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41" w:rsidRDefault="00FD0441" w:rsidP="00FD0441">
      <w:pPr>
        <w:jc w:val="center"/>
        <w:rPr>
          <w:sz w:val="32"/>
        </w:rPr>
      </w:pPr>
      <w:r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330200" cy="5067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506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441" w:rsidRDefault="00FD0441" w:rsidP="00FD0441">
      <w:pPr>
        <w:ind w:right="5102"/>
        <w:jc w:val="center"/>
        <w:rPr>
          <w:sz w:val="32"/>
          <w:lang w:val="en-US"/>
        </w:rPr>
      </w:pPr>
    </w:p>
    <w:p w:rsidR="00FD0441" w:rsidRDefault="00FD0441" w:rsidP="00FD0441">
      <w:pPr>
        <w:pStyle w:val="1"/>
        <w:rPr>
          <w:b/>
        </w:rPr>
      </w:pPr>
      <w:r>
        <w:rPr>
          <w:b/>
        </w:rPr>
        <w:t>У К Р А Ї Н А</w:t>
      </w:r>
    </w:p>
    <w:p w:rsidR="00FD0441" w:rsidRDefault="00FD0441" w:rsidP="00FD0441">
      <w:pPr>
        <w:jc w:val="center"/>
        <w:rPr>
          <w:sz w:val="28"/>
        </w:rPr>
      </w:pPr>
    </w:p>
    <w:p w:rsidR="00FD0441" w:rsidRDefault="00FD0441" w:rsidP="00FD0441">
      <w:pPr>
        <w:pStyle w:val="2"/>
        <w:rPr>
          <w:b/>
        </w:rPr>
      </w:pPr>
      <w:r>
        <w:rPr>
          <w:b/>
        </w:rPr>
        <w:t>А р т е м і в с ь к а  м і с ь к а  р а д а</w:t>
      </w:r>
    </w:p>
    <w:p w:rsidR="00FD0441" w:rsidRDefault="00FD0441" w:rsidP="00FD0441">
      <w:pPr>
        <w:jc w:val="center"/>
        <w:rPr>
          <w:b/>
          <w:sz w:val="28"/>
        </w:rPr>
      </w:pPr>
    </w:p>
    <w:p w:rsidR="00FD0441" w:rsidRDefault="004D17D9" w:rsidP="00FD0441">
      <w:pPr>
        <w:pStyle w:val="3"/>
        <w:rPr>
          <w:b/>
        </w:rPr>
      </w:pPr>
      <w:r>
        <w:rPr>
          <w:b/>
          <w:lang w:val="ru-RU"/>
        </w:rPr>
        <w:t>41</w:t>
      </w:r>
      <w:r w:rsidR="00FD0441" w:rsidRPr="0050149D">
        <w:rPr>
          <w:b/>
        </w:rPr>
        <w:t xml:space="preserve">  СЕСІЯ  </w:t>
      </w:r>
      <w:r w:rsidR="00FD0441" w:rsidRPr="004D17D9">
        <w:rPr>
          <w:b/>
        </w:rPr>
        <w:t>6</w:t>
      </w:r>
      <w:r w:rsidR="00FD0441" w:rsidRPr="0050149D">
        <w:rPr>
          <w:b/>
        </w:rPr>
        <w:t xml:space="preserve">  СКЛИКАННЯ</w:t>
      </w:r>
    </w:p>
    <w:p w:rsidR="00FD0441" w:rsidRDefault="00FD0441" w:rsidP="00FD0441">
      <w:pPr>
        <w:jc w:val="center"/>
        <w:rPr>
          <w:b/>
          <w:sz w:val="28"/>
        </w:rPr>
      </w:pPr>
    </w:p>
    <w:p w:rsidR="00FD0441" w:rsidRDefault="00FD0441" w:rsidP="00FD0441">
      <w:pPr>
        <w:pStyle w:val="4"/>
        <w:rPr>
          <w:b/>
          <w:sz w:val="40"/>
        </w:rPr>
      </w:pPr>
      <w:r>
        <w:rPr>
          <w:b/>
          <w:sz w:val="40"/>
        </w:rPr>
        <w:t xml:space="preserve">Р І Ш Е Н </w:t>
      </w:r>
      <w:proofErr w:type="spellStart"/>
      <w:r>
        <w:rPr>
          <w:b/>
          <w:sz w:val="40"/>
        </w:rPr>
        <w:t>Н</w:t>
      </w:r>
      <w:proofErr w:type="spellEnd"/>
      <w:r>
        <w:rPr>
          <w:b/>
          <w:sz w:val="40"/>
        </w:rPr>
        <w:t xml:space="preserve"> Я</w:t>
      </w:r>
    </w:p>
    <w:p w:rsidR="00FD0441" w:rsidRDefault="00FD0441" w:rsidP="00FD0441">
      <w:pPr>
        <w:jc w:val="center"/>
        <w:rPr>
          <w:sz w:val="28"/>
        </w:rPr>
      </w:pPr>
    </w:p>
    <w:p w:rsidR="00FD0441" w:rsidRDefault="00FD0441" w:rsidP="00FD0441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FD0441" w:rsidTr="003E6900">
        <w:tc>
          <w:tcPr>
            <w:tcW w:w="5353" w:type="dxa"/>
          </w:tcPr>
          <w:p w:rsidR="00FD0441" w:rsidRPr="00614F1B" w:rsidRDefault="00FD0441" w:rsidP="003E6900">
            <w:pPr>
              <w:jc w:val="both"/>
              <w:rPr>
                <w:sz w:val="24"/>
                <w:lang w:val="ru-RU"/>
              </w:rPr>
            </w:pPr>
            <w:r w:rsidRPr="0050149D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4.</w:t>
            </w:r>
            <w:r w:rsidRPr="0050149D">
              <w:rPr>
                <w:sz w:val="24"/>
                <w:lang w:val="ru-RU"/>
              </w:rPr>
              <w:t>0</w:t>
            </w:r>
            <w:r>
              <w:rPr>
                <w:sz w:val="24"/>
                <w:lang w:val="ru-RU"/>
              </w:rPr>
              <w:t>7</w:t>
            </w:r>
            <w:r w:rsidRPr="0050149D">
              <w:rPr>
                <w:sz w:val="24"/>
              </w:rPr>
              <w:t>.201</w:t>
            </w:r>
            <w:r>
              <w:rPr>
                <w:sz w:val="24"/>
                <w:lang w:val="ru-RU"/>
              </w:rPr>
              <w:t>3</w:t>
            </w:r>
            <w:r w:rsidRPr="0050149D">
              <w:rPr>
                <w:sz w:val="24"/>
              </w:rPr>
              <w:t xml:space="preserve">  № </w:t>
            </w:r>
            <w:r w:rsidRPr="004D17D9">
              <w:rPr>
                <w:sz w:val="24"/>
              </w:rPr>
              <w:t>6/</w:t>
            </w:r>
            <w:r w:rsidR="004D17D9">
              <w:rPr>
                <w:sz w:val="24"/>
                <w:lang w:val="ru-RU"/>
              </w:rPr>
              <w:t>41</w:t>
            </w:r>
            <w:r w:rsidRPr="0050149D">
              <w:rPr>
                <w:sz w:val="24"/>
              </w:rPr>
              <w:t xml:space="preserve">- </w:t>
            </w:r>
            <w:r w:rsidR="00614F1B">
              <w:rPr>
                <w:sz w:val="24"/>
                <w:lang w:val="ru-RU"/>
              </w:rPr>
              <w:t>740</w:t>
            </w:r>
          </w:p>
          <w:p w:rsidR="00FD0441" w:rsidRDefault="00FD0441" w:rsidP="003E690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>м. Артемівськ</w:t>
            </w:r>
          </w:p>
        </w:tc>
      </w:tr>
    </w:tbl>
    <w:p w:rsidR="00FD0441" w:rsidRDefault="00FD0441" w:rsidP="00FD0441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747"/>
      </w:tblGrid>
      <w:tr w:rsidR="00FD0441" w:rsidRPr="00FD0441" w:rsidTr="003E6900">
        <w:tc>
          <w:tcPr>
            <w:tcW w:w="9747" w:type="dxa"/>
          </w:tcPr>
          <w:p w:rsidR="00FD0441" w:rsidRDefault="00FD0441" w:rsidP="003E6900">
            <w:pPr>
              <w:ind w:right="-4167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FD0441">
              <w:rPr>
                <w:b/>
                <w:i/>
                <w:sz w:val="28"/>
                <w:szCs w:val="28"/>
              </w:rPr>
              <w:t>Про стан боротьби із злочинністю,охорони громадського порядку та</w:t>
            </w:r>
          </w:p>
          <w:p w:rsidR="00FD0441" w:rsidRDefault="00FD0441" w:rsidP="003E6900">
            <w:pPr>
              <w:ind w:right="-4167"/>
              <w:jc w:val="both"/>
              <w:rPr>
                <w:b/>
                <w:i/>
                <w:sz w:val="28"/>
                <w:szCs w:val="28"/>
                <w:lang w:val="ru-RU"/>
              </w:rPr>
            </w:pPr>
            <w:r w:rsidRPr="00FD0441">
              <w:rPr>
                <w:b/>
                <w:i/>
                <w:sz w:val="28"/>
                <w:szCs w:val="28"/>
              </w:rPr>
              <w:t>результати діяльності Артемівського МВ(з обслуговування м. Артемівська та</w:t>
            </w:r>
          </w:p>
          <w:p w:rsidR="00EF1BFF" w:rsidRDefault="00FD0441" w:rsidP="00EF1BFF">
            <w:pPr>
              <w:ind w:right="-4167"/>
              <w:jc w:val="both"/>
              <w:rPr>
                <w:b/>
                <w:i/>
                <w:sz w:val="28"/>
                <w:szCs w:val="28"/>
              </w:rPr>
            </w:pPr>
            <w:r w:rsidRPr="00FD0441">
              <w:rPr>
                <w:b/>
                <w:i/>
                <w:sz w:val="28"/>
                <w:szCs w:val="28"/>
              </w:rPr>
              <w:t xml:space="preserve">Артемівського району) ГУМВС України в Донецькій області за </w:t>
            </w:r>
            <w:r w:rsidR="00EF1BFF">
              <w:rPr>
                <w:b/>
                <w:i/>
                <w:sz w:val="28"/>
                <w:szCs w:val="28"/>
                <w:lang w:val="en-US"/>
              </w:rPr>
              <w:t>I</w:t>
            </w:r>
            <w:r w:rsidR="00EF1BFF">
              <w:rPr>
                <w:b/>
                <w:i/>
                <w:sz w:val="28"/>
                <w:szCs w:val="28"/>
              </w:rPr>
              <w:t xml:space="preserve"> півріччя</w:t>
            </w:r>
          </w:p>
          <w:p w:rsidR="00FD0441" w:rsidRPr="00FD0441" w:rsidRDefault="00FD0441" w:rsidP="00EF1BFF">
            <w:pPr>
              <w:ind w:right="-4167"/>
              <w:jc w:val="both"/>
              <w:rPr>
                <w:b/>
                <w:i/>
                <w:sz w:val="28"/>
              </w:rPr>
            </w:pPr>
            <w:r w:rsidRPr="00FD0441">
              <w:rPr>
                <w:b/>
                <w:i/>
                <w:sz w:val="28"/>
                <w:szCs w:val="28"/>
              </w:rPr>
              <w:t>2013 року</w:t>
            </w:r>
          </w:p>
        </w:tc>
      </w:tr>
    </w:tbl>
    <w:p w:rsidR="00FD0441" w:rsidRDefault="00FD0441" w:rsidP="00FD0441">
      <w:pPr>
        <w:jc w:val="both"/>
        <w:rPr>
          <w:sz w:val="28"/>
        </w:rPr>
      </w:pPr>
    </w:p>
    <w:p w:rsidR="00FD0441" w:rsidRDefault="00FD0441" w:rsidP="00FD0441">
      <w:pPr>
        <w:pStyle w:val="a3"/>
      </w:pPr>
      <w:r>
        <w:t>Заслухавши інформацію начальника Артемівського міського відділу</w:t>
      </w:r>
      <w:r w:rsidRPr="00B7684C">
        <w:t>(з обслуговування м. Артемівськ та Артемівського району)  ГУМВС України</w:t>
      </w:r>
      <w:r>
        <w:t xml:space="preserve"> в Донецькій області </w:t>
      </w:r>
      <w:proofErr w:type="spellStart"/>
      <w:r>
        <w:t>Браткова</w:t>
      </w:r>
      <w:proofErr w:type="spellEnd"/>
      <w:r>
        <w:t xml:space="preserve"> С.В. </w:t>
      </w:r>
      <w:r w:rsidR="004D17D9" w:rsidRPr="004D17D9">
        <w:t>«П</w:t>
      </w:r>
      <w:r w:rsidRPr="00B7684C">
        <w:t xml:space="preserve">ро стан боротьби зі злочинністю,  охорони громадського порядку та результати діяльності Артемівського МВ (з обслуговування м. Артемівськ та Артемівського району) ГУМВС України в Донецькій області </w:t>
      </w:r>
      <w:r w:rsidR="00EF1BFF" w:rsidRPr="00EF1BFF">
        <w:rPr>
          <w:szCs w:val="28"/>
        </w:rPr>
        <w:t xml:space="preserve">за </w:t>
      </w:r>
      <w:r w:rsidR="00EF1BFF" w:rsidRPr="00EF1BFF">
        <w:rPr>
          <w:szCs w:val="28"/>
          <w:lang w:val="en-US"/>
        </w:rPr>
        <w:t>I</w:t>
      </w:r>
      <w:r w:rsidR="00EF1BFF">
        <w:rPr>
          <w:szCs w:val="28"/>
        </w:rPr>
        <w:t xml:space="preserve"> </w:t>
      </w:r>
      <w:r w:rsidR="00EF1BFF" w:rsidRPr="00EF1BFF">
        <w:rPr>
          <w:szCs w:val="28"/>
        </w:rPr>
        <w:t>півріччя 2013 року</w:t>
      </w:r>
      <w:r w:rsidR="004D17D9" w:rsidRPr="004D17D9">
        <w:t>»</w:t>
      </w:r>
      <w:r w:rsidRPr="00B7684C">
        <w:rPr>
          <w:bCs/>
          <w:iCs/>
        </w:rPr>
        <w:t>,</w:t>
      </w:r>
      <w:r>
        <w:rPr>
          <w:bCs/>
          <w:iCs/>
        </w:rPr>
        <w:t xml:space="preserve"> </w:t>
      </w:r>
      <w:r>
        <w:t>відповідно до Закон</w:t>
      </w:r>
      <w:r w:rsidRPr="00CF7281">
        <w:t>у</w:t>
      </w:r>
      <w:r>
        <w:t xml:space="preserve"> України від 20.12.90 № 565-ХІІ </w:t>
      </w:r>
      <w:r w:rsidRPr="00CF7281">
        <w:t>«</w:t>
      </w:r>
      <w:r>
        <w:t>Про міліцію</w:t>
      </w:r>
      <w:r w:rsidRPr="00CF7281">
        <w:t>»</w:t>
      </w:r>
      <w:r>
        <w:t xml:space="preserve"> із внесеними до нього змінами, </w:t>
      </w:r>
      <w:r w:rsidRPr="00CF7281">
        <w:t xml:space="preserve">керуючись </w:t>
      </w:r>
      <w:r>
        <w:t xml:space="preserve">ст. 26 Закону України від 21.05.97 № 280/97-ВР «Про місцеве самоврядування в Україні» із внесеними до нього змінами, </w:t>
      </w:r>
      <w:r w:rsidRPr="009D5BDC">
        <w:t xml:space="preserve">Артемівська </w:t>
      </w:r>
      <w:r>
        <w:t xml:space="preserve">міська рада </w:t>
      </w:r>
    </w:p>
    <w:p w:rsidR="00FD0441" w:rsidRDefault="00FD0441" w:rsidP="00FD0441">
      <w:pPr>
        <w:pStyle w:val="a3"/>
        <w:tabs>
          <w:tab w:val="left" w:pos="2980"/>
        </w:tabs>
        <w:rPr>
          <w:b/>
        </w:rPr>
      </w:pPr>
    </w:p>
    <w:p w:rsidR="00FD0441" w:rsidRPr="00F91AF3" w:rsidRDefault="00FD0441" w:rsidP="00FD0441">
      <w:pPr>
        <w:pStyle w:val="a3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FD0441" w:rsidRPr="00F91AF3" w:rsidRDefault="00FD0441" w:rsidP="00FD0441">
      <w:pPr>
        <w:pStyle w:val="a3"/>
        <w:tabs>
          <w:tab w:val="left" w:pos="2980"/>
        </w:tabs>
        <w:rPr>
          <w:b/>
        </w:rPr>
      </w:pPr>
    </w:p>
    <w:p w:rsidR="00FD0441" w:rsidRPr="00E32E6E" w:rsidRDefault="00FD0441" w:rsidP="00FD0441">
      <w:pPr>
        <w:pStyle w:val="a3"/>
      </w:pPr>
      <w:r>
        <w:t xml:space="preserve">1. Інформацію начальника Артемівського міського відділу </w:t>
      </w:r>
      <w:r w:rsidRPr="00E32E6E">
        <w:t>(з обслуговування м. Артемівськ та Артемівського району) ГУМВС України</w:t>
      </w:r>
      <w:r>
        <w:t xml:space="preserve"> в Донецькій області </w:t>
      </w:r>
      <w:proofErr w:type="spellStart"/>
      <w:r w:rsidRPr="00E32E6E">
        <w:t>Браткова</w:t>
      </w:r>
      <w:proofErr w:type="spellEnd"/>
      <w:r w:rsidRPr="00E32E6E">
        <w:t xml:space="preserve"> С.В. </w:t>
      </w:r>
      <w:r w:rsidR="004D17D9" w:rsidRPr="004D17D9">
        <w:t>«П</w:t>
      </w:r>
      <w:r w:rsidRPr="00E32E6E">
        <w:t xml:space="preserve">ро стан боротьби зі злочинністю,  охорони громадського порядку та результати діяльності Артемівського МВ (з обслуговування м. Артемівськ та Артемівського району) ГУМВС України в Донецькій області </w:t>
      </w:r>
      <w:r w:rsidR="00EF1BFF" w:rsidRPr="00EF1BFF">
        <w:rPr>
          <w:szCs w:val="28"/>
        </w:rPr>
        <w:t xml:space="preserve">за </w:t>
      </w:r>
      <w:r w:rsidR="00EF1BFF" w:rsidRPr="00EF1BFF">
        <w:rPr>
          <w:szCs w:val="28"/>
          <w:lang w:val="en-US"/>
        </w:rPr>
        <w:t>I</w:t>
      </w:r>
      <w:r w:rsidR="00EF1BFF">
        <w:rPr>
          <w:szCs w:val="28"/>
        </w:rPr>
        <w:t xml:space="preserve"> </w:t>
      </w:r>
      <w:r w:rsidR="00EF1BFF" w:rsidRPr="00EF1BFF">
        <w:rPr>
          <w:szCs w:val="28"/>
        </w:rPr>
        <w:t>півріччя 2013 року</w:t>
      </w:r>
      <w:r w:rsidR="004D17D9" w:rsidRPr="004D17D9">
        <w:t>»</w:t>
      </w:r>
      <w:r w:rsidRPr="00E32E6E">
        <w:rPr>
          <w:bCs/>
          <w:iCs/>
        </w:rPr>
        <w:t xml:space="preserve"> </w:t>
      </w:r>
      <w:r w:rsidRPr="00E32E6E">
        <w:t>прийняти до відома.</w:t>
      </w:r>
    </w:p>
    <w:p w:rsidR="00FD0441" w:rsidRDefault="00FD0441" w:rsidP="00FD0441">
      <w:pPr>
        <w:pStyle w:val="a3"/>
      </w:pPr>
    </w:p>
    <w:p w:rsidR="00FD0441" w:rsidRDefault="00FD0441" w:rsidP="00FD0441">
      <w:pPr>
        <w:pStyle w:val="a3"/>
      </w:pPr>
    </w:p>
    <w:p w:rsidR="00FD0441" w:rsidRDefault="00FD0441" w:rsidP="00FD0441">
      <w:pPr>
        <w:pStyle w:val="a3"/>
      </w:pPr>
    </w:p>
    <w:p w:rsidR="00FD0441" w:rsidRDefault="00FD0441" w:rsidP="00FD0441">
      <w:pPr>
        <w:rPr>
          <w:b/>
          <w:sz w:val="28"/>
          <w:lang w:val="ru-RU"/>
        </w:rPr>
      </w:pPr>
      <w:r>
        <w:rPr>
          <w:b/>
          <w:sz w:val="28"/>
        </w:rPr>
        <w:t xml:space="preserve">          Міський голова                                                                             О.О. РЕВА</w:t>
      </w:r>
    </w:p>
    <w:p w:rsidR="0037743D" w:rsidRDefault="0037743D" w:rsidP="00FD0441">
      <w:pPr>
        <w:rPr>
          <w:b/>
          <w:sz w:val="28"/>
          <w:lang w:val="ru-RU"/>
        </w:rPr>
      </w:pPr>
    </w:p>
    <w:p w:rsidR="0037743D" w:rsidRDefault="0037743D" w:rsidP="00FD0441">
      <w:pPr>
        <w:rPr>
          <w:b/>
          <w:sz w:val="28"/>
          <w:lang w:val="ru-RU"/>
        </w:rPr>
      </w:pP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lastRenderedPageBreak/>
        <w:t>ІНФОРМАЦІЯ</w:t>
      </w:r>
    </w:p>
    <w:p w:rsidR="0037743D" w:rsidRPr="0037743D" w:rsidRDefault="0037743D" w:rsidP="003774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про стан боротьби із злочинністю, охороні громадського порядку і результатах</w:t>
      </w:r>
      <w:r w:rsidRPr="0037743D">
        <w:rPr>
          <w:sz w:val="28"/>
          <w:szCs w:val="28"/>
        </w:rPr>
        <w:t xml:space="preserve"> </w:t>
      </w:r>
      <w:r w:rsidRPr="0037743D">
        <w:rPr>
          <w:b/>
          <w:bCs/>
          <w:sz w:val="28"/>
          <w:szCs w:val="28"/>
        </w:rPr>
        <w:t>роботи Артемівського МВ (з обслуговування м. Артемовська і Артемівського району) ГУМВС</w:t>
      </w:r>
      <w:r w:rsidRPr="0037743D">
        <w:rPr>
          <w:sz w:val="28"/>
          <w:szCs w:val="28"/>
        </w:rPr>
        <w:t xml:space="preserve"> </w:t>
      </w:r>
      <w:r w:rsidRPr="0037743D">
        <w:rPr>
          <w:b/>
          <w:bCs/>
          <w:sz w:val="28"/>
          <w:szCs w:val="28"/>
        </w:rPr>
        <w:t xml:space="preserve">України в Донецькій області </w:t>
      </w:r>
    </w:p>
    <w:p w:rsidR="0037743D" w:rsidRPr="0037743D" w:rsidRDefault="0037743D" w:rsidP="0037743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за 1 півріччя 2013  року</w:t>
      </w:r>
    </w:p>
    <w:p w:rsidR="0037743D" w:rsidRPr="0037743D" w:rsidRDefault="0037743D" w:rsidP="0037743D">
      <w:pPr>
        <w:ind w:firstLine="567"/>
        <w:jc w:val="center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567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Шановний Олексій Олександрович, шановані депутати!</w:t>
      </w: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7743D" w:rsidRPr="0037743D" w:rsidRDefault="0037743D" w:rsidP="0037743D">
      <w:pPr>
        <w:pStyle w:val="21"/>
        <w:spacing w:after="0" w:line="240" w:lineRule="auto"/>
        <w:ind w:left="0" w:right="-82" w:firstLine="709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Зусилля особового складу міського відділу на пріоритетних напрямах діяльності направлені на виконання завдань, визначених нормативно-правовими актами Президента, Уряду України, Комплексною програмою профілактики злочинності, іншими директивними і відомчими документами з питань боротьби зі злочинністю “Програми протидії злочинам проти життя і здоров'я громадян на 2013-2015р.р.”.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При виконанні вимог МВС України, особовий склад міського відділу постійно націлюється на недопущення укриття кримінальних правопорушень від обліку, більш ретельного відношення при ухваленні  рішень за заявами і повідомленнями громадян, дотримання дисципліни і законності,  формування позитивного іміджу міліції серед населення. </w:t>
      </w:r>
    </w:p>
    <w:p w:rsidR="0037743D" w:rsidRPr="0037743D" w:rsidRDefault="0037743D" w:rsidP="0037743D">
      <w:pPr>
        <w:autoSpaceDE w:val="0"/>
        <w:autoSpaceDN w:val="0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Основні показники роботи</w:t>
      </w:r>
    </w:p>
    <w:p w:rsidR="0037743D" w:rsidRPr="0037743D" w:rsidRDefault="0037743D" w:rsidP="0037743D">
      <w:pPr>
        <w:autoSpaceDE w:val="0"/>
        <w:autoSpaceDN w:val="0"/>
        <w:jc w:val="center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За 6 місяців 2013 року в Артемівському МВ зареєстровано </w:t>
      </w:r>
      <w:r w:rsidRPr="0037743D">
        <w:rPr>
          <w:b/>
          <w:bCs/>
          <w:sz w:val="28"/>
          <w:szCs w:val="28"/>
        </w:rPr>
        <w:t xml:space="preserve">6561 </w:t>
      </w:r>
      <w:r w:rsidRPr="0037743D">
        <w:rPr>
          <w:sz w:val="28"/>
          <w:szCs w:val="28"/>
        </w:rPr>
        <w:t>заяв і повідомлень, з яких:</w:t>
      </w:r>
    </w:p>
    <w:p w:rsidR="0037743D" w:rsidRPr="0037743D" w:rsidRDefault="0037743D" w:rsidP="0037743D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- в єдиний реєстр досудових розслідувань (ЕРДР)  з ознаками кримінального правопорушення зареєстровано </w:t>
      </w:r>
      <w:r w:rsidRPr="0037743D">
        <w:rPr>
          <w:b/>
          <w:bCs/>
          <w:sz w:val="28"/>
          <w:szCs w:val="28"/>
        </w:rPr>
        <w:t xml:space="preserve">4195 </w:t>
      </w:r>
      <w:r w:rsidRPr="0037743D">
        <w:rPr>
          <w:sz w:val="28"/>
          <w:szCs w:val="28"/>
        </w:rPr>
        <w:t>матеріалів (питома вага зареєстрованих – 63,9%);</w:t>
      </w:r>
    </w:p>
    <w:p w:rsidR="0037743D" w:rsidRPr="0037743D" w:rsidRDefault="0037743D" w:rsidP="0037743D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>-  розглянуто згідно ЗУ « Про звернення громадян» – 2221</w:t>
      </w:r>
      <w:r w:rsidRPr="0037743D">
        <w:rPr>
          <w:b/>
          <w:bCs/>
          <w:sz w:val="28"/>
          <w:szCs w:val="28"/>
        </w:rPr>
        <w:t xml:space="preserve"> </w:t>
      </w:r>
      <w:r w:rsidRPr="0037743D">
        <w:rPr>
          <w:sz w:val="28"/>
          <w:szCs w:val="28"/>
        </w:rPr>
        <w:t>(питома вага – 33,9%);</w:t>
      </w:r>
    </w:p>
    <w:p w:rsidR="0037743D" w:rsidRPr="0037743D" w:rsidRDefault="0037743D" w:rsidP="0037743D">
      <w:pPr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  <w:r w:rsidRPr="0037743D">
        <w:rPr>
          <w:sz w:val="28"/>
          <w:szCs w:val="28"/>
        </w:rPr>
        <w:t xml:space="preserve">Кримінальне провадження закрито по </w:t>
      </w:r>
      <w:r w:rsidRPr="0037743D">
        <w:rPr>
          <w:b/>
          <w:bCs/>
          <w:sz w:val="28"/>
          <w:szCs w:val="28"/>
        </w:rPr>
        <w:t xml:space="preserve">3582 матеріалам, направлено в суд із звинувачувальним актом – 308 (з них 3 – з угодою про примирення, 1 – з клопотанням про звільнення від кримінальної відповідальності). </w:t>
      </w:r>
    </w:p>
    <w:p w:rsidR="0037743D" w:rsidRPr="0037743D" w:rsidRDefault="0037743D" w:rsidP="0037743D">
      <w:pPr>
        <w:ind w:firstLine="360"/>
        <w:rPr>
          <w:sz w:val="28"/>
          <w:szCs w:val="28"/>
        </w:rPr>
      </w:pPr>
      <w:r w:rsidRPr="0037743D">
        <w:rPr>
          <w:sz w:val="28"/>
          <w:szCs w:val="28"/>
        </w:rPr>
        <w:t>Із зареєстрованих в ЕРДР кримінальних правопорушень вчинено і розкрито:</w:t>
      </w:r>
    </w:p>
    <w:p w:rsidR="0037743D" w:rsidRPr="0037743D" w:rsidRDefault="0037743D" w:rsidP="0037743D">
      <w:pPr>
        <w:numPr>
          <w:ilvl w:val="0"/>
          <w:numId w:val="1"/>
        </w:numPr>
        <w:rPr>
          <w:sz w:val="28"/>
          <w:szCs w:val="28"/>
        </w:rPr>
      </w:pPr>
      <w:r w:rsidRPr="0037743D">
        <w:rPr>
          <w:sz w:val="28"/>
          <w:szCs w:val="28"/>
        </w:rPr>
        <w:t>навмисних вбивств – 3 (2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тяжких тілесних ушкоджень – 10 (10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у тому числі із смертельними наслідками – 1 (1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розбійних нападів – 3 (1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грабежів – 25 (12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крадіжок – 677 (72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у тому числі з квартир, приватних будинків – 180 (29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незаконних заволодінь транспортними засобами – 7 (4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шахрайств – 65 (4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хуліганство – 7 (5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незаконні операції з наркотичними речовинами – 30 (23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 xml:space="preserve">у тому числі збут – 5 (2 розкрито) 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t>незаконний звертання зброї - 6 (5 розкрито)</w:t>
      </w:r>
    </w:p>
    <w:p w:rsidR="0037743D" w:rsidRPr="0037743D" w:rsidRDefault="0037743D" w:rsidP="0037743D">
      <w:pPr>
        <w:numPr>
          <w:ilvl w:val="0"/>
          <w:numId w:val="1"/>
        </w:numPr>
        <w:tabs>
          <w:tab w:val="left" w:pos="720"/>
        </w:tabs>
        <w:autoSpaceDE w:val="0"/>
        <w:autoSpaceDN w:val="0"/>
        <w:rPr>
          <w:sz w:val="28"/>
          <w:szCs w:val="28"/>
        </w:rPr>
      </w:pPr>
      <w:r w:rsidRPr="0037743D">
        <w:rPr>
          <w:sz w:val="28"/>
          <w:szCs w:val="28"/>
        </w:rPr>
        <w:lastRenderedPageBreak/>
        <w:t>інші види – 242</w:t>
      </w:r>
    </w:p>
    <w:p w:rsidR="0037743D" w:rsidRPr="0037743D" w:rsidRDefault="0037743D" w:rsidP="0037743D">
      <w:pPr>
        <w:pStyle w:val="33"/>
        <w:rPr>
          <w:sz w:val="28"/>
          <w:szCs w:val="28"/>
        </w:rPr>
      </w:pPr>
      <w:r w:rsidRPr="0037743D">
        <w:rPr>
          <w:sz w:val="28"/>
          <w:szCs w:val="28"/>
        </w:rPr>
        <w:t xml:space="preserve"> </w:t>
      </w:r>
      <w:r w:rsidRPr="0037743D">
        <w:rPr>
          <w:sz w:val="28"/>
          <w:szCs w:val="28"/>
        </w:rPr>
        <w:tab/>
        <w:t xml:space="preserve">За 6  місяців 2013 року  на території обслуговування Артемівського міськвідділу вчинено в громадських місцях </w:t>
      </w:r>
      <w:r w:rsidRPr="0037743D">
        <w:rPr>
          <w:b/>
          <w:bCs/>
          <w:sz w:val="28"/>
          <w:szCs w:val="28"/>
        </w:rPr>
        <w:t>214(-43)</w:t>
      </w:r>
      <w:r w:rsidRPr="0037743D">
        <w:rPr>
          <w:sz w:val="28"/>
          <w:szCs w:val="28"/>
        </w:rPr>
        <w:t xml:space="preserve"> кримінальних правопорушень, з них на вулицях </w:t>
      </w:r>
      <w:r w:rsidRPr="0037743D">
        <w:rPr>
          <w:b/>
          <w:bCs/>
          <w:sz w:val="28"/>
          <w:szCs w:val="28"/>
        </w:rPr>
        <w:t>– 72(-27).</w:t>
      </w:r>
      <w:r w:rsidRPr="0037743D">
        <w:rPr>
          <w:sz w:val="28"/>
          <w:szCs w:val="28"/>
        </w:rPr>
        <w:t xml:space="preserve">  </w:t>
      </w:r>
    </w:p>
    <w:p w:rsidR="0037743D" w:rsidRPr="0037743D" w:rsidRDefault="0037743D" w:rsidP="0037743D">
      <w:pPr>
        <w:ind w:left="567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По місцю здійснення:</w:t>
      </w:r>
    </w:p>
    <w:tbl>
      <w:tblPr>
        <w:tblW w:w="7047" w:type="dxa"/>
        <w:tblInd w:w="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54"/>
        <w:gridCol w:w="12"/>
        <w:gridCol w:w="1901"/>
        <w:gridCol w:w="1738"/>
        <w:gridCol w:w="1214"/>
        <w:gridCol w:w="1528"/>
      </w:tblGrid>
      <w:tr w:rsidR="0037743D" w:rsidRPr="0037743D" w:rsidTr="00343692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Артемовськ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37743D">
              <w:rPr>
                <w:sz w:val="28"/>
                <w:szCs w:val="28"/>
              </w:rPr>
              <w:t>Соледар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Часів Яр</w:t>
            </w:r>
          </w:p>
        </w:tc>
      </w:tr>
      <w:tr w:rsidR="0037743D" w:rsidRPr="0037743D" w:rsidTr="00343692"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Грабежі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7743D" w:rsidRPr="0037743D" w:rsidTr="00343692"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Розбій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37743D" w:rsidRPr="0037743D" w:rsidTr="00343692">
        <w:tc>
          <w:tcPr>
            <w:tcW w:w="66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Крадіжки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37743D" w:rsidRPr="0037743D" w:rsidTr="00343692"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4</w:t>
            </w:r>
          </w:p>
        </w:tc>
        <w:tc>
          <w:tcPr>
            <w:tcW w:w="19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Хуліганство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1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43D" w:rsidRPr="0037743D" w:rsidRDefault="0037743D" w:rsidP="00343692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2</w:t>
            </w:r>
          </w:p>
        </w:tc>
      </w:tr>
    </w:tbl>
    <w:p w:rsidR="0037743D" w:rsidRPr="0037743D" w:rsidRDefault="0037743D" w:rsidP="0037743D">
      <w:pPr>
        <w:ind w:left="567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Протидія незаконному обігу зброї</w:t>
      </w:r>
    </w:p>
    <w:p w:rsidR="0037743D" w:rsidRPr="0037743D" w:rsidRDefault="0037743D" w:rsidP="0037743D">
      <w:pPr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1140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За період 6 місяців 2013 року Артемівським МВ вилучено із незаконного обігу </w:t>
      </w:r>
      <w:r w:rsidRPr="0037743D">
        <w:rPr>
          <w:b/>
          <w:bCs/>
          <w:sz w:val="28"/>
          <w:szCs w:val="28"/>
        </w:rPr>
        <w:t>7 одиниць зброї, у тому числі 6 – вогнепального</w:t>
      </w:r>
      <w:r w:rsidRPr="0037743D">
        <w:rPr>
          <w:sz w:val="28"/>
          <w:szCs w:val="28"/>
        </w:rPr>
        <w:t xml:space="preserve"> 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  <w:u w:val="single"/>
        </w:rPr>
      </w:pP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 xml:space="preserve">Протидія </w:t>
      </w:r>
      <w:proofErr w:type="spellStart"/>
      <w:r w:rsidRPr="0037743D">
        <w:rPr>
          <w:b/>
          <w:bCs/>
          <w:sz w:val="28"/>
          <w:szCs w:val="28"/>
          <w:u w:val="single"/>
        </w:rPr>
        <w:t>наркозлочинності</w:t>
      </w:r>
      <w:proofErr w:type="spellEnd"/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На поточний період в 2013 році в Артемівському МВ було зареєстроване в ЕРДР </w:t>
      </w:r>
      <w:r w:rsidRPr="0037743D">
        <w:rPr>
          <w:b/>
          <w:bCs/>
          <w:sz w:val="28"/>
          <w:szCs w:val="28"/>
        </w:rPr>
        <w:t xml:space="preserve">30 </w:t>
      </w:r>
      <w:r w:rsidRPr="0037743D">
        <w:rPr>
          <w:sz w:val="28"/>
          <w:szCs w:val="28"/>
        </w:rPr>
        <w:t xml:space="preserve">фактів незаконного обігу наркотиків, складено 13 протоколів по ст. 44 </w:t>
      </w:r>
      <w:proofErr w:type="spellStart"/>
      <w:r w:rsidRPr="0037743D">
        <w:rPr>
          <w:sz w:val="28"/>
          <w:szCs w:val="28"/>
        </w:rPr>
        <w:t>КоАП</w:t>
      </w:r>
      <w:proofErr w:type="spellEnd"/>
      <w:r w:rsidRPr="0037743D">
        <w:rPr>
          <w:sz w:val="28"/>
          <w:szCs w:val="28"/>
        </w:rPr>
        <w:t xml:space="preserve"> України, накладено штрафу в сумі – 5355 грн..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>По  кваліфікуючих злочинах ситуація виглядає таким чином: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681"/>
        <w:gridCol w:w="2483"/>
        <w:gridCol w:w="2408"/>
      </w:tblGrid>
      <w:tr w:rsidR="0037743D" w:rsidRPr="0037743D" w:rsidTr="00343692">
        <w:trPr>
          <w:trHeight w:val="23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№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Стаття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ЕРДР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Ф. 1.1.</w:t>
            </w:r>
          </w:p>
        </w:tc>
      </w:tr>
      <w:tr w:rsidR="0037743D" w:rsidRPr="0037743D" w:rsidTr="00343692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Збут (ст. 307)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</w:tr>
      <w:tr w:rsidR="0037743D" w:rsidRPr="0037743D" w:rsidTr="00343692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Притон (ст. 317)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</w:tr>
      <w:tr w:rsidR="0037743D" w:rsidRPr="0037743D" w:rsidTr="00343692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Посів (ст. 310)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</w:t>
            </w:r>
          </w:p>
        </w:tc>
      </w:tr>
      <w:tr w:rsidR="0037743D" w:rsidRPr="0037743D" w:rsidTr="00343692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4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Зберігання (ст. 309)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20</w:t>
            </w:r>
          </w:p>
        </w:tc>
      </w:tr>
      <w:tr w:rsidR="0037743D" w:rsidRPr="0037743D" w:rsidTr="00343692">
        <w:trPr>
          <w:trHeight w:val="24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5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Ст. 311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</w:t>
            </w:r>
          </w:p>
        </w:tc>
      </w:tr>
    </w:tbl>
    <w:p w:rsidR="0037743D" w:rsidRPr="0037743D" w:rsidRDefault="0037743D" w:rsidP="0037743D">
      <w:pPr>
        <w:ind w:firstLine="567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 незаконного обігу за звітний період вилучено </w:t>
      </w:r>
      <w:r w:rsidRPr="0037743D">
        <w:rPr>
          <w:b/>
          <w:bCs/>
          <w:sz w:val="28"/>
          <w:szCs w:val="28"/>
        </w:rPr>
        <w:t>925 гр</w:t>
      </w:r>
      <w:r w:rsidRPr="0037743D">
        <w:rPr>
          <w:sz w:val="28"/>
          <w:szCs w:val="28"/>
        </w:rPr>
        <w:t>. наркотичних  речовин, з яких: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марихуана – 923 р.  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spellStart"/>
      <w:r w:rsidRPr="0037743D">
        <w:rPr>
          <w:sz w:val="28"/>
          <w:szCs w:val="28"/>
        </w:rPr>
        <w:t>метамфитамін</w:t>
      </w:r>
      <w:proofErr w:type="spellEnd"/>
      <w:r w:rsidRPr="0037743D">
        <w:rPr>
          <w:sz w:val="28"/>
          <w:szCs w:val="28"/>
        </w:rPr>
        <w:t xml:space="preserve"> (сухий залишок) – 0,094 р.  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опій – 3,244  гр. </w:t>
      </w:r>
    </w:p>
    <w:p w:rsidR="0037743D" w:rsidRPr="0037743D" w:rsidRDefault="0037743D" w:rsidP="0037743D">
      <w:pPr>
        <w:jc w:val="both"/>
        <w:rPr>
          <w:b/>
          <w:bCs/>
          <w:sz w:val="28"/>
          <w:szCs w:val="28"/>
          <w:u w:val="single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Протидія  злочинності у сфері економіки</w:t>
      </w:r>
    </w:p>
    <w:p w:rsidR="0037743D" w:rsidRPr="0037743D" w:rsidRDefault="0037743D" w:rsidP="0037743D">
      <w:pPr>
        <w:tabs>
          <w:tab w:val="left" w:pos="434"/>
        </w:tabs>
        <w:autoSpaceDE w:val="0"/>
        <w:autoSpaceDN w:val="0"/>
        <w:ind w:right="527" w:firstLine="426"/>
        <w:jc w:val="center"/>
        <w:rPr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0"/>
        <w:gridCol w:w="1405"/>
      </w:tblGrid>
      <w:tr w:rsidR="0037743D" w:rsidRPr="0037743D" w:rsidTr="00343692">
        <w:trPr>
          <w:trHeight w:val="6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 xml:space="preserve">№ </w:t>
            </w:r>
          </w:p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п/</w:t>
            </w:r>
            <w:proofErr w:type="spellStart"/>
            <w:r w:rsidRPr="0037743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Зареєстровано в ЕРДР</w:t>
            </w:r>
          </w:p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2013г.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 xml:space="preserve">Всього за 6 місяців </w:t>
            </w:r>
          </w:p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з яких: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74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 xml:space="preserve">Середньої тяжкості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23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pStyle w:val="1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 xml:space="preserve">Тяжких і  особливо </w:t>
            </w:r>
            <w:r w:rsidRPr="0037743D">
              <w:rPr>
                <w:b/>
                <w:bCs/>
                <w:sz w:val="28"/>
                <w:szCs w:val="28"/>
              </w:rPr>
              <w:lastRenderedPageBreak/>
              <w:t xml:space="preserve">тяжких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lastRenderedPageBreak/>
              <w:t>12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pStyle w:val="1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Кваліфікованих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61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Із збитком понад 1 млн. грн.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0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Із збитком понад 100 тис. грн.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7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Хабарництво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20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Посадові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42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Реальне відшкодування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328тыс.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Направлено в суд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11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i/>
                <w:iCs/>
                <w:sz w:val="28"/>
                <w:szCs w:val="28"/>
              </w:rPr>
              <w:t>По пріоритетних напрямках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i/>
                <w:i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Кредитно-фінансова сфера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38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i/>
                <w:i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Бюджетна сфера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38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Земельне відносини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ПЕК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</w:t>
            </w:r>
          </w:p>
        </w:tc>
      </w:tr>
      <w:tr w:rsidR="0037743D" w:rsidRPr="0037743D" w:rsidTr="003436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 xml:space="preserve">Агропромисловий  комплекс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1</w:t>
            </w:r>
          </w:p>
        </w:tc>
      </w:tr>
    </w:tbl>
    <w:p w:rsidR="0037743D" w:rsidRPr="0037743D" w:rsidRDefault="0037743D" w:rsidP="0037743D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u w:val="single"/>
        </w:rPr>
      </w:pPr>
    </w:p>
    <w:p w:rsidR="0037743D" w:rsidRPr="0037743D" w:rsidRDefault="0037743D" w:rsidP="0037743D">
      <w:pPr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Розшук злочинців і безвісти  зниклих громадян</w:t>
      </w:r>
    </w:p>
    <w:p w:rsidR="0037743D" w:rsidRPr="0037743D" w:rsidRDefault="0037743D" w:rsidP="0037743D">
      <w:pPr>
        <w:pStyle w:val="21"/>
        <w:spacing w:after="0" w:line="240" w:lineRule="auto"/>
        <w:ind w:left="0" w:right="-82" w:firstLine="64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Особовим складом міського відділу проводиться певна робота по  встановленню осіб, які  ховаються від суду і слідства. Так, за звітний період в розшуку знаходилося, з урахуванням минулих  років – </w:t>
      </w:r>
      <w:r w:rsidRPr="0037743D">
        <w:rPr>
          <w:b/>
          <w:bCs/>
          <w:sz w:val="28"/>
          <w:szCs w:val="28"/>
        </w:rPr>
        <w:t xml:space="preserve">98 </w:t>
      </w:r>
      <w:r w:rsidRPr="0037743D">
        <w:rPr>
          <w:sz w:val="28"/>
          <w:szCs w:val="28"/>
        </w:rPr>
        <w:t>злочинців</w:t>
      </w:r>
      <w:r w:rsidRPr="0037743D">
        <w:rPr>
          <w:b/>
          <w:bCs/>
          <w:sz w:val="28"/>
          <w:szCs w:val="28"/>
        </w:rPr>
        <w:t xml:space="preserve">, </w:t>
      </w:r>
      <w:r w:rsidRPr="0037743D">
        <w:rPr>
          <w:sz w:val="28"/>
          <w:szCs w:val="28"/>
        </w:rPr>
        <w:t xml:space="preserve">співробітниками міського відділу було розшукане </w:t>
      </w:r>
      <w:r w:rsidRPr="0037743D">
        <w:rPr>
          <w:b/>
          <w:bCs/>
          <w:sz w:val="28"/>
          <w:szCs w:val="28"/>
        </w:rPr>
        <w:t xml:space="preserve">26 </w:t>
      </w:r>
      <w:r w:rsidRPr="0037743D">
        <w:rPr>
          <w:sz w:val="28"/>
          <w:szCs w:val="28"/>
        </w:rPr>
        <w:t>злочинець</w:t>
      </w:r>
      <w:r w:rsidRPr="0037743D">
        <w:rPr>
          <w:b/>
          <w:bCs/>
          <w:sz w:val="28"/>
          <w:szCs w:val="28"/>
        </w:rPr>
        <w:t xml:space="preserve">, </w:t>
      </w:r>
      <w:r w:rsidRPr="0037743D">
        <w:rPr>
          <w:sz w:val="28"/>
          <w:szCs w:val="28"/>
        </w:rPr>
        <w:t xml:space="preserve">залишок </w:t>
      </w:r>
      <w:proofErr w:type="spellStart"/>
      <w:r w:rsidRPr="0037743D">
        <w:rPr>
          <w:sz w:val="28"/>
          <w:szCs w:val="28"/>
        </w:rPr>
        <w:t>нерозшуканих</w:t>
      </w:r>
      <w:proofErr w:type="spellEnd"/>
      <w:r w:rsidRPr="0037743D">
        <w:rPr>
          <w:sz w:val="28"/>
          <w:szCs w:val="28"/>
        </w:rPr>
        <w:t xml:space="preserve"> злочинців склав – </w:t>
      </w:r>
      <w:r w:rsidRPr="0037743D">
        <w:rPr>
          <w:b/>
          <w:bCs/>
          <w:sz w:val="28"/>
          <w:szCs w:val="28"/>
        </w:rPr>
        <w:t>72</w:t>
      </w:r>
      <w:r w:rsidRPr="0037743D">
        <w:rPr>
          <w:sz w:val="28"/>
          <w:szCs w:val="28"/>
        </w:rPr>
        <w:t xml:space="preserve">. </w:t>
      </w:r>
    </w:p>
    <w:p w:rsidR="0037743D" w:rsidRPr="0037743D" w:rsidRDefault="0037743D" w:rsidP="0037743D">
      <w:pPr>
        <w:pStyle w:val="21"/>
        <w:autoSpaceDE w:val="0"/>
        <w:autoSpaceDN w:val="0"/>
        <w:spacing w:after="0" w:line="240" w:lineRule="auto"/>
        <w:ind w:left="0" w:right="-82" w:firstLine="648"/>
        <w:jc w:val="both"/>
        <w:rPr>
          <w:b/>
          <w:bCs/>
          <w:sz w:val="28"/>
          <w:szCs w:val="28"/>
          <w:u w:val="single"/>
        </w:rPr>
      </w:pPr>
      <w:r w:rsidRPr="0037743D">
        <w:rPr>
          <w:sz w:val="28"/>
          <w:szCs w:val="28"/>
        </w:rPr>
        <w:t xml:space="preserve">В 2013 році в розшуку знаходилося, з урахуванням минулих років – </w:t>
      </w:r>
      <w:r w:rsidRPr="0037743D">
        <w:rPr>
          <w:b/>
          <w:bCs/>
          <w:sz w:val="28"/>
          <w:szCs w:val="28"/>
        </w:rPr>
        <w:t xml:space="preserve">73 </w:t>
      </w:r>
      <w:r w:rsidRPr="0037743D">
        <w:rPr>
          <w:sz w:val="28"/>
          <w:szCs w:val="28"/>
        </w:rPr>
        <w:t>громадян, які пропали без вісті</w:t>
      </w:r>
      <w:r w:rsidRPr="0037743D">
        <w:rPr>
          <w:b/>
          <w:bCs/>
          <w:sz w:val="28"/>
          <w:szCs w:val="28"/>
        </w:rPr>
        <w:t xml:space="preserve">, </w:t>
      </w:r>
      <w:r w:rsidRPr="0037743D">
        <w:rPr>
          <w:sz w:val="28"/>
          <w:szCs w:val="28"/>
        </w:rPr>
        <w:t xml:space="preserve">співробітниками міського відділу було розшукано </w:t>
      </w:r>
      <w:r w:rsidRPr="0037743D">
        <w:rPr>
          <w:b/>
          <w:bCs/>
          <w:sz w:val="28"/>
          <w:szCs w:val="28"/>
        </w:rPr>
        <w:t xml:space="preserve">49 </w:t>
      </w:r>
      <w:r w:rsidRPr="0037743D">
        <w:rPr>
          <w:sz w:val="28"/>
          <w:szCs w:val="28"/>
        </w:rPr>
        <w:t>громадян</w:t>
      </w:r>
      <w:r w:rsidRPr="0037743D">
        <w:rPr>
          <w:b/>
          <w:bCs/>
          <w:sz w:val="28"/>
          <w:szCs w:val="28"/>
        </w:rPr>
        <w:t xml:space="preserve">, </w:t>
      </w:r>
      <w:r w:rsidRPr="0037743D">
        <w:rPr>
          <w:sz w:val="28"/>
          <w:szCs w:val="28"/>
        </w:rPr>
        <w:t xml:space="preserve">залишок </w:t>
      </w:r>
      <w:proofErr w:type="spellStart"/>
      <w:r w:rsidRPr="0037743D">
        <w:rPr>
          <w:sz w:val="28"/>
          <w:szCs w:val="28"/>
        </w:rPr>
        <w:t>нерозшуканих</w:t>
      </w:r>
      <w:proofErr w:type="spellEnd"/>
      <w:r w:rsidRPr="0037743D">
        <w:rPr>
          <w:sz w:val="28"/>
          <w:szCs w:val="28"/>
        </w:rPr>
        <w:t xml:space="preserve"> без вісті зниклих громадян – </w:t>
      </w:r>
      <w:r w:rsidRPr="0037743D">
        <w:rPr>
          <w:b/>
          <w:bCs/>
          <w:sz w:val="28"/>
          <w:szCs w:val="28"/>
        </w:rPr>
        <w:t>21.</w:t>
      </w:r>
    </w:p>
    <w:p w:rsidR="0037743D" w:rsidRPr="0037743D" w:rsidRDefault="0037743D" w:rsidP="0037743D">
      <w:pPr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По лінії роботи дільничних інспекторів міліції</w:t>
      </w:r>
    </w:p>
    <w:p w:rsidR="0037743D" w:rsidRPr="0037743D" w:rsidRDefault="0037743D" w:rsidP="0037743D">
      <w:pPr>
        <w:autoSpaceDE w:val="0"/>
        <w:autoSpaceDN w:val="0"/>
        <w:jc w:val="center"/>
        <w:rPr>
          <w:sz w:val="28"/>
          <w:szCs w:val="28"/>
        </w:rPr>
      </w:pPr>
    </w:p>
    <w:p w:rsidR="0037743D" w:rsidRPr="0037743D" w:rsidRDefault="0037743D" w:rsidP="0037743D">
      <w:pPr>
        <w:ind w:firstLine="36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На кінець червня 2013 року перебувало на обліку     779 осіб.</w:t>
      </w:r>
    </w:p>
    <w:p w:rsidR="0037743D" w:rsidRPr="0037743D" w:rsidRDefault="0037743D" w:rsidP="0037743D">
      <w:pPr>
        <w:ind w:left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>З них по категоріях: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- під гласним адміністративним наглядом – 45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 xml:space="preserve">- які формально підпадають під гласний  </w:t>
      </w:r>
      <w:proofErr w:type="spellStart"/>
      <w:r w:rsidRPr="0037743D">
        <w:rPr>
          <w:b/>
          <w:bCs/>
          <w:sz w:val="28"/>
          <w:szCs w:val="28"/>
        </w:rPr>
        <w:t>адміннагляд</w:t>
      </w:r>
      <w:proofErr w:type="spellEnd"/>
      <w:r w:rsidRPr="0037743D">
        <w:rPr>
          <w:b/>
          <w:bCs/>
          <w:sz w:val="28"/>
          <w:szCs w:val="28"/>
        </w:rPr>
        <w:t xml:space="preserve"> – 159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- раніше судимі з непогашеною судимістю – 612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- </w:t>
      </w:r>
      <w:r w:rsidRPr="0037743D">
        <w:rPr>
          <w:b/>
          <w:bCs/>
          <w:sz w:val="28"/>
          <w:szCs w:val="28"/>
        </w:rPr>
        <w:t xml:space="preserve">осуджених до кримінальних покарань не пов'язаних з позбавленням волі </w:t>
      </w:r>
      <w:r w:rsidRPr="0037743D">
        <w:rPr>
          <w:sz w:val="28"/>
          <w:szCs w:val="28"/>
        </w:rPr>
        <w:t xml:space="preserve">– </w:t>
      </w:r>
      <w:r w:rsidRPr="0037743D">
        <w:rPr>
          <w:b/>
          <w:bCs/>
          <w:sz w:val="28"/>
          <w:szCs w:val="28"/>
        </w:rPr>
        <w:t>74</w:t>
      </w:r>
    </w:p>
    <w:p w:rsidR="0037743D" w:rsidRPr="0037743D" w:rsidRDefault="0037743D" w:rsidP="0037743D">
      <w:pPr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         З початку року поставлено на облік:  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 xml:space="preserve">- осіб, які звільнилися з місць позбавлення волі  –  42 люди. 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- сімейних бешкетників – 37 чоловік</w:t>
      </w:r>
    </w:p>
    <w:p w:rsidR="0037743D" w:rsidRPr="0037743D" w:rsidRDefault="0037743D" w:rsidP="0037743D">
      <w:pPr>
        <w:autoSpaceDE w:val="0"/>
        <w:autoSpaceDN w:val="0"/>
        <w:jc w:val="both"/>
        <w:rPr>
          <w:sz w:val="28"/>
          <w:szCs w:val="28"/>
        </w:rPr>
      </w:pPr>
    </w:p>
    <w:p w:rsidR="0037743D" w:rsidRPr="0037743D" w:rsidRDefault="0037743D" w:rsidP="0037743D">
      <w:pPr>
        <w:ind w:firstLine="567"/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Злочинність серед неповнолітніх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37743D">
        <w:rPr>
          <w:sz w:val="28"/>
          <w:szCs w:val="28"/>
        </w:rPr>
        <w:t xml:space="preserve">За звітний період особовим складом міськвідділу виявлено </w:t>
      </w:r>
      <w:r w:rsidRPr="0037743D">
        <w:rPr>
          <w:b/>
          <w:bCs/>
          <w:sz w:val="28"/>
          <w:szCs w:val="28"/>
        </w:rPr>
        <w:t>2 факти скоєння неповнолітніми кримінальних правопорушень.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Відносно неповнолітніх складено </w:t>
      </w:r>
      <w:r w:rsidRPr="0037743D">
        <w:rPr>
          <w:b/>
          <w:bCs/>
          <w:sz w:val="28"/>
          <w:szCs w:val="28"/>
        </w:rPr>
        <w:t>117 адміністративним протоколів, а також 39 адмін</w:t>
      </w:r>
      <w:r w:rsidRPr="0037743D">
        <w:rPr>
          <w:sz w:val="28"/>
          <w:szCs w:val="28"/>
        </w:rPr>
        <w:t xml:space="preserve">. протоколів на батьків, які не виконують батьківських зобов'язань по вихованню дитини ( ст. 184 </w:t>
      </w:r>
      <w:proofErr w:type="spellStart"/>
      <w:r w:rsidRPr="0037743D">
        <w:rPr>
          <w:sz w:val="28"/>
          <w:szCs w:val="28"/>
        </w:rPr>
        <w:t>КУоАП</w:t>
      </w:r>
      <w:proofErr w:type="spellEnd"/>
      <w:r w:rsidRPr="0037743D">
        <w:rPr>
          <w:sz w:val="28"/>
          <w:szCs w:val="28"/>
        </w:rPr>
        <w:t>).</w:t>
      </w:r>
    </w:p>
    <w:p w:rsidR="0037743D" w:rsidRPr="0037743D" w:rsidRDefault="0037743D" w:rsidP="0037743D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На обліку у ВКМСД знаходиться </w:t>
      </w:r>
      <w:r w:rsidRPr="0037743D">
        <w:rPr>
          <w:b/>
          <w:bCs/>
          <w:sz w:val="28"/>
          <w:szCs w:val="28"/>
        </w:rPr>
        <w:t xml:space="preserve">30 неповнолітніх осіб, </w:t>
      </w:r>
      <w:r w:rsidRPr="0037743D">
        <w:rPr>
          <w:sz w:val="28"/>
          <w:szCs w:val="28"/>
        </w:rPr>
        <w:t>з якими постійно проводитися профілактична робота по недопущенню правопорушень.</w:t>
      </w:r>
    </w:p>
    <w:p w:rsidR="0037743D" w:rsidRPr="0037743D" w:rsidRDefault="0037743D" w:rsidP="0037743D">
      <w:pPr>
        <w:jc w:val="both"/>
        <w:rPr>
          <w:sz w:val="28"/>
          <w:szCs w:val="28"/>
        </w:rPr>
      </w:pPr>
    </w:p>
    <w:p w:rsidR="0037743D" w:rsidRPr="0037743D" w:rsidRDefault="0037743D" w:rsidP="0037743D">
      <w:pPr>
        <w:ind w:left="567" w:firstLine="708"/>
        <w:jc w:val="both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>По лінії застосування адміністративно – штрафної практики:</w:t>
      </w:r>
    </w:p>
    <w:p w:rsidR="0037743D" w:rsidRPr="0037743D" w:rsidRDefault="0037743D" w:rsidP="0037743D">
      <w:pPr>
        <w:ind w:firstLine="708"/>
        <w:jc w:val="both"/>
        <w:rPr>
          <w:sz w:val="28"/>
          <w:szCs w:val="28"/>
        </w:rPr>
      </w:pPr>
      <w:r w:rsidRPr="0037743D">
        <w:rPr>
          <w:b/>
          <w:bCs/>
          <w:sz w:val="28"/>
          <w:szCs w:val="28"/>
        </w:rPr>
        <w:t>За 6 місяців 2013 в році співробітниками Артемівського міськвідділу:</w:t>
      </w:r>
    </w:p>
    <w:tbl>
      <w:tblPr>
        <w:tblW w:w="964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8"/>
        <w:gridCol w:w="1980"/>
      </w:tblGrid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Складено адміністративних протоколів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jc w:val="both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420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З них попереджено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197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 xml:space="preserve">Оштрафовано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143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Сума накладених штрафів,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17214 грн.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Стягнутий на суму,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6273 грн.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 xml:space="preserve">Відсоток стягнення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36,4</w:t>
            </w:r>
          </w:p>
        </w:tc>
      </w:tr>
      <w:tr w:rsidR="0037743D" w:rsidRPr="0037743D" w:rsidTr="00343692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Піддано адміністративному арешту (осіб)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3D" w:rsidRPr="0037743D" w:rsidRDefault="0037743D" w:rsidP="00343692">
            <w:pPr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37743D" w:rsidRPr="0037743D" w:rsidRDefault="0037743D" w:rsidP="0037743D">
      <w:pPr>
        <w:tabs>
          <w:tab w:val="left" w:pos="0"/>
        </w:tabs>
        <w:ind w:right="209"/>
        <w:jc w:val="both"/>
        <w:rPr>
          <w:sz w:val="28"/>
          <w:szCs w:val="28"/>
        </w:rPr>
      </w:pPr>
      <w:r w:rsidRPr="0037743D">
        <w:rPr>
          <w:sz w:val="28"/>
          <w:szCs w:val="28"/>
        </w:rPr>
        <w:tab/>
        <w:t xml:space="preserve">Аналіз статистичних даних адміністративно-штрафної практики показує, що найпоширенішими правопорушеннями залишаються : розпивання спиртних напоїв в громадських місцях і поява у п'яному стані ( ст.. 178 </w:t>
      </w:r>
      <w:proofErr w:type="spellStart"/>
      <w:r w:rsidRPr="0037743D">
        <w:rPr>
          <w:sz w:val="28"/>
          <w:szCs w:val="28"/>
        </w:rPr>
        <w:t>КУоАП</w:t>
      </w:r>
      <w:proofErr w:type="spellEnd"/>
      <w:r w:rsidRPr="0037743D">
        <w:rPr>
          <w:sz w:val="28"/>
          <w:szCs w:val="28"/>
        </w:rPr>
        <w:t>) –129, куріння в невстановлених місцях – 50; порушення термінів перереєстрації мисливської зброї – 52.</w:t>
      </w:r>
    </w:p>
    <w:p w:rsidR="0037743D" w:rsidRPr="0037743D" w:rsidRDefault="0037743D" w:rsidP="0037743D">
      <w:pPr>
        <w:pStyle w:val="a8"/>
        <w:ind w:firstLine="720"/>
        <w:rPr>
          <w:b/>
          <w:bCs/>
          <w:sz w:val="28"/>
          <w:szCs w:val="28"/>
        </w:rPr>
      </w:pPr>
    </w:p>
    <w:p w:rsidR="0037743D" w:rsidRPr="0037743D" w:rsidRDefault="0037743D" w:rsidP="0037743D">
      <w:pPr>
        <w:pStyle w:val="a8"/>
        <w:autoSpaceDE w:val="0"/>
        <w:autoSpaceDN w:val="0"/>
        <w:ind w:firstLine="720"/>
        <w:jc w:val="center"/>
        <w:rPr>
          <w:b/>
          <w:bCs/>
          <w:sz w:val="28"/>
          <w:szCs w:val="28"/>
          <w:u w:val="single"/>
          <w:lang w:eastAsia="uk-UA"/>
        </w:rPr>
      </w:pPr>
      <w:r w:rsidRPr="0037743D">
        <w:rPr>
          <w:b/>
          <w:bCs/>
          <w:sz w:val="28"/>
          <w:szCs w:val="28"/>
          <w:u w:val="single"/>
          <w:lang w:eastAsia="uk-UA"/>
        </w:rPr>
        <w:t>По лінії роботи ДАІ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jc w:val="center"/>
        <w:rPr>
          <w:b/>
          <w:bCs/>
          <w:sz w:val="28"/>
          <w:szCs w:val="28"/>
        </w:rPr>
      </w:pPr>
    </w:p>
    <w:p w:rsidR="0037743D" w:rsidRPr="0037743D" w:rsidRDefault="0037743D" w:rsidP="0037743D">
      <w:pPr>
        <w:ind w:firstLine="720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За 6 місяців 2013 року відділенням ДАІ до органів місцевої влади, керівникам об'єктів дорожнього сервісу, і іншим організаціям і установам в 2013 році направлено </w:t>
      </w:r>
      <w:r w:rsidRPr="0037743D">
        <w:rPr>
          <w:b/>
          <w:bCs/>
          <w:sz w:val="28"/>
          <w:szCs w:val="28"/>
        </w:rPr>
        <w:t xml:space="preserve">43 </w:t>
      </w:r>
      <w:r w:rsidRPr="0037743D">
        <w:rPr>
          <w:sz w:val="28"/>
          <w:szCs w:val="28"/>
        </w:rPr>
        <w:t xml:space="preserve">інформації про необхідність негайного фінансування робіт по забезпеченню безпеки дорожнього руху в місцях концентрації ДТП і вживання конкретних заходів, про стан вулично-дорожньої мережі міста, штучних споруд і технічних засобів регуляції дорожнього руху, з яких </w:t>
      </w:r>
      <w:r w:rsidRPr="0037743D">
        <w:rPr>
          <w:b/>
          <w:sz w:val="28"/>
          <w:szCs w:val="28"/>
        </w:rPr>
        <w:t>3</w:t>
      </w:r>
      <w:r w:rsidRPr="0037743D">
        <w:rPr>
          <w:sz w:val="28"/>
          <w:szCs w:val="28"/>
        </w:rPr>
        <w:t xml:space="preserve"> інформації направлені до органів прокуратури.  </w:t>
      </w:r>
    </w:p>
    <w:p w:rsidR="0037743D" w:rsidRPr="0037743D" w:rsidRDefault="0037743D" w:rsidP="0037743D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37743D">
        <w:rPr>
          <w:sz w:val="28"/>
          <w:szCs w:val="28"/>
        </w:rPr>
        <w:t>Показники роботи:</w:t>
      </w:r>
    </w:p>
    <w:p w:rsidR="0037743D" w:rsidRPr="0037743D" w:rsidRDefault="0037743D" w:rsidP="0037743D">
      <w:pPr>
        <w:pStyle w:val="a3"/>
        <w:ind w:firstLine="720"/>
        <w:rPr>
          <w:szCs w:val="28"/>
          <w:lang w:val="ru-RU"/>
        </w:rPr>
      </w:pPr>
    </w:p>
    <w:tbl>
      <w:tblPr>
        <w:tblpPr w:leftFromText="180" w:rightFromText="180" w:vertAnchor="text" w:horzAnchor="page" w:tblpX="1353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71"/>
        <w:gridCol w:w="1134"/>
        <w:gridCol w:w="1134"/>
      </w:tblGrid>
      <w:tr w:rsidR="0037743D" w:rsidRPr="0037743D" w:rsidTr="00343692">
        <w:trPr>
          <w:cantSplit/>
        </w:trPr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Показники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37743D">
              <w:rPr>
                <w:b/>
                <w:bCs/>
                <w:sz w:val="28"/>
                <w:szCs w:val="28"/>
                <w:u w:val="single"/>
              </w:rPr>
              <w:t>місто</w:t>
            </w:r>
          </w:p>
        </w:tc>
      </w:tr>
      <w:tr w:rsidR="0037743D" w:rsidRPr="0037743D" w:rsidTr="00343692">
        <w:trPr>
          <w:cantSplit/>
          <w:trHeight w:val="242"/>
        </w:trPr>
        <w:tc>
          <w:tcPr>
            <w:tcW w:w="347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2013</w:t>
            </w:r>
          </w:p>
        </w:tc>
      </w:tr>
      <w:tr w:rsidR="0037743D" w:rsidRPr="0037743D" w:rsidTr="00343692">
        <w:trPr>
          <w:cantSplit/>
          <w:trHeight w:val="311"/>
        </w:trPr>
        <w:tc>
          <w:tcPr>
            <w:tcW w:w="3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видано приписів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 xml:space="preserve"> 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43</w:t>
            </w:r>
          </w:p>
        </w:tc>
      </w:tr>
      <w:tr w:rsidR="0037743D" w:rsidRPr="0037743D" w:rsidTr="00343692">
        <w:trPr>
          <w:cantSplit/>
          <w:trHeight w:val="311"/>
        </w:trPr>
        <w:tc>
          <w:tcPr>
            <w:tcW w:w="34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складено протоколів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sz w:val="28"/>
                <w:szCs w:val="28"/>
              </w:rPr>
            </w:pPr>
            <w:r w:rsidRPr="0037743D"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43D" w:rsidRPr="0037743D" w:rsidRDefault="0037743D" w:rsidP="00343692">
            <w:pPr>
              <w:jc w:val="center"/>
              <w:rPr>
                <w:b/>
                <w:bCs/>
                <w:sz w:val="28"/>
                <w:szCs w:val="28"/>
              </w:rPr>
            </w:pPr>
            <w:r w:rsidRPr="0037743D">
              <w:rPr>
                <w:b/>
                <w:bCs/>
                <w:sz w:val="28"/>
                <w:szCs w:val="28"/>
              </w:rPr>
              <w:t>54</w:t>
            </w:r>
          </w:p>
        </w:tc>
      </w:tr>
    </w:tbl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center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Стан роботи по виявленню порушень ПДР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Всього складено протоколів – 1962                           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Управління в н/с – 126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lastRenderedPageBreak/>
        <w:t xml:space="preserve">перехрестя – 115             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Обгони – 64           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Залізничний переїзд – 16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>Швидкість – 424</w:t>
      </w:r>
      <w:r w:rsidRPr="0037743D">
        <w:rPr>
          <w:sz w:val="28"/>
          <w:szCs w:val="28"/>
        </w:rPr>
        <w:tab/>
      </w:r>
      <w:r w:rsidRPr="0037743D">
        <w:rPr>
          <w:sz w:val="28"/>
          <w:szCs w:val="28"/>
        </w:rPr>
        <w:tab/>
      </w:r>
      <w:r w:rsidRPr="0037743D">
        <w:rPr>
          <w:sz w:val="28"/>
          <w:szCs w:val="28"/>
        </w:rPr>
        <w:tab/>
        <w:t xml:space="preserve">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Пішохідний перехід – 102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Пішохід – 106                        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Маневрування – 27                                  </w:t>
      </w:r>
    </w:p>
    <w:p w:rsidR="0037743D" w:rsidRPr="0037743D" w:rsidRDefault="0037743D" w:rsidP="003774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743D">
        <w:rPr>
          <w:sz w:val="28"/>
          <w:szCs w:val="28"/>
        </w:rPr>
        <w:t xml:space="preserve">Технічний стан </w:t>
      </w:r>
      <w:proofErr w:type="spellStart"/>
      <w:r w:rsidRPr="0037743D">
        <w:rPr>
          <w:sz w:val="28"/>
          <w:szCs w:val="28"/>
        </w:rPr>
        <w:t>т.з</w:t>
      </w:r>
      <w:proofErr w:type="spellEnd"/>
      <w:r w:rsidRPr="0037743D">
        <w:rPr>
          <w:sz w:val="28"/>
          <w:szCs w:val="28"/>
        </w:rPr>
        <w:t>. ст.121 – 58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Користування ременями безпеки ст.121 ч.5 – 243;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Перевезення пасажирів ст.121-2 ч.1 – 31;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Дорожні знаки ст.122 ч.1 – 129;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Аварійна обстановка ст.122 ч.4 – 4;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Залишення місця ДТП ст.122-4 – 5;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ДТП ст.124 – 75;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Без документів ст.126 – 109.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Зупинка, стоянка ст.122 ч.1 – 51.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>Накладено штрафів на суму 357 425 грн.</w:t>
      </w:r>
    </w:p>
    <w:p w:rsidR="0037743D" w:rsidRPr="0037743D" w:rsidRDefault="0037743D" w:rsidP="0037743D">
      <w:pPr>
        <w:pStyle w:val="a8"/>
        <w:autoSpaceDE w:val="0"/>
        <w:autoSpaceDN w:val="0"/>
        <w:ind w:firstLine="720"/>
        <w:rPr>
          <w:sz w:val="28"/>
          <w:szCs w:val="28"/>
          <w:lang w:eastAsia="uk-UA"/>
        </w:rPr>
      </w:pPr>
      <w:r w:rsidRPr="0037743D">
        <w:rPr>
          <w:sz w:val="28"/>
          <w:szCs w:val="28"/>
          <w:lang w:eastAsia="uk-UA"/>
        </w:rPr>
        <w:t xml:space="preserve">Стягнення штрафів –  136  276 грн.,  відсоток стягнення –  38,1 %                   </w:t>
      </w:r>
    </w:p>
    <w:p w:rsidR="0037743D" w:rsidRPr="0037743D" w:rsidRDefault="0037743D" w:rsidP="0037743D">
      <w:pPr>
        <w:jc w:val="both"/>
        <w:rPr>
          <w:sz w:val="28"/>
          <w:szCs w:val="28"/>
        </w:rPr>
      </w:pPr>
    </w:p>
    <w:p w:rsidR="0037743D" w:rsidRPr="0037743D" w:rsidRDefault="0037743D" w:rsidP="0037743D">
      <w:pPr>
        <w:jc w:val="center"/>
        <w:rPr>
          <w:b/>
          <w:bCs/>
          <w:sz w:val="28"/>
          <w:szCs w:val="28"/>
          <w:u w:val="single"/>
        </w:rPr>
      </w:pPr>
      <w:r w:rsidRPr="0037743D">
        <w:rPr>
          <w:b/>
          <w:bCs/>
          <w:sz w:val="28"/>
          <w:szCs w:val="28"/>
          <w:u w:val="single"/>
        </w:rPr>
        <w:t xml:space="preserve">Кадрове забезпечення </w:t>
      </w:r>
    </w:p>
    <w:p w:rsidR="0037743D" w:rsidRPr="0037743D" w:rsidRDefault="0037743D" w:rsidP="0037743D">
      <w:pPr>
        <w:jc w:val="both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i/>
          <w:iCs/>
          <w:sz w:val="28"/>
          <w:szCs w:val="28"/>
        </w:rPr>
      </w:pP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i/>
          <w:iCs/>
          <w:sz w:val="28"/>
          <w:szCs w:val="28"/>
        </w:rPr>
        <w:t>На теперішній час некомплект кадрів складає 66 осіб.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Начальник Артемівського МВ (з обслуговування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м. Артемовськ і Артемівського району) ГУМВС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України в Донецькій області</w:t>
      </w:r>
    </w:p>
    <w:p w:rsidR="0037743D" w:rsidRPr="0037743D" w:rsidRDefault="0037743D" w:rsidP="0037743D">
      <w:pPr>
        <w:autoSpaceDE w:val="0"/>
        <w:autoSpaceDN w:val="0"/>
        <w:jc w:val="both"/>
        <w:rPr>
          <w:b/>
          <w:bCs/>
          <w:sz w:val="28"/>
          <w:szCs w:val="28"/>
        </w:rPr>
      </w:pPr>
      <w:r w:rsidRPr="0037743D">
        <w:rPr>
          <w:b/>
          <w:bCs/>
          <w:sz w:val="28"/>
          <w:szCs w:val="28"/>
        </w:rPr>
        <w:t>полковник міліції</w:t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</w:r>
      <w:r w:rsidRPr="0037743D">
        <w:rPr>
          <w:b/>
          <w:bCs/>
          <w:sz w:val="28"/>
          <w:szCs w:val="28"/>
        </w:rPr>
        <w:tab/>
        <w:t xml:space="preserve">С.В. </w:t>
      </w:r>
      <w:proofErr w:type="spellStart"/>
      <w:r w:rsidRPr="0037743D">
        <w:rPr>
          <w:b/>
          <w:bCs/>
          <w:sz w:val="28"/>
          <w:szCs w:val="28"/>
        </w:rPr>
        <w:t>Братков</w:t>
      </w:r>
      <w:proofErr w:type="spellEnd"/>
    </w:p>
    <w:p w:rsidR="0037743D" w:rsidRPr="0037743D" w:rsidRDefault="0037743D" w:rsidP="0037743D">
      <w:pPr>
        <w:jc w:val="both"/>
        <w:rPr>
          <w:sz w:val="28"/>
          <w:szCs w:val="28"/>
        </w:rPr>
      </w:pPr>
    </w:p>
    <w:p w:rsidR="0037743D" w:rsidRPr="0037743D" w:rsidRDefault="0037743D" w:rsidP="0037743D">
      <w:pPr>
        <w:rPr>
          <w:sz w:val="28"/>
          <w:szCs w:val="28"/>
        </w:rPr>
      </w:pPr>
    </w:p>
    <w:p w:rsidR="0037743D" w:rsidRPr="0037743D" w:rsidRDefault="0037743D" w:rsidP="00FD0441">
      <w:pPr>
        <w:rPr>
          <w:b/>
          <w:sz w:val="28"/>
          <w:szCs w:val="28"/>
        </w:rPr>
      </w:pPr>
    </w:p>
    <w:p w:rsidR="00FD0441" w:rsidRPr="0037743D" w:rsidRDefault="00FD0441" w:rsidP="00FD0441">
      <w:pPr>
        <w:rPr>
          <w:b/>
          <w:sz w:val="28"/>
          <w:szCs w:val="28"/>
          <w:lang w:val="ru-RU"/>
        </w:rPr>
      </w:pPr>
    </w:p>
    <w:p w:rsidR="00FD0441" w:rsidRPr="0037743D" w:rsidRDefault="00FD0441" w:rsidP="00FD0441">
      <w:pPr>
        <w:rPr>
          <w:b/>
          <w:sz w:val="28"/>
          <w:szCs w:val="28"/>
          <w:lang w:val="ru-RU"/>
        </w:rPr>
      </w:pPr>
    </w:p>
    <w:p w:rsidR="00FE7504" w:rsidRPr="0037743D" w:rsidRDefault="00FE7504" w:rsidP="000942BC">
      <w:pPr>
        <w:pStyle w:val="a3"/>
        <w:ind w:firstLine="0"/>
        <w:rPr>
          <w:szCs w:val="28"/>
        </w:rPr>
      </w:pPr>
    </w:p>
    <w:sectPr w:rsidR="00FE7504" w:rsidRPr="0037743D" w:rsidSect="00AB2F49">
      <w:pgSz w:w="11906" w:h="16838"/>
      <w:pgMar w:top="1134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D0441"/>
    <w:rsid w:val="00002D52"/>
    <w:rsid w:val="00011220"/>
    <w:rsid w:val="00012587"/>
    <w:rsid w:val="00013C99"/>
    <w:rsid w:val="00021268"/>
    <w:rsid w:val="00026C6E"/>
    <w:rsid w:val="00033F24"/>
    <w:rsid w:val="00042E1B"/>
    <w:rsid w:val="00050D5F"/>
    <w:rsid w:val="00051277"/>
    <w:rsid w:val="00053B0F"/>
    <w:rsid w:val="00060F66"/>
    <w:rsid w:val="00083455"/>
    <w:rsid w:val="000942BC"/>
    <w:rsid w:val="000A2ADA"/>
    <w:rsid w:val="000A3071"/>
    <w:rsid w:val="000B1921"/>
    <w:rsid w:val="000B2442"/>
    <w:rsid w:val="000B3BE9"/>
    <w:rsid w:val="000B4B5E"/>
    <w:rsid w:val="000B7F76"/>
    <w:rsid w:val="000C6340"/>
    <w:rsid w:val="000C6D0D"/>
    <w:rsid w:val="000D4A62"/>
    <w:rsid w:val="000D662E"/>
    <w:rsid w:val="000E0A07"/>
    <w:rsid w:val="000E7105"/>
    <w:rsid w:val="00102C2D"/>
    <w:rsid w:val="00107D0B"/>
    <w:rsid w:val="00112B4C"/>
    <w:rsid w:val="001262C3"/>
    <w:rsid w:val="0012679B"/>
    <w:rsid w:val="00131D19"/>
    <w:rsid w:val="00135B43"/>
    <w:rsid w:val="00143E84"/>
    <w:rsid w:val="00152C3E"/>
    <w:rsid w:val="00152E37"/>
    <w:rsid w:val="00154DDF"/>
    <w:rsid w:val="00154F54"/>
    <w:rsid w:val="001563F4"/>
    <w:rsid w:val="001601F9"/>
    <w:rsid w:val="00171D83"/>
    <w:rsid w:val="001A1E61"/>
    <w:rsid w:val="001A48E1"/>
    <w:rsid w:val="001B5DBF"/>
    <w:rsid w:val="001B7ADF"/>
    <w:rsid w:val="001E0AD0"/>
    <w:rsid w:val="001E39FF"/>
    <w:rsid w:val="001E6747"/>
    <w:rsid w:val="002027CD"/>
    <w:rsid w:val="00207857"/>
    <w:rsid w:val="002119EF"/>
    <w:rsid w:val="00215119"/>
    <w:rsid w:val="00217434"/>
    <w:rsid w:val="00223691"/>
    <w:rsid w:val="002257DC"/>
    <w:rsid w:val="0022767E"/>
    <w:rsid w:val="00232748"/>
    <w:rsid w:val="00236354"/>
    <w:rsid w:val="00245822"/>
    <w:rsid w:val="00246E71"/>
    <w:rsid w:val="00250098"/>
    <w:rsid w:val="002500E4"/>
    <w:rsid w:val="002524A1"/>
    <w:rsid w:val="00253A85"/>
    <w:rsid w:val="0026457F"/>
    <w:rsid w:val="00265A56"/>
    <w:rsid w:val="00281CE0"/>
    <w:rsid w:val="00286D84"/>
    <w:rsid w:val="0029121C"/>
    <w:rsid w:val="00292B57"/>
    <w:rsid w:val="002936AD"/>
    <w:rsid w:val="002946B0"/>
    <w:rsid w:val="002949B0"/>
    <w:rsid w:val="0029681D"/>
    <w:rsid w:val="002C0261"/>
    <w:rsid w:val="002C0E4E"/>
    <w:rsid w:val="002C1305"/>
    <w:rsid w:val="002C40FB"/>
    <w:rsid w:val="002E04BF"/>
    <w:rsid w:val="002E5E2C"/>
    <w:rsid w:val="002E7CAD"/>
    <w:rsid w:val="002F2F74"/>
    <w:rsid w:val="002F5BDC"/>
    <w:rsid w:val="00300393"/>
    <w:rsid w:val="00305CDB"/>
    <w:rsid w:val="00306760"/>
    <w:rsid w:val="003156FF"/>
    <w:rsid w:val="003176B1"/>
    <w:rsid w:val="00317977"/>
    <w:rsid w:val="00323180"/>
    <w:rsid w:val="00323DAD"/>
    <w:rsid w:val="00324D8C"/>
    <w:rsid w:val="003456DB"/>
    <w:rsid w:val="003527E1"/>
    <w:rsid w:val="00355860"/>
    <w:rsid w:val="003559FC"/>
    <w:rsid w:val="00355AD2"/>
    <w:rsid w:val="00361BA6"/>
    <w:rsid w:val="0036323E"/>
    <w:rsid w:val="00366D79"/>
    <w:rsid w:val="003719A7"/>
    <w:rsid w:val="0037743D"/>
    <w:rsid w:val="003809E2"/>
    <w:rsid w:val="00383287"/>
    <w:rsid w:val="00384B6E"/>
    <w:rsid w:val="00384E6C"/>
    <w:rsid w:val="00386DBE"/>
    <w:rsid w:val="0038701E"/>
    <w:rsid w:val="00391C73"/>
    <w:rsid w:val="00394794"/>
    <w:rsid w:val="003A1CE1"/>
    <w:rsid w:val="003A1DB0"/>
    <w:rsid w:val="003A315A"/>
    <w:rsid w:val="003A7486"/>
    <w:rsid w:val="003B5B00"/>
    <w:rsid w:val="003C07B7"/>
    <w:rsid w:val="003C2416"/>
    <w:rsid w:val="003D2075"/>
    <w:rsid w:val="003D2F43"/>
    <w:rsid w:val="003E408A"/>
    <w:rsid w:val="003E76DF"/>
    <w:rsid w:val="003F089D"/>
    <w:rsid w:val="003F5BC4"/>
    <w:rsid w:val="0040120C"/>
    <w:rsid w:val="004023D5"/>
    <w:rsid w:val="00410AA6"/>
    <w:rsid w:val="00414372"/>
    <w:rsid w:val="00420DCE"/>
    <w:rsid w:val="00424D67"/>
    <w:rsid w:val="004252AE"/>
    <w:rsid w:val="00425FA2"/>
    <w:rsid w:val="00426CAE"/>
    <w:rsid w:val="0043146B"/>
    <w:rsid w:val="004319D4"/>
    <w:rsid w:val="004351E6"/>
    <w:rsid w:val="0043635B"/>
    <w:rsid w:val="00442C01"/>
    <w:rsid w:val="0044393A"/>
    <w:rsid w:val="00447209"/>
    <w:rsid w:val="00450E40"/>
    <w:rsid w:val="00455EE4"/>
    <w:rsid w:val="00457964"/>
    <w:rsid w:val="0046699F"/>
    <w:rsid w:val="00467308"/>
    <w:rsid w:val="00467F47"/>
    <w:rsid w:val="00471A32"/>
    <w:rsid w:val="004739CA"/>
    <w:rsid w:val="00475F03"/>
    <w:rsid w:val="00493164"/>
    <w:rsid w:val="004A2078"/>
    <w:rsid w:val="004A382F"/>
    <w:rsid w:val="004A5249"/>
    <w:rsid w:val="004C2358"/>
    <w:rsid w:val="004D17D9"/>
    <w:rsid w:val="004D17FC"/>
    <w:rsid w:val="004D2FA3"/>
    <w:rsid w:val="004D73F0"/>
    <w:rsid w:val="004E0020"/>
    <w:rsid w:val="004F2732"/>
    <w:rsid w:val="0050353B"/>
    <w:rsid w:val="0051096B"/>
    <w:rsid w:val="00512561"/>
    <w:rsid w:val="00512F61"/>
    <w:rsid w:val="00515E0C"/>
    <w:rsid w:val="00517B4B"/>
    <w:rsid w:val="00525A89"/>
    <w:rsid w:val="00527B71"/>
    <w:rsid w:val="00535119"/>
    <w:rsid w:val="005368AC"/>
    <w:rsid w:val="00542D4D"/>
    <w:rsid w:val="00542DFB"/>
    <w:rsid w:val="005504D7"/>
    <w:rsid w:val="00565645"/>
    <w:rsid w:val="00576308"/>
    <w:rsid w:val="00580A2F"/>
    <w:rsid w:val="00584113"/>
    <w:rsid w:val="00593833"/>
    <w:rsid w:val="00596A4C"/>
    <w:rsid w:val="00596A68"/>
    <w:rsid w:val="00596AE9"/>
    <w:rsid w:val="005973DD"/>
    <w:rsid w:val="005A01FC"/>
    <w:rsid w:val="005A44C5"/>
    <w:rsid w:val="005A7710"/>
    <w:rsid w:val="005B00DC"/>
    <w:rsid w:val="005B69D5"/>
    <w:rsid w:val="005B6DB5"/>
    <w:rsid w:val="005C5DE0"/>
    <w:rsid w:val="005C6708"/>
    <w:rsid w:val="005D067E"/>
    <w:rsid w:val="005D448D"/>
    <w:rsid w:val="005D6226"/>
    <w:rsid w:val="005F4693"/>
    <w:rsid w:val="005F7AC0"/>
    <w:rsid w:val="005F7F0A"/>
    <w:rsid w:val="00601650"/>
    <w:rsid w:val="00614ECF"/>
    <w:rsid w:val="00614F1B"/>
    <w:rsid w:val="006173DB"/>
    <w:rsid w:val="00617D95"/>
    <w:rsid w:val="0062044C"/>
    <w:rsid w:val="00621604"/>
    <w:rsid w:val="00623BF4"/>
    <w:rsid w:val="0062660C"/>
    <w:rsid w:val="006314D6"/>
    <w:rsid w:val="00637098"/>
    <w:rsid w:val="0065730E"/>
    <w:rsid w:val="00670395"/>
    <w:rsid w:val="00674004"/>
    <w:rsid w:val="00674301"/>
    <w:rsid w:val="00686C05"/>
    <w:rsid w:val="006903B0"/>
    <w:rsid w:val="00691665"/>
    <w:rsid w:val="006935EA"/>
    <w:rsid w:val="006A52FC"/>
    <w:rsid w:val="006B3D8C"/>
    <w:rsid w:val="006B4DFB"/>
    <w:rsid w:val="006B50B3"/>
    <w:rsid w:val="006B66BF"/>
    <w:rsid w:val="006B7D88"/>
    <w:rsid w:val="006C4340"/>
    <w:rsid w:val="006C4903"/>
    <w:rsid w:val="006C5FA0"/>
    <w:rsid w:val="006D03FC"/>
    <w:rsid w:val="006E4D35"/>
    <w:rsid w:val="006F0FB4"/>
    <w:rsid w:val="006F218B"/>
    <w:rsid w:val="006F5322"/>
    <w:rsid w:val="006F6B7D"/>
    <w:rsid w:val="0070641F"/>
    <w:rsid w:val="007137D5"/>
    <w:rsid w:val="00714CC1"/>
    <w:rsid w:val="00722C90"/>
    <w:rsid w:val="00723B98"/>
    <w:rsid w:val="00726872"/>
    <w:rsid w:val="00735BB4"/>
    <w:rsid w:val="00742E2D"/>
    <w:rsid w:val="007430D0"/>
    <w:rsid w:val="00753E32"/>
    <w:rsid w:val="00760CA3"/>
    <w:rsid w:val="007619E5"/>
    <w:rsid w:val="0077407E"/>
    <w:rsid w:val="0077641F"/>
    <w:rsid w:val="00782A70"/>
    <w:rsid w:val="00784DA9"/>
    <w:rsid w:val="00790277"/>
    <w:rsid w:val="007955EE"/>
    <w:rsid w:val="00796245"/>
    <w:rsid w:val="0079746E"/>
    <w:rsid w:val="007B13AE"/>
    <w:rsid w:val="007B1BC7"/>
    <w:rsid w:val="007B2146"/>
    <w:rsid w:val="007B5AF3"/>
    <w:rsid w:val="007B76DB"/>
    <w:rsid w:val="007C0450"/>
    <w:rsid w:val="007E2E0B"/>
    <w:rsid w:val="007E39E2"/>
    <w:rsid w:val="007F578B"/>
    <w:rsid w:val="00800926"/>
    <w:rsid w:val="008024EC"/>
    <w:rsid w:val="00804753"/>
    <w:rsid w:val="008057F4"/>
    <w:rsid w:val="00805D77"/>
    <w:rsid w:val="00810ECA"/>
    <w:rsid w:val="00813AC7"/>
    <w:rsid w:val="00815DB6"/>
    <w:rsid w:val="008164C6"/>
    <w:rsid w:val="008222E5"/>
    <w:rsid w:val="00823280"/>
    <w:rsid w:val="00824740"/>
    <w:rsid w:val="008278CC"/>
    <w:rsid w:val="00841F49"/>
    <w:rsid w:val="008474F4"/>
    <w:rsid w:val="0086124C"/>
    <w:rsid w:val="008631D1"/>
    <w:rsid w:val="00876CF0"/>
    <w:rsid w:val="00886C90"/>
    <w:rsid w:val="008932B9"/>
    <w:rsid w:val="00895FDE"/>
    <w:rsid w:val="008A25C5"/>
    <w:rsid w:val="008A571F"/>
    <w:rsid w:val="008B3CC9"/>
    <w:rsid w:val="008C0B4E"/>
    <w:rsid w:val="008C48B1"/>
    <w:rsid w:val="008D282C"/>
    <w:rsid w:val="008D5222"/>
    <w:rsid w:val="008D5ADE"/>
    <w:rsid w:val="008E0BF1"/>
    <w:rsid w:val="008E1848"/>
    <w:rsid w:val="008E237D"/>
    <w:rsid w:val="008F04A8"/>
    <w:rsid w:val="008F3588"/>
    <w:rsid w:val="008F4A23"/>
    <w:rsid w:val="008F71D2"/>
    <w:rsid w:val="00906578"/>
    <w:rsid w:val="00914955"/>
    <w:rsid w:val="009203E3"/>
    <w:rsid w:val="009229D4"/>
    <w:rsid w:val="009255AB"/>
    <w:rsid w:val="00925D66"/>
    <w:rsid w:val="009302F9"/>
    <w:rsid w:val="009527BE"/>
    <w:rsid w:val="00960A13"/>
    <w:rsid w:val="009611C8"/>
    <w:rsid w:val="00962A98"/>
    <w:rsid w:val="009637EF"/>
    <w:rsid w:val="00972F7B"/>
    <w:rsid w:val="00974852"/>
    <w:rsid w:val="009762B4"/>
    <w:rsid w:val="009850A3"/>
    <w:rsid w:val="00985613"/>
    <w:rsid w:val="00987C34"/>
    <w:rsid w:val="0099030A"/>
    <w:rsid w:val="009A4046"/>
    <w:rsid w:val="009B667D"/>
    <w:rsid w:val="009B7888"/>
    <w:rsid w:val="009C0028"/>
    <w:rsid w:val="009C52E5"/>
    <w:rsid w:val="009D02CE"/>
    <w:rsid w:val="009D68F8"/>
    <w:rsid w:val="009D73CE"/>
    <w:rsid w:val="009E2E67"/>
    <w:rsid w:val="009F7DEE"/>
    <w:rsid w:val="00A03602"/>
    <w:rsid w:val="00A068DD"/>
    <w:rsid w:val="00A10D82"/>
    <w:rsid w:val="00A1450F"/>
    <w:rsid w:val="00A2277B"/>
    <w:rsid w:val="00A23B22"/>
    <w:rsid w:val="00A40603"/>
    <w:rsid w:val="00A5243B"/>
    <w:rsid w:val="00A60636"/>
    <w:rsid w:val="00A724B7"/>
    <w:rsid w:val="00A72B59"/>
    <w:rsid w:val="00A76700"/>
    <w:rsid w:val="00A8627F"/>
    <w:rsid w:val="00A87DA5"/>
    <w:rsid w:val="00A915B4"/>
    <w:rsid w:val="00A96D13"/>
    <w:rsid w:val="00A97FC6"/>
    <w:rsid w:val="00AB5A38"/>
    <w:rsid w:val="00AC012B"/>
    <w:rsid w:val="00AC4BE6"/>
    <w:rsid w:val="00AD762A"/>
    <w:rsid w:val="00AE2124"/>
    <w:rsid w:val="00AF1468"/>
    <w:rsid w:val="00AF3CF5"/>
    <w:rsid w:val="00B0058B"/>
    <w:rsid w:val="00B0331C"/>
    <w:rsid w:val="00B05138"/>
    <w:rsid w:val="00B14A48"/>
    <w:rsid w:val="00B17E1D"/>
    <w:rsid w:val="00B30DB6"/>
    <w:rsid w:val="00B32417"/>
    <w:rsid w:val="00B44CEE"/>
    <w:rsid w:val="00B50A35"/>
    <w:rsid w:val="00B5244A"/>
    <w:rsid w:val="00B528D5"/>
    <w:rsid w:val="00B554DC"/>
    <w:rsid w:val="00B56E85"/>
    <w:rsid w:val="00B61460"/>
    <w:rsid w:val="00B6585C"/>
    <w:rsid w:val="00B71DD4"/>
    <w:rsid w:val="00B7536D"/>
    <w:rsid w:val="00B75FE7"/>
    <w:rsid w:val="00B86CCD"/>
    <w:rsid w:val="00BA035E"/>
    <w:rsid w:val="00BA7762"/>
    <w:rsid w:val="00BB2EED"/>
    <w:rsid w:val="00BC0B3B"/>
    <w:rsid w:val="00BC21B8"/>
    <w:rsid w:val="00BC52B3"/>
    <w:rsid w:val="00BC6226"/>
    <w:rsid w:val="00BD1990"/>
    <w:rsid w:val="00BD4246"/>
    <w:rsid w:val="00BE1AB7"/>
    <w:rsid w:val="00BE64B7"/>
    <w:rsid w:val="00BF017B"/>
    <w:rsid w:val="00BF063C"/>
    <w:rsid w:val="00BF0791"/>
    <w:rsid w:val="00BF66D2"/>
    <w:rsid w:val="00C007D0"/>
    <w:rsid w:val="00C02268"/>
    <w:rsid w:val="00C06262"/>
    <w:rsid w:val="00C278BF"/>
    <w:rsid w:val="00C40EB9"/>
    <w:rsid w:val="00C43419"/>
    <w:rsid w:val="00C44FDF"/>
    <w:rsid w:val="00C50B82"/>
    <w:rsid w:val="00C50FE4"/>
    <w:rsid w:val="00C5172A"/>
    <w:rsid w:val="00C55E89"/>
    <w:rsid w:val="00C669F8"/>
    <w:rsid w:val="00C7027B"/>
    <w:rsid w:val="00C7109B"/>
    <w:rsid w:val="00C73339"/>
    <w:rsid w:val="00C74CB7"/>
    <w:rsid w:val="00C76D0B"/>
    <w:rsid w:val="00C82BC7"/>
    <w:rsid w:val="00C847E7"/>
    <w:rsid w:val="00C85447"/>
    <w:rsid w:val="00C854E8"/>
    <w:rsid w:val="00C85DB8"/>
    <w:rsid w:val="00C93E60"/>
    <w:rsid w:val="00C94C66"/>
    <w:rsid w:val="00CB2311"/>
    <w:rsid w:val="00CB244D"/>
    <w:rsid w:val="00CC0BE2"/>
    <w:rsid w:val="00CC0D0E"/>
    <w:rsid w:val="00CC44D9"/>
    <w:rsid w:val="00CD1B65"/>
    <w:rsid w:val="00CD4770"/>
    <w:rsid w:val="00CE0AAB"/>
    <w:rsid w:val="00CE187B"/>
    <w:rsid w:val="00D04EFB"/>
    <w:rsid w:val="00D05F2C"/>
    <w:rsid w:val="00D13D18"/>
    <w:rsid w:val="00D16FF3"/>
    <w:rsid w:val="00D46278"/>
    <w:rsid w:val="00D80F66"/>
    <w:rsid w:val="00D82C79"/>
    <w:rsid w:val="00D83606"/>
    <w:rsid w:val="00D8630A"/>
    <w:rsid w:val="00D919C3"/>
    <w:rsid w:val="00D9267D"/>
    <w:rsid w:val="00D943FD"/>
    <w:rsid w:val="00D9665A"/>
    <w:rsid w:val="00DA22A2"/>
    <w:rsid w:val="00DA4D37"/>
    <w:rsid w:val="00DB0058"/>
    <w:rsid w:val="00DC0639"/>
    <w:rsid w:val="00DC1112"/>
    <w:rsid w:val="00DC501A"/>
    <w:rsid w:val="00DC6D3F"/>
    <w:rsid w:val="00DD17B3"/>
    <w:rsid w:val="00DD67A5"/>
    <w:rsid w:val="00DE18C4"/>
    <w:rsid w:val="00DF14E4"/>
    <w:rsid w:val="00DF7304"/>
    <w:rsid w:val="00DF7406"/>
    <w:rsid w:val="00E00904"/>
    <w:rsid w:val="00E02D88"/>
    <w:rsid w:val="00E0760D"/>
    <w:rsid w:val="00E12885"/>
    <w:rsid w:val="00E21F72"/>
    <w:rsid w:val="00E264CF"/>
    <w:rsid w:val="00E27200"/>
    <w:rsid w:val="00E27E80"/>
    <w:rsid w:val="00E3502B"/>
    <w:rsid w:val="00E45700"/>
    <w:rsid w:val="00E50509"/>
    <w:rsid w:val="00E5502C"/>
    <w:rsid w:val="00E62B8E"/>
    <w:rsid w:val="00E64084"/>
    <w:rsid w:val="00E76160"/>
    <w:rsid w:val="00E77675"/>
    <w:rsid w:val="00E81012"/>
    <w:rsid w:val="00E81F0A"/>
    <w:rsid w:val="00E90DF4"/>
    <w:rsid w:val="00E9555D"/>
    <w:rsid w:val="00E96501"/>
    <w:rsid w:val="00E97EB3"/>
    <w:rsid w:val="00EA17B6"/>
    <w:rsid w:val="00EA4B49"/>
    <w:rsid w:val="00EA5DE8"/>
    <w:rsid w:val="00EA7F70"/>
    <w:rsid w:val="00EB11BD"/>
    <w:rsid w:val="00EB3E3C"/>
    <w:rsid w:val="00EB758B"/>
    <w:rsid w:val="00EC22B8"/>
    <w:rsid w:val="00EC2DB5"/>
    <w:rsid w:val="00ED5994"/>
    <w:rsid w:val="00EE36F1"/>
    <w:rsid w:val="00EF1BFF"/>
    <w:rsid w:val="00EF3D0F"/>
    <w:rsid w:val="00EF6302"/>
    <w:rsid w:val="00EF636B"/>
    <w:rsid w:val="00F006D7"/>
    <w:rsid w:val="00F14AC0"/>
    <w:rsid w:val="00F24D71"/>
    <w:rsid w:val="00F2642A"/>
    <w:rsid w:val="00F26CD5"/>
    <w:rsid w:val="00F27E86"/>
    <w:rsid w:val="00F355F7"/>
    <w:rsid w:val="00F36F0C"/>
    <w:rsid w:val="00F417B0"/>
    <w:rsid w:val="00F42FF2"/>
    <w:rsid w:val="00F52AD8"/>
    <w:rsid w:val="00F5392C"/>
    <w:rsid w:val="00F53B7E"/>
    <w:rsid w:val="00F551F4"/>
    <w:rsid w:val="00F67EBA"/>
    <w:rsid w:val="00F70B1D"/>
    <w:rsid w:val="00F718CB"/>
    <w:rsid w:val="00F71AEF"/>
    <w:rsid w:val="00F77DB5"/>
    <w:rsid w:val="00F82B69"/>
    <w:rsid w:val="00F857E6"/>
    <w:rsid w:val="00F9051B"/>
    <w:rsid w:val="00FA2B5F"/>
    <w:rsid w:val="00FA47E4"/>
    <w:rsid w:val="00FA7D08"/>
    <w:rsid w:val="00FB3D38"/>
    <w:rsid w:val="00FB69EF"/>
    <w:rsid w:val="00FB6BCB"/>
    <w:rsid w:val="00FC5166"/>
    <w:rsid w:val="00FC5782"/>
    <w:rsid w:val="00FC595B"/>
    <w:rsid w:val="00FC7B43"/>
    <w:rsid w:val="00FD001B"/>
    <w:rsid w:val="00FD0441"/>
    <w:rsid w:val="00FD6414"/>
    <w:rsid w:val="00FE7504"/>
    <w:rsid w:val="00FE79BA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D0441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D0441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FD0441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FD0441"/>
    <w:pPr>
      <w:keepNext/>
      <w:jc w:val="center"/>
      <w:outlineLvl w:val="3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44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D044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D0441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FD0441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rsid w:val="00FD0441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D044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FD04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D044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FD04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0441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FD0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D04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044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3774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7743D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8">
    <w:name w:val="Body Text"/>
    <w:basedOn w:val="a"/>
    <w:link w:val="a9"/>
    <w:uiPriority w:val="99"/>
    <w:semiHidden/>
    <w:unhideWhenUsed/>
    <w:rsid w:val="0037743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37743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7F584-17A4-490D-8B74-155AB39C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ch49</dc:creator>
  <cp:keywords/>
  <dc:description/>
  <cp:lastModifiedBy>ch14</cp:lastModifiedBy>
  <cp:revision>9</cp:revision>
  <cp:lastPrinted>2013-05-15T05:58:00Z</cp:lastPrinted>
  <dcterms:created xsi:type="dcterms:W3CDTF">2013-05-13T12:01:00Z</dcterms:created>
  <dcterms:modified xsi:type="dcterms:W3CDTF">2013-07-24T11:05:00Z</dcterms:modified>
</cp:coreProperties>
</file>