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A36D8C" w:rsidP="00A36D8C">
      <w:pPr>
        <w:jc w:val="center"/>
        <w:rPr>
          <w:b/>
          <w:sz w:val="40"/>
        </w:rPr>
      </w:pPr>
      <w:r>
        <w:rPr>
          <w:b/>
          <w:sz w:val="40"/>
        </w:rPr>
        <w:t>4</w:t>
      </w:r>
      <w:r w:rsidR="008C162F">
        <w:rPr>
          <w:b/>
          <w:sz w:val="40"/>
        </w:rPr>
        <w:t>8</w:t>
      </w:r>
      <w:r w:rsidRPr="005104AC">
        <w:rPr>
          <w:b/>
          <w:sz w:val="40"/>
        </w:rPr>
        <w:t xml:space="preserve"> </w:t>
      </w:r>
      <w:r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C162F">
        <w:rPr>
          <w:sz w:val="28"/>
          <w:szCs w:val="28"/>
        </w:rPr>
        <w:t>6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8C162F">
        <w:rPr>
          <w:sz w:val="28"/>
          <w:szCs w:val="28"/>
        </w:rPr>
        <w:t>2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8C162F">
        <w:rPr>
          <w:sz w:val="28"/>
          <w:szCs w:val="28"/>
        </w:rPr>
        <w:t>8</w:t>
      </w:r>
      <w:r w:rsidRPr="00146394">
        <w:rPr>
          <w:sz w:val="28"/>
          <w:szCs w:val="28"/>
        </w:rPr>
        <w:t xml:space="preserve"> -</w:t>
      </w:r>
      <w:r w:rsidR="00796ED6">
        <w:rPr>
          <w:sz w:val="28"/>
          <w:szCs w:val="28"/>
        </w:rPr>
        <w:t>937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F84B1C" w:rsidRPr="00C213C3" w:rsidRDefault="00F84B1C" w:rsidP="00F84B1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депутатов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22  Иванкова  В.В. и Витязя В.М.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F84B1C" w:rsidRDefault="00F84B1C" w:rsidP="00F84B1C">
      <w:pPr>
        <w:rPr>
          <w:sz w:val="28"/>
        </w:rPr>
      </w:pPr>
    </w:p>
    <w:p w:rsidR="00F84B1C" w:rsidRPr="001B02FC" w:rsidRDefault="00F84B1C" w:rsidP="00F84B1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>
        <w:rPr>
          <w:sz w:val="28"/>
          <w:szCs w:val="28"/>
        </w:rPr>
        <w:t>22 Иванкова В.В. и Витязя В.М.</w:t>
      </w:r>
      <w:r w:rsidRPr="001B02FC">
        <w:rPr>
          <w:sz w:val="28"/>
          <w:szCs w:val="28"/>
        </w:rPr>
        <w:t xml:space="preserve">  о работе в совете</w:t>
      </w:r>
      <w:r>
        <w:t xml:space="preserve">, 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«О статусе депутатов местных советов»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внесенными в </w:t>
      </w:r>
      <w:proofErr w:type="gramStart"/>
      <w:r>
        <w:rPr>
          <w:sz w:val="28"/>
          <w:szCs w:val="28"/>
        </w:rPr>
        <w:t xml:space="preserve">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 местном самоуправлении</w:t>
      </w:r>
      <w:proofErr w:type="gramEnd"/>
      <w:r w:rsidRPr="001B02FC">
        <w:rPr>
          <w:sz w:val="28"/>
          <w:szCs w:val="28"/>
        </w:rPr>
        <w:t xml:space="preserve"> в Украине» с </w:t>
      </w:r>
      <w:proofErr w:type="gramStart"/>
      <w:r w:rsidRPr="001B02FC">
        <w:rPr>
          <w:sz w:val="28"/>
          <w:szCs w:val="28"/>
        </w:rPr>
        <w:t>внесенными</w:t>
      </w:r>
      <w:proofErr w:type="gramEnd"/>
      <w:r w:rsidRPr="001B02FC">
        <w:rPr>
          <w:sz w:val="28"/>
          <w:szCs w:val="28"/>
        </w:rPr>
        <w:t xml:space="preserve">  в  него  изменениями,  </w:t>
      </w:r>
      <w:proofErr w:type="gramStart"/>
      <w:r>
        <w:rPr>
          <w:sz w:val="28"/>
          <w:szCs w:val="28"/>
        </w:rPr>
        <w:t>Артемовский</w:t>
      </w:r>
      <w:proofErr w:type="gramEnd"/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городской  совет </w:t>
      </w:r>
    </w:p>
    <w:p w:rsidR="00F84B1C" w:rsidRDefault="00F84B1C" w:rsidP="00F84B1C">
      <w:pPr>
        <w:jc w:val="both"/>
        <w:rPr>
          <w:b/>
          <w:sz w:val="28"/>
          <w:lang w:val="uk-UA"/>
        </w:rPr>
      </w:pPr>
    </w:p>
    <w:p w:rsidR="00F84B1C" w:rsidRDefault="00F84B1C" w:rsidP="00F84B1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И Л:</w:t>
      </w:r>
    </w:p>
    <w:p w:rsidR="00F84B1C" w:rsidRDefault="00F84B1C" w:rsidP="00F84B1C">
      <w:pPr>
        <w:rPr>
          <w:sz w:val="28"/>
        </w:rPr>
      </w:pPr>
      <w:r>
        <w:rPr>
          <w:sz w:val="28"/>
        </w:rPr>
        <w:t xml:space="preserve"> </w:t>
      </w:r>
    </w:p>
    <w:p w:rsidR="00F84B1C" w:rsidRDefault="00F84B1C" w:rsidP="00F84B1C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 № </w:t>
      </w:r>
      <w:r>
        <w:rPr>
          <w:sz w:val="28"/>
          <w:szCs w:val="28"/>
        </w:rPr>
        <w:t>22</w:t>
      </w:r>
      <w:r w:rsidRPr="001B0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Иванкова В.В. и  Витязя В.М. </w:t>
      </w:r>
      <w:r w:rsidRPr="001B02FC">
        <w:rPr>
          <w:sz w:val="28"/>
          <w:szCs w:val="28"/>
        </w:rPr>
        <w:t xml:space="preserve"> о работе в совете</w:t>
      </w:r>
      <w:r>
        <w:rPr>
          <w:sz w:val="28"/>
        </w:rPr>
        <w:t>.</w:t>
      </w:r>
    </w:p>
    <w:p w:rsidR="00F84B1C" w:rsidRDefault="00F84B1C" w:rsidP="00F84B1C">
      <w:pPr>
        <w:jc w:val="both"/>
        <w:rPr>
          <w:sz w:val="28"/>
          <w:lang w:val="uk-UA"/>
        </w:rPr>
      </w:pP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Городской голова                                                    А.А.РЕВА</w:t>
      </w:r>
    </w:p>
    <w:p w:rsidR="00A36D8C" w:rsidRDefault="00A36D8C" w:rsidP="00A36D8C">
      <w:pPr>
        <w:rPr>
          <w:b/>
          <w:sz w:val="28"/>
          <w:szCs w:val="28"/>
        </w:rPr>
      </w:pPr>
    </w:p>
    <w:p w:rsidR="00796ED6" w:rsidRDefault="00796ED6">
      <w:pPr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br w:type="page"/>
      </w:r>
    </w:p>
    <w:p w:rsidR="00CC2B45" w:rsidRDefault="00CC2B45" w:rsidP="00796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Сообщение депутатов Артемовского городского совета 6 созыва по избирательному округу </w:t>
      </w:r>
      <w:r>
        <w:rPr>
          <w:rFonts w:ascii="Times New Roman" w:hAnsi="Times New Roman" w:cs="Times New Roman"/>
          <w:b/>
          <w:sz w:val="28"/>
          <w:szCs w:val="28"/>
        </w:rPr>
        <w:t xml:space="preserve">№ 22 Иванкова В.В. и Витязь В.М.  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Короткая характеристика участка: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избирателей, внесенных в список участка № 37 – 1116чел.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избирателей, внесенных в список участка № 38 – 1318 чел.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38 участку – 1823 чел.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избирателей, внесенных в список по округу №22 - 2434 чел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УЧАСТКА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Возрастные группы: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18-34 года – 22%;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35-50 лет - 26 %;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50-60 лет – 25%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 60 лет – 27%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Работающие пенсионеры – 421чел.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Пенсионеры -  450 чел.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Предприятия участка: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«Тавр +»;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Молококомбинат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№ 4;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№4.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проживают в частном секторе.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Проблемные вопросы, которые возникают – связанны с особенностями частного сектора: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грейдеровка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улиц, спил деревьев, освещение, автобусное сообщение, водопроводная система, обеспечение водой в летнее время.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 граждан по личным вопросам: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Горбатова, 63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8.00 до 17.00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обратилось  18 человек по поводу льготного зубопротезирования. Все обращения рассмотрены и удовлетворены.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Поручения избирателей в течение отчетного периода  решены на 100%:</w:t>
      </w:r>
    </w:p>
    <w:p w:rsidR="00CC2B45" w:rsidRDefault="00CC2B45" w:rsidP="00796ED6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Грейдеровка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улиц 8-го марта, 1-й Шевченко, Фрунзе;</w:t>
      </w:r>
    </w:p>
    <w:p w:rsidR="00CC2B45" w:rsidRDefault="00CC2B45" w:rsidP="00796ED6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Обрезка сухого дерева по ул. Подгорная, 39;</w:t>
      </w:r>
    </w:p>
    <w:p w:rsidR="00CC2B45" w:rsidRDefault="00CC2B45" w:rsidP="00796ED6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люка по ул. Подгорная;</w:t>
      </w:r>
    </w:p>
    <w:p w:rsidR="00CC2B45" w:rsidRDefault="00CC2B45" w:rsidP="00796ED6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ул. Фрунзе;</w:t>
      </w:r>
    </w:p>
    <w:p w:rsidR="00CC2B45" w:rsidRDefault="00CC2B45" w:rsidP="00796ED6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электроопор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1й Шевченко;</w:t>
      </w:r>
    </w:p>
    <w:p w:rsidR="00CC2B45" w:rsidRDefault="00CC2B45" w:rsidP="00796ED6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пешеходного моста участка;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добрых дел депутата Городского Совета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созыва Иванкова В.В.</w:t>
      </w:r>
    </w:p>
    <w:p w:rsidR="00796ED6" w:rsidRDefault="00796ED6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 регулярно происходил прием граждан в депутатской приемной, расположенной в ОШ№4, так же общение с избирателями и жителями со всей территории города, многим оказана моральная и материальная помощь.</w:t>
      </w:r>
    </w:p>
    <w:p w:rsidR="00CC2B45" w:rsidRPr="00796ED6" w:rsidRDefault="00CC2B45" w:rsidP="00796ED6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- покупка кресел в депутатский зал;</w:t>
      </w:r>
      <w:r>
        <w:rPr>
          <w:rFonts w:ascii="Times New Roman" w:hAnsi="Times New Roman" w:cs="Times New Roman"/>
          <w:sz w:val="28"/>
          <w:szCs w:val="28"/>
        </w:rPr>
        <w:br/>
        <w:t>-  подарок новый плазменный телевизор школе №4 на последний звонок;</w:t>
      </w:r>
      <w:r>
        <w:rPr>
          <w:rFonts w:ascii="Times New Roman" w:hAnsi="Times New Roman" w:cs="Times New Roman"/>
          <w:sz w:val="28"/>
          <w:szCs w:val="28"/>
        </w:rPr>
        <w:br/>
        <w:t>- поздравление ветеранов с Днем победы;</w:t>
      </w:r>
      <w:r>
        <w:rPr>
          <w:rFonts w:ascii="Times New Roman" w:hAnsi="Times New Roman" w:cs="Times New Roman"/>
          <w:sz w:val="28"/>
          <w:szCs w:val="28"/>
        </w:rPr>
        <w:br/>
        <w:t>-  установка металлического забора малоимущей семье (Калинина 97);</w:t>
      </w:r>
      <w:r>
        <w:rPr>
          <w:rFonts w:ascii="Times New Roman" w:hAnsi="Times New Roman" w:cs="Times New Roman"/>
          <w:sz w:val="28"/>
          <w:szCs w:val="28"/>
        </w:rPr>
        <w:br/>
        <w:t>- обустройство клумб ОШ№5 (завоз чернозема);</w:t>
      </w:r>
      <w:r>
        <w:rPr>
          <w:rFonts w:ascii="Times New Roman" w:hAnsi="Times New Roman" w:cs="Times New Roman"/>
          <w:sz w:val="28"/>
          <w:szCs w:val="28"/>
        </w:rPr>
        <w:br/>
        <w:t>-  установка металлопластиковых окон, плазменный ТВ в класс первоклассников ОШ№5;</w:t>
      </w:r>
      <w:r>
        <w:rPr>
          <w:rFonts w:ascii="Times New Roman" w:hAnsi="Times New Roman" w:cs="Times New Roman"/>
          <w:sz w:val="28"/>
          <w:szCs w:val="28"/>
        </w:rPr>
        <w:br/>
        <w:t>-  подарки малообеспеченным детям и лишенным родительской опеки на св. Николая в ОШ№4 и ОШ№10;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 xml:space="preserve">-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благоустройство города - возле остановки "75 магазин" на Советской, остановка на Юбилейной рынок, нижний парк, остановка  Гаршина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забахмуткой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br/>
        <w:t>- Аллея роз;</w:t>
      </w:r>
      <w:r>
        <w:rPr>
          <w:rFonts w:ascii="Times New Roman" w:hAnsi="Times New Roman" w:cs="Times New Roman"/>
          <w:sz w:val="28"/>
          <w:szCs w:val="28"/>
        </w:rPr>
        <w:br/>
        <w:t>- День города - салют;</w:t>
      </w:r>
      <w:r>
        <w:rPr>
          <w:rFonts w:ascii="Times New Roman" w:hAnsi="Times New Roman" w:cs="Times New Roman"/>
          <w:sz w:val="28"/>
          <w:szCs w:val="28"/>
        </w:rPr>
        <w:br/>
        <w:t xml:space="preserve">-  проведение городских соревнований по борьбе,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минифутболу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End"/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 решить в будущем:</w:t>
      </w:r>
    </w:p>
    <w:p w:rsidR="00CC2B45" w:rsidRDefault="00CC2B45" w:rsidP="00796ED6">
      <w:pPr>
        <w:pStyle w:val="a7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в хорошем состоянии детского игрового участка по ул. Фрунзе.</w:t>
      </w:r>
    </w:p>
    <w:p w:rsidR="00CC2B45" w:rsidRDefault="00CC2B45" w:rsidP="00796ED6">
      <w:pPr>
        <w:pStyle w:val="a7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возможности воспользоваться правом льготного проезда  по внутригородскому автобусному сообщению.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 были коллективные обращения от сотрудников  детского сада №4 по поводу оказания финансовой помощи для ремонта музыкального зала. Обращение было удовлетворено. Также оказывается помощь детям сиротам.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во всех мероприятиях проводимых Артемовским городским советом, акциях проводимых Партией регионов, работа в комиссии по социальной защите населения и т.д.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Текущие проблемные вопросы на участке:</w:t>
      </w:r>
    </w:p>
    <w:p w:rsidR="00CC2B45" w:rsidRDefault="00CC2B45" w:rsidP="00796ED6">
      <w:pPr>
        <w:pStyle w:val="a7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Автобусные остановочные пункты, которые не обеспечены навесами и лавочками;</w:t>
      </w:r>
    </w:p>
    <w:p w:rsidR="00CC2B45" w:rsidRDefault="00CC2B45" w:rsidP="00796ED6">
      <w:pPr>
        <w:pStyle w:val="a7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Грейдеровка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улиц;</w:t>
      </w:r>
    </w:p>
    <w:p w:rsidR="00CC2B45" w:rsidRDefault="00CC2B45" w:rsidP="00796ED6">
      <w:pPr>
        <w:pStyle w:val="a7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Освещение улиц;</w:t>
      </w:r>
    </w:p>
    <w:p w:rsidR="00CC2B45" w:rsidRDefault="00CC2B45" w:rsidP="00796ED6">
      <w:pPr>
        <w:pStyle w:val="a7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игровой площадки;</w:t>
      </w:r>
    </w:p>
    <w:p w:rsidR="00CC2B45" w:rsidRDefault="00CC2B45" w:rsidP="00796ED6">
      <w:pPr>
        <w:pStyle w:val="a7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Просьба жителей микрорайона об открытии аптечного пункта. Работа над этим вопросом в ближайшее время.</w:t>
      </w:r>
    </w:p>
    <w:p w:rsidR="00CC2B45" w:rsidRPr="00796ED6" w:rsidRDefault="00CC2B45" w:rsidP="00796ED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Следует отметить активность квартальных и актива участка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Филипенко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 Аксенову Н.Н., Аксанову Л.Н.,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Н.И., директора школы №4 Дроздову Н.Ю. и др. жителей участка, которые лично принимали участие в обустройстве  микрорайона, участвовали в гранте Клюева С.П. по установке детской игровой площадки и самостоятельно её установили.</w:t>
      </w:r>
      <w:proofErr w:type="gramEnd"/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нужно отметить участие отделов Артемовского городского совета в решении проблемных вопросов на участке.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 </w:t>
      </w:r>
    </w:p>
    <w:p w:rsidR="00CC2B45" w:rsidRDefault="00CC2B45" w:rsidP="00796ED6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Артемовского городского совета                         Витязь В.М.</w:t>
      </w:r>
    </w:p>
    <w:p w:rsidR="00DE2B72" w:rsidRDefault="00DE2B72" w:rsidP="00796ED6">
      <w:pPr>
        <w:rPr>
          <w:b/>
          <w:sz w:val="28"/>
          <w:szCs w:val="28"/>
        </w:rPr>
      </w:pPr>
    </w:p>
    <w:sectPr w:rsidR="00DE2B72" w:rsidSect="00796ED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33D9"/>
    <w:multiLevelType w:val="hybridMultilevel"/>
    <w:tmpl w:val="60EEE9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755F2"/>
    <w:multiLevelType w:val="hybridMultilevel"/>
    <w:tmpl w:val="E38E77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FF7D02"/>
    <w:multiLevelType w:val="hybridMultilevel"/>
    <w:tmpl w:val="76CA9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C03FA"/>
    <w:rsid w:val="000C3BFD"/>
    <w:rsid w:val="001036C2"/>
    <w:rsid w:val="00147E46"/>
    <w:rsid w:val="00150E05"/>
    <w:rsid w:val="001C711D"/>
    <w:rsid w:val="002310DD"/>
    <w:rsid w:val="002A219A"/>
    <w:rsid w:val="002C5F6F"/>
    <w:rsid w:val="00343956"/>
    <w:rsid w:val="00412BC6"/>
    <w:rsid w:val="00417F9B"/>
    <w:rsid w:val="00463F19"/>
    <w:rsid w:val="00477E77"/>
    <w:rsid w:val="004B7E72"/>
    <w:rsid w:val="004E3F00"/>
    <w:rsid w:val="0052443B"/>
    <w:rsid w:val="0054526E"/>
    <w:rsid w:val="00566F1B"/>
    <w:rsid w:val="005A3B3B"/>
    <w:rsid w:val="005B2F74"/>
    <w:rsid w:val="005E282D"/>
    <w:rsid w:val="006533AB"/>
    <w:rsid w:val="006B363D"/>
    <w:rsid w:val="00707E78"/>
    <w:rsid w:val="007158EC"/>
    <w:rsid w:val="007578D8"/>
    <w:rsid w:val="00794806"/>
    <w:rsid w:val="00796ED6"/>
    <w:rsid w:val="008149ED"/>
    <w:rsid w:val="0082267E"/>
    <w:rsid w:val="00872056"/>
    <w:rsid w:val="008A2E53"/>
    <w:rsid w:val="008C162F"/>
    <w:rsid w:val="008F272D"/>
    <w:rsid w:val="008F54BC"/>
    <w:rsid w:val="00923411"/>
    <w:rsid w:val="00931810"/>
    <w:rsid w:val="00941C10"/>
    <w:rsid w:val="0096211D"/>
    <w:rsid w:val="009D498A"/>
    <w:rsid w:val="009D748F"/>
    <w:rsid w:val="009F5AE3"/>
    <w:rsid w:val="009F7234"/>
    <w:rsid w:val="00A36D8C"/>
    <w:rsid w:val="00A40086"/>
    <w:rsid w:val="00A67792"/>
    <w:rsid w:val="00AB6317"/>
    <w:rsid w:val="00AC0D92"/>
    <w:rsid w:val="00AD758A"/>
    <w:rsid w:val="00AE0F78"/>
    <w:rsid w:val="00AE3B36"/>
    <w:rsid w:val="00B11A62"/>
    <w:rsid w:val="00B27ACD"/>
    <w:rsid w:val="00BE5B54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C2B45"/>
    <w:rsid w:val="00CE366B"/>
    <w:rsid w:val="00CE720F"/>
    <w:rsid w:val="00CF0B9F"/>
    <w:rsid w:val="00D27EDF"/>
    <w:rsid w:val="00D354B0"/>
    <w:rsid w:val="00D415C7"/>
    <w:rsid w:val="00D45E64"/>
    <w:rsid w:val="00D73E87"/>
    <w:rsid w:val="00DA5414"/>
    <w:rsid w:val="00DB5CBD"/>
    <w:rsid w:val="00DE2B72"/>
    <w:rsid w:val="00DF6686"/>
    <w:rsid w:val="00E01976"/>
    <w:rsid w:val="00E41372"/>
    <w:rsid w:val="00E517C0"/>
    <w:rsid w:val="00EB1769"/>
    <w:rsid w:val="00EB5D66"/>
    <w:rsid w:val="00F058AF"/>
    <w:rsid w:val="00F22668"/>
    <w:rsid w:val="00F52008"/>
    <w:rsid w:val="00F84B1C"/>
    <w:rsid w:val="00F9643A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C2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3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Admin</cp:lastModifiedBy>
  <cp:revision>24</cp:revision>
  <cp:lastPrinted>2014-02-27T13:46:00Z</cp:lastPrinted>
  <dcterms:created xsi:type="dcterms:W3CDTF">2013-09-25T08:36:00Z</dcterms:created>
  <dcterms:modified xsi:type="dcterms:W3CDTF">2014-03-03T11:56:00Z</dcterms:modified>
</cp:coreProperties>
</file>