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69E" w:rsidRPr="006D3012" w:rsidRDefault="001C469E" w:rsidP="001C469E">
      <w:pPr>
        <w:pStyle w:val="a3"/>
        <w:ind w:firstLine="0"/>
        <w:jc w:val="left"/>
        <w:rPr>
          <w:sz w:val="32"/>
          <w:lang w:val="en-US"/>
        </w:rPr>
      </w:pPr>
      <w:r>
        <w:rPr>
          <w:noProof/>
          <w:sz w:val="32"/>
          <w:lang w:eastAsia="uk-UA"/>
        </w:rPr>
        <w:drawing>
          <wp:anchor distT="0" distB="0" distL="114300" distR="114300" simplePos="0" relativeHeight="251660288" behindDoc="0" locked="0" layoutInCell="1" allowOverlap="1">
            <wp:simplePos x="0" y="0"/>
            <wp:positionH relativeFrom="column">
              <wp:posOffset>2625090</wp:posOffset>
            </wp:positionH>
            <wp:positionV relativeFrom="paragraph">
              <wp:posOffset>146685</wp:posOffset>
            </wp:positionV>
            <wp:extent cx="417830" cy="571500"/>
            <wp:effectExtent l="19050" t="0" r="127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417830" cy="571500"/>
                    </a:xfrm>
                    <a:prstGeom prst="rect">
                      <a:avLst/>
                    </a:prstGeom>
                    <a:noFill/>
                    <a:ln w="9525">
                      <a:noFill/>
                      <a:miter lim="800000"/>
                      <a:headEnd/>
                      <a:tailEnd/>
                    </a:ln>
                  </pic:spPr>
                </pic:pic>
              </a:graphicData>
            </a:graphic>
          </wp:anchor>
        </w:drawing>
      </w:r>
    </w:p>
    <w:p w:rsidR="001C469E" w:rsidRPr="00F666C1" w:rsidRDefault="001C469E" w:rsidP="001C469E">
      <w:pPr>
        <w:pStyle w:val="a3"/>
        <w:ind w:firstLine="0"/>
        <w:jc w:val="left"/>
        <w:rPr>
          <w:lang w:val="en-US"/>
        </w:rPr>
      </w:pPr>
    </w:p>
    <w:p w:rsidR="001C469E" w:rsidRPr="00C515CB" w:rsidRDefault="001C469E" w:rsidP="001C469E">
      <w:pPr>
        <w:pStyle w:val="a3"/>
        <w:rPr>
          <w:sz w:val="32"/>
        </w:rPr>
      </w:pPr>
    </w:p>
    <w:p w:rsidR="001C469E" w:rsidRPr="00C515CB" w:rsidRDefault="001C469E" w:rsidP="001C469E">
      <w:pPr>
        <w:pStyle w:val="a3"/>
        <w:rPr>
          <w:sz w:val="32"/>
        </w:rPr>
      </w:pPr>
    </w:p>
    <w:p w:rsidR="001C469E" w:rsidRPr="00C515CB" w:rsidRDefault="001C469E" w:rsidP="001C469E">
      <w:pPr>
        <w:pStyle w:val="a3"/>
        <w:jc w:val="left"/>
        <w:rPr>
          <w:b/>
          <w:bCs/>
          <w:sz w:val="32"/>
        </w:rPr>
      </w:pPr>
      <w:r w:rsidRPr="000D457B">
        <w:rPr>
          <w:b/>
          <w:bCs/>
          <w:sz w:val="32"/>
          <w:lang w:val="ru-RU"/>
        </w:rPr>
        <w:t xml:space="preserve">                                </w:t>
      </w:r>
      <w:r w:rsidRPr="00C515CB">
        <w:rPr>
          <w:b/>
          <w:bCs/>
          <w:sz w:val="32"/>
        </w:rPr>
        <w:t>У  К  Р  А  Ї  Н  А</w:t>
      </w:r>
    </w:p>
    <w:p w:rsidR="001C469E" w:rsidRPr="00C515CB" w:rsidRDefault="001C469E" w:rsidP="001C469E">
      <w:pPr>
        <w:pStyle w:val="a3"/>
        <w:rPr>
          <w:b/>
          <w:bCs/>
          <w:sz w:val="28"/>
          <w:szCs w:val="28"/>
        </w:rPr>
      </w:pPr>
    </w:p>
    <w:p w:rsidR="001C469E" w:rsidRPr="004D6253" w:rsidRDefault="001C469E" w:rsidP="001C469E">
      <w:pPr>
        <w:pStyle w:val="5"/>
        <w:rPr>
          <w:sz w:val="36"/>
          <w:szCs w:val="36"/>
        </w:rPr>
      </w:pPr>
      <w:r w:rsidRPr="004D6253">
        <w:rPr>
          <w:sz w:val="36"/>
          <w:szCs w:val="36"/>
        </w:rPr>
        <w:t>А р т е м і в с ь к а   м і с ь к а   р а д а</w:t>
      </w:r>
    </w:p>
    <w:p w:rsidR="001C469E" w:rsidRPr="00320F2F" w:rsidRDefault="001C469E" w:rsidP="001C469E">
      <w:pPr>
        <w:rPr>
          <w:lang w:val="uk-UA"/>
        </w:rPr>
      </w:pPr>
    </w:p>
    <w:p w:rsidR="001C469E" w:rsidRPr="00934369" w:rsidRDefault="001C469E" w:rsidP="001C469E">
      <w:pPr>
        <w:jc w:val="center"/>
        <w:rPr>
          <w:b/>
          <w:sz w:val="40"/>
          <w:szCs w:val="40"/>
          <w:lang w:val="uk-UA"/>
        </w:rPr>
      </w:pPr>
      <w:r w:rsidRPr="001078A4">
        <w:rPr>
          <w:b/>
          <w:sz w:val="40"/>
          <w:szCs w:val="40"/>
        </w:rPr>
        <w:t>7</w:t>
      </w:r>
      <w:r w:rsidR="006F734E" w:rsidRPr="0069479B">
        <w:rPr>
          <w:b/>
          <w:sz w:val="40"/>
          <w:szCs w:val="40"/>
        </w:rPr>
        <w:t>4</w:t>
      </w:r>
      <w:r>
        <w:rPr>
          <w:b/>
          <w:sz w:val="40"/>
          <w:szCs w:val="40"/>
          <w:lang w:val="uk-UA"/>
        </w:rPr>
        <w:t xml:space="preserve"> СЕСІЯ  6</w:t>
      </w:r>
      <w:r w:rsidRPr="00934369">
        <w:rPr>
          <w:b/>
          <w:sz w:val="40"/>
          <w:szCs w:val="40"/>
          <w:lang w:val="uk-UA"/>
        </w:rPr>
        <w:t xml:space="preserve"> СКЛИКАННЯ</w:t>
      </w:r>
    </w:p>
    <w:p w:rsidR="001C469E" w:rsidRPr="00C515CB" w:rsidRDefault="001C469E" w:rsidP="001C469E">
      <w:pPr>
        <w:widowControl w:val="0"/>
        <w:autoSpaceDE w:val="0"/>
        <w:autoSpaceDN w:val="0"/>
        <w:adjustRightInd w:val="0"/>
        <w:ind w:left="480" w:hanging="480"/>
        <w:jc w:val="center"/>
        <w:rPr>
          <w:b/>
          <w:bCs/>
          <w:sz w:val="20"/>
          <w:lang w:val="uk-UA"/>
        </w:rPr>
      </w:pPr>
    </w:p>
    <w:p w:rsidR="001C469E" w:rsidRDefault="001C469E" w:rsidP="001C469E">
      <w:pPr>
        <w:pStyle w:val="1"/>
        <w:rPr>
          <w:b/>
          <w:bCs/>
          <w:sz w:val="48"/>
        </w:rPr>
      </w:pPr>
      <w:r w:rsidRPr="00C515CB">
        <w:rPr>
          <w:b/>
          <w:bCs/>
          <w:sz w:val="48"/>
        </w:rPr>
        <w:t xml:space="preserve">Р I Ш Е Н </w:t>
      </w:r>
      <w:proofErr w:type="spellStart"/>
      <w:r w:rsidRPr="00C515CB">
        <w:rPr>
          <w:b/>
          <w:bCs/>
          <w:sz w:val="48"/>
        </w:rPr>
        <w:t>Н</w:t>
      </w:r>
      <w:proofErr w:type="spellEnd"/>
      <w:r w:rsidRPr="00C515CB">
        <w:rPr>
          <w:b/>
          <w:bCs/>
          <w:sz w:val="48"/>
        </w:rPr>
        <w:t xml:space="preserve"> Я</w:t>
      </w:r>
    </w:p>
    <w:p w:rsidR="001C469E" w:rsidRPr="004D6253" w:rsidRDefault="001C469E" w:rsidP="001C469E">
      <w:pPr>
        <w:rPr>
          <w:lang w:val="uk-UA"/>
        </w:rPr>
      </w:pPr>
    </w:p>
    <w:p w:rsidR="001C469E" w:rsidRPr="00EE19AD" w:rsidRDefault="0069479B" w:rsidP="001C469E">
      <w:r>
        <w:rPr>
          <w:u w:val="single"/>
          <w:lang w:val="uk-UA"/>
        </w:rPr>
        <w:t xml:space="preserve">25.11.2015 </w:t>
      </w:r>
      <w:r w:rsidR="001C469E" w:rsidRPr="004D6253">
        <w:rPr>
          <w:lang w:val="uk-UA"/>
        </w:rPr>
        <w:t>№</w:t>
      </w:r>
      <w:r w:rsidR="006F734E">
        <w:t xml:space="preserve"> </w:t>
      </w:r>
      <w:r w:rsidR="006F734E" w:rsidRPr="0069479B">
        <w:rPr>
          <w:u w:val="single"/>
        </w:rPr>
        <w:t>6/74</w:t>
      </w:r>
      <w:r w:rsidRPr="0069479B">
        <w:rPr>
          <w:u w:val="single"/>
          <w:lang w:val="uk-UA"/>
        </w:rPr>
        <w:t>-13</w:t>
      </w:r>
      <w:r w:rsidR="00204E37">
        <w:rPr>
          <w:u w:val="single"/>
          <w:lang w:val="uk-UA"/>
        </w:rPr>
        <w:t>1</w:t>
      </w:r>
      <w:r w:rsidRPr="0069479B">
        <w:rPr>
          <w:u w:val="single"/>
          <w:lang w:val="uk-UA"/>
        </w:rPr>
        <w:t>4</w:t>
      </w:r>
    </w:p>
    <w:p w:rsidR="001C469E" w:rsidRPr="004D6253" w:rsidRDefault="001C469E" w:rsidP="001C469E">
      <w:pPr>
        <w:rPr>
          <w:lang w:val="uk-UA"/>
        </w:rPr>
      </w:pPr>
      <w:r w:rsidRPr="004D6253">
        <w:rPr>
          <w:lang w:val="uk-UA"/>
        </w:rPr>
        <w:t>м. Артемівськ</w:t>
      </w:r>
    </w:p>
    <w:p w:rsidR="001C469E" w:rsidRDefault="001C469E" w:rsidP="001C469E">
      <w:pPr>
        <w:rPr>
          <w:b/>
          <w:sz w:val="28"/>
          <w:szCs w:val="28"/>
          <w:lang w:val="uk-UA"/>
        </w:rPr>
      </w:pPr>
    </w:p>
    <w:p w:rsidR="006F734E" w:rsidRPr="006F734E" w:rsidRDefault="006F734E" w:rsidP="001C469E">
      <w:pPr>
        <w:rPr>
          <w:b/>
          <w:i/>
          <w:sz w:val="28"/>
          <w:szCs w:val="28"/>
        </w:rPr>
      </w:pPr>
      <w:r>
        <w:rPr>
          <w:b/>
          <w:i/>
          <w:sz w:val="28"/>
          <w:szCs w:val="28"/>
        </w:rPr>
        <w:t xml:space="preserve">Про стан </w:t>
      </w:r>
      <w:proofErr w:type="spellStart"/>
      <w:r>
        <w:rPr>
          <w:b/>
          <w:i/>
          <w:sz w:val="28"/>
          <w:szCs w:val="28"/>
        </w:rPr>
        <w:t>виконання</w:t>
      </w:r>
      <w:proofErr w:type="spellEnd"/>
      <w:r>
        <w:rPr>
          <w:b/>
          <w:i/>
          <w:sz w:val="28"/>
          <w:szCs w:val="28"/>
        </w:rPr>
        <w:t xml:space="preserve"> </w:t>
      </w:r>
      <w:r w:rsidR="00204E37">
        <w:rPr>
          <w:b/>
          <w:i/>
          <w:sz w:val="28"/>
          <w:szCs w:val="28"/>
        </w:rPr>
        <w:t xml:space="preserve"> </w:t>
      </w:r>
      <w:proofErr w:type="spellStart"/>
      <w:r w:rsidR="001C469E" w:rsidRPr="004D6253">
        <w:rPr>
          <w:b/>
          <w:i/>
          <w:sz w:val="28"/>
          <w:szCs w:val="28"/>
        </w:rPr>
        <w:t>Програми</w:t>
      </w:r>
      <w:proofErr w:type="spellEnd"/>
      <w:r w:rsidR="001C469E" w:rsidRPr="004D6253">
        <w:rPr>
          <w:b/>
          <w:i/>
          <w:sz w:val="28"/>
          <w:szCs w:val="28"/>
        </w:rPr>
        <w:t xml:space="preserve"> </w:t>
      </w:r>
    </w:p>
    <w:p w:rsidR="006F734E" w:rsidRDefault="006F734E" w:rsidP="001C469E">
      <w:pPr>
        <w:rPr>
          <w:b/>
          <w:i/>
          <w:sz w:val="28"/>
          <w:szCs w:val="28"/>
          <w:lang w:val="uk-UA"/>
        </w:rPr>
      </w:pPr>
      <w:r>
        <w:rPr>
          <w:b/>
          <w:i/>
          <w:sz w:val="28"/>
          <w:szCs w:val="28"/>
          <w:lang w:val="uk-UA"/>
        </w:rPr>
        <w:t>р</w:t>
      </w:r>
      <w:r w:rsidR="001C469E" w:rsidRPr="004D6253">
        <w:rPr>
          <w:b/>
          <w:i/>
          <w:sz w:val="28"/>
          <w:szCs w:val="28"/>
          <w:lang w:val="uk-UA"/>
        </w:rPr>
        <w:t>озвитку</w:t>
      </w:r>
      <w:r>
        <w:rPr>
          <w:b/>
          <w:i/>
          <w:sz w:val="28"/>
          <w:szCs w:val="28"/>
          <w:lang w:val="uk-UA"/>
        </w:rPr>
        <w:t xml:space="preserve"> </w:t>
      </w:r>
      <w:r w:rsidR="001C469E" w:rsidRPr="004D6253">
        <w:rPr>
          <w:b/>
          <w:i/>
          <w:sz w:val="28"/>
          <w:szCs w:val="28"/>
          <w:lang w:val="uk-UA"/>
        </w:rPr>
        <w:t xml:space="preserve">освіти на території </w:t>
      </w:r>
    </w:p>
    <w:p w:rsidR="006F734E" w:rsidRPr="006F734E" w:rsidRDefault="001C469E" w:rsidP="001C469E">
      <w:pPr>
        <w:rPr>
          <w:b/>
          <w:i/>
          <w:sz w:val="28"/>
          <w:szCs w:val="28"/>
        </w:rPr>
      </w:pPr>
      <w:r w:rsidRPr="004D6253">
        <w:rPr>
          <w:b/>
          <w:i/>
          <w:sz w:val="28"/>
          <w:szCs w:val="28"/>
          <w:lang w:val="uk-UA"/>
        </w:rPr>
        <w:t>Артемівської міської ради</w:t>
      </w:r>
      <w:r>
        <w:rPr>
          <w:b/>
          <w:i/>
          <w:sz w:val="28"/>
          <w:szCs w:val="28"/>
          <w:lang w:val="uk-UA"/>
        </w:rPr>
        <w:t xml:space="preserve"> </w:t>
      </w:r>
    </w:p>
    <w:p w:rsidR="001C469E" w:rsidRPr="004D6253" w:rsidRDefault="001C469E" w:rsidP="001C469E">
      <w:pPr>
        <w:rPr>
          <w:b/>
          <w:i/>
          <w:sz w:val="28"/>
          <w:szCs w:val="28"/>
          <w:lang w:val="uk-UA"/>
        </w:rPr>
      </w:pPr>
      <w:r w:rsidRPr="004D6253">
        <w:rPr>
          <w:b/>
          <w:i/>
          <w:sz w:val="28"/>
          <w:szCs w:val="28"/>
          <w:lang w:val="uk-UA"/>
        </w:rPr>
        <w:t>на 2012-2016 роки</w:t>
      </w:r>
    </w:p>
    <w:p w:rsidR="001C469E" w:rsidRDefault="001C469E" w:rsidP="001C469E">
      <w:pPr>
        <w:jc w:val="both"/>
        <w:rPr>
          <w:b/>
          <w:sz w:val="28"/>
          <w:szCs w:val="28"/>
          <w:lang w:val="uk-UA"/>
        </w:rPr>
      </w:pPr>
    </w:p>
    <w:p w:rsidR="001C469E" w:rsidRPr="001C469E" w:rsidRDefault="001C469E" w:rsidP="001C469E">
      <w:pPr>
        <w:jc w:val="both"/>
        <w:rPr>
          <w:bCs/>
          <w:sz w:val="28"/>
          <w:szCs w:val="28"/>
          <w:lang w:val="uk-UA"/>
        </w:rPr>
      </w:pPr>
      <w:r>
        <w:rPr>
          <w:sz w:val="28"/>
          <w:szCs w:val="28"/>
          <w:lang w:val="uk-UA"/>
        </w:rPr>
        <w:t xml:space="preserve">       Розглянувши довідку</w:t>
      </w:r>
      <w:r w:rsidRPr="00553E63">
        <w:rPr>
          <w:sz w:val="28"/>
          <w:szCs w:val="28"/>
          <w:lang w:val="uk-UA"/>
        </w:rPr>
        <w:t xml:space="preserve"> </w:t>
      </w:r>
      <w:r>
        <w:rPr>
          <w:sz w:val="28"/>
          <w:szCs w:val="28"/>
          <w:lang w:val="uk-UA"/>
        </w:rPr>
        <w:t xml:space="preserve">від </w:t>
      </w:r>
      <w:r w:rsidR="006F734E">
        <w:rPr>
          <w:color w:val="000000" w:themeColor="text1"/>
          <w:sz w:val="28"/>
          <w:szCs w:val="28"/>
          <w:lang w:val="uk-UA"/>
        </w:rPr>
        <w:t xml:space="preserve">19.10.2015 № 01-3578-06 </w:t>
      </w:r>
      <w:r>
        <w:rPr>
          <w:sz w:val="28"/>
          <w:szCs w:val="28"/>
          <w:lang w:val="uk-UA"/>
        </w:rPr>
        <w:t xml:space="preserve">начальника відділу освіти Артемівської міської ради </w:t>
      </w:r>
      <w:proofErr w:type="spellStart"/>
      <w:r>
        <w:rPr>
          <w:sz w:val="28"/>
          <w:szCs w:val="28"/>
          <w:lang w:val="uk-UA"/>
        </w:rPr>
        <w:t>Рубцової</w:t>
      </w:r>
      <w:proofErr w:type="spellEnd"/>
      <w:r>
        <w:rPr>
          <w:sz w:val="28"/>
          <w:szCs w:val="28"/>
          <w:lang w:val="uk-UA"/>
        </w:rPr>
        <w:t xml:space="preserve"> М.А. про стан виконання </w:t>
      </w:r>
      <w:r>
        <w:rPr>
          <w:bCs/>
          <w:sz w:val="28"/>
          <w:szCs w:val="28"/>
          <w:lang w:val="uk-UA"/>
        </w:rPr>
        <w:t xml:space="preserve">Програми </w:t>
      </w:r>
      <w:r w:rsidRPr="001C469E">
        <w:rPr>
          <w:bCs/>
          <w:sz w:val="28"/>
          <w:szCs w:val="28"/>
          <w:lang w:val="uk-UA"/>
        </w:rPr>
        <w:t xml:space="preserve"> </w:t>
      </w:r>
      <w:r>
        <w:rPr>
          <w:sz w:val="28"/>
          <w:szCs w:val="28"/>
          <w:lang w:val="uk-UA"/>
        </w:rPr>
        <w:t>розвитку</w:t>
      </w:r>
      <w:r w:rsidRPr="00012166">
        <w:rPr>
          <w:sz w:val="28"/>
          <w:szCs w:val="28"/>
          <w:lang w:val="uk-UA"/>
        </w:rPr>
        <w:t xml:space="preserve"> </w:t>
      </w:r>
      <w:r w:rsidRPr="001C469E">
        <w:rPr>
          <w:sz w:val="28"/>
          <w:szCs w:val="28"/>
          <w:lang w:val="uk-UA"/>
        </w:rPr>
        <w:t xml:space="preserve"> </w:t>
      </w:r>
      <w:r w:rsidRPr="00012166">
        <w:rPr>
          <w:sz w:val="28"/>
          <w:szCs w:val="28"/>
          <w:lang w:val="uk-UA"/>
        </w:rPr>
        <w:t xml:space="preserve">освіти </w:t>
      </w:r>
      <w:r w:rsidRPr="001C469E">
        <w:rPr>
          <w:sz w:val="28"/>
          <w:szCs w:val="28"/>
          <w:lang w:val="uk-UA"/>
        </w:rPr>
        <w:t xml:space="preserve"> </w:t>
      </w:r>
      <w:r w:rsidRPr="00012166">
        <w:rPr>
          <w:sz w:val="28"/>
          <w:szCs w:val="28"/>
          <w:lang w:val="uk-UA"/>
        </w:rPr>
        <w:t xml:space="preserve">на </w:t>
      </w:r>
      <w:r w:rsidRPr="001C469E">
        <w:rPr>
          <w:sz w:val="28"/>
          <w:szCs w:val="28"/>
          <w:lang w:val="uk-UA"/>
        </w:rPr>
        <w:t xml:space="preserve"> </w:t>
      </w:r>
      <w:r w:rsidRPr="00012166">
        <w:rPr>
          <w:sz w:val="28"/>
          <w:szCs w:val="28"/>
          <w:lang w:val="uk-UA"/>
        </w:rPr>
        <w:t>території</w:t>
      </w:r>
      <w:r>
        <w:rPr>
          <w:sz w:val="28"/>
          <w:szCs w:val="28"/>
          <w:lang w:val="uk-UA"/>
        </w:rPr>
        <w:t xml:space="preserve">  </w:t>
      </w:r>
      <w:r w:rsidRPr="001C469E">
        <w:rPr>
          <w:sz w:val="28"/>
          <w:szCs w:val="28"/>
          <w:lang w:val="uk-UA"/>
        </w:rPr>
        <w:t xml:space="preserve"> </w:t>
      </w:r>
      <w:r>
        <w:rPr>
          <w:sz w:val="28"/>
          <w:szCs w:val="28"/>
          <w:lang w:val="uk-UA"/>
        </w:rPr>
        <w:t xml:space="preserve">Артемівської </w:t>
      </w:r>
      <w:r w:rsidRPr="001C469E">
        <w:rPr>
          <w:sz w:val="28"/>
          <w:szCs w:val="28"/>
          <w:lang w:val="uk-UA"/>
        </w:rPr>
        <w:t xml:space="preserve"> </w:t>
      </w:r>
      <w:r>
        <w:rPr>
          <w:sz w:val="28"/>
          <w:szCs w:val="28"/>
          <w:lang w:val="uk-UA"/>
        </w:rPr>
        <w:t xml:space="preserve">міської </w:t>
      </w:r>
      <w:r w:rsidRPr="001C469E">
        <w:rPr>
          <w:sz w:val="28"/>
          <w:szCs w:val="28"/>
          <w:lang w:val="uk-UA"/>
        </w:rPr>
        <w:t xml:space="preserve">  </w:t>
      </w:r>
      <w:r>
        <w:rPr>
          <w:sz w:val="28"/>
          <w:szCs w:val="28"/>
          <w:lang w:val="uk-UA"/>
        </w:rPr>
        <w:t xml:space="preserve">ради </w:t>
      </w:r>
      <w:r w:rsidRPr="001C469E">
        <w:rPr>
          <w:sz w:val="28"/>
          <w:szCs w:val="28"/>
          <w:lang w:val="uk-UA"/>
        </w:rPr>
        <w:t xml:space="preserve">  </w:t>
      </w:r>
      <w:r>
        <w:rPr>
          <w:sz w:val="28"/>
          <w:szCs w:val="28"/>
          <w:lang w:val="uk-UA"/>
        </w:rPr>
        <w:t xml:space="preserve">на </w:t>
      </w:r>
    </w:p>
    <w:p w:rsidR="002D158D" w:rsidRDefault="001C469E" w:rsidP="001C469E">
      <w:pPr>
        <w:jc w:val="both"/>
        <w:rPr>
          <w:sz w:val="28"/>
          <w:szCs w:val="28"/>
          <w:lang w:val="uk-UA"/>
        </w:rPr>
      </w:pPr>
      <w:r>
        <w:rPr>
          <w:sz w:val="28"/>
          <w:szCs w:val="28"/>
          <w:lang w:val="uk-UA"/>
        </w:rPr>
        <w:t xml:space="preserve">2012-2016 роки, затвердженої рішенням Артемівської міської ради від </w:t>
      </w:r>
      <w:r w:rsidRPr="00553E63">
        <w:rPr>
          <w:sz w:val="28"/>
          <w:szCs w:val="28"/>
          <w:lang w:val="uk-UA"/>
        </w:rPr>
        <w:t>27.06.</w:t>
      </w:r>
      <w:r>
        <w:rPr>
          <w:sz w:val="28"/>
          <w:szCs w:val="28"/>
          <w:lang w:val="uk-UA"/>
        </w:rPr>
        <w:t>2012 №</w:t>
      </w:r>
      <w:r w:rsidRPr="00553E63">
        <w:rPr>
          <w:sz w:val="28"/>
          <w:szCs w:val="28"/>
          <w:lang w:val="uk-UA"/>
        </w:rPr>
        <w:t xml:space="preserve"> </w:t>
      </w:r>
      <w:r>
        <w:rPr>
          <w:sz w:val="28"/>
          <w:szCs w:val="28"/>
          <w:lang w:val="uk-UA"/>
        </w:rPr>
        <w:t>6/2</w:t>
      </w:r>
      <w:r w:rsidRPr="00553E63">
        <w:rPr>
          <w:sz w:val="28"/>
          <w:szCs w:val="28"/>
          <w:lang w:val="uk-UA"/>
        </w:rPr>
        <w:t>5</w:t>
      </w:r>
      <w:r w:rsidRPr="006D3012">
        <w:rPr>
          <w:sz w:val="28"/>
          <w:szCs w:val="28"/>
          <w:lang w:val="uk-UA"/>
        </w:rPr>
        <w:t>-423</w:t>
      </w:r>
      <w:r>
        <w:rPr>
          <w:sz w:val="28"/>
          <w:szCs w:val="28"/>
          <w:lang w:val="uk-UA"/>
        </w:rPr>
        <w:t>,</w:t>
      </w:r>
      <w:r w:rsidRPr="00FD1C5F">
        <w:rPr>
          <w:sz w:val="28"/>
          <w:szCs w:val="28"/>
          <w:lang w:val="uk-UA"/>
        </w:rPr>
        <w:t xml:space="preserve"> </w:t>
      </w:r>
      <w:r>
        <w:rPr>
          <w:sz w:val="28"/>
          <w:szCs w:val="28"/>
          <w:lang w:val="uk-UA"/>
        </w:rPr>
        <w:t xml:space="preserve">згідно </w:t>
      </w:r>
      <w:r w:rsidRPr="00490C10">
        <w:rPr>
          <w:sz w:val="28"/>
          <w:szCs w:val="28"/>
          <w:lang w:val="uk-UA"/>
        </w:rPr>
        <w:t>з планом роботи Артемівської міської ради на І</w:t>
      </w:r>
      <w:r>
        <w:rPr>
          <w:sz w:val="28"/>
          <w:szCs w:val="28"/>
          <w:lang w:val="uk-UA"/>
        </w:rPr>
        <w:t>І</w:t>
      </w:r>
      <w:r w:rsidRPr="00490C10">
        <w:rPr>
          <w:sz w:val="28"/>
          <w:szCs w:val="28"/>
          <w:lang w:val="uk-UA"/>
        </w:rPr>
        <w:t xml:space="preserve"> півріччя 201</w:t>
      </w:r>
      <w:r w:rsidR="006F734E">
        <w:rPr>
          <w:sz w:val="28"/>
          <w:szCs w:val="28"/>
          <w:lang w:val="uk-UA"/>
        </w:rPr>
        <w:t>5</w:t>
      </w:r>
      <w:r w:rsidRPr="00490C10">
        <w:rPr>
          <w:sz w:val="28"/>
          <w:szCs w:val="28"/>
          <w:lang w:val="uk-UA"/>
        </w:rPr>
        <w:t xml:space="preserve"> року, затвердженим рішенням Ар</w:t>
      </w:r>
      <w:r>
        <w:rPr>
          <w:sz w:val="28"/>
          <w:szCs w:val="28"/>
          <w:lang w:val="uk-UA"/>
        </w:rPr>
        <w:t>темівської міської ради від 2</w:t>
      </w:r>
      <w:r w:rsidR="00793709">
        <w:rPr>
          <w:sz w:val="28"/>
          <w:szCs w:val="28"/>
          <w:lang w:val="uk-UA"/>
        </w:rPr>
        <w:t>4</w:t>
      </w:r>
      <w:r>
        <w:rPr>
          <w:sz w:val="28"/>
          <w:szCs w:val="28"/>
          <w:lang w:val="uk-UA"/>
        </w:rPr>
        <w:t>.06.201</w:t>
      </w:r>
      <w:r w:rsidR="00793709">
        <w:rPr>
          <w:sz w:val="28"/>
          <w:szCs w:val="28"/>
          <w:lang w:val="uk-UA"/>
        </w:rPr>
        <w:t>5</w:t>
      </w:r>
      <w:r>
        <w:rPr>
          <w:sz w:val="28"/>
          <w:szCs w:val="28"/>
          <w:lang w:val="uk-UA"/>
        </w:rPr>
        <w:t xml:space="preserve"> №6/</w:t>
      </w:r>
      <w:r w:rsidR="00793709">
        <w:rPr>
          <w:sz w:val="28"/>
          <w:szCs w:val="28"/>
          <w:lang w:val="uk-UA"/>
        </w:rPr>
        <w:t>67</w:t>
      </w:r>
      <w:r>
        <w:rPr>
          <w:sz w:val="28"/>
          <w:szCs w:val="28"/>
          <w:lang w:val="uk-UA"/>
        </w:rPr>
        <w:t>-</w:t>
      </w:r>
      <w:r w:rsidR="00793709">
        <w:rPr>
          <w:sz w:val="28"/>
          <w:szCs w:val="28"/>
          <w:lang w:val="uk-UA"/>
        </w:rPr>
        <w:t>1246</w:t>
      </w:r>
      <w:r>
        <w:rPr>
          <w:sz w:val="28"/>
          <w:szCs w:val="28"/>
          <w:lang w:val="uk-UA"/>
        </w:rPr>
        <w:t>,</w:t>
      </w:r>
      <w:r w:rsidRPr="00EE19AD">
        <w:rPr>
          <w:sz w:val="28"/>
          <w:szCs w:val="28"/>
          <w:lang w:val="uk-UA"/>
        </w:rPr>
        <w:t xml:space="preserve"> </w:t>
      </w:r>
      <w:r>
        <w:rPr>
          <w:sz w:val="28"/>
          <w:szCs w:val="28"/>
          <w:lang w:val="uk-UA"/>
        </w:rPr>
        <w:t xml:space="preserve">керуючись Законами України: «Про освіту» в редакції </w:t>
      </w:r>
      <w:r w:rsidR="002D158D">
        <w:rPr>
          <w:sz w:val="28"/>
          <w:szCs w:val="28"/>
          <w:lang w:val="uk-UA"/>
        </w:rPr>
        <w:t xml:space="preserve"> </w:t>
      </w:r>
      <w:r w:rsidRPr="00635DC6">
        <w:rPr>
          <w:sz w:val="28"/>
          <w:szCs w:val="28"/>
          <w:lang w:val="uk-UA"/>
        </w:rPr>
        <w:t xml:space="preserve">від </w:t>
      </w:r>
      <w:r w:rsidR="002D158D">
        <w:rPr>
          <w:sz w:val="28"/>
          <w:szCs w:val="28"/>
          <w:lang w:val="uk-UA"/>
        </w:rPr>
        <w:t xml:space="preserve"> </w:t>
      </w:r>
      <w:r w:rsidRPr="00635DC6">
        <w:rPr>
          <w:sz w:val="28"/>
          <w:szCs w:val="28"/>
          <w:lang w:val="uk-UA"/>
        </w:rPr>
        <w:t>23.03.96</w:t>
      </w:r>
      <w:r w:rsidR="002D158D">
        <w:rPr>
          <w:sz w:val="28"/>
          <w:szCs w:val="28"/>
          <w:lang w:val="uk-UA"/>
        </w:rPr>
        <w:t xml:space="preserve"> </w:t>
      </w:r>
      <w:r w:rsidRPr="00635DC6">
        <w:rPr>
          <w:sz w:val="28"/>
          <w:szCs w:val="28"/>
          <w:lang w:val="uk-UA"/>
        </w:rPr>
        <w:t xml:space="preserve"> №100/96-ВР</w:t>
      </w:r>
      <w:r>
        <w:rPr>
          <w:sz w:val="28"/>
          <w:szCs w:val="28"/>
          <w:lang w:val="uk-UA"/>
        </w:rPr>
        <w:t xml:space="preserve"> </w:t>
      </w:r>
      <w:r w:rsidR="002D158D">
        <w:rPr>
          <w:sz w:val="28"/>
          <w:szCs w:val="28"/>
          <w:lang w:val="uk-UA"/>
        </w:rPr>
        <w:t xml:space="preserve"> </w:t>
      </w:r>
      <w:r w:rsidRPr="00635DC6">
        <w:rPr>
          <w:sz w:val="28"/>
          <w:szCs w:val="28"/>
          <w:lang w:val="uk-UA"/>
        </w:rPr>
        <w:t xml:space="preserve">із </w:t>
      </w:r>
      <w:r w:rsidR="002D158D">
        <w:rPr>
          <w:sz w:val="28"/>
          <w:szCs w:val="28"/>
          <w:lang w:val="uk-UA"/>
        </w:rPr>
        <w:t xml:space="preserve"> </w:t>
      </w:r>
      <w:r w:rsidRPr="00635DC6">
        <w:rPr>
          <w:sz w:val="28"/>
          <w:szCs w:val="28"/>
          <w:lang w:val="uk-UA"/>
        </w:rPr>
        <w:t xml:space="preserve">внесеними </w:t>
      </w:r>
      <w:r w:rsidR="002D158D">
        <w:rPr>
          <w:sz w:val="28"/>
          <w:szCs w:val="28"/>
          <w:lang w:val="uk-UA"/>
        </w:rPr>
        <w:t xml:space="preserve"> </w:t>
      </w:r>
      <w:r w:rsidRPr="00635DC6">
        <w:rPr>
          <w:sz w:val="28"/>
          <w:szCs w:val="28"/>
          <w:lang w:val="uk-UA"/>
        </w:rPr>
        <w:t xml:space="preserve">до </w:t>
      </w:r>
      <w:r w:rsidR="002D158D">
        <w:rPr>
          <w:sz w:val="28"/>
          <w:szCs w:val="28"/>
          <w:lang w:val="uk-UA"/>
        </w:rPr>
        <w:t xml:space="preserve"> </w:t>
      </w:r>
      <w:r w:rsidRPr="00635DC6">
        <w:rPr>
          <w:sz w:val="28"/>
          <w:szCs w:val="28"/>
          <w:lang w:val="uk-UA"/>
        </w:rPr>
        <w:t xml:space="preserve">нього </w:t>
      </w:r>
      <w:r w:rsidR="002D158D">
        <w:rPr>
          <w:sz w:val="28"/>
          <w:szCs w:val="28"/>
          <w:lang w:val="uk-UA"/>
        </w:rPr>
        <w:t xml:space="preserve"> </w:t>
      </w:r>
      <w:r w:rsidRPr="00635DC6">
        <w:rPr>
          <w:sz w:val="28"/>
          <w:szCs w:val="28"/>
          <w:lang w:val="uk-UA"/>
        </w:rPr>
        <w:t>змінами,</w:t>
      </w:r>
      <w:r>
        <w:rPr>
          <w:sz w:val="28"/>
          <w:szCs w:val="28"/>
          <w:lang w:val="uk-UA"/>
        </w:rPr>
        <w:t xml:space="preserve"> </w:t>
      </w:r>
      <w:r w:rsidR="002D158D">
        <w:rPr>
          <w:sz w:val="28"/>
          <w:szCs w:val="28"/>
          <w:lang w:val="uk-UA"/>
        </w:rPr>
        <w:t xml:space="preserve"> </w:t>
      </w:r>
      <w:r w:rsidRPr="00635DC6">
        <w:rPr>
          <w:sz w:val="28"/>
          <w:szCs w:val="28"/>
          <w:lang w:val="uk-UA"/>
        </w:rPr>
        <w:t xml:space="preserve">від </w:t>
      </w:r>
    </w:p>
    <w:p w:rsidR="002D158D" w:rsidRDefault="001C469E" w:rsidP="001C469E">
      <w:pPr>
        <w:jc w:val="both"/>
        <w:rPr>
          <w:sz w:val="28"/>
          <w:szCs w:val="28"/>
          <w:lang w:val="uk-UA"/>
        </w:rPr>
      </w:pPr>
      <w:r w:rsidRPr="00635DC6">
        <w:rPr>
          <w:sz w:val="28"/>
          <w:szCs w:val="28"/>
          <w:lang w:val="uk-UA"/>
        </w:rPr>
        <w:t>13.05.</w:t>
      </w:r>
      <w:r w:rsidR="002D158D">
        <w:rPr>
          <w:sz w:val="28"/>
          <w:szCs w:val="28"/>
          <w:lang w:val="uk-UA"/>
        </w:rPr>
        <w:t>1</w:t>
      </w:r>
      <w:r w:rsidRPr="00635DC6">
        <w:rPr>
          <w:sz w:val="28"/>
          <w:szCs w:val="28"/>
          <w:lang w:val="uk-UA"/>
        </w:rPr>
        <w:t>99</w:t>
      </w:r>
      <w:r w:rsidR="002D158D">
        <w:rPr>
          <w:sz w:val="28"/>
          <w:szCs w:val="28"/>
          <w:lang w:val="uk-UA"/>
        </w:rPr>
        <w:t xml:space="preserve">9 </w:t>
      </w:r>
      <w:r w:rsidRPr="00635DC6">
        <w:rPr>
          <w:sz w:val="28"/>
          <w:szCs w:val="28"/>
          <w:lang w:val="uk-UA"/>
        </w:rPr>
        <w:t xml:space="preserve"> №651-ХІ</w:t>
      </w:r>
      <w:r>
        <w:rPr>
          <w:sz w:val="28"/>
          <w:szCs w:val="28"/>
          <w:lang w:val="en-US"/>
        </w:rPr>
        <w:t>V</w:t>
      </w:r>
      <w:r w:rsidRPr="00635DC6">
        <w:rPr>
          <w:sz w:val="28"/>
          <w:szCs w:val="28"/>
          <w:lang w:val="uk-UA"/>
        </w:rPr>
        <w:t xml:space="preserve"> «Про загальну середню освіту» </w:t>
      </w:r>
      <w:r>
        <w:rPr>
          <w:sz w:val="28"/>
          <w:szCs w:val="28"/>
          <w:lang w:val="uk-UA"/>
        </w:rPr>
        <w:t xml:space="preserve">із внесеними до нього змінами, від </w:t>
      </w:r>
      <w:r w:rsidRPr="00C4504F">
        <w:rPr>
          <w:sz w:val="28"/>
          <w:szCs w:val="28"/>
          <w:lang w:val="uk-UA"/>
        </w:rPr>
        <w:t>22.06</w:t>
      </w:r>
      <w:r>
        <w:rPr>
          <w:sz w:val="28"/>
          <w:szCs w:val="28"/>
          <w:lang w:val="uk-UA"/>
        </w:rPr>
        <w:t>.</w:t>
      </w:r>
      <w:r w:rsidRPr="00C4504F">
        <w:rPr>
          <w:sz w:val="28"/>
          <w:szCs w:val="28"/>
          <w:lang w:val="uk-UA"/>
        </w:rPr>
        <w:t>2000</w:t>
      </w:r>
      <w:r w:rsidR="00710F7E" w:rsidRPr="00710F7E">
        <w:rPr>
          <w:sz w:val="28"/>
          <w:szCs w:val="28"/>
          <w:lang w:val="uk-UA"/>
        </w:rPr>
        <w:t xml:space="preserve"> </w:t>
      </w:r>
      <w:r>
        <w:rPr>
          <w:sz w:val="28"/>
          <w:szCs w:val="28"/>
          <w:lang w:val="uk-UA"/>
        </w:rPr>
        <w:t>№ 1841-</w:t>
      </w:r>
      <w:r>
        <w:rPr>
          <w:sz w:val="28"/>
          <w:szCs w:val="28"/>
          <w:lang w:val="en-US"/>
        </w:rPr>
        <w:t>III</w:t>
      </w:r>
      <w:r>
        <w:rPr>
          <w:sz w:val="28"/>
          <w:szCs w:val="28"/>
          <w:lang w:val="uk-UA"/>
        </w:rPr>
        <w:t xml:space="preserve"> «Про позашкільну освіту»</w:t>
      </w:r>
      <w:r w:rsidRPr="00635DC6">
        <w:rPr>
          <w:sz w:val="28"/>
          <w:szCs w:val="28"/>
          <w:lang w:val="uk-UA"/>
        </w:rPr>
        <w:t xml:space="preserve"> </w:t>
      </w:r>
      <w:r>
        <w:rPr>
          <w:sz w:val="28"/>
          <w:szCs w:val="28"/>
          <w:lang w:val="uk-UA"/>
        </w:rPr>
        <w:t xml:space="preserve">із внесеними до нього змінами, від 11.07.2001 № 2628-III «Про дошкільну освіту» із внесеними </w:t>
      </w:r>
      <w:r w:rsidR="002D158D">
        <w:rPr>
          <w:sz w:val="28"/>
          <w:szCs w:val="28"/>
          <w:lang w:val="uk-UA"/>
        </w:rPr>
        <w:t xml:space="preserve">  </w:t>
      </w:r>
      <w:r>
        <w:rPr>
          <w:sz w:val="28"/>
          <w:szCs w:val="28"/>
          <w:lang w:val="uk-UA"/>
        </w:rPr>
        <w:t xml:space="preserve">до </w:t>
      </w:r>
      <w:r w:rsidR="002D158D">
        <w:rPr>
          <w:sz w:val="28"/>
          <w:szCs w:val="28"/>
          <w:lang w:val="uk-UA"/>
        </w:rPr>
        <w:t xml:space="preserve">  </w:t>
      </w:r>
      <w:r>
        <w:rPr>
          <w:sz w:val="28"/>
          <w:szCs w:val="28"/>
          <w:lang w:val="uk-UA"/>
        </w:rPr>
        <w:t xml:space="preserve">нього </w:t>
      </w:r>
      <w:r w:rsidR="002D158D">
        <w:rPr>
          <w:sz w:val="28"/>
          <w:szCs w:val="28"/>
          <w:lang w:val="uk-UA"/>
        </w:rPr>
        <w:t xml:space="preserve">  </w:t>
      </w:r>
      <w:r>
        <w:rPr>
          <w:sz w:val="28"/>
          <w:szCs w:val="28"/>
          <w:lang w:val="uk-UA"/>
        </w:rPr>
        <w:t xml:space="preserve">змінами, </w:t>
      </w:r>
      <w:r w:rsidR="002D158D">
        <w:rPr>
          <w:sz w:val="28"/>
          <w:szCs w:val="28"/>
          <w:lang w:val="uk-UA"/>
        </w:rPr>
        <w:t xml:space="preserve">  </w:t>
      </w:r>
      <w:r>
        <w:rPr>
          <w:sz w:val="28"/>
          <w:szCs w:val="28"/>
          <w:lang w:val="uk-UA"/>
        </w:rPr>
        <w:t xml:space="preserve">ст. </w:t>
      </w:r>
      <w:r w:rsidR="002D158D">
        <w:rPr>
          <w:sz w:val="28"/>
          <w:szCs w:val="28"/>
          <w:lang w:val="uk-UA"/>
        </w:rPr>
        <w:t xml:space="preserve"> </w:t>
      </w:r>
      <w:r>
        <w:rPr>
          <w:sz w:val="28"/>
          <w:szCs w:val="28"/>
          <w:lang w:val="uk-UA"/>
        </w:rPr>
        <w:t>2</w:t>
      </w:r>
      <w:r w:rsidRPr="000B6B5E">
        <w:rPr>
          <w:sz w:val="28"/>
          <w:szCs w:val="28"/>
          <w:lang w:val="uk-UA"/>
        </w:rPr>
        <w:t>6</w:t>
      </w:r>
      <w:r w:rsidRPr="00635DC6">
        <w:rPr>
          <w:sz w:val="28"/>
          <w:szCs w:val="28"/>
          <w:lang w:val="uk-UA"/>
        </w:rPr>
        <w:t xml:space="preserve"> </w:t>
      </w:r>
      <w:r w:rsidR="002D158D">
        <w:rPr>
          <w:sz w:val="28"/>
          <w:szCs w:val="28"/>
          <w:lang w:val="uk-UA"/>
        </w:rPr>
        <w:t xml:space="preserve">  </w:t>
      </w:r>
      <w:r w:rsidRPr="00635DC6">
        <w:rPr>
          <w:sz w:val="28"/>
          <w:szCs w:val="28"/>
          <w:lang w:val="uk-UA"/>
        </w:rPr>
        <w:t xml:space="preserve">Закону </w:t>
      </w:r>
      <w:r w:rsidR="002D158D">
        <w:rPr>
          <w:sz w:val="28"/>
          <w:szCs w:val="28"/>
          <w:lang w:val="uk-UA"/>
        </w:rPr>
        <w:t xml:space="preserve"> </w:t>
      </w:r>
      <w:r w:rsidRPr="00635DC6">
        <w:rPr>
          <w:sz w:val="28"/>
          <w:szCs w:val="28"/>
          <w:lang w:val="uk-UA"/>
        </w:rPr>
        <w:t xml:space="preserve">України </w:t>
      </w:r>
      <w:r w:rsidR="002D158D">
        <w:rPr>
          <w:sz w:val="28"/>
          <w:szCs w:val="28"/>
          <w:lang w:val="uk-UA"/>
        </w:rPr>
        <w:t xml:space="preserve"> </w:t>
      </w:r>
      <w:r w:rsidRPr="00635DC6">
        <w:rPr>
          <w:sz w:val="28"/>
          <w:szCs w:val="28"/>
          <w:lang w:val="uk-UA"/>
        </w:rPr>
        <w:t xml:space="preserve">від </w:t>
      </w:r>
      <w:r w:rsidR="002D158D">
        <w:rPr>
          <w:sz w:val="28"/>
          <w:szCs w:val="28"/>
          <w:lang w:val="uk-UA"/>
        </w:rPr>
        <w:t xml:space="preserve"> </w:t>
      </w:r>
      <w:r w:rsidRPr="00635DC6">
        <w:rPr>
          <w:sz w:val="28"/>
          <w:szCs w:val="28"/>
          <w:lang w:val="uk-UA"/>
        </w:rPr>
        <w:t>21.05.</w:t>
      </w:r>
      <w:r>
        <w:rPr>
          <w:sz w:val="28"/>
          <w:szCs w:val="28"/>
          <w:lang w:val="uk-UA"/>
        </w:rPr>
        <w:t>19</w:t>
      </w:r>
      <w:r w:rsidRPr="00635DC6">
        <w:rPr>
          <w:sz w:val="28"/>
          <w:szCs w:val="28"/>
          <w:lang w:val="uk-UA"/>
        </w:rPr>
        <w:t xml:space="preserve">97 </w:t>
      </w:r>
    </w:p>
    <w:p w:rsidR="001C469E" w:rsidRPr="000249CF" w:rsidRDefault="001C469E" w:rsidP="001C469E">
      <w:pPr>
        <w:jc w:val="both"/>
        <w:rPr>
          <w:sz w:val="28"/>
          <w:szCs w:val="28"/>
          <w:lang w:val="uk-UA"/>
        </w:rPr>
      </w:pPr>
      <w:r w:rsidRPr="00635DC6">
        <w:rPr>
          <w:sz w:val="28"/>
          <w:szCs w:val="28"/>
          <w:lang w:val="uk-UA"/>
        </w:rPr>
        <w:t>№280/</w:t>
      </w:r>
      <w:r w:rsidRPr="000B6B5E">
        <w:rPr>
          <w:sz w:val="28"/>
          <w:szCs w:val="28"/>
          <w:lang w:val="uk-UA"/>
        </w:rPr>
        <w:t>97-</w:t>
      </w:r>
      <w:r w:rsidRPr="00635DC6">
        <w:rPr>
          <w:sz w:val="28"/>
          <w:szCs w:val="28"/>
          <w:lang w:val="uk-UA"/>
        </w:rPr>
        <w:t>ВР «Про місцеве самоврядування в Україні»</w:t>
      </w:r>
      <w:r>
        <w:rPr>
          <w:sz w:val="28"/>
          <w:szCs w:val="28"/>
          <w:lang w:val="uk-UA"/>
        </w:rPr>
        <w:t xml:space="preserve"> </w:t>
      </w:r>
      <w:r w:rsidRPr="00635DC6">
        <w:rPr>
          <w:sz w:val="28"/>
          <w:szCs w:val="28"/>
          <w:lang w:val="uk-UA"/>
        </w:rPr>
        <w:t xml:space="preserve">із внесеними до нього змінами, </w:t>
      </w:r>
      <w:r>
        <w:rPr>
          <w:sz w:val="28"/>
          <w:szCs w:val="28"/>
          <w:lang w:val="uk-UA"/>
        </w:rPr>
        <w:t>Артемівська міська рада</w:t>
      </w:r>
    </w:p>
    <w:p w:rsidR="001C469E" w:rsidRDefault="001C469E" w:rsidP="001C469E">
      <w:pPr>
        <w:rPr>
          <w:sz w:val="28"/>
          <w:szCs w:val="28"/>
          <w:lang w:val="uk-UA"/>
        </w:rPr>
      </w:pPr>
    </w:p>
    <w:p w:rsidR="001C469E" w:rsidRPr="00624E07" w:rsidRDefault="001C469E" w:rsidP="001C469E">
      <w:pPr>
        <w:spacing w:after="120"/>
        <w:ind w:firstLine="709"/>
        <w:rPr>
          <w:b/>
          <w:sz w:val="28"/>
          <w:szCs w:val="28"/>
          <w:lang w:val="uk-UA"/>
        </w:rPr>
      </w:pPr>
      <w:r w:rsidRPr="00624E07">
        <w:rPr>
          <w:b/>
          <w:sz w:val="28"/>
          <w:szCs w:val="28"/>
          <w:lang w:val="uk-UA"/>
        </w:rPr>
        <w:t>ВИРІШИЛА:</w:t>
      </w:r>
    </w:p>
    <w:p w:rsidR="002D158D" w:rsidRDefault="001C469E" w:rsidP="001C469E">
      <w:pPr>
        <w:tabs>
          <w:tab w:val="left" w:pos="540"/>
        </w:tabs>
        <w:ind w:firstLine="360"/>
        <w:jc w:val="both"/>
        <w:rPr>
          <w:bCs/>
          <w:sz w:val="28"/>
          <w:szCs w:val="28"/>
          <w:lang w:val="uk-UA"/>
        </w:rPr>
      </w:pPr>
      <w:r>
        <w:rPr>
          <w:bCs/>
          <w:sz w:val="28"/>
          <w:szCs w:val="28"/>
          <w:lang w:val="uk-UA"/>
        </w:rPr>
        <w:tab/>
      </w:r>
      <w:r>
        <w:rPr>
          <w:bCs/>
          <w:sz w:val="28"/>
          <w:szCs w:val="28"/>
          <w:lang w:val="uk-UA"/>
        </w:rPr>
        <w:tab/>
      </w:r>
    </w:p>
    <w:p w:rsidR="001C469E" w:rsidRPr="00353275" w:rsidRDefault="009504D4" w:rsidP="001C469E">
      <w:pPr>
        <w:tabs>
          <w:tab w:val="left" w:pos="540"/>
        </w:tabs>
        <w:ind w:firstLine="360"/>
        <w:jc w:val="both"/>
        <w:rPr>
          <w:bCs/>
          <w:sz w:val="28"/>
          <w:szCs w:val="28"/>
          <w:lang w:val="uk-UA"/>
        </w:rPr>
      </w:pPr>
      <w:r>
        <w:rPr>
          <w:bCs/>
          <w:sz w:val="28"/>
          <w:szCs w:val="28"/>
          <w:lang w:val="uk-UA"/>
        </w:rPr>
        <w:tab/>
      </w:r>
      <w:r w:rsidR="001C469E">
        <w:rPr>
          <w:bCs/>
          <w:sz w:val="28"/>
          <w:szCs w:val="28"/>
          <w:lang w:val="uk-UA"/>
        </w:rPr>
        <w:t>1.</w:t>
      </w:r>
      <w:r w:rsidR="00786CDB">
        <w:rPr>
          <w:bCs/>
          <w:sz w:val="28"/>
          <w:szCs w:val="28"/>
          <w:lang w:val="uk-UA"/>
        </w:rPr>
        <w:t xml:space="preserve"> </w:t>
      </w:r>
      <w:r w:rsidR="001C469E">
        <w:rPr>
          <w:sz w:val="28"/>
          <w:szCs w:val="28"/>
          <w:lang w:val="uk-UA"/>
        </w:rPr>
        <w:t>Довідку</w:t>
      </w:r>
      <w:r w:rsidR="001C469E" w:rsidRPr="00553E63">
        <w:rPr>
          <w:sz w:val="28"/>
          <w:szCs w:val="28"/>
          <w:lang w:val="uk-UA"/>
        </w:rPr>
        <w:t xml:space="preserve"> </w:t>
      </w:r>
      <w:r w:rsidR="001C469E">
        <w:rPr>
          <w:sz w:val="28"/>
          <w:szCs w:val="28"/>
          <w:lang w:val="uk-UA"/>
        </w:rPr>
        <w:t xml:space="preserve">начальника відділу освіти Артемівської міської ради </w:t>
      </w:r>
      <w:proofErr w:type="spellStart"/>
      <w:r w:rsidR="001C469E">
        <w:rPr>
          <w:sz w:val="28"/>
          <w:szCs w:val="28"/>
          <w:lang w:val="uk-UA"/>
        </w:rPr>
        <w:t>Рубцової</w:t>
      </w:r>
      <w:proofErr w:type="spellEnd"/>
      <w:r w:rsidR="001C469E">
        <w:rPr>
          <w:sz w:val="28"/>
          <w:szCs w:val="28"/>
          <w:lang w:val="uk-UA"/>
        </w:rPr>
        <w:t xml:space="preserve"> М.А. про стан виконання </w:t>
      </w:r>
      <w:r w:rsidR="001C469E">
        <w:rPr>
          <w:bCs/>
          <w:sz w:val="28"/>
          <w:szCs w:val="28"/>
          <w:lang w:val="uk-UA"/>
        </w:rPr>
        <w:t xml:space="preserve">Програми </w:t>
      </w:r>
      <w:r w:rsidR="001C469E">
        <w:rPr>
          <w:sz w:val="28"/>
          <w:szCs w:val="28"/>
          <w:lang w:val="uk-UA"/>
        </w:rPr>
        <w:t>розвитку</w:t>
      </w:r>
      <w:r w:rsidR="001C469E" w:rsidRPr="00012166">
        <w:rPr>
          <w:sz w:val="28"/>
          <w:szCs w:val="28"/>
          <w:lang w:val="uk-UA"/>
        </w:rPr>
        <w:t xml:space="preserve"> освіти на території</w:t>
      </w:r>
      <w:r w:rsidR="001C469E">
        <w:rPr>
          <w:sz w:val="28"/>
          <w:szCs w:val="28"/>
          <w:lang w:val="uk-UA"/>
        </w:rPr>
        <w:t xml:space="preserve">  Артемівської міської ради на 2012-2016 роки, затвердженої рішенням Артемівської міської ради від </w:t>
      </w:r>
      <w:r w:rsidR="001C469E" w:rsidRPr="00553E63">
        <w:rPr>
          <w:sz w:val="28"/>
          <w:szCs w:val="28"/>
          <w:lang w:val="uk-UA"/>
        </w:rPr>
        <w:t>27.06.</w:t>
      </w:r>
      <w:r w:rsidR="001C469E">
        <w:rPr>
          <w:sz w:val="28"/>
          <w:szCs w:val="28"/>
          <w:lang w:val="uk-UA"/>
        </w:rPr>
        <w:t>2012 №</w:t>
      </w:r>
      <w:r w:rsidR="001C469E" w:rsidRPr="00553E63">
        <w:rPr>
          <w:sz w:val="28"/>
          <w:szCs w:val="28"/>
          <w:lang w:val="uk-UA"/>
        </w:rPr>
        <w:t xml:space="preserve"> </w:t>
      </w:r>
      <w:r w:rsidR="001C469E">
        <w:rPr>
          <w:sz w:val="28"/>
          <w:szCs w:val="28"/>
          <w:lang w:val="uk-UA"/>
        </w:rPr>
        <w:t>6/2</w:t>
      </w:r>
      <w:r w:rsidR="001C469E" w:rsidRPr="00553E63">
        <w:rPr>
          <w:sz w:val="28"/>
          <w:szCs w:val="28"/>
          <w:lang w:val="uk-UA"/>
        </w:rPr>
        <w:t>5</w:t>
      </w:r>
      <w:r w:rsidR="001C469E">
        <w:rPr>
          <w:sz w:val="28"/>
          <w:szCs w:val="28"/>
          <w:lang w:val="uk-UA"/>
        </w:rPr>
        <w:t>-423 (далі - Програма), прийняти до відома.</w:t>
      </w:r>
    </w:p>
    <w:p w:rsidR="001C469E" w:rsidRDefault="00786CDB" w:rsidP="001C469E">
      <w:pPr>
        <w:spacing w:before="240"/>
        <w:ind w:firstLine="708"/>
        <w:jc w:val="both"/>
        <w:rPr>
          <w:sz w:val="28"/>
          <w:szCs w:val="28"/>
          <w:lang w:val="uk-UA"/>
        </w:rPr>
      </w:pPr>
      <w:r>
        <w:rPr>
          <w:sz w:val="28"/>
          <w:szCs w:val="28"/>
          <w:lang w:val="uk-UA"/>
        </w:rPr>
        <w:lastRenderedPageBreak/>
        <w:t>2.</w:t>
      </w:r>
      <w:r w:rsidR="009504D4">
        <w:rPr>
          <w:sz w:val="28"/>
          <w:szCs w:val="28"/>
          <w:lang w:val="uk-UA"/>
        </w:rPr>
        <w:t xml:space="preserve"> </w:t>
      </w:r>
      <w:r w:rsidR="001C469E">
        <w:rPr>
          <w:sz w:val="28"/>
          <w:szCs w:val="28"/>
          <w:lang w:val="uk-UA"/>
        </w:rPr>
        <w:t xml:space="preserve">Рекомендувати </w:t>
      </w:r>
      <w:r w:rsidR="001C469E" w:rsidRPr="000B6B5E">
        <w:rPr>
          <w:sz w:val="28"/>
          <w:szCs w:val="28"/>
          <w:lang w:val="uk-UA"/>
        </w:rPr>
        <w:t>виконкомам</w:t>
      </w:r>
      <w:r w:rsidR="001C469E">
        <w:rPr>
          <w:sz w:val="28"/>
          <w:szCs w:val="28"/>
          <w:lang w:val="uk-UA"/>
        </w:rPr>
        <w:t xml:space="preserve"> </w:t>
      </w:r>
      <w:proofErr w:type="spellStart"/>
      <w:r w:rsidR="001C469E">
        <w:rPr>
          <w:sz w:val="28"/>
          <w:szCs w:val="28"/>
          <w:lang w:val="uk-UA"/>
        </w:rPr>
        <w:t>Соледарської</w:t>
      </w:r>
      <w:proofErr w:type="spellEnd"/>
      <w:r w:rsidR="001C469E">
        <w:rPr>
          <w:sz w:val="28"/>
          <w:szCs w:val="28"/>
          <w:lang w:val="uk-UA"/>
        </w:rPr>
        <w:t xml:space="preserve"> (</w:t>
      </w:r>
      <w:proofErr w:type="spellStart"/>
      <w:r w:rsidR="001C469E">
        <w:rPr>
          <w:sz w:val="28"/>
          <w:szCs w:val="28"/>
          <w:lang w:val="uk-UA"/>
        </w:rPr>
        <w:t>Товстокоренко</w:t>
      </w:r>
      <w:proofErr w:type="spellEnd"/>
      <w:r w:rsidR="001C469E">
        <w:rPr>
          <w:sz w:val="28"/>
          <w:szCs w:val="28"/>
          <w:lang w:val="uk-UA"/>
        </w:rPr>
        <w:t xml:space="preserve">) і </w:t>
      </w:r>
      <w:proofErr w:type="spellStart"/>
      <w:r w:rsidR="001C469E">
        <w:rPr>
          <w:sz w:val="28"/>
          <w:szCs w:val="28"/>
          <w:lang w:val="uk-UA"/>
        </w:rPr>
        <w:t>Часовоярської</w:t>
      </w:r>
      <w:proofErr w:type="spellEnd"/>
      <w:r w:rsidR="001C469E">
        <w:rPr>
          <w:sz w:val="28"/>
          <w:szCs w:val="28"/>
          <w:lang w:val="uk-UA"/>
        </w:rPr>
        <w:t xml:space="preserve"> (Опанасенко) міських рад забезпечити на території міст </w:t>
      </w:r>
      <w:proofErr w:type="spellStart"/>
      <w:r w:rsidR="001C469E">
        <w:rPr>
          <w:sz w:val="28"/>
          <w:szCs w:val="28"/>
          <w:lang w:val="uk-UA"/>
        </w:rPr>
        <w:t>Соледара</w:t>
      </w:r>
      <w:proofErr w:type="spellEnd"/>
      <w:r w:rsidR="001C469E">
        <w:rPr>
          <w:sz w:val="28"/>
          <w:szCs w:val="28"/>
          <w:lang w:val="uk-UA"/>
        </w:rPr>
        <w:t xml:space="preserve"> та Часів Яру своєчасне, повне і якісне виконання заходів </w:t>
      </w:r>
      <w:r w:rsidR="001C469E" w:rsidRPr="00BC2F8A">
        <w:rPr>
          <w:sz w:val="28"/>
          <w:szCs w:val="28"/>
          <w:lang w:val="uk-UA"/>
        </w:rPr>
        <w:t>Програми</w:t>
      </w:r>
      <w:r w:rsidR="001C469E">
        <w:rPr>
          <w:sz w:val="28"/>
          <w:szCs w:val="28"/>
          <w:lang w:val="uk-UA"/>
        </w:rPr>
        <w:t>.</w:t>
      </w:r>
    </w:p>
    <w:p w:rsidR="00786CDB" w:rsidRDefault="00786CDB" w:rsidP="001C469E">
      <w:pPr>
        <w:ind w:firstLine="708"/>
        <w:jc w:val="both"/>
        <w:rPr>
          <w:sz w:val="28"/>
          <w:szCs w:val="28"/>
          <w:lang w:val="uk-UA"/>
        </w:rPr>
      </w:pPr>
    </w:p>
    <w:p w:rsidR="001C469E" w:rsidRDefault="001C469E" w:rsidP="001C469E">
      <w:pPr>
        <w:ind w:firstLine="708"/>
        <w:jc w:val="both"/>
        <w:rPr>
          <w:sz w:val="28"/>
          <w:szCs w:val="28"/>
          <w:lang w:val="uk-UA"/>
        </w:rPr>
      </w:pPr>
      <w:r w:rsidRPr="00BC2F8A">
        <w:rPr>
          <w:sz w:val="28"/>
          <w:szCs w:val="28"/>
          <w:lang w:val="uk-UA"/>
        </w:rPr>
        <w:t>3.</w:t>
      </w:r>
      <w:r>
        <w:rPr>
          <w:sz w:val="28"/>
          <w:szCs w:val="28"/>
          <w:lang w:val="uk-UA"/>
        </w:rPr>
        <w:t xml:space="preserve"> Фінансовому управлінню </w:t>
      </w:r>
      <w:r>
        <w:rPr>
          <w:bCs/>
          <w:sz w:val="28"/>
          <w:szCs w:val="28"/>
          <w:lang w:val="uk-UA"/>
        </w:rPr>
        <w:t>Артемівської міської ради (Ткаченко), відділу освіти Артемівської міської ради (</w:t>
      </w:r>
      <w:proofErr w:type="spellStart"/>
      <w:r>
        <w:rPr>
          <w:bCs/>
          <w:sz w:val="28"/>
          <w:szCs w:val="28"/>
          <w:lang w:val="uk-UA"/>
        </w:rPr>
        <w:t>Рубцова</w:t>
      </w:r>
      <w:proofErr w:type="spellEnd"/>
      <w:r>
        <w:rPr>
          <w:bCs/>
          <w:sz w:val="28"/>
          <w:szCs w:val="28"/>
          <w:lang w:val="uk-UA"/>
        </w:rPr>
        <w:t>) при формуванні проекту міськог</w:t>
      </w:r>
      <w:r w:rsidR="008D3FA1">
        <w:rPr>
          <w:bCs/>
          <w:sz w:val="28"/>
          <w:szCs w:val="28"/>
          <w:lang w:val="uk-UA"/>
        </w:rPr>
        <w:t>о бюджету м. Артемівська на 201</w:t>
      </w:r>
      <w:r w:rsidR="008D3FA1" w:rsidRPr="008D3FA1">
        <w:rPr>
          <w:bCs/>
          <w:sz w:val="28"/>
          <w:szCs w:val="28"/>
          <w:lang w:val="uk-UA"/>
        </w:rPr>
        <w:t>6</w:t>
      </w:r>
      <w:r>
        <w:rPr>
          <w:bCs/>
          <w:sz w:val="28"/>
          <w:szCs w:val="28"/>
          <w:lang w:val="uk-UA"/>
        </w:rPr>
        <w:t xml:space="preserve"> рік передбачити кошти на фінансування заходів Програми. </w:t>
      </w:r>
    </w:p>
    <w:p w:rsidR="001C469E" w:rsidRDefault="001C469E" w:rsidP="001C469E">
      <w:pPr>
        <w:jc w:val="both"/>
        <w:rPr>
          <w:sz w:val="28"/>
          <w:szCs w:val="28"/>
          <w:lang w:val="uk-UA"/>
        </w:rPr>
      </w:pPr>
    </w:p>
    <w:p w:rsidR="001C469E" w:rsidRDefault="001C469E" w:rsidP="001C469E">
      <w:pPr>
        <w:ind w:firstLine="708"/>
        <w:jc w:val="both"/>
        <w:rPr>
          <w:bCs/>
          <w:sz w:val="28"/>
          <w:szCs w:val="28"/>
          <w:lang w:val="uk-UA"/>
        </w:rPr>
      </w:pPr>
      <w:r w:rsidRPr="00582130">
        <w:rPr>
          <w:sz w:val="28"/>
          <w:szCs w:val="28"/>
          <w:lang w:val="uk-UA"/>
        </w:rPr>
        <w:t xml:space="preserve"> </w:t>
      </w:r>
      <w:r>
        <w:rPr>
          <w:sz w:val="28"/>
          <w:szCs w:val="28"/>
          <w:lang w:val="uk-UA"/>
        </w:rPr>
        <w:t>4. Організаційне виконання рішення покласти на відділ освіти Артемівської міської ради (</w:t>
      </w:r>
      <w:proofErr w:type="spellStart"/>
      <w:r>
        <w:rPr>
          <w:sz w:val="28"/>
          <w:szCs w:val="28"/>
          <w:lang w:val="uk-UA"/>
        </w:rPr>
        <w:t>Рубцова</w:t>
      </w:r>
      <w:proofErr w:type="spellEnd"/>
      <w:r>
        <w:rPr>
          <w:sz w:val="28"/>
          <w:szCs w:val="28"/>
          <w:lang w:val="uk-UA"/>
        </w:rPr>
        <w:t xml:space="preserve">), фінансове управління Артемівської міської ради </w:t>
      </w:r>
      <w:r>
        <w:rPr>
          <w:bCs/>
          <w:sz w:val="28"/>
          <w:szCs w:val="28"/>
          <w:lang w:val="uk-UA"/>
        </w:rPr>
        <w:t xml:space="preserve">(Ткаченко), заступника міського голови </w:t>
      </w:r>
      <w:r w:rsidR="008D3FA1">
        <w:rPr>
          <w:bCs/>
          <w:sz w:val="28"/>
          <w:szCs w:val="28"/>
          <w:lang w:val="uk-UA"/>
        </w:rPr>
        <w:t>Куліш Т.А</w:t>
      </w:r>
      <w:r>
        <w:rPr>
          <w:bCs/>
          <w:sz w:val="28"/>
          <w:szCs w:val="28"/>
          <w:lang w:val="uk-UA"/>
        </w:rPr>
        <w:t>., першого заступника міського голови Савченко Т.М.</w:t>
      </w:r>
    </w:p>
    <w:p w:rsidR="001C469E" w:rsidRDefault="001C469E" w:rsidP="001C469E">
      <w:pPr>
        <w:ind w:firstLine="708"/>
        <w:jc w:val="both"/>
        <w:rPr>
          <w:bCs/>
          <w:sz w:val="28"/>
          <w:szCs w:val="28"/>
          <w:lang w:val="uk-UA"/>
        </w:rPr>
      </w:pPr>
    </w:p>
    <w:p w:rsidR="001C469E" w:rsidRDefault="001C469E" w:rsidP="001C469E">
      <w:pPr>
        <w:ind w:firstLine="708"/>
        <w:jc w:val="both"/>
        <w:rPr>
          <w:sz w:val="28"/>
          <w:szCs w:val="28"/>
          <w:lang w:val="uk-UA"/>
        </w:rPr>
      </w:pPr>
      <w:r w:rsidRPr="005738B1">
        <w:rPr>
          <w:bCs/>
          <w:sz w:val="28"/>
          <w:szCs w:val="28"/>
          <w:lang w:val="uk-UA"/>
        </w:rPr>
        <w:t xml:space="preserve"> </w:t>
      </w:r>
      <w:r>
        <w:rPr>
          <w:bCs/>
          <w:sz w:val="28"/>
          <w:szCs w:val="28"/>
          <w:lang w:val="uk-UA"/>
        </w:rPr>
        <w:t xml:space="preserve">5. </w:t>
      </w:r>
      <w:r w:rsidRPr="00635DC6">
        <w:rPr>
          <w:sz w:val="28"/>
          <w:szCs w:val="28"/>
          <w:lang w:val="uk-UA"/>
        </w:rPr>
        <w:t>Ко</w:t>
      </w:r>
      <w:r>
        <w:rPr>
          <w:sz w:val="28"/>
          <w:szCs w:val="28"/>
          <w:lang w:val="uk-UA"/>
        </w:rPr>
        <w:t>нтроль за</w:t>
      </w:r>
      <w:r w:rsidRPr="00635DC6">
        <w:rPr>
          <w:sz w:val="28"/>
          <w:szCs w:val="28"/>
          <w:lang w:val="uk-UA"/>
        </w:rPr>
        <w:t xml:space="preserve"> виконання</w:t>
      </w:r>
      <w:r>
        <w:rPr>
          <w:sz w:val="28"/>
          <w:szCs w:val="28"/>
          <w:lang w:val="uk-UA"/>
        </w:rPr>
        <w:t>м</w:t>
      </w:r>
      <w:r w:rsidRPr="00635DC6">
        <w:rPr>
          <w:sz w:val="28"/>
          <w:szCs w:val="28"/>
          <w:lang w:val="uk-UA"/>
        </w:rPr>
        <w:t xml:space="preserve"> рішення покласти на</w:t>
      </w:r>
      <w:r>
        <w:rPr>
          <w:sz w:val="28"/>
          <w:szCs w:val="28"/>
          <w:lang w:val="uk-UA"/>
        </w:rPr>
        <w:t xml:space="preserve"> постійні комісії Артемівської  міської ради: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секретаря </w:t>
      </w:r>
      <w:r>
        <w:rPr>
          <w:bCs/>
          <w:sz w:val="28"/>
          <w:szCs w:val="28"/>
          <w:lang w:val="uk-UA"/>
        </w:rPr>
        <w:t>Артемівської міської ради Кіщенко С.І.</w:t>
      </w:r>
    </w:p>
    <w:p w:rsidR="001C469E" w:rsidRPr="00EF5A16" w:rsidRDefault="001C469E" w:rsidP="001C469E">
      <w:pPr>
        <w:rPr>
          <w:sz w:val="28"/>
          <w:szCs w:val="28"/>
          <w:lang w:val="uk-UA"/>
        </w:rPr>
      </w:pPr>
    </w:p>
    <w:p w:rsidR="001C469E" w:rsidRDefault="001C469E" w:rsidP="001C469E">
      <w:pPr>
        <w:rPr>
          <w:sz w:val="28"/>
          <w:szCs w:val="28"/>
          <w:lang w:val="uk-UA"/>
        </w:rPr>
      </w:pPr>
    </w:p>
    <w:p w:rsidR="001C469E" w:rsidRDefault="001C469E" w:rsidP="001C469E">
      <w:pPr>
        <w:ind w:firstLine="708"/>
        <w:jc w:val="center"/>
        <w:rPr>
          <w:sz w:val="28"/>
          <w:szCs w:val="28"/>
          <w:lang w:val="uk-UA"/>
        </w:rPr>
      </w:pPr>
    </w:p>
    <w:p w:rsidR="001C469E" w:rsidRDefault="001C469E" w:rsidP="001C469E">
      <w:pPr>
        <w:ind w:firstLine="708"/>
        <w:jc w:val="center"/>
        <w:rPr>
          <w:sz w:val="28"/>
          <w:szCs w:val="28"/>
          <w:lang w:val="uk-UA"/>
        </w:rPr>
      </w:pPr>
    </w:p>
    <w:p w:rsidR="001C469E" w:rsidRDefault="001C469E" w:rsidP="001C469E">
      <w:pPr>
        <w:ind w:firstLine="720"/>
        <w:rPr>
          <w:b/>
          <w:sz w:val="28"/>
          <w:szCs w:val="28"/>
          <w:lang w:val="uk-UA"/>
        </w:rPr>
      </w:pPr>
      <w:r>
        <w:rPr>
          <w:b/>
          <w:sz w:val="28"/>
          <w:szCs w:val="28"/>
          <w:lang w:val="uk-UA"/>
        </w:rPr>
        <w:t xml:space="preserve">Міський голова                                 </w:t>
      </w:r>
      <w:r w:rsidR="009504D4">
        <w:rPr>
          <w:b/>
          <w:sz w:val="28"/>
          <w:szCs w:val="28"/>
          <w:lang w:val="uk-UA"/>
        </w:rPr>
        <w:t xml:space="preserve">                              </w:t>
      </w:r>
      <w:r>
        <w:rPr>
          <w:b/>
          <w:sz w:val="28"/>
          <w:szCs w:val="28"/>
          <w:lang w:val="uk-UA"/>
        </w:rPr>
        <w:t xml:space="preserve"> О.О. РЕВА</w:t>
      </w: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1C469E">
      <w:pPr>
        <w:ind w:firstLine="720"/>
        <w:rPr>
          <w:b/>
          <w:sz w:val="28"/>
          <w:szCs w:val="28"/>
          <w:lang w:val="uk-UA"/>
        </w:rPr>
      </w:pPr>
    </w:p>
    <w:p w:rsidR="00E96521" w:rsidRDefault="00E96521" w:rsidP="00E96521">
      <w:pPr>
        <w:jc w:val="center"/>
        <w:rPr>
          <w:lang w:val="en-US"/>
        </w:rPr>
      </w:pPr>
      <w:r>
        <w:rPr>
          <w:noProof/>
          <w:lang w:val="uk-UA" w:eastAsia="uk-UA"/>
        </w:rPr>
        <w:lastRenderedPageBreak/>
        <w:drawing>
          <wp:inline distT="0" distB="0" distL="0" distR="0">
            <wp:extent cx="451485" cy="628015"/>
            <wp:effectExtent l="19050" t="0" r="5715"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51485" cy="628015"/>
                    </a:xfrm>
                    <a:prstGeom prst="rect">
                      <a:avLst/>
                    </a:prstGeom>
                    <a:noFill/>
                    <a:ln w="9525">
                      <a:noFill/>
                      <a:miter lim="800000"/>
                      <a:headEnd/>
                      <a:tailEnd/>
                    </a:ln>
                  </pic:spPr>
                </pic:pic>
              </a:graphicData>
            </a:graphic>
          </wp:inline>
        </w:drawing>
      </w:r>
    </w:p>
    <w:p w:rsidR="00E96521" w:rsidRPr="00567085" w:rsidRDefault="00E96521" w:rsidP="00E96521">
      <w:pPr>
        <w:jc w:val="center"/>
        <w:rPr>
          <w:lang w:val="en-US"/>
        </w:rPr>
      </w:pPr>
    </w:p>
    <w:p w:rsidR="00E96521" w:rsidRPr="00567085" w:rsidRDefault="00E96521" w:rsidP="00E96521">
      <w:pPr>
        <w:jc w:val="center"/>
        <w:rPr>
          <w:b/>
          <w:sz w:val="27"/>
          <w:szCs w:val="27"/>
          <w:lang w:val="uk-UA"/>
        </w:rPr>
      </w:pPr>
      <w:r w:rsidRPr="00567085">
        <w:rPr>
          <w:b/>
          <w:sz w:val="27"/>
          <w:szCs w:val="27"/>
          <w:lang w:val="uk-UA"/>
        </w:rPr>
        <w:t xml:space="preserve">УКРАЇНА </w:t>
      </w:r>
    </w:p>
    <w:p w:rsidR="00E96521" w:rsidRPr="00567085" w:rsidRDefault="00E96521" w:rsidP="00E96521">
      <w:pPr>
        <w:jc w:val="center"/>
        <w:rPr>
          <w:b/>
          <w:sz w:val="27"/>
          <w:szCs w:val="27"/>
          <w:lang w:val="uk-UA"/>
        </w:rPr>
      </w:pPr>
      <w:r w:rsidRPr="00567085">
        <w:rPr>
          <w:b/>
          <w:sz w:val="27"/>
          <w:szCs w:val="27"/>
          <w:lang w:val="uk-UA"/>
        </w:rPr>
        <w:t>АРТЕМІВСЬКА МІСЬКА РАДА</w:t>
      </w:r>
    </w:p>
    <w:p w:rsidR="00E96521" w:rsidRPr="005A29C2" w:rsidRDefault="00E96521" w:rsidP="00E96521">
      <w:pPr>
        <w:jc w:val="center"/>
        <w:rPr>
          <w:b/>
          <w:sz w:val="27"/>
          <w:szCs w:val="27"/>
        </w:rPr>
      </w:pPr>
      <w:r w:rsidRPr="00567085">
        <w:rPr>
          <w:b/>
          <w:sz w:val="27"/>
          <w:szCs w:val="27"/>
          <w:lang w:val="uk-UA"/>
        </w:rPr>
        <w:t xml:space="preserve">ВІДДІЛ ОСВІТИ </w:t>
      </w:r>
    </w:p>
    <w:p w:rsidR="00E96521" w:rsidRPr="005A29C2" w:rsidRDefault="00E96521" w:rsidP="00E96521">
      <w:pPr>
        <w:jc w:val="center"/>
        <w:rPr>
          <w:b/>
          <w:sz w:val="27"/>
          <w:szCs w:val="27"/>
        </w:rPr>
      </w:pPr>
    </w:p>
    <w:p w:rsidR="00E96521" w:rsidRPr="0011366A" w:rsidRDefault="00E96521" w:rsidP="00E96521">
      <w:pPr>
        <w:jc w:val="center"/>
        <w:rPr>
          <w:sz w:val="18"/>
          <w:szCs w:val="18"/>
          <w:lang w:val="uk-UA"/>
        </w:rPr>
      </w:pPr>
      <w:r w:rsidRPr="0011366A">
        <w:rPr>
          <w:sz w:val="18"/>
          <w:szCs w:val="18"/>
          <w:lang w:val="uk-UA"/>
        </w:rPr>
        <w:t>84500 , м. Артемівськ, вул. Горбатова, 42, тел./факс (06274) 4-15-51</w:t>
      </w:r>
    </w:p>
    <w:p w:rsidR="00E96521" w:rsidRPr="00E96521" w:rsidRDefault="00E96521" w:rsidP="00E96521">
      <w:pPr>
        <w:jc w:val="center"/>
        <w:rPr>
          <w:sz w:val="18"/>
          <w:szCs w:val="18"/>
          <w:lang w:val="uk-UA"/>
        </w:rPr>
      </w:pPr>
      <w:proofErr w:type="spellStart"/>
      <w:r w:rsidRPr="0011366A">
        <w:rPr>
          <w:sz w:val="18"/>
          <w:szCs w:val="18"/>
          <w:lang w:val="uk-UA"/>
        </w:rPr>
        <w:t>Веб-сайт</w:t>
      </w:r>
      <w:proofErr w:type="spellEnd"/>
      <w:r w:rsidRPr="0011366A">
        <w:rPr>
          <w:color w:val="000000"/>
          <w:sz w:val="18"/>
          <w:szCs w:val="18"/>
          <w:lang w:val="uk-UA"/>
        </w:rPr>
        <w:t xml:space="preserve">: </w:t>
      </w:r>
      <w:hyperlink r:id="rId7" w:history="1">
        <w:r w:rsidRPr="00C749C8">
          <w:rPr>
            <w:rStyle w:val="a8"/>
            <w:sz w:val="18"/>
            <w:szCs w:val="18"/>
            <w:lang w:val="en-US"/>
          </w:rPr>
          <w:t>www</w:t>
        </w:r>
        <w:r w:rsidRPr="00C749C8">
          <w:rPr>
            <w:rStyle w:val="a8"/>
            <w:sz w:val="18"/>
            <w:szCs w:val="18"/>
            <w:lang w:val="uk-UA"/>
          </w:rPr>
          <w:t>.</w:t>
        </w:r>
        <w:r w:rsidRPr="00C749C8">
          <w:rPr>
            <w:rStyle w:val="a8"/>
            <w:sz w:val="18"/>
            <w:szCs w:val="18"/>
            <w:lang w:val="en-US"/>
          </w:rPr>
          <w:t>artemosvita</w:t>
        </w:r>
        <w:r w:rsidRPr="00C749C8">
          <w:rPr>
            <w:rStyle w:val="a8"/>
            <w:sz w:val="18"/>
            <w:szCs w:val="18"/>
            <w:lang w:val="uk-UA"/>
          </w:rPr>
          <w:t>.</w:t>
        </w:r>
        <w:r w:rsidRPr="00C749C8">
          <w:rPr>
            <w:rStyle w:val="a8"/>
            <w:sz w:val="18"/>
            <w:szCs w:val="18"/>
            <w:lang w:val="en-US"/>
          </w:rPr>
          <w:t>klasna</w:t>
        </w:r>
        <w:r w:rsidRPr="00C749C8">
          <w:rPr>
            <w:rStyle w:val="a8"/>
            <w:sz w:val="18"/>
            <w:szCs w:val="18"/>
            <w:lang w:val="uk-UA"/>
          </w:rPr>
          <w:t>.</w:t>
        </w:r>
      </w:hyperlink>
      <w:r w:rsidRPr="00C749C8">
        <w:rPr>
          <w:sz w:val="18"/>
          <w:szCs w:val="18"/>
          <w:lang w:val="en-US"/>
        </w:rPr>
        <w:t>com</w:t>
      </w:r>
      <w:r w:rsidRPr="00C749C8">
        <w:rPr>
          <w:sz w:val="18"/>
          <w:szCs w:val="18"/>
          <w:lang w:val="uk-UA"/>
        </w:rPr>
        <w:t xml:space="preserve">, </w:t>
      </w:r>
      <w:r w:rsidRPr="00C749C8">
        <w:rPr>
          <w:sz w:val="18"/>
          <w:szCs w:val="18"/>
          <w:lang w:val="en-US"/>
        </w:rPr>
        <w:t>E</w:t>
      </w:r>
      <w:r w:rsidRPr="00C749C8">
        <w:rPr>
          <w:sz w:val="18"/>
          <w:szCs w:val="18"/>
          <w:lang w:val="uk-UA"/>
        </w:rPr>
        <w:t>-</w:t>
      </w:r>
      <w:r w:rsidRPr="00C749C8">
        <w:rPr>
          <w:sz w:val="18"/>
          <w:szCs w:val="18"/>
          <w:lang w:val="en-US"/>
        </w:rPr>
        <w:t>mail</w:t>
      </w:r>
      <w:r w:rsidRPr="00C749C8">
        <w:rPr>
          <w:sz w:val="18"/>
          <w:szCs w:val="18"/>
          <w:lang w:val="uk-UA"/>
        </w:rPr>
        <w:t xml:space="preserve">: </w:t>
      </w:r>
      <w:r w:rsidRPr="003356B3">
        <w:rPr>
          <w:sz w:val="18"/>
          <w:szCs w:val="18"/>
          <w:lang w:val="en-US"/>
        </w:rPr>
        <w:t>artgorono</w:t>
      </w:r>
      <w:r w:rsidRPr="003356B3">
        <w:rPr>
          <w:sz w:val="18"/>
          <w:szCs w:val="18"/>
          <w:lang w:val="uk-UA"/>
        </w:rPr>
        <w:t>@</w:t>
      </w:r>
      <w:r w:rsidRPr="003356B3">
        <w:rPr>
          <w:sz w:val="18"/>
          <w:szCs w:val="18"/>
          <w:lang w:val="en-US"/>
        </w:rPr>
        <w:t>gmail</w:t>
      </w:r>
      <w:r w:rsidRPr="003356B3">
        <w:rPr>
          <w:sz w:val="18"/>
          <w:szCs w:val="18"/>
          <w:lang w:val="uk-UA"/>
        </w:rPr>
        <w:t>.</w:t>
      </w:r>
      <w:r>
        <w:rPr>
          <w:sz w:val="18"/>
          <w:szCs w:val="18"/>
          <w:lang w:val="en-US"/>
        </w:rPr>
        <w:t>com</w:t>
      </w:r>
      <w:r w:rsidRPr="00C749C8">
        <w:rPr>
          <w:sz w:val="18"/>
          <w:szCs w:val="18"/>
          <w:lang w:val="uk-UA"/>
        </w:rPr>
        <w:t>, , Код ЄДРПОУ 02142796</w:t>
      </w:r>
    </w:p>
    <w:p w:rsidR="00E96521" w:rsidRPr="00811022" w:rsidRDefault="00E96521" w:rsidP="00E96521">
      <w:pPr>
        <w:jc w:val="center"/>
        <w:rPr>
          <w:sz w:val="26"/>
          <w:szCs w:val="26"/>
          <w:lang w:val="uk-UA"/>
        </w:rPr>
      </w:pPr>
      <w:r w:rsidRPr="00C10E71">
        <w:rPr>
          <w:sz w:val="28"/>
          <w:szCs w:val="20"/>
          <w:lang w:val="uk-UA"/>
        </w:rPr>
        <w:pict>
          <v:line id="_x0000_s1026" style="position:absolute;left:0;text-align:left;flip:y;z-index:251662336" from="0,8.7pt" to="468pt,8.7pt" strokeweight="4.5pt">
            <v:stroke linestyle="thickThin"/>
            <w10:wrap anchorx="page"/>
          </v:line>
        </w:pict>
      </w:r>
      <w:r w:rsidRPr="00811022">
        <w:rPr>
          <w:sz w:val="26"/>
          <w:szCs w:val="26"/>
          <w:lang w:val="uk-UA"/>
        </w:rPr>
        <w:t xml:space="preserve"> </w:t>
      </w:r>
    </w:p>
    <w:p w:rsidR="00E96521" w:rsidRPr="00811022" w:rsidRDefault="00E96521" w:rsidP="00E96521">
      <w:pPr>
        <w:shd w:val="clear" w:color="auto" w:fill="FFFFFF"/>
        <w:ind w:right="850"/>
        <w:rPr>
          <w:b/>
          <w:sz w:val="27"/>
          <w:szCs w:val="27"/>
          <w:lang w:val="uk-UA"/>
        </w:rPr>
      </w:pPr>
      <w:r w:rsidRPr="00811022">
        <w:rPr>
          <w:sz w:val="27"/>
          <w:szCs w:val="27"/>
          <w:lang w:val="uk-UA"/>
        </w:rPr>
        <w:t>___________</w:t>
      </w:r>
      <w:r w:rsidRPr="00811022">
        <w:rPr>
          <w:rFonts w:ascii="Arial"/>
          <w:sz w:val="27"/>
          <w:szCs w:val="27"/>
          <w:lang w:val="uk-UA"/>
        </w:rPr>
        <w:t xml:space="preserve"> </w:t>
      </w:r>
      <w:r w:rsidRPr="00811022">
        <w:rPr>
          <w:sz w:val="27"/>
          <w:szCs w:val="27"/>
          <w:lang w:val="uk-UA"/>
        </w:rPr>
        <w:t xml:space="preserve">№ ______________           </w:t>
      </w:r>
      <w:r w:rsidRPr="00E96521">
        <w:rPr>
          <w:sz w:val="27"/>
          <w:szCs w:val="27"/>
        </w:rPr>
        <w:tab/>
      </w:r>
      <w:r w:rsidRPr="00811022">
        <w:rPr>
          <w:sz w:val="27"/>
          <w:szCs w:val="27"/>
          <w:lang w:val="uk-UA"/>
        </w:rPr>
        <w:t xml:space="preserve">  </w:t>
      </w:r>
      <w:r w:rsidRPr="00E96521">
        <w:rPr>
          <w:sz w:val="27"/>
          <w:szCs w:val="27"/>
        </w:rPr>
        <w:tab/>
      </w:r>
      <w:r w:rsidRPr="00811022">
        <w:rPr>
          <w:b/>
          <w:szCs w:val="28"/>
          <w:lang w:val="uk-UA"/>
        </w:rPr>
        <w:t>Міському голові</w:t>
      </w:r>
    </w:p>
    <w:p w:rsidR="00E96521" w:rsidRPr="00811022" w:rsidRDefault="00E96521" w:rsidP="00E96521">
      <w:pPr>
        <w:shd w:val="clear" w:color="auto" w:fill="FFFFFF"/>
        <w:tabs>
          <w:tab w:val="left" w:pos="1560"/>
        </w:tabs>
        <w:ind w:right="850"/>
        <w:rPr>
          <w:szCs w:val="28"/>
          <w:lang w:val="uk-UA"/>
        </w:rPr>
      </w:pPr>
      <w:r w:rsidRPr="00811022">
        <w:rPr>
          <w:lang w:val="uk-UA"/>
        </w:rPr>
        <w:tab/>
      </w:r>
      <w:r w:rsidRPr="00811022">
        <w:rPr>
          <w:lang w:val="uk-UA"/>
        </w:rPr>
        <w:tab/>
      </w:r>
      <w:r w:rsidRPr="00811022">
        <w:rPr>
          <w:lang w:val="uk-UA"/>
        </w:rPr>
        <w:tab/>
      </w:r>
      <w:r w:rsidRPr="00811022">
        <w:rPr>
          <w:lang w:val="uk-UA"/>
        </w:rPr>
        <w:tab/>
      </w:r>
      <w:r w:rsidRPr="00811022">
        <w:rPr>
          <w:lang w:val="uk-UA"/>
        </w:rPr>
        <w:tab/>
        <w:t xml:space="preserve">    </w:t>
      </w:r>
      <w:r w:rsidRPr="00E96521">
        <w:tab/>
      </w:r>
      <w:r w:rsidRPr="00E96521">
        <w:tab/>
      </w:r>
      <w:r w:rsidRPr="00811022">
        <w:rPr>
          <w:b/>
          <w:szCs w:val="28"/>
          <w:lang w:val="uk-UA"/>
        </w:rPr>
        <w:t>Реві О.О.</w:t>
      </w:r>
    </w:p>
    <w:p w:rsidR="00E96521" w:rsidRPr="00811022" w:rsidRDefault="00E96521" w:rsidP="00E96521">
      <w:pPr>
        <w:shd w:val="clear" w:color="auto" w:fill="FFFFFF"/>
        <w:ind w:right="850"/>
        <w:rPr>
          <w:lang w:val="uk-UA"/>
        </w:rPr>
      </w:pPr>
      <w:r w:rsidRPr="00811022">
        <w:rPr>
          <w:lang w:val="uk-UA"/>
        </w:rPr>
        <w:t>На №_________</w:t>
      </w:r>
      <w:r w:rsidRPr="00811022">
        <w:rPr>
          <w:rFonts w:ascii="Arial" w:hAnsi="Arial"/>
          <w:lang w:val="uk-UA"/>
        </w:rPr>
        <w:t xml:space="preserve"> </w:t>
      </w:r>
      <w:r w:rsidRPr="00811022">
        <w:rPr>
          <w:lang w:val="uk-UA"/>
        </w:rPr>
        <w:t>від_______________</w:t>
      </w:r>
    </w:p>
    <w:p w:rsidR="00E96521" w:rsidRPr="00811022" w:rsidRDefault="00E96521" w:rsidP="00E96521">
      <w:pPr>
        <w:rPr>
          <w:lang w:val="uk-UA"/>
        </w:rPr>
      </w:pPr>
    </w:p>
    <w:p w:rsidR="00E96521" w:rsidRPr="00E71970" w:rsidRDefault="00E96521" w:rsidP="00E96521">
      <w:pPr>
        <w:contextualSpacing/>
        <w:jc w:val="center"/>
        <w:rPr>
          <w:b/>
          <w:szCs w:val="28"/>
          <w:lang w:val="uk-UA"/>
        </w:rPr>
      </w:pPr>
      <w:r w:rsidRPr="00E71970">
        <w:rPr>
          <w:b/>
          <w:szCs w:val="28"/>
          <w:lang w:val="uk-UA"/>
        </w:rPr>
        <w:t xml:space="preserve">Довідка про </w:t>
      </w:r>
      <w:proofErr w:type="spellStart"/>
      <w:r w:rsidRPr="00E71970">
        <w:rPr>
          <w:b/>
          <w:szCs w:val="28"/>
          <w:lang w:val="uk-UA"/>
        </w:rPr>
        <w:t>cтан</w:t>
      </w:r>
      <w:proofErr w:type="spellEnd"/>
      <w:r w:rsidRPr="00E71970">
        <w:rPr>
          <w:b/>
          <w:szCs w:val="28"/>
          <w:lang w:val="uk-UA"/>
        </w:rPr>
        <w:t xml:space="preserve"> виконання Програми розвитку освіти </w:t>
      </w:r>
    </w:p>
    <w:p w:rsidR="00E96521" w:rsidRPr="00E71970" w:rsidRDefault="00E96521" w:rsidP="00E96521">
      <w:pPr>
        <w:contextualSpacing/>
        <w:jc w:val="center"/>
        <w:rPr>
          <w:b/>
          <w:szCs w:val="28"/>
        </w:rPr>
      </w:pPr>
      <w:r w:rsidRPr="00E71970">
        <w:rPr>
          <w:b/>
          <w:szCs w:val="28"/>
          <w:lang w:val="uk-UA"/>
        </w:rPr>
        <w:t>на території Артемівської міської ради  на 2012-2016 роки</w:t>
      </w:r>
    </w:p>
    <w:p w:rsidR="00E96521" w:rsidRPr="00811022" w:rsidRDefault="00E96521" w:rsidP="00E96521">
      <w:pPr>
        <w:contextualSpacing/>
        <w:jc w:val="center"/>
        <w:rPr>
          <w:szCs w:val="28"/>
          <w:lang w:val="uk-UA"/>
        </w:rPr>
      </w:pPr>
    </w:p>
    <w:p w:rsidR="00E96521" w:rsidRPr="00811022" w:rsidRDefault="00E96521" w:rsidP="00E96521">
      <w:pPr>
        <w:ind w:firstLine="720"/>
        <w:contextualSpacing/>
        <w:jc w:val="both"/>
        <w:rPr>
          <w:szCs w:val="28"/>
          <w:lang w:val="uk-UA"/>
        </w:rPr>
      </w:pPr>
      <w:r w:rsidRPr="00811022">
        <w:rPr>
          <w:szCs w:val="28"/>
          <w:lang w:val="uk-UA"/>
        </w:rPr>
        <w:t>Рішенням Артемівської міської ради від 27.06.2012 №6/25-423 була прийнята Програма розвитку освіти на території Артемівської міської ради на 2012-2016 роки, метою якої є підвищення рівня і доступності якісної освіти відповідно до вимог інноваційного розвитку економіки, сучасних потреб суспільства і кожної особистості, забезпечення гармонійного розвитку людини як найвищої цінності суспільства, підготовка компетентного випускника, успішного громадянина. У цьому контексті Програма розвитку освіти на 2012-2016 роки є  програмою розвитку людського потенціалу нашого міста.</w:t>
      </w:r>
    </w:p>
    <w:p w:rsidR="00E96521" w:rsidRPr="00811022" w:rsidRDefault="00E96521" w:rsidP="00E96521">
      <w:pPr>
        <w:ind w:firstLine="720"/>
        <w:contextualSpacing/>
        <w:jc w:val="both"/>
        <w:rPr>
          <w:szCs w:val="28"/>
          <w:lang w:val="uk-UA"/>
        </w:rPr>
      </w:pPr>
      <w:r w:rsidRPr="00811022">
        <w:rPr>
          <w:szCs w:val="28"/>
          <w:lang w:val="uk-UA"/>
        </w:rPr>
        <w:t>Реалізація програми здійснюється через впровадження 18 цільових проектів за п’ятьма  перспективними напрямками:</w:t>
      </w:r>
      <w:r w:rsidRPr="00811022">
        <w:rPr>
          <w:b/>
          <w:szCs w:val="28"/>
          <w:lang w:val="uk-UA"/>
        </w:rPr>
        <w:t xml:space="preserve"> </w:t>
      </w:r>
      <w:r w:rsidRPr="00811022">
        <w:rPr>
          <w:szCs w:val="28"/>
          <w:lang w:val="uk-UA"/>
        </w:rPr>
        <w:t>дошкільна освіта, загальна середня освіта, виховна й позашкільна робота,</w:t>
      </w:r>
      <w:r w:rsidRPr="00811022">
        <w:rPr>
          <w:noProof/>
          <w:szCs w:val="28"/>
          <w:lang w:val="uk-UA"/>
        </w:rPr>
        <w:t xml:space="preserve"> післядипломна педагогічна освіта, матеріально-технічне і фінансове забезпечення.</w:t>
      </w:r>
    </w:p>
    <w:p w:rsidR="00E96521" w:rsidRPr="00811022" w:rsidRDefault="00E96521" w:rsidP="00E96521">
      <w:pPr>
        <w:ind w:firstLine="720"/>
        <w:contextualSpacing/>
        <w:jc w:val="both"/>
        <w:rPr>
          <w:szCs w:val="28"/>
          <w:lang w:val="uk-UA"/>
        </w:rPr>
      </w:pPr>
      <w:r w:rsidRPr="00811022">
        <w:rPr>
          <w:szCs w:val="28"/>
          <w:lang w:val="uk-UA"/>
        </w:rPr>
        <w:t xml:space="preserve">Одним з пріоритетних завдань, яке стоїть перед педагогами, громадськістю та суспільством, є створення умов отримання та забезпечення дошкільної  освіти для дітей дошкільного віку в системі загальноосвітнього простору. </w:t>
      </w:r>
    </w:p>
    <w:p w:rsidR="00E96521" w:rsidRPr="00811022" w:rsidRDefault="00E96521" w:rsidP="00E96521">
      <w:pPr>
        <w:ind w:firstLine="720"/>
        <w:jc w:val="both"/>
        <w:rPr>
          <w:szCs w:val="28"/>
          <w:lang w:val="uk-UA"/>
        </w:rPr>
      </w:pPr>
      <w:r w:rsidRPr="00811022">
        <w:rPr>
          <w:szCs w:val="28"/>
          <w:lang w:val="uk-UA"/>
        </w:rPr>
        <w:t>Р</w:t>
      </w:r>
      <w:r>
        <w:rPr>
          <w:szCs w:val="28"/>
          <w:lang w:val="uk-UA"/>
        </w:rPr>
        <w:t>езультатом  проведення комплексної роботи за основними напрямками функціонування системи дошкільної освіти та різноманітними аспектами діяльності дошкільних навчальних закладів стало</w:t>
      </w:r>
      <w:r w:rsidRPr="00811022">
        <w:rPr>
          <w:szCs w:val="28"/>
          <w:lang w:val="uk-UA"/>
        </w:rPr>
        <w:t>:</w:t>
      </w:r>
    </w:p>
    <w:p w:rsidR="00E96521" w:rsidRPr="00811022" w:rsidRDefault="00E96521" w:rsidP="00E96521">
      <w:pPr>
        <w:widowControl w:val="0"/>
        <w:numPr>
          <w:ilvl w:val="0"/>
          <w:numId w:val="1"/>
        </w:numPr>
        <w:shd w:val="clear" w:color="auto" w:fill="FFFFFF"/>
        <w:tabs>
          <w:tab w:val="left" w:pos="993"/>
        </w:tabs>
        <w:autoSpaceDE w:val="0"/>
        <w:autoSpaceDN w:val="0"/>
        <w:adjustRightInd w:val="0"/>
        <w:ind w:left="0" w:firstLine="720"/>
        <w:contextualSpacing/>
        <w:jc w:val="both"/>
        <w:rPr>
          <w:szCs w:val="28"/>
          <w:lang w:val="uk-UA"/>
        </w:rPr>
      </w:pPr>
      <w:r w:rsidRPr="00811022">
        <w:rPr>
          <w:szCs w:val="28"/>
          <w:lang w:val="uk-UA"/>
        </w:rPr>
        <w:t xml:space="preserve">охоплення всіма формами дошкільної освіти дітей віком від 3 до 6 років – </w:t>
      </w:r>
      <w:r>
        <w:rPr>
          <w:szCs w:val="28"/>
          <w:lang w:val="uk-UA"/>
        </w:rPr>
        <w:t>99</w:t>
      </w:r>
      <w:r w:rsidRPr="00811022">
        <w:rPr>
          <w:szCs w:val="28"/>
          <w:lang w:val="uk-UA"/>
        </w:rPr>
        <w:t xml:space="preserve">%, з них виховуються в дошкільних навчальних закладах – </w:t>
      </w:r>
      <w:r>
        <w:rPr>
          <w:szCs w:val="28"/>
          <w:lang w:val="uk-UA"/>
        </w:rPr>
        <w:t>88.5</w:t>
      </w:r>
      <w:r w:rsidRPr="00811022">
        <w:rPr>
          <w:szCs w:val="28"/>
          <w:lang w:val="uk-UA"/>
        </w:rPr>
        <w:t>%;</w:t>
      </w:r>
    </w:p>
    <w:p w:rsidR="00E96521" w:rsidRPr="00811022" w:rsidRDefault="00E96521" w:rsidP="00E96521">
      <w:pPr>
        <w:widowControl w:val="0"/>
        <w:numPr>
          <w:ilvl w:val="0"/>
          <w:numId w:val="1"/>
        </w:numPr>
        <w:shd w:val="clear" w:color="auto" w:fill="FFFFFF"/>
        <w:tabs>
          <w:tab w:val="left" w:pos="709"/>
          <w:tab w:val="left" w:pos="993"/>
        </w:tabs>
        <w:autoSpaceDE w:val="0"/>
        <w:autoSpaceDN w:val="0"/>
        <w:adjustRightInd w:val="0"/>
        <w:ind w:left="0" w:firstLine="720"/>
        <w:contextualSpacing/>
        <w:jc w:val="both"/>
        <w:rPr>
          <w:szCs w:val="28"/>
          <w:lang w:val="uk-UA"/>
        </w:rPr>
      </w:pPr>
      <w:r w:rsidRPr="00811022">
        <w:rPr>
          <w:szCs w:val="28"/>
          <w:lang w:val="uk-UA"/>
        </w:rPr>
        <w:t>охоплення всіма формами дошкільної освіти дітей 5 – річного віку становить 100%;</w:t>
      </w:r>
    </w:p>
    <w:p w:rsidR="00E96521" w:rsidRPr="00811022" w:rsidRDefault="00E96521" w:rsidP="00E96521">
      <w:pPr>
        <w:widowControl w:val="0"/>
        <w:numPr>
          <w:ilvl w:val="0"/>
          <w:numId w:val="1"/>
        </w:numPr>
        <w:shd w:val="clear" w:color="auto" w:fill="FFFFFF"/>
        <w:tabs>
          <w:tab w:val="left" w:pos="993"/>
        </w:tabs>
        <w:autoSpaceDE w:val="0"/>
        <w:autoSpaceDN w:val="0"/>
        <w:adjustRightInd w:val="0"/>
        <w:ind w:left="0" w:firstLine="720"/>
        <w:contextualSpacing/>
        <w:jc w:val="both"/>
        <w:rPr>
          <w:szCs w:val="28"/>
          <w:lang w:val="uk-UA"/>
        </w:rPr>
      </w:pPr>
      <w:r>
        <w:rPr>
          <w:szCs w:val="28"/>
          <w:lang w:val="uk-UA"/>
        </w:rPr>
        <w:t>226</w:t>
      </w:r>
      <w:r w:rsidRPr="00811022">
        <w:rPr>
          <w:szCs w:val="28"/>
          <w:lang w:val="uk-UA"/>
        </w:rPr>
        <w:t xml:space="preserve"> д</w:t>
      </w:r>
      <w:r>
        <w:rPr>
          <w:szCs w:val="28"/>
          <w:lang w:val="uk-UA"/>
        </w:rPr>
        <w:t>ітей</w:t>
      </w:r>
      <w:r w:rsidRPr="00811022">
        <w:rPr>
          <w:szCs w:val="28"/>
          <w:lang w:val="uk-UA"/>
        </w:rPr>
        <w:t xml:space="preserve"> із сімей вимушених переселенців із Донецької, Луганської областей виховується в дошкільних навчальних закладах відділу освіти;</w:t>
      </w:r>
    </w:p>
    <w:p w:rsidR="00E96521" w:rsidRPr="00811022" w:rsidRDefault="00E96521" w:rsidP="00E96521">
      <w:pPr>
        <w:widowControl w:val="0"/>
        <w:numPr>
          <w:ilvl w:val="0"/>
          <w:numId w:val="1"/>
        </w:numPr>
        <w:shd w:val="clear" w:color="auto" w:fill="FFFFFF"/>
        <w:tabs>
          <w:tab w:val="left" w:pos="993"/>
        </w:tabs>
        <w:autoSpaceDE w:val="0"/>
        <w:autoSpaceDN w:val="0"/>
        <w:adjustRightInd w:val="0"/>
        <w:ind w:left="0" w:firstLine="720"/>
        <w:contextualSpacing/>
        <w:jc w:val="both"/>
        <w:rPr>
          <w:szCs w:val="28"/>
          <w:lang w:val="uk-UA"/>
        </w:rPr>
      </w:pPr>
      <w:r>
        <w:rPr>
          <w:szCs w:val="28"/>
          <w:lang w:val="uk-UA"/>
        </w:rPr>
        <w:t>на 100 місцях виховується 105</w:t>
      </w:r>
      <w:r w:rsidRPr="00811022">
        <w:rPr>
          <w:szCs w:val="28"/>
          <w:lang w:val="uk-UA"/>
        </w:rPr>
        <w:t xml:space="preserve"> дітей;</w:t>
      </w:r>
    </w:p>
    <w:p w:rsidR="00E96521" w:rsidRPr="00811022" w:rsidRDefault="00E96521" w:rsidP="00E96521">
      <w:pPr>
        <w:widowControl w:val="0"/>
        <w:numPr>
          <w:ilvl w:val="0"/>
          <w:numId w:val="1"/>
        </w:numPr>
        <w:shd w:val="clear" w:color="auto" w:fill="FFFFFF"/>
        <w:tabs>
          <w:tab w:val="left" w:pos="993"/>
        </w:tabs>
        <w:autoSpaceDE w:val="0"/>
        <w:autoSpaceDN w:val="0"/>
        <w:adjustRightInd w:val="0"/>
        <w:ind w:left="0" w:firstLine="720"/>
        <w:contextualSpacing/>
        <w:jc w:val="both"/>
        <w:rPr>
          <w:szCs w:val="28"/>
          <w:lang w:val="uk-UA"/>
        </w:rPr>
      </w:pPr>
      <w:r>
        <w:rPr>
          <w:szCs w:val="28"/>
          <w:lang w:val="uk-UA"/>
        </w:rPr>
        <w:t xml:space="preserve">продовжують </w:t>
      </w:r>
      <w:r w:rsidRPr="00811022">
        <w:rPr>
          <w:szCs w:val="28"/>
          <w:lang w:val="uk-UA"/>
        </w:rPr>
        <w:t>функ</w:t>
      </w:r>
      <w:r>
        <w:rPr>
          <w:szCs w:val="28"/>
          <w:lang w:val="uk-UA"/>
        </w:rPr>
        <w:t>ціонування  в ДНЗ №№ 27, 40, 47</w:t>
      </w:r>
      <w:r w:rsidRPr="00811022">
        <w:rPr>
          <w:szCs w:val="28"/>
          <w:lang w:val="uk-UA"/>
        </w:rPr>
        <w:t xml:space="preserve"> груп</w:t>
      </w:r>
      <w:r>
        <w:rPr>
          <w:szCs w:val="28"/>
          <w:lang w:val="uk-UA"/>
        </w:rPr>
        <w:t>и</w:t>
      </w:r>
      <w:r w:rsidRPr="00811022">
        <w:rPr>
          <w:szCs w:val="28"/>
          <w:lang w:val="uk-UA"/>
        </w:rPr>
        <w:t xml:space="preserve"> з короткочасним перебуванням дітей, які не охоплені дошкільною освітою (за рахунок надання додаткових освітніх платних послуг); </w:t>
      </w:r>
    </w:p>
    <w:p w:rsidR="00E96521" w:rsidRPr="00811022" w:rsidRDefault="00E96521" w:rsidP="00E96521">
      <w:pPr>
        <w:widowControl w:val="0"/>
        <w:numPr>
          <w:ilvl w:val="0"/>
          <w:numId w:val="1"/>
        </w:numPr>
        <w:shd w:val="clear" w:color="auto" w:fill="FFFFFF"/>
        <w:tabs>
          <w:tab w:val="left" w:pos="993"/>
        </w:tabs>
        <w:autoSpaceDE w:val="0"/>
        <w:autoSpaceDN w:val="0"/>
        <w:adjustRightInd w:val="0"/>
        <w:ind w:left="0" w:firstLine="720"/>
        <w:contextualSpacing/>
        <w:jc w:val="both"/>
        <w:rPr>
          <w:szCs w:val="28"/>
          <w:lang w:val="uk-UA"/>
        </w:rPr>
      </w:pPr>
      <w:r w:rsidRPr="00811022">
        <w:rPr>
          <w:szCs w:val="28"/>
          <w:lang w:val="uk-UA"/>
        </w:rPr>
        <w:t xml:space="preserve">робота </w:t>
      </w:r>
      <w:proofErr w:type="spellStart"/>
      <w:r w:rsidRPr="00811022">
        <w:rPr>
          <w:szCs w:val="28"/>
          <w:lang w:val="uk-UA"/>
        </w:rPr>
        <w:t>Консультпунктів</w:t>
      </w:r>
      <w:proofErr w:type="spellEnd"/>
      <w:r w:rsidRPr="00811022">
        <w:rPr>
          <w:szCs w:val="28"/>
          <w:lang w:val="uk-UA"/>
        </w:rPr>
        <w:t xml:space="preserve"> для батьків або осіб, які їх замінюють, на мікрорайоні на базі ДНЗ №№ 10, 42, 54, 59.</w:t>
      </w:r>
    </w:p>
    <w:p w:rsidR="00E96521" w:rsidRPr="00025B4E" w:rsidRDefault="00E96521" w:rsidP="00E96521">
      <w:pPr>
        <w:pStyle w:val="a5"/>
        <w:spacing w:after="0"/>
        <w:ind w:firstLine="720"/>
        <w:contextualSpacing/>
        <w:jc w:val="both"/>
        <w:rPr>
          <w:sz w:val="28"/>
          <w:szCs w:val="28"/>
          <w:lang w:val="uk-UA"/>
        </w:rPr>
      </w:pPr>
      <w:r w:rsidRPr="00811022">
        <w:rPr>
          <w:sz w:val="28"/>
          <w:szCs w:val="28"/>
          <w:lang w:val="uk-UA"/>
        </w:rPr>
        <w:t>Головним  досягненням розвитку о</w:t>
      </w:r>
      <w:r>
        <w:rPr>
          <w:sz w:val="28"/>
          <w:szCs w:val="28"/>
          <w:lang w:val="uk-UA"/>
        </w:rPr>
        <w:t>світи  міста Артемівська за 2014</w:t>
      </w:r>
      <w:r w:rsidRPr="00811022">
        <w:rPr>
          <w:sz w:val="28"/>
          <w:szCs w:val="28"/>
          <w:lang w:val="uk-UA"/>
        </w:rPr>
        <w:t>-201</w:t>
      </w:r>
      <w:r>
        <w:rPr>
          <w:sz w:val="28"/>
          <w:szCs w:val="28"/>
          <w:lang w:val="uk-UA"/>
        </w:rPr>
        <w:t>5</w:t>
      </w:r>
      <w:r w:rsidRPr="00811022">
        <w:rPr>
          <w:sz w:val="28"/>
          <w:szCs w:val="28"/>
          <w:lang w:val="uk-UA"/>
        </w:rPr>
        <w:t xml:space="preserve">н.р. є функціонування самодостатньої  варіативної  системи  загальноосвітніх навчальних закладів, що стабільно працюють і перебувають </w:t>
      </w:r>
      <w:r w:rsidRPr="00811022">
        <w:rPr>
          <w:sz w:val="28"/>
          <w:szCs w:val="28"/>
          <w:lang w:val="uk-UA"/>
        </w:rPr>
        <w:lastRenderedPageBreak/>
        <w:t xml:space="preserve">в постійному розвитку, мають суттєвий потенціал на шляху створення умов доступної якісної освіти протягом життя. </w:t>
      </w:r>
    </w:p>
    <w:p w:rsidR="00E96521" w:rsidRPr="00744C88" w:rsidRDefault="00E96521" w:rsidP="00E96521">
      <w:pPr>
        <w:ind w:firstLine="720"/>
        <w:jc w:val="both"/>
        <w:rPr>
          <w:szCs w:val="28"/>
          <w:lang w:val="uk-UA"/>
        </w:rPr>
      </w:pPr>
      <w:r w:rsidRPr="00811022">
        <w:rPr>
          <w:szCs w:val="28"/>
          <w:lang w:val="uk-UA"/>
        </w:rPr>
        <w:t>С</w:t>
      </w:r>
      <w:r>
        <w:rPr>
          <w:kern w:val="26"/>
          <w:szCs w:val="28"/>
          <w:lang w:val="uk-UA"/>
        </w:rPr>
        <w:t xml:space="preserve">таном </w:t>
      </w:r>
      <w:r w:rsidRPr="00C81D08">
        <w:rPr>
          <w:color w:val="000000" w:themeColor="text1"/>
          <w:kern w:val="26"/>
          <w:szCs w:val="28"/>
          <w:lang w:val="uk-UA"/>
        </w:rPr>
        <w:t>на 01.09.2015 мережа</w:t>
      </w:r>
      <w:r w:rsidRPr="00811022">
        <w:rPr>
          <w:kern w:val="26"/>
          <w:szCs w:val="28"/>
          <w:lang w:val="uk-UA"/>
        </w:rPr>
        <w:t xml:space="preserve"> загальноосвітніх закладів залишилась без змін та  </w:t>
      </w:r>
      <w:r w:rsidRPr="00811022">
        <w:rPr>
          <w:szCs w:val="28"/>
          <w:lang w:val="uk-UA"/>
        </w:rPr>
        <w:t>складається із 18 денних загальноосвітніх закладі</w:t>
      </w:r>
      <w:r>
        <w:rPr>
          <w:szCs w:val="28"/>
          <w:lang w:val="uk-UA"/>
        </w:rPr>
        <w:t xml:space="preserve">в різного ступеню  та вечірньої </w:t>
      </w:r>
      <w:r w:rsidRPr="00811022">
        <w:rPr>
          <w:szCs w:val="28"/>
          <w:lang w:val="uk-UA"/>
        </w:rPr>
        <w:t xml:space="preserve">(змінної) школи. З метою забезпечення рівного доступу до якісної  освіти  організоване  навчання  молоді  та  підлітків,  які знаходяться в слідчому  ізоляторі  </w:t>
      </w:r>
      <w:r>
        <w:rPr>
          <w:szCs w:val="28"/>
          <w:lang w:val="uk-UA"/>
        </w:rPr>
        <w:t>Артемівська: в школах організовано навчання за індивідуальною формою для дітей, які за станом здоров</w:t>
      </w:r>
      <w:r w:rsidRPr="00744C88">
        <w:rPr>
          <w:szCs w:val="28"/>
          <w:lang w:val="uk-UA"/>
        </w:rPr>
        <w:t>’</w:t>
      </w:r>
      <w:r>
        <w:rPr>
          <w:szCs w:val="28"/>
          <w:lang w:val="uk-UA"/>
        </w:rPr>
        <w:t xml:space="preserve">я цього потребують, з жовтня - розпочато набір заяв на </w:t>
      </w:r>
      <w:proofErr w:type="spellStart"/>
      <w:r>
        <w:rPr>
          <w:szCs w:val="28"/>
          <w:lang w:val="uk-UA"/>
        </w:rPr>
        <w:t>екстернатну</w:t>
      </w:r>
      <w:proofErr w:type="spellEnd"/>
      <w:r>
        <w:rPr>
          <w:szCs w:val="28"/>
          <w:lang w:val="uk-UA"/>
        </w:rPr>
        <w:t xml:space="preserve"> форму навчання . Всього з </w:t>
      </w:r>
      <w:r w:rsidRPr="00F521C9">
        <w:rPr>
          <w:color w:val="000000" w:themeColor="text1"/>
          <w:szCs w:val="28"/>
          <w:lang w:val="uk-UA"/>
        </w:rPr>
        <w:t>вересня</w:t>
      </w:r>
      <w:r>
        <w:rPr>
          <w:szCs w:val="28"/>
          <w:lang w:val="uk-UA"/>
        </w:rPr>
        <w:t xml:space="preserve"> у загальноосвітніх навчальних закладах навчається 7726 дітей та підлітків, для яких відкрито 313 класів (денні – 310 кл. 7690 </w:t>
      </w:r>
      <w:proofErr w:type="spellStart"/>
      <w:r>
        <w:rPr>
          <w:szCs w:val="28"/>
          <w:lang w:val="uk-UA"/>
        </w:rPr>
        <w:t>уч</w:t>
      </w:r>
      <w:proofErr w:type="spellEnd"/>
      <w:r>
        <w:rPr>
          <w:szCs w:val="28"/>
          <w:lang w:val="uk-UA"/>
        </w:rPr>
        <w:t xml:space="preserve">., вечірня – 3 кл., 36 </w:t>
      </w:r>
      <w:proofErr w:type="spellStart"/>
      <w:r>
        <w:rPr>
          <w:szCs w:val="28"/>
          <w:lang w:val="uk-UA"/>
        </w:rPr>
        <w:t>уч</w:t>
      </w:r>
      <w:proofErr w:type="spellEnd"/>
      <w:r>
        <w:rPr>
          <w:szCs w:val="28"/>
          <w:lang w:val="uk-UA"/>
        </w:rPr>
        <w:t>.). Також до навчання залучено близько 560 дітей з числа вимушених переселенців. Усі діти цієї категорії, які відвідують загальноосвітні навчальні заклади, отримують повний спектр освітніх послуг, що визначено робочим навчальним планом школи.</w:t>
      </w:r>
    </w:p>
    <w:p w:rsidR="00E96521" w:rsidRPr="00811022" w:rsidRDefault="00E96521" w:rsidP="00E96521">
      <w:pPr>
        <w:pStyle w:val="a5"/>
        <w:ind w:firstLine="720"/>
        <w:contextualSpacing/>
        <w:jc w:val="both"/>
        <w:rPr>
          <w:sz w:val="28"/>
          <w:szCs w:val="28"/>
          <w:lang w:val="uk-UA"/>
        </w:rPr>
      </w:pPr>
      <w:r w:rsidRPr="00811022">
        <w:rPr>
          <w:sz w:val="28"/>
          <w:szCs w:val="28"/>
          <w:lang w:val="uk-UA"/>
        </w:rPr>
        <w:t xml:space="preserve">Профільним навчанням  у загальноосвітніх навчальних закладах міста охоплено </w:t>
      </w:r>
      <w:r>
        <w:rPr>
          <w:sz w:val="28"/>
          <w:szCs w:val="28"/>
          <w:lang w:val="uk-UA"/>
        </w:rPr>
        <w:t xml:space="preserve">640 </w:t>
      </w:r>
      <w:r w:rsidRPr="00811022">
        <w:rPr>
          <w:sz w:val="28"/>
          <w:szCs w:val="28"/>
          <w:lang w:val="uk-UA"/>
        </w:rPr>
        <w:t>учнів 10-11-х класів, що складає 100%.  Воно здійснюється за основними напрямами, передбаченими Концепцією профільного навчання. Залежно від попиту учнів та батьків, в цьому навчальному році, перевага надаєт</w:t>
      </w:r>
      <w:r>
        <w:rPr>
          <w:sz w:val="28"/>
          <w:szCs w:val="28"/>
          <w:lang w:val="uk-UA"/>
        </w:rPr>
        <w:t>ься природничо-математичному (43,1%) та філологічному (41,6</w:t>
      </w:r>
      <w:r w:rsidRPr="00811022">
        <w:rPr>
          <w:sz w:val="28"/>
          <w:szCs w:val="28"/>
          <w:lang w:val="uk-UA"/>
        </w:rPr>
        <w:t xml:space="preserve">%) напрямам. </w:t>
      </w:r>
      <w:r>
        <w:rPr>
          <w:sz w:val="28"/>
          <w:szCs w:val="28"/>
          <w:lang w:val="uk-UA"/>
        </w:rPr>
        <w:t>У цьому навчальному році зросла популярність суспільно-гуманітарного напрямку – з 9,8% до 15.3%.</w:t>
      </w:r>
      <w:r w:rsidRPr="00811022">
        <w:rPr>
          <w:sz w:val="28"/>
          <w:szCs w:val="28"/>
          <w:lang w:val="uk-UA"/>
        </w:rPr>
        <w:t xml:space="preserve"> У 3-х загальноосвітніх навчальних закладах організовано  поглиблене  вивчення  української</w:t>
      </w:r>
      <w:r>
        <w:rPr>
          <w:sz w:val="28"/>
          <w:szCs w:val="28"/>
          <w:lang w:val="uk-UA"/>
        </w:rPr>
        <w:t xml:space="preserve">,  </w:t>
      </w:r>
      <w:r w:rsidRPr="00811022">
        <w:rPr>
          <w:sz w:val="28"/>
          <w:szCs w:val="28"/>
          <w:lang w:val="uk-UA"/>
        </w:rPr>
        <w:t xml:space="preserve"> англійської мови</w:t>
      </w:r>
      <w:r>
        <w:rPr>
          <w:sz w:val="28"/>
          <w:szCs w:val="28"/>
          <w:lang w:val="uk-UA"/>
        </w:rPr>
        <w:t xml:space="preserve"> та історії</w:t>
      </w:r>
      <w:r w:rsidRPr="00811022">
        <w:rPr>
          <w:sz w:val="28"/>
          <w:szCs w:val="28"/>
          <w:lang w:val="uk-UA"/>
        </w:rPr>
        <w:t>.  Кількість  учнів,  охоплених  поглибленим  вивченням  окремих  предметів</w:t>
      </w:r>
      <w:r>
        <w:rPr>
          <w:sz w:val="28"/>
          <w:szCs w:val="28"/>
          <w:lang w:val="uk-UA"/>
        </w:rPr>
        <w:t xml:space="preserve"> у процентному відношенні не змінилась та</w:t>
      </w:r>
      <w:r w:rsidRPr="00811022">
        <w:rPr>
          <w:sz w:val="28"/>
          <w:szCs w:val="28"/>
          <w:lang w:val="uk-UA"/>
        </w:rPr>
        <w:t xml:space="preserve"> становить 10</w:t>
      </w:r>
      <w:r>
        <w:rPr>
          <w:sz w:val="28"/>
          <w:szCs w:val="28"/>
          <w:lang w:val="uk-UA"/>
        </w:rPr>
        <w:t>22</w:t>
      </w:r>
      <w:r w:rsidRPr="00811022">
        <w:rPr>
          <w:sz w:val="28"/>
          <w:szCs w:val="28"/>
          <w:lang w:val="uk-UA"/>
        </w:rPr>
        <w:t xml:space="preserve"> учнів (13</w:t>
      </w:r>
      <w:r>
        <w:rPr>
          <w:sz w:val="28"/>
          <w:szCs w:val="28"/>
          <w:lang w:val="uk-UA"/>
        </w:rPr>
        <w:t>,2</w:t>
      </w:r>
      <w:r w:rsidRPr="00811022">
        <w:rPr>
          <w:sz w:val="28"/>
          <w:szCs w:val="28"/>
          <w:lang w:val="uk-UA"/>
        </w:rPr>
        <w:t xml:space="preserve">% від загального контингенту учнів 1-11 класів). </w:t>
      </w:r>
    </w:p>
    <w:p w:rsidR="00E96521" w:rsidRDefault="00E96521" w:rsidP="00E96521">
      <w:pPr>
        <w:pStyle w:val="a5"/>
        <w:ind w:firstLine="720"/>
        <w:contextualSpacing/>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 межах проекту «Впевнений старт першокласника» протягом 2014-2015 </w:t>
      </w:r>
      <w:proofErr w:type="spellStart"/>
      <w:r>
        <w:rPr>
          <w:rFonts w:ascii="Times New Roman CYR" w:hAnsi="Times New Roman CYR" w:cs="Times New Roman CYR"/>
          <w:sz w:val="28"/>
          <w:szCs w:val="28"/>
          <w:lang w:val="uk-UA"/>
        </w:rPr>
        <w:t>н.р</w:t>
      </w:r>
      <w:proofErr w:type="spellEnd"/>
      <w:r>
        <w:rPr>
          <w:rFonts w:ascii="Times New Roman CYR" w:hAnsi="Times New Roman CYR" w:cs="Times New Roman CYR"/>
          <w:sz w:val="28"/>
          <w:szCs w:val="28"/>
          <w:lang w:val="uk-UA"/>
        </w:rPr>
        <w:t>. продовжено реалізацію Державного стандарту початкової загальної освіти в загальноосвітніх закладах міста. Робота відбувалася під час проведення засідань шкільних та міських методичних об</w:t>
      </w:r>
      <w:r w:rsidRPr="007F038C">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єднань, на яких висвітлювалися питання наступності </w:t>
      </w:r>
      <w:proofErr w:type="spellStart"/>
      <w:r>
        <w:rPr>
          <w:rFonts w:ascii="Times New Roman CYR" w:hAnsi="Times New Roman CYR" w:cs="Times New Roman CYR"/>
          <w:sz w:val="28"/>
          <w:szCs w:val="28"/>
          <w:lang w:val="uk-UA"/>
        </w:rPr>
        <w:t>дошкілля</w:t>
      </w:r>
      <w:proofErr w:type="spellEnd"/>
      <w:r>
        <w:rPr>
          <w:rFonts w:ascii="Times New Roman CYR" w:hAnsi="Times New Roman CYR" w:cs="Times New Roman CYR"/>
          <w:sz w:val="28"/>
          <w:szCs w:val="28"/>
          <w:lang w:val="uk-UA"/>
        </w:rPr>
        <w:t xml:space="preserve"> і початкової школи, психологічний супровід молодшого школяра, співпраця з батьками майбутніх першокласників тощо. З метою реалізації завдань Державного стандарту початкової загальної освіти в межах міських методичних об</w:t>
      </w:r>
      <w:r w:rsidRPr="007F038C">
        <w:rPr>
          <w:rFonts w:ascii="Times New Roman CYR" w:hAnsi="Times New Roman CYR" w:cs="Times New Roman CYR"/>
          <w:sz w:val="28"/>
          <w:szCs w:val="28"/>
        </w:rPr>
        <w:t>’</w:t>
      </w:r>
      <w:r>
        <w:rPr>
          <w:rFonts w:ascii="Times New Roman CYR" w:hAnsi="Times New Roman CYR" w:cs="Times New Roman CYR"/>
          <w:sz w:val="28"/>
          <w:szCs w:val="28"/>
          <w:lang w:val="uk-UA"/>
        </w:rPr>
        <w:t>єднань продовжено роботу 6 творчих груп.</w:t>
      </w:r>
    </w:p>
    <w:p w:rsidR="00E96521" w:rsidRPr="0082011D" w:rsidRDefault="00E96521" w:rsidP="00E96521">
      <w:pPr>
        <w:pStyle w:val="a5"/>
        <w:spacing w:after="0"/>
        <w:ind w:firstLine="720"/>
        <w:contextualSpacing/>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Неможливо уявити сучасну модель освіти без інтеграції </w:t>
      </w:r>
      <w:proofErr w:type="spellStart"/>
      <w:r>
        <w:rPr>
          <w:rFonts w:ascii="Times New Roman CYR" w:hAnsi="Times New Roman CYR" w:cs="Times New Roman CYR"/>
          <w:sz w:val="28"/>
          <w:szCs w:val="28"/>
          <w:lang w:val="uk-UA"/>
        </w:rPr>
        <w:t>інформаційно-комп</w:t>
      </w:r>
      <w:proofErr w:type="spellEnd"/>
      <w:r w:rsidRPr="007F038C">
        <w:rPr>
          <w:rFonts w:ascii="Times New Roman CYR" w:hAnsi="Times New Roman CYR" w:cs="Times New Roman CYR"/>
          <w:sz w:val="28"/>
          <w:szCs w:val="28"/>
        </w:rPr>
        <w:t>’</w:t>
      </w:r>
      <w:proofErr w:type="spellStart"/>
      <w:r>
        <w:rPr>
          <w:rFonts w:ascii="Times New Roman CYR" w:hAnsi="Times New Roman CYR" w:cs="Times New Roman CYR"/>
          <w:sz w:val="28"/>
          <w:szCs w:val="28"/>
          <w:lang w:val="uk-UA"/>
        </w:rPr>
        <w:t>ютерних</w:t>
      </w:r>
      <w:proofErr w:type="spellEnd"/>
      <w:r>
        <w:rPr>
          <w:rFonts w:ascii="Times New Roman CYR" w:hAnsi="Times New Roman CYR" w:cs="Times New Roman CYR"/>
          <w:sz w:val="28"/>
          <w:szCs w:val="28"/>
          <w:lang w:val="uk-UA"/>
        </w:rPr>
        <w:t xml:space="preserve"> технологій в освітній процес. Тому щорічно активно проходить реалізація проекту «Цифрова освіта - </w:t>
      </w:r>
      <w:r w:rsidRPr="00F521C9">
        <w:rPr>
          <w:rFonts w:ascii="Times New Roman CYR" w:hAnsi="Times New Roman CYR" w:cs="Times New Roman CYR"/>
          <w:color w:val="000000" w:themeColor="text1"/>
          <w:sz w:val="28"/>
          <w:szCs w:val="28"/>
          <w:lang w:val="uk-UA"/>
        </w:rPr>
        <w:t>100</w:t>
      </w:r>
      <w:r w:rsidRPr="00F521C9">
        <w:rPr>
          <w:color w:val="000000" w:themeColor="text1"/>
          <w:sz w:val="28"/>
          <w:szCs w:val="28"/>
          <w:lang w:val="uk-UA"/>
        </w:rPr>
        <w:t>%». В цілому станом на 1 вересня 2015 року парк комп’ютерної техніки шкіл міста складається з 452 комп’ютерів, з них 310 одиниць у складі навчально-комп’ютерних комплексів, 62 – забезпечують функціонування предметних кабінетів</w:t>
      </w:r>
      <w:r>
        <w:rPr>
          <w:sz w:val="28"/>
          <w:szCs w:val="28"/>
          <w:lang w:val="uk-UA"/>
        </w:rPr>
        <w:t>, 19 – в шкільних бібліотеках. Середній показник по місту складає 21 учень на 1 комп</w:t>
      </w:r>
      <w:r w:rsidRPr="0082011D">
        <w:rPr>
          <w:sz w:val="28"/>
          <w:szCs w:val="28"/>
          <w:lang w:val="uk-UA"/>
        </w:rPr>
        <w:t>’</w:t>
      </w:r>
      <w:r>
        <w:rPr>
          <w:sz w:val="28"/>
          <w:szCs w:val="28"/>
          <w:lang w:val="uk-UA"/>
        </w:rPr>
        <w:t xml:space="preserve">ютер. </w:t>
      </w:r>
      <w:proofErr w:type="spellStart"/>
      <w:r>
        <w:rPr>
          <w:sz w:val="28"/>
          <w:szCs w:val="28"/>
          <w:lang w:val="uk-UA"/>
        </w:rPr>
        <w:t>Загальноосвтні</w:t>
      </w:r>
      <w:proofErr w:type="spellEnd"/>
      <w:r>
        <w:rPr>
          <w:sz w:val="28"/>
          <w:szCs w:val="28"/>
          <w:lang w:val="uk-UA"/>
        </w:rPr>
        <w:t xml:space="preserve"> навчальні заклади №№ 4,5,12,11,24 оснащені 8-ма мультимедійними дошками.</w:t>
      </w:r>
    </w:p>
    <w:p w:rsidR="00E96521" w:rsidRDefault="00E96521" w:rsidP="00E96521">
      <w:pPr>
        <w:ind w:firstLine="709"/>
        <w:jc w:val="both"/>
        <w:rPr>
          <w:szCs w:val="28"/>
          <w:lang w:val="uk-UA"/>
        </w:rPr>
      </w:pPr>
      <w:r w:rsidRPr="00725957">
        <w:rPr>
          <w:szCs w:val="28"/>
          <w:lang w:val="uk-UA"/>
        </w:rPr>
        <w:t>Хоча показник забезпечення НКК закладів міста становить 100%, проблемним залишається питання переоснащення застарілої комп’ютерної техніки. Тому нагальним у 2015-2017 роках є вирішення проблеми заміни морально-застарілої комп'ютерної техніки у ЗОШ №12,14,15,17,</w:t>
      </w:r>
      <w:proofErr w:type="spellStart"/>
      <w:r w:rsidRPr="00725957">
        <w:rPr>
          <w:szCs w:val="28"/>
          <w:lang w:val="uk-UA"/>
        </w:rPr>
        <w:t>ЗОШ-інтернаті</w:t>
      </w:r>
      <w:proofErr w:type="spellEnd"/>
      <w:r w:rsidRPr="00725957">
        <w:rPr>
          <w:szCs w:val="28"/>
          <w:lang w:val="uk-UA"/>
        </w:rPr>
        <w:t xml:space="preserve"> №1.</w:t>
      </w:r>
    </w:p>
    <w:p w:rsidR="00E96521" w:rsidRPr="00EC7174" w:rsidRDefault="00E96521" w:rsidP="00E96521">
      <w:pPr>
        <w:pStyle w:val="a5"/>
        <w:spacing w:after="0"/>
        <w:ind w:firstLine="720"/>
        <w:contextualSpacing/>
        <w:jc w:val="both"/>
        <w:rPr>
          <w:rFonts w:ascii="Times New Roman CYR" w:hAnsi="Times New Roman CYR" w:cs="Times New Roman CYR"/>
          <w:sz w:val="28"/>
          <w:szCs w:val="28"/>
          <w:lang w:val="uk-UA"/>
        </w:rPr>
      </w:pPr>
      <w:r w:rsidRPr="00EC7174">
        <w:rPr>
          <w:sz w:val="28"/>
          <w:szCs w:val="28"/>
          <w:lang w:val="uk-UA"/>
        </w:rPr>
        <w:lastRenderedPageBreak/>
        <w:t xml:space="preserve">Нині дедалі важливішим стає інформаційне представництво навчального закладу в мережі Інтернет, що передбачає створення офіційних сайтів закладів освіти та педагогів. Сайт навчального закладу в мережі – це формування його іміджу. Сайт вчителя – це візитна картка, яка розкриває професійну діяльність педагога. Впродовж 2015 року оновлені офіційні сайти всіх 16 загальноосвітніх навчальних закладів, функціонують офіційні сайти відділу освіти, міського центру практичної психології та соціальної роботи та міського методичного кабінету, якому підпорядковані мережеві спільноти міських методичних об’єднань. Крім того системно працює сайт відділу освіти, новини на якому оновлюються щодня.  Всі загальноосвітні навчальні заклади міста підключені до глобальної мережі Internet, в усіх комп'ютерних класах встановлено відповідні фільтри з метою обмеження доступу з навчальних комп'ютерів до шкідливого та небезпечного </w:t>
      </w:r>
      <w:proofErr w:type="spellStart"/>
      <w:r w:rsidRPr="00EC7174">
        <w:rPr>
          <w:sz w:val="28"/>
          <w:szCs w:val="28"/>
          <w:lang w:val="uk-UA"/>
        </w:rPr>
        <w:t>Інтернет-контенту</w:t>
      </w:r>
      <w:proofErr w:type="spellEnd"/>
      <w:r w:rsidRPr="00EC7174">
        <w:rPr>
          <w:sz w:val="28"/>
          <w:szCs w:val="28"/>
          <w:lang w:val="uk-UA"/>
        </w:rPr>
        <w:t xml:space="preserve">. </w:t>
      </w:r>
      <w:r w:rsidRPr="00EC7174">
        <w:rPr>
          <w:rFonts w:ascii="Times New Roman CYR" w:hAnsi="Times New Roman CYR" w:cs="Times New Roman CYR"/>
          <w:sz w:val="28"/>
          <w:szCs w:val="28"/>
          <w:lang w:val="uk-UA"/>
        </w:rPr>
        <w:t xml:space="preserve">Шкільні бібліотеки також оснащені сучасними комп’ютерами, підключені до мережі Інтернет, організовано доступ до комп’ютерів інформаційно-бібліотечного центру закладу як вчителів, так і учнів. Вчителі шкіл беруть активну участь в різноманітних </w:t>
      </w:r>
      <w:proofErr w:type="spellStart"/>
      <w:r w:rsidRPr="00EC7174">
        <w:rPr>
          <w:rFonts w:ascii="Times New Roman CYR" w:hAnsi="Times New Roman CYR" w:cs="Times New Roman CYR"/>
          <w:sz w:val="28"/>
          <w:szCs w:val="28"/>
          <w:lang w:val="uk-UA"/>
        </w:rPr>
        <w:t>Інтернет-конкурсах</w:t>
      </w:r>
      <w:proofErr w:type="spellEnd"/>
      <w:r w:rsidRPr="00EC7174">
        <w:rPr>
          <w:rFonts w:ascii="Times New Roman CYR" w:hAnsi="Times New Roman CYR" w:cs="Times New Roman CYR"/>
          <w:sz w:val="28"/>
          <w:szCs w:val="28"/>
          <w:lang w:val="uk-UA"/>
        </w:rPr>
        <w:t xml:space="preserve">, залучають дітей до участі в </w:t>
      </w:r>
      <w:proofErr w:type="spellStart"/>
      <w:r w:rsidRPr="00EC7174">
        <w:rPr>
          <w:rFonts w:ascii="Times New Roman CYR" w:hAnsi="Times New Roman CYR" w:cs="Times New Roman CYR"/>
          <w:sz w:val="28"/>
          <w:szCs w:val="28"/>
          <w:lang w:val="uk-UA"/>
        </w:rPr>
        <w:t>Інтернет-олімпіадах</w:t>
      </w:r>
      <w:proofErr w:type="spellEnd"/>
      <w:r w:rsidRPr="00EC7174">
        <w:rPr>
          <w:rFonts w:ascii="Times New Roman CYR" w:hAnsi="Times New Roman CYR" w:cs="Times New Roman CYR"/>
          <w:sz w:val="28"/>
          <w:szCs w:val="28"/>
          <w:lang w:val="uk-UA"/>
        </w:rPr>
        <w:t>, Міжнародних інтелектуальних конкурсах.</w:t>
      </w:r>
    </w:p>
    <w:p w:rsidR="00E96521" w:rsidRPr="00725957" w:rsidRDefault="00E96521" w:rsidP="00E96521">
      <w:pPr>
        <w:ind w:firstLine="709"/>
        <w:jc w:val="both"/>
        <w:rPr>
          <w:spacing w:val="-6"/>
          <w:szCs w:val="28"/>
          <w:lang w:val="uk-UA"/>
        </w:rPr>
      </w:pPr>
      <w:r w:rsidRPr="00725957">
        <w:rPr>
          <w:spacing w:val="-1"/>
          <w:szCs w:val="28"/>
          <w:lang w:val="uk-UA"/>
        </w:rPr>
        <w:t>П</w:t>
      </w:r>
      <w:r w:rsidRPr="00725957">
        <w:rPr>
          <w:szCs w:val="28"/>
          <w:lang w:val="uk-UA"/>
        </w:rPr>
        <w:t xml:space="preserve">едагоги закладів №4,5,11,15,17,18 не тільки використовують сучасні програмні засоби навчального призначення на уроках, а й готують власні </w:t>
      </w:r>
      <w:r w:rsidRPr="00725957">
        <w:rPr>
          <w:spacing w:val="-6"/>
          <w:szCs w:val="28"/>
          <w:lang w:val="uk-UA"/>
        </w:rPr>
        <w:t>методичні розробки</w:t>
      </w:r>
      <w:r w:rsidRPr="00725957">
        <w:rPr>
          <w:szCs w:val="28"/>
          <w:lang w:val="uk-UA"/>
        </w:rPr>
        <w:t>,</w:t>
      </w:r>
      <w:r w:rsidRPr="00725957">
        <w:rPr>
          <w:spacing w:val="-6"/>
          <w:szCs w:val="28"/>
          <w:lang w:val="uk-UA"/>
        </w:rPr>
        <w:t xml:space="preserve"> розповсюджуючи власний досвід через предметні спільноти освітнього порталу Артемівська.</w:t>
      </w:r>
    </w:p>
    <w:p w:rsidR="00E96521" w:rsidRPr="00725957" w:rsidRDefault="00E96521" w:rsidP="00E96521">
      <w:pPr>
        <w:ind w:firstLine="709"/>
        <w:jc w:val="both"/>
        <w:rPr>
          <w:bCs/>
          <w:szCs w:val="28"/>
          <w:lang w:val="uk-UA"/>
        </w:rPr>
      </w:pPr>
      <w:r w:rsidRPr="00725957">
        <w:rPr>
          <w:szCs w:val="28"/>
          <w:lang w:val="uk-UA"/>
        </w:rPr>
        <w:t>55% педагогічних працівників міста отримали сертифікати з різних курсів «Microsoft® Цифрові технології», «</w:t>
      </w:r>
      <w:proofErr w:type="spellStart"/>
      <w:r w:rsidRPr="00725957">
        <w:rPr>
          <w:szCs w:val="28"/>
          <w:lang w:val="uk-UA"/>
        </w:rPr>
        <w:t>Інтел®Навчання</w:t>
      </w:r>
      <w:proofErr w:type="spellEnd"/>
      <w:r w:rsidRPr="00725957">
        <w:rPr>
          <w:szCs w:val="28"/>
          <w:lang w:val="uk-UA"/>
        </w:rPr>
        <w:t xml:space="preserve"> для майбутнього», «Основи ІКТ», «</w:t>
      </w:r>
      <w:proofErr w:type="spellStart"/>
      <w:r w:rsidRPr="00725957">
        <w:rPr>
          <w:szCs w:val="28"/>
          <w:lang w:val="uk-UA"/>
        </w:rPr>
        <w:t>Онлайнові</w:t>
      </w:r>
      <w:proofErr w:type="spellEnd"/>
      <w:r w:rsidRPr="00725957">
        <w:rPr>
          <w:szCs w:val="28"/>
          <w:lang w:val="uk-UA"/>
        </w:rPr>
        <w:t xml:space="preserve"> технології у роботі керівника ДНЗ», «Створення інтерактивних презентацій засобами </w:t>
      </w:r>
      <w:proofErr w:type="spellStart"/>
      <w:r w:rsidRPr="00725957">
        <w:rPr>
          <w:szCs w:val="28"/>
          <w:lang w:val="uk-UA"/>
        </w:rPr>
        <w:t>онлайнового</w:t>
      </w:r>
      <w:proofErr w:type="spellEnd"/>
      <w:r w:rsidRPr="00725957">
        <w:rPr>
          <w:szCs w:val="28"/>
          <w:lang w:val="uk-UA"/>
        </w:rPr>
        <w:t xml:space="preserve"> сервісу </w:t>
      </w:r>
      <w:proofErr w:type="spellStart"/>
      <w:r w:rsidRPr="00725957">
        <w:rPr>
          <w:szCs w:val="28"/>
          <w:lang w:val="uk-UA"/>
        </w:rPr>
        <w:t>Prezi</w:t>
      </w:r>
      <w:proofErr w:type="spellEnd"/>
      <w:r w:rsidRPr="00725957">
        <w:rPr>
          <w:szCs w:val="28"/>
          <w:lang w:val="uk-UA"/>
        </w:rPr>
        <w:t xml:space="preserve">» та інші. </w:t>
      </w:r>
    </w:p>
    <w:p w:rsidR="00E96521" w:rsidRPr="00811022" w:rsidRDefault="00E96521" w:rsidP="00E96521">
      <w:pPr>
        <w:pStyle w:val="a5"/>
        <w:ind w:firstLine="720"/>
        <w:contextualSpacing/>
        <w:jc w:val="both"/>
        <w:rPr>
          <w:sz w:val="28"/>
          <w:szCs w:val="28"/>
          <w:lang w:val="uk-UA"/>
        </w:rPr>
      </w:pPr>
      <w:r w:rsidRPr="00811022">
        <w:rPr>
          <w:sz w:val="28"/>
          <w:szCs w:val="28"/>
          <w:lang w:val="uk-UA"/>
        </w:rPr>
        <w:t xml:space="preserve">На </w:t>
      </w:r>
      <w:r>
        <w:rPr>
          <w:sz w:val="28"/>
          <w:szCs w:val="28"/>
          <w:lang w:val="uk-UA"/>
        </w:rPr>
        <w:t xml:space="preserve">виконання проекту «Рідна мова» постійно удосконалюється </w:t>
      </w:r>
      <w:r w:rsidRPr="00811022">
        <w:rPr>
          <w:sz w:val="28"/>
          <w:szCs w:val="28"/>
          <w:lang w:val="uk-UA"/>
        </w:rPr>
        <w:t xml:space="preserve"> система неперервної мовної освіти, яка спрямована на досконале володіння рідною мовою кожним її носієм, обов’язкове оволодіння державною українською мовою всіма громадянами, на знання іноземних мов, виховання мовної толерантності. На освітній території Артемівської міської ради функціонують як школи зі статусом україномовних, так і російськомовні, що відповідає потребам громади. У 201</w:t>
      </w:r>
      <w:r>
        <w:rPr>
          <w:sz w:val="28"/>
          <w:szCs w:val="28"/>
          <w:lang w:val="uk-UA"/>
        </w:rPr>
        <w:t>5</w:t>
      </w:r>
      <w:r w:rsidRPr="00811022">
        <w:rPr>
          <w:sz w:val="28"/>
          <w:szCs w:val="28"/>
          <w:lang w:val="uk-UA"/>
        </w:rPr>
        <w:t xml:space="preserve"> р. збережено мережу загальноосвітніх закладів з українською мовою навчання - 12 денних  загальноосвітніх  навчальних  закладів,  що  складає  66,7 %  від  загальної  їх  кількості. Також  україномовні  класи  функціонують  у 4-х  російськомовних  школах.  З 01.09.201</w:t>
      </w:r>
      <w:r>
        <w:rPr>
          <w:sz w:val="28"/>
          <w:szCs w:val="28"/>
          <w:lang w:val="uk-UA"/>
        </w:rPr>
        <w:t>5</w:t>
      </w:r>
      <w:r w:rsidRPr="00811022">
        <w:rPr>
          <w:sz w:val="28"/>
          <w:szCs w:val="28"/>
          <w:lang w:val="uk-UA"/>
        </w:rPr>
        <w:t xml:space="preserve"> державною мовою навчаються  </w:t>
      </w:r>
      <w:r>
        <w:rPr>
          <w:sz w:val="28"/>
          <w:szCs w:val="28"/>
          <w:lang w:val="uk-UA"/>
        </w:rPr>
        <w:t>3952</w:t>
      </w:r>
      <w:r w:rsidRPr="00811022">
        <w:rPr>
          <w:sz w:val="28"/>
          <w:szCs w:val="28"/>
          <w:lang w:val="uk-UA"/>
        </w:rPr>
        <w:t xml:space="preserve"> учні, що становить </w:t>
      </w:r>
      <w:r>
        <w:rPr>
          <w:sz w:val="28"/>
          <w:szCs w:val="28"/>
          <w:lang w:val="uk-UA"/>
        </w:rPr>
        <w:t>51,4</w:t>
      </w:r>
      <w:r w:rsidRPr="00811022">
        <w:rPr>
          <w:sz w:val="28"/>
          <w:szCs w:val="28"/>
          <w:lang w:val="uk-UA"/>
        </w:rPr>
        <w:t xml:space="preserve"> % (у 201</w:t>
      </w:r>
      <w:r>
        <w:rPr>
          <w:sz w:val="28"/>
          <w:szCs w:val="28"/>
          <w:lang w:val="uk-UA"/>
        </w:rPr>
        <w:t>4 році – 49</w:t>
      </w:r>
      <w:r w:rsidRPr="00811022">
        <w:rPr>
          <w:sz w:val="28"/>
          <w:szCs w:val="28"/>
          <w:lang w:val="uk-UA"/>
        </w:rPr>
        <w:t>,6%) від загальної кількості.</w:t>
      </w:r>
    </w:p>
    <w:p w:rsidR="00E96521" w:rsidRPr="003F30A9" w:rsidRDefault="00E96521" w:rsidP="00E96521">
      <w:pPr>
        <w:pStyle w:val="a5"/>
        <w:spacing w:after="0"/>
        <w:ind w:firstLine="720"/>
        <w:jc w:val="both"/>
        <w:rPr>
          <w:sz w:val="28"/>
          <w:szCs w:val="28"/>
          <w:lang w:val="uk-UA"/>
        </w:rPr>
      </w:pPr>
      <w:r w:rsidRPr="00A0150B">
        <w:rPr>
          <w:sz w:val="28"/>
          <w:szCs w:val="28"/>
          <w:lang w:val="uk-UA"/>
        </w:rPr>
        <w:t xml:space="preserve">Значна увага </w:t>
      </w:r>
      <w:r>
        <w:rPr>
          <w:sz w:val="28"/>
          <w:szCs w:val="28"/>
          <w:lang w:val="uk-UA"/>
        </w:rPr>
        <w:t>приділяється</w:t>
      </w:r>
      <w:r w:rsidRPr="00A0150B">
        <w:rPr>
          <w:sz w:val="28"/>
          <w:szCs w:val="28"/>
          <w:lang w:val="uk-UA"/>
        </w:rPr>
        <w:t xml:space="preserve"> реалізації проекту «Обдарована дитина»</w:t>
      </w:r>
      <w:r w:rsidRPr="00A2162C">
        <w:rPr>
          <w:i/>
          <w:sz w:val="28"/>
          <w:szCs w:val="28"/>
          <w:lang w:val="uk-UA"/>
        </w:rPr>
        <w:t>.</w:t>
      </w:r>
      <w:r w:rsidRPr="00A0150B">
        <w:rPr>
          <w:sz w:val="28"/>
          <w:szCs w:val="28"/>
          <w:lang w:val="uk-UA"/>
        </w:rPr>
        <w:t xml:space="preserve"> </w:t>
      </w:r>
      <w:r w:rsidRPr="003F30A9">
        <w:rPr>
          <w:sz w:val="28"/>
          <w:szCs w:val="28"/>
          <w:lang w:val="uk-UA"/>
        </w:rPr>
        <w:t xml:space="preserve">Важливим показником роботи з обдарованими дітьми є участь учнів шкіл у Всеукраїнських учнівських олімпіадах з базових дисциплін, Всеукраїнському конкурсі-захисту науково-дослідницьких робіт </w:t>
      </w:r>
      <w:r w:rsidRPr="003F30A9">
        <w:rPr>
          <w:bCs/>
          <w:sz w:val="28"/>
          <w:szCs w:val="28"/>
          <w:lang w:val="uk-UA"/>
        </w:rPr>
        <w:t>МАН.</w:t>
      </w:r>
      <w:r>
        <w:rPr>
          <w:bCs/>
          <w:sz w:val="28"/>
          <w:szCs w:val="28"/>
          <w:lang w:val="uk-UA"/>
        </w:rPr>
        <w:t xml:space="preserve"> Так, незважаючи на складну ситуацію в регіоні, і</w:t>
      </w:r>
      <w:r w:rsidRPr="003F30A9">
        <w:rPr>
          <w:sz w:val="28"/>
          <w:szCs w:val="28"/>
          <w:lang w:val="uk-UA"/>
        </w:rPr>
        <w:t>з 41 учасника ІІІ (обласного) е</w:t>
      </w:r>
      <w:r>
        <w:rPr>
          <w:sz w:val="28"/>
          <w:szCs w:val="28"/>
          <w:lang w:val="uk-UA"/>
        </w:rPr>
        <w:t xml:space="preserve">тапу олімпіад перемогу здобули </w:t>
      </w:r>
      <w:r w:rsidRPr="003F30A9">
        <w:rPr>
          <w:sz w:val="28"/>
          <w:szCs w:val="28"/>
          <w:lang w:val="uk-UA"/>
        </w:rPr>
        <w:t>18 учнів</w:t>
      </w:r>
      <w:r>
        <w:rPr>
          <w:sz w:val="28"/>
          <w:szCs w:val="28"/>
          <w:lang w:val="uk-UA"/>
        </w:rPr>
        <w:t>: д</w:t>
      </w:r>
      <w:r w:rsidRPr="003F30A9">
        <w:rPr>
          <w:sz w:val="28"/>
          <w:szCs w:val="28"/>
          <w:lang w:val="uk-UA"/>
        </w:rPr>
        <w:t xml:space="preserve">ипломи І ступеня – 3 учні (олімпіади з хімії, інформаційних технологій, біології), дипломи ІІ ступеня – 6 учнів за участь в олімпіадах з географії, хімії та російської мови та літератури, дипломи ІІІ </w:t>
      </w:r>
      <w:r w:rsidRPr="003F30A9">
        <w:rPr>
          <w:sz w:val="28"/>
          <w:szCs w:val="28"/>
          <w:lang w:val="uk-UA"/>
        </w:rPr>
        <w:lastRenderedPageBreak/>
        <w:t xml:space="preserve">ступеня – 9 учнів за участь </w:t>
      </w:r>
      <w:r>
        <w:rPr>
          <w:sz w:val="28"/>
          <w:szCs w:val="28"/>
          <w:lang w:val="uk-UA"/>
        </w:rPr>
        <w:t>у</w:t>
      </w:r>
      <w:r w:rsidRPr="003F30A9">
        <w:rPr>
          <w:sz w:val="28"/>
          <w:szCs w:val="28"/>
          <w:lang w:val="uk-UA"/>
        </w:rPr>
        <w:t xml:space="preserve"> олімпіадах з російської мови та літератури, фізики, історії, біології, хімії.</w:t>
      </w:r>
      <w:r w:rsidRPr="007F2785">
        <w:rPr>
          <w:snapToGrid w:val="0"/>
          <w:color w:val="000000"/>
          <w:w w:val="0"/>
          <w:sz w:val="2"/>
          <w:u w:color="000000"/>
          <w:bdr w:val="none" w:sz="0" w:space="0" w:color="000000"/>
          <w:shd w:val="clear" w:color="000000" w:fill="000000"/>
          <w:lang w:val="uk-UA"/>
        </w:rPr>
        <w:t xml:space="preserve"> </w:t>
      </w:r>
      <w:r w:rsidRPr="003F30A9">
        <w:rPr>
          <w:color w:val="FF0000"/>
          <w:sz w:val="28"/>
          <w:szCs w:val="28"/>
          <w:lang w:val="uk-UA"/>
        </w:rPr>
        <w:t xml:space="preserve"> </w:t>
      </w:r>
    </w:p>
    <w:p w:rsidR="00E96521" w:rsidRPr="003F30A9" w:rsidRDefault="00E96521" w:rsidP="00E96521">
      <w:pPr>
        <w:pStyle w:val="a5"/>
        <w:spacing w:after="0"/>
        <w:jc w:val="both"/>
        <w:rPr>
          <w:sz w:val="28"/>
          <w:szCs w:val="28"/>
          <w:lang w:val="uk-UA"/>
        </w:rPr>
      </w:pPr>
      <w:r>
        <w:rPr>
          <w:sz w:val="28"/>
          <w:szCs w:val="28"/>
          <w:lang w:val="uk-UA"/>
        </w:rPr>
        <w:t xml:space="preserve">Слід зазначити, що </w:t>
      </w:r>
      <w:r w:rsidRPr="003F30A9">
        <w:rPr>
          <w:sz w:val="28"/>
          <w:szCs w:val="28"/>
          <w:lang w:val="uk-UA"/>
        </w:rPr>
        <w:t>3 з 7 учні</w:t>
      </w:r>
      <w:r>
        <w:rPr>
          <w:sz w:val="28"/>
          <w:szCs w:val="28"/>
          <w:lang w:val="uk-UA"/>
        </w:rPr>
        <w:t xml:space="preserve">в – учасників </w:t>
      </w:r>
      <w:r w:rsidRPr="003F30A9">
        <w:rPr>
          <w:sz w:val="28"/>
          <w:szCs w:val="28"/>
          <w:lang w:val="uk-UA"/>
        </w:rPr>
        <w:t xml:space="preserve"> IV (всеукраї</w:t>
      </w:r>
      <w:r>
        <w:rPr>
          <w:sz w:val="28"/>
          <w:szCs w:val="28"/>
          <w:lang w:val="uk-UA"/>
        </w:rPr>
        <w:t xml:space="preserve">нського) етапу вибороли дипломи переможців: </w:t>
      </w:r>
      <w:proofErr w:type="spellStart"/>
      <w:r w:rsidRPr="003F30A9">
        <w:rPr>
          <w:sz w:val="28"/>
          <w:szCs w:val="28"/>
          <w:lang w:val="uk-UA"/>
        </w:rPr>
        <w:t>Колесов</w:t>
      </w:r>
      <w:proofErr w:type="spellEnd"/>
      <w:r w:rsidRPr="003F30A9">
        <w:rPr>
          <w:sz w:val="28"/>
          <w:szCs w:val="28"/>
          <w:lang w:val="uk-UA"/>
        </w:rPr>
        <w:t xml:space="preserve"> </w:t>
      </w:r>
      <w:proofErr w:type="spellStart"/>
      <w:r w:rsidRPr="003F30A9">
        <w:rPr>
          <w:sz w:val="28"/>
          <w:szCs w:val="28"/>
          <w:lang w:val="uk-UA"/>
        </w:rPr>
        <w:t>Даниил</w:t>
      </w:r>
      <w:proofErr w:type="spellEnd"/>
      <w:r w:rsidRPr="003F30A9">
        <w:rPr>
          <w:sz w:val="28"/>
          <w:szCs w:val="28"/>
          <w:lang w:val="uk-UA"/>
        </w:rPr>
        <w:t xml:space="preserve"> (ЗОШ №13) - диплом І ступеня олімпіади з інформаційних технологій,  </w:t>
      </w:r>
      <w:proofErr w:type="spellStart"/>
      <w:r w:rsidRPr="003F30A9">
        <w:rPr>
          <w:sz w:val="28"/>
          <w:szCs w:val="28"/>
          <w:lang w:val="uk-UA"/>
        </w:rPr>
        <w:t>Ярушников</w:t>
      </w:r>
      <w:proofErr w:type="spellEnd"/>
      <w:r w:rsidRPr="003F30A9">
        <w:rPr>
          <w:sz w:val="28"/>
          <w:szCs w:val="28"/>
          <w:lang w:val="uk-UA"/>
        </w:rPr>
        <w:t xml:space="preserve"> Євген (НВК №11), </w:t>
      </w:r>
      <w:proofErr w:type="spellStart"/>
      <w:r w:rsidRPr="003F30A9">
        <w:rPr>
          <w:sz w:val="28"/>
          <w:szCs w:val="28"/>
          <w:lang w:val="uk-UA"/>
        </w:rPr>
        <w:t>Ушаков</w:t>
      </w:r>
      <w:proofErr w:type="spellEnd"/>
      <w:r w:rsidRPr="003F30A9">
        <w:rPr>
          <w:sz w:val="28"/>
          <w:szCs w:val="28"/>
          <w:lang w:val="uk-UA"/>
        </w:rPr>
        <w:t xml:space="preserve"> Юрій (ЗОШ №24)  - дипломи ІІІ ступеня олімпіади з хімії. </w:t>
      </w:r>
      <w:r w:rsidRPr="003F30A9">
        <w:rPr>
          <w:bCs/>
          <w:sz w:val="28"/>
          <w:szCs w:val="28"/>
          <w:lang w:val="uk-UA"/>
        </w:rPr>
        <w:t>У 2014-2015 навчальному році кількість переможців ІV етапу склала 22,2% від загальної кількості переможців ІІІ етапу, що порівняно з минулим на 4% більше.</w:t>
      </w:r>
    </w:p>
    <w:p w:rsidR="00E96521" w:rsidRPr="003F30A9" w:rsidRDefault="00E96521" w:rsidP="00E96521">
      <w:pPr>
        <w:ind w:firstLine="709"/>
        <w:jc w:val="both"/>
        <w:rPr>
          <w:szCs w:val="28"/>
          <w:lang w:val="uk-UA"/>
        </w:rPr>
      </w:pPr>
      <w:r w:rsidRPr="003F30A9">
        <w:rPr>
          <w:szCs w:val="28"/>
          <w:lang w:val="uk-UA"/>
        </w:rPr>
        <w:t xml:space="preserve">У міському етапі конкурсу-захисту робіт МАН взяли участь 67 учнів, призовими визначено 53 роботи, що становить 79% від загальної кількості конкурсних робіт. 17 учнів вибороли дипломи І ступеня (25,4% від загальної кількості робіт), 23 учні - дипломи ІІ ступеня (34,2%), 13 учнів – дипломи ІІІ ступеня (19,4%). Окрім основних олімпіад і конкурсів, учні залучались до участі в різноманітних конкурсах учнівської творчості міського, обласного та Всеукраїнського рівнів. </w:t>
      </w:r>
      <w:r>
        <w:rPr>
          <w:szCs w:val="28"/>
          <w:lang w:val="uk-UA"/>
        </w:rPr>
        <w:t xml:space="preserve">Як результат, </w:t>
      </w:r>
      <w:r w:rsidRPr="003F30A9">
        <w:rPr>
          <w:szCs w:val="28"/>
          <w:lang w:val="uk-UA"/>
        </w:rPr>
        <w:t>25 учнів, які отримали дипломи переможців</w:t>
      </w:r>
      <w:r w:rsidRPr="003F30A9">
        <w:rPr>
          <w:lang w:val="uk-UA"/>
        </w:rPr>
        <w:t xml:space="preserve"> </w:t>
      </w:r>
      <w:r w:rsidRPr="003F30A9">
        <w:rPr>
          <w:szCs w:val="28"/>
          <w:lang w:val="uk-UA"/>
        </w:rPr>
        <w:t xml:space="preserve">ІІІ та ІV етапів Всеукраїнських учнівських олімпіад з базових дисциплін, ІІ та ІІІ етапів Всеукраїнського конкурсу-захисту науково-дослідницьких робіт учнів – членів Малої академії наук України, ІІІ етапу ХV Міжнародного конкурсу з української мови імені Петра </w:t>
      </w:r>
      <w:proofErr w:type="spellStart"/>
      <w:r w:rsidRPr="003F30A9">
        <w:rPr>
          <w:szCs w:val="28"/>
          <w:lang w:val="uk-UA"/>
        </w:rPr>
        <w:t>Яцика</w:t>
      </w:r>
      <w:proofErr w:type="spellEnd"/>
      <w:r w:rsidRPr="003F30A9">
        <w:rPr>
          <w:szCs w:val="28"/>
          <w:lang w:val="uk-UA"/>
        </w:rPr>
        <w:t>, ІІІ етапу V Міжнародного мовно-літературного конкурсу учнівської молоді імені Тараса Шевченка у 2014-2015 навчальному році</w:t>
      </w:r>
      <w:r w:rsidRPr="003F30A9">
        <w:rPr>
          <w:lang w:val="uk-UA"/>
        </w:rPr>
        <w:t xml:space="preserve"> отримали стипендії Артемівської міської ради </w:t>
      </w:r>
      <w:r>
        <w:rPr>
          <w:lang w:val="uk-UA"/>
        </w:rPr>
        <w:t xml:space="preserve">на загальну </w:t>
      </w:r>
      <w:r w:rsidRPr="003F30A9">
        <w:rPr>
          <w:szCs w:val="28"/>
          <w:lang w:val="uk-UA"/>
        </w:rPr>
        <w:t>сум</w:t>
      </w:r>
      <w:r>
        <w:rPr>
          <w:szCs w:val="28"/>
          <w:lang w:val="uk-UA"/>
        </w:rPr>
        <w:t>у</w:t>
      </w:r>
      <w:r w:rsidRPr="003F30A9">
        <w:rPr>
          <w:color w:val="FF0000"/>
          <w:szCs w:val="28"/>
          <w:lang w:val="uk-UA"/>
        </w:rPr>
        <w:t xml:space="preserve"> </w:t>
      </w:r>
      <w:r w:rsidRPr="003F30A9">
        <w:rPr>
          <w:szCs w:val="28"/>
          <w:lang w:val="uk-UA"/>
        </w:rPr>
        <w:t>24650  гривень.</w:t>
      </w:r>
    </w:p>
    <w:p w:rsidR="00E96521" w:rsidRPr="00811022" w:rsidRDefault="00E96521" w:rsidP="00E96521">
      <w:pPr>
        <w:pStyle w:val="a5"/>
        <w:ind w:firstLine="567"/>
        <w:contextualSpacing/>
        <w:jc w:val="both"/>
        <w:rPr>
          <w:sz w:val="28"/>
          <w:szCs w:val="28"/>
          <w:lang w:val="uk-UA"/>
        </w:rPr>
      </w:pPr>
      <w:r>
        <w:rPr>
          <w:sz w:val="28"/>
          <w:szCs w:val="28"/>
          <w:lang w:val="uk-UA"/>
        </w:rPr>
        <w:t xml:space="preserve">Постійна </w:t>
      </w:r>
      <w:r w:rsidRPr="00811022">
        <w:rPr>
          <w:sz w:val="28"/>
          <w:szCs w:val="28"/>
          <w:lang w:val="uk-UA"/>
        </w:rPr>
        <w:t>увага приділяється  д</w:t>
      </w:r>
      <w:r>
        <w:rPr>
          <w:sz w:val="28"/>
          <w:szCs w:val="28"/>
          <w:lang w:val="uk-UA"/>
        </w:rPr>
        <w:t>ітям пільгової категорії. У 2015</w:t>
      </w:r>
      <w:r w:rsidRPr="00811022">
        <w:rPr>
          <w:sz w:val="28"/>
          <w:szCs w:val="28"/>
          <w:lang w:val="uk-UA"/>
        </w:rPr>
        <w:t>-201</w:t>
      </w:r>
      <w:r>
        <w:rPr>
          <w:sz w:val="28"/>
          <w:szCs w:val="28"/>
          <w:lang w:val="uk-UA"/>
        </w:rPr>
        <w:t>6</w:t>
      </w:r>
      <w:r w:rsidRPr="00811022">
        <w:rPr>
          <w:sz w:val="28"/>
          <w:szCs w:val="28"/>
          <w:lang w:val="uk-UA"/>
        </w:rPr>
        <w:t xml:space="preserve"> н. р. у загальноосвітніх н</w:t>
      </w:r>
      <w:r>
        <w:rPr>
          <w:sz w:val="28"/>
          <w:szCs w:val="28"/>
          <w:lang w:val="uk-UA"/>
        </w:rPr>
        <w:t>авчальних закладах навчається 185</w:t>
      </w:r>
      <w:r w:rsidRPr="00811022">
        <w:rPr>
          <w:sz w:val="28"/>
          <w:szCs w:val="28"/>
          <w:lang w:val="uk-UA"/>
        </w:rPr>
        <w:t xml:space="preserve"> дітей-інвалідів, із них за індивідуальною формою - </w:t>
      </w:r>
      <w:r>
        <w:rPr>
          <w:sz w:val="28"/>
          <w:szCs w:val="28"/>
          <w:lang w:val="uk-UA"/>
        </w:rPr>
        <w:t>81 дитина</w:t>
      </w:r>
      <w:r w:rsidRPr="00811022">
        <w:rPr>
          <w:sz w:val="28"/>
          <w:szCs w:val="28"/>
          <w:lang w:val="uk-UA"/>
        </w:rPr>
        <w:t xml:space="preserve"> (4</w:t>
      </w:r>
      <w:r>
        <w:rPr>
          <w:sz w:val="28"/>
          <w:szCs w:val="28"/>
          <w:lang w:val="uk-UA"/>
        </w:rPr>
        <w:t>4</w:t>
      </w:r>
      <w:r w:rsidRPr="00811022">
        <w:rPr>
          <w:sz w:val="28"/>
          <w:szCs w:val="28"/>
          <w:lang w:val="uk-UA"/>
        </w:rPr>
        <w:t>% від загальної кількості дітей-інвалідів, які навчають</w:t>
      </w:r>
      <w:r>
        <w:rPr>
          <w:sz w:val="28"/>
          <w:szCs w:val="28"/>
          <w:lang w:val="uk-UA"/>
        </w:rPr>
        <w:t>ся в школах міста), у класах - 104</w:t>
      </w:r>
      <w:r w:rsidRPr="00811022">
        <w:rPr>
          <w:sz w:val="28"/>
          <w:szCs w:val="28"/>
          <w:lang w:val="uk-UA"/>
        </w:rPr>
        <w:t xml:space="preserve"> д</w:t>
      </w:r>
      <w:r>
        <w:rPr>
          <w:sz w:val="28"/>
          <w:szCs w:val="28"/>
          <w:lang w:val="uk-UA"/>
        </w:rPr>
        <w:t>итини (56</w:t>
      </w:r>
      <w:r w:rsidRPr="00811022">
        <w:rPr>
          <w:sz w:val="28"/>
          <w:szCs w:val="28"/>
          <w:lang w:val="uk-UA"/>
        </w:rPr>
        <w:t xml:space="preserve">%). </w:t>
      </w:r>
      <w:r>
        <w:rPr>
          <w:sz w:val="28"/>
          <w:szCs w:val="28"/>
          <w:lang w:val="uk-UA"/>
        </w:rPr>
        <w:t>К</w:t>
      </w:r>
      <w:r w:rsidRPr="00811022">
        <w:rPr>
          <w:sz w:val="28"/>
          <w:szCs w:val="28"/>
          <w:lang w:val="uk-UA"/>
        </w:rPr>
        <w:t xml:space="preserve">ількість дітей – сиріт та дітей, позбавлених батьківського піклування </w:t>
      </w:r>
      <w:r>
        <w:rPr>
          <w:sz w:val="28"/>
          <w:szCs w:val="28"/>
          <w:lang w:val="uk-UA"/>
        </w:rPr>
        <w:t>на початок навчального року становить 145</w:t>
      </w:r>
      <w:r w:rsidRPr="00811022">
        <w:rPr>
          <w:sz w:val="28"/>
          <w:szCs w:val="28"/>
          <w:lang w:val="uk-UA"/>
        </w:rPr>
        <w:t xml:space="preserve"> </w:t>
      </w:r>
      <w:r>
        <w:rPr>
          <w:sz w:val="28"/>
          <w:szCs w:val="28"/>
          <w:lang w:val="uk-UA"/>
        </w:rPr>
        <w:t>дітей</w:t>
      </w:r>
      <w:r w:rsidRPr="00811022">
        <w:rPr>
          <w:sz w:val="28"/>
          <w:szCs w:val="28"/>
          <w:lang w:val="uk-UA"/>
        </w:rPr>
        <w:t xml:space="preserve">, а саме: </w:t>
      </w:r>
      <w:r w:rsidRPr="0024490D">
        <w:rPr>
          <w:sz w:val="28"/>
          <w:szCs w:val="28"/>
          <w:lang w:val="uk-UA"/>
        </w:rPr>
        <w:t>24 дитини дошкільного</w:t>
      </w:r>
      <w:r w:rsidRPr="00811022">
        <w:rPr>
          <w:sz w:val="28"/>
          <w:szCs w:val="28"/>
          <w:lang w:val="uk-UA"/>
        </w:rPr>
        <w:t xml:space="preserve"> та</w:t>
      </w:r>
      <w:r>
        <w:rPr>
          <w:sz w:val="28"/>
          <w:szCs w:val="28"/>
          <w:lang w:val="uk-UA"/>
        </w:rPr>
        <w:t xml:space="preserve"> 121 - </w:t>
      </w:r>
      <w:r w:rsidRPr="00811022">
        <w:rPr>
          <w:sz w:val="28"/>
          <w:szCs w:val="28"/>
          <w:lang w:val="uk-UA"/>
        </w:rPr>
        <w:t xml:space="preserve">шкільного віку. </w:t>
      </w:r>
    </w:p>
    <w:p w:rsidR="00E96521" w:rsidRPr="00624CC8" w:rsidRDefault="00E96521" w:rsidP="00E96521">
      <w:pPr>
        <w:pStyle w:val="a5"/>
        <w:ind w:firstLine="720"/>
        <w:contextualSpacing/>
        <w:jc w:val="both"/>
        <w:rPr>
          <w:color w:val="000000" w:themeColor="text1"/>
          <w:sz w:val="28"/>
          <w:szCs w:val="28"/>
        </w:rPr>
      </w:pPr>
      <w:r w:rsidRPr="00624CC8">
        <w:rPr>
          <w:color w:val="000000" w:themeColor="text1"/>
          <w:sz w:val="28"/>
          <w:szCs w:val="28"/>
          <w:lang w:val="uk-UA"/>
        </w:rPr>
        <w:t>За період з січня по вересень</w:t>
      </w:r>
      <w:r>
        <w:rPr>
          <w:color w:val="000000" w:themeColor="text1"/>
          <w:sz w:val="28"/>
          <w:szCs w:val="28"/>
          <w:lang w:val="uk-UA"/>
        </w:rPr>
        <w:t xml:space="preserve"> </w:t>
      </w:r>
      <w:r w:rsidRPr="00624CC8">
        <w:rPr>
          <w:color w:val="000000" w:themeColor="text1"/>
          <w:sz w:val="28"/>
          <w:szCs w:val="28"/>
          <w:lang w:val="uk-UA"/>
        </w:rPr>
        <w:t>2015 року дітям-сиротам надана матеріальна допомога  (1 раз на рік по 400 грн.)</w:t>
      </w:r>
      <w:r w:rsidRPr="00624CC8">
        <w:rPr>
          <w:i/>
          <w:color w:val="000000" w:themeColor="text1"/>
          <w:sz w:val="28"/>
          <w:szCs w:val="28"/>
          <w:lang w:val="uk-UA"/>
        </w:rPr>
        <w:t xml:space="preserve"> </w:t>
      </w:r>
      <w:r w:rsidRPr="00624CC8">
        <w:rPr>
          <w:color w:val="000000" w:themeColor="text1"/>
          <w:sz w:val="28"/>
          <w:szCs w:val="28"/>
          <w:lang w:val="uk-UA"/>
        </w:rPr>
        <w:t>на</w:t>
      </w:r>
      <w:r w:rsidRPr="00624CC8">
        <w:rPr>
          <w:i/>
          <w:color w:val="000000" w:themeColor="text1"/>
          <w:sz w:val="28"/>
          <w:szCs w:val="28"/>
          <w:lang w:val="uk-UA"/>
        </w:rPr>
        <w:t xml:space="preserve"> </w:t>
      </w:r>
      <w:r w:rsidRPr="00624CC8">
        <w:rPr>
          <w:color w:val="000000" w:themeColor="text1"/>
          <w:sz w:val="28"/>
          <w:szCs w:val="28"/>
          <w:lang w:val="uk-UA"/>
        </w:rPr>
        <w:t>загальну суму 48800</w:t>
      </w:r>
      <w:r w:rsidRPr="00624CC8">
        <w:rPr>
          <w:i/>
          <w:color w:val="000000" w:themeColor="text1"/>
          <w:sz w:val="28"/>
          <w:szCs w:val="28"/>
          <w:lang w:val="uk-UA"/>
        </w:rPr>
        <w:t xml:space="preserve"> </w:t>
      </w:r>
      <w:r w:rsidRPr="00624CC8">
        <w:rPr>
          <w:color w:val="000000" w:themeColor="text1"/>
          <w:sz w:val="28"/>
          <w:szCs w:val="28"/>
          <w:lang w:val="uk-UA"/>
        </w:rPr>
        <w:t>грн</w:t>
      </w:r>
      <w:r w:rsidRPr="00624CC8">
        <w:rPr>
          <w:i/>
          <w:color w:val="000000" w:themeColor="text1"/>
          <w:sz w:val="28"/>
          <w:szCs w:val="28"/>
          <w:lang w:val="uk-UA"/>
        </w:rPr>
        <w:t xml:space="preserve">., </w:t>
      </w:r>
      <w:r w:rsidRPr="00624CC8">
        <w:rPr>
          <w:color w:val="000000" w:themeColor="text1"/>
          <w:sz w:val="28"/>
          <w:szCs w:val="28"/>
          <w:lang w:val="uk-UA"/>
        </w:rPr>
        <w:t>у</w:t>
      </w:r>
      <w:r w:rsidRPr="00624CC8">
        <w:rPr>
          <w:color w:val="000000" w:themeColor="text1"/>
          <w:sz w:val="28"/>
          <w:szCs w:val="28"/>
        </w:rPr>
        <w:t xml:space="preserve"> </w:t>
      </w:r>
      <w:proofErr w:type="spellStart"/>
      <w:r w:rsidRPr="00624CC8">
        <w:rPr>
          <w:color w:val="000000" w:themeColor="text1"/>
          <w:sz w:val="28"/>
          <w:szCs w:val="28"/>
        </w:rPr>
        <w:t>серпні</w:t>
      </w:r>
      <w:proofErr w:type="spellEnd"/>
      <w:r w:rsidRPr="00624CC8">
        <w:rPr>
          <w:color w:val="000000" w:themeColor="text1"/>
          <w:sz w:val="28"/>
          <w:szCs w:val="28"/>
        </w:rPr>
        <w:t xml:space="preserve"> 2015 року для 121 </w:t>
      </w:r>
      <w:proofErr w:type="spellStart"/>
      <w:r w:rsidRPr="00624CC8">
        <w:rPr>
          <w:color w:val="000000" w:themeColor="text1"/>
          <w:sz w:val="28"/>
          <w:szCs w:val="28"/>
        </w:rPr>
        <w:t>учня</w:t>
      </w:r>
      <w:proofErr w:type="spellEnd"/>
      <w:r w:rsidRPr="00624CC8">
        <w:rPr>
          <w:color w:val="000000" w:themeColor="text1"/>
          <w:sz w:val="28"/>
          <w:szCs w:val="28"/>
        </w:rPr>
        <w:t xml:space="preserve"> </w:t>
      </w:r>
      <w:proofErr w:type="spellStart"/>
      <w:r w:rsidRPr="00624CC8">
        <w:rPr>
          <w:color w:val="000000" w:themeColor="text1"/>
          <w:sz w:val="28"/>
          <w:szCs w:val="28"/>
        </w:rPr>
        <w:t>з</w:t>
      </w:r>
      <w:proofErr w:type="spellEnd"/>
      <w:r w:rsidRPr="00624CC8">
        <w:rPr>
          <w:color w:val="000000" w:themeColor="text1"/>
          <w:sz w:val="28"/>
          <w:szCs w:val="28"/>
        </w:rPr>
        <w:t xml:space="preserve"> числа </w:t>
      </w:r>
      <w:proofErr w:type="spellStart"/>
      <w:r w:rsidRPr="00624CC8">
        <w:rPr>
          <w:color w:val="000000" w:themeColor="text1"/>
          <w:sz w:val="28"/>
          <w:szCs w:val="28"/>
        </w:rPr>
        <w:t>дітей</w:t>
      </w:r>
      <w:proofErr w:type="spellEnd"/>
      <w:r w:rsidRPr="00624CC8">
        <w:rPr>
          <w:color w:val="000000" w:themeColor="text1"/>
          <w:sz w:val="28"/>
          <w:szCs w:val="28"/>
        </w:rPr>
        <w:t xml:space="preserve"> – </w:t>
      </w:r>
      <w:proofErr w:type="spellStart"/>
      <w:r w:rsidRPr="00624CC8">
        <w:rPr>
          <w:color w:val="000000" w:themeColor="text1"/>
          <w:sz w:val="28"/>
          <w:szCs w:val="28"/>
        </w:rPr>
        <w:t>сиріт</w:t>
      </w:r>
      <w:proofErr w:type="spellEnd"/>
      <w:r w:rsidRPr="00624CC8">
        <w:rPr>
          <w:color w:val="000000" w:themeColor="text1"/>
          <w:sz w:val="28"/>
          <w:szCs w:val="28"/>
        </w:rPr>
        <w:t xml:space="preserve"> та </w:t>
      </w:r>
      <w:proofErr w:type="spellStart"/>
      <w:r w:rsidRPr="00624CC8">
        <w:rPr>
          <w:color w:val="000000" w:themeColor="text1"/>
          <w:sz w:val="28"/>
          <w:szCs w:val="28"/>
        </w:rPr>
        <w:t>дітей</w:t>
      </w:r>
      <w:proofErr w:type="spellEnd"/>
      <w:r w:rsidRPr="00624CC8">
        <w:rPr>
          <w:color w:val="000000" w:themeColor="text1"/>
          <w:sz w:val="28"/>
          <w:szCs w:val="28"/>
        </w:rPr>
        <w:t xml:space="preserve">, </w:t>
      </w:r>
      <w:proofErr w:type="spellStart"/>
      <w:r w:rsidRPr="00624CC8">
        <w:rPr>
          <w:color w:val="000000" w:themeColor="text1"/>
          <w:sz w:val="28"/>
          <w:szCs w:val="28"/>
        </w:rPr>
        <w:t>позбавлених</w:t>
      </w:r>
      <w:proofErr w:type="spellEnd"/>
      <w:r w:rsidRPr="00624CC8">
        <w:rPr>
          <w:color w:val="000000" w:themeColor="text1"/>
          <w:sz w:val="28"/>
          <w:szCs w:val="28"/>
        </w:rPr>
        <w:t xml:space="preserve"> </w:t>
      </w:r>
      <w:proofErr w:type="spellStart"/>
      <w:r w:rsidRPr="00624CC8">
        <w:rPr>
          <w:color w:val="000000" w:themeColor="text1"/>
          <w:sz w:val="28"/>
          <w:szCs w:val="28"/>
        </w:rPr>
        <w:t>батьківського</w:t>
      </w:r>
      <w:proofErr w:type="spellEnd"/>
      <w:r w:rsidRPr="00624CC8">
        <w:rPr>
          <w:color w:val="000000" w:themeColor="text1"/>
          <w:sz w:val="28"/>
          <w:szCs w:val="28"/>
        </w:rPr>
        <w:t xml:space="preserve"> </w:t>
      </w:r>
      <w:proofErr w:type="spellStart"/>
      <w:r w:rsidRPr="00624CC8">
        <w:rPr>
          <w:color w:val="000000" w:themeColor="text1"/>
          <w:sz w:val="28"/>
          <w:szCs w:val="28"/>
        </w:rPr>
        <w:t>піклування</w:t>
      </w:r>
      <w:proofErr w:type="spellEnd"/>
      <w:r w:rsidRPr="00624CC8">
        <w:rPr>
          <w:color w:val="000000" w:themeColor="text1"/>
          <w:sz w:val="28"/>
          <w:szCs w:val="28"/>
        </w:rPr>
        <w:t xml:space="preserve"> </w:t>
      </w:r>
      <w:proofErr w:type="spellStart"/>
      <w:r w:rsidRPr="00624CC8">
        <w:rPr>
          <w:color w:val="000000" w:themeColor="text1"/>
          <w:sz w:val="28"/>
          <w:szCs w:val="28"/>
        </w:rPr>
        <w:t>придбаний</w:t>
      </w:r>
      <w:proofErr w:type="spellEnd"/>
      <w:r w:rsidRPr="00624CC8">
        <w:rPr>
          <w:color w:val="000000" w:themeColor="text1"/>
          <w:sz w:val="28"/>
          <w:szCs w:val="28"/>
        </w:rPr>
        <w:t xml:space="preserve"> </w:t>
      </w:r>
      <w:proofErr w:type="spellStart"/>
      <w:r w:rsidRPr="00624CC8">
        <w:rPr>
          <w:color w:val="000000" w:themeColor="text1"/>
          <w:sz w:val="28"/>
          <w:szCs w:val="28"/>
        </w:rPr>
        <w:t>одяг</w:t>
      </w:r>
      <w:proofErr w:type="spellEnd"/>
      <w:r w:rsidRPr="00624CC8">
        <w:rPr>
          <w:color w:val="000000" w:themeColor="text1"/>
          <w:sz w:val="28"/>
          <w:szCs w:val="28"/>
        </w:rPr>
        <w:t xml:space="preserve">  та </w:t>
      </w:r>
      <w:proofErr w:type="spellStart"/>
      <w:r w:rsidRPr="00624CC8">
        <w:rPr>
          <w:color w:val="000000" w:themeColor="text1"/>
          <w:sz w:val="28"/>
          <w:szCs w:val="28"/>
        </w:rPr>
        <w:t>шкільне</w:t>
      </w:r>
      <w:proofErr w:type="spellEnd"/>
      <w:r w:rsidRPr="00624CC8">
        <w:rPr>
          <w:color w:val="000000" w:themeColor="text1"/>
          <w:sz w:val="28"/>
          <w:szCs w:val="28"/>
        </w:rPr>
        <w:t xml:space="preserve">  </w:t>
      </w:r>
      <w:proofErr w:type="spellStart"/>
      <w:r w:rsidRPr="00624CC8">
        <w:rPr>
          <w:color w:val="000000" w:themeColor="text1"/>
          <w:sz w:val="28"/>
          <w:szCs w:val="28"/>
        </w:rPr>
        <w:t>приладдя</w:t>
      </w:r>
      <w:proofErr w:type="spellEnd"/>
      <w:r w:rsidRPr="00624CC8">
        <w:rPr>
          <w:color w:val="000000" w:themeColor="text1"/>
          <w:sz w:val="28"/>
          <w:szCs w:val="28"/>
        </w:rPr>
        <w:t xml:space="preserve"> на </w:t>
      </w:r>
      <w:proofErr w:type="spellStart"/>
      <w:r w:rsidRPr="00624CC8">
        <w:rPr>
          <w:color w:val="000000" w:themeColor="text1"/>
          <w:sz w:val="28"/>
          <w:szCs w:val="28"/>
        </w:rPr>
        <w:t>загальну</w:t>
      </w:r>
      <w:proofErr w:type="spellEnd"/>
      <w:r w:rsidRPr="00624CC8">
        <w:rPr>
          <w:color w:val="000000" w:themeColor="text1"/>
          <w:sz w:val="28"/>
          <w:szCs w:val="28"/>
        </w:rPr>
        <w:t xml:space="preserve"> суму 29</w:t>
      </w:r>
      <w:r w:rsidRPr="00624CC8">
        <w:rPr>
          <w:color w:val="000000" w:themeColor="text1"/>
          <w:sz w:val="28"/>
          <w:szCs w:val="28"/>
          <w:lang w:val="uk-UA"/>
        </w:rPr>
        <w:t>4</w:t>
      </w:r>
      <w:r w:rsidRPr="00624CC8">
        <w:rPr>
          <w:color w:val="000000" w:themeColor="text1"/>
          <w:sz w:val="28"/>
          <w:szCs w:val="28"/>
        </w:rPr>
        <w:t> </w:t>
      </w:r>
      <w:r w:rsidRPr="00624CC8">
        <w:rPr>
          <w:color w:val="000000" w:themeColor="text1"/>
          <w:sz w:val="28"/>
          <w:szCs w:val="28"/>
          <w:lang w:val="uk-UA"/>
        </w:rPr>
        <w:t xml:space="preserve">000 </w:t>
      </w:r>
      <w:proofErr w:type="spellStart"/>
      <w:r w:rsidRPr="00624CC8">
        <w:rPr>
          <w:color w:val="000000" w:themeColor="text1"/>
          <w:sz w:val="28"/>
          <w:szCs w:val="28"/>
        </w:rPr>
        <w:t>грн</w:t>
      </w:r>
      <w:proofErr w:type="spellEnd"/>
      <w:r w:rsidRPr="00624CC8">
        <w:rPr>
          <w:color w:val="000000" w:themeColor="text1"/>
          <w:sz w:val="28"/>
          <w:szCs w:val="28"/>
        </w:rPr>
        <w:t>.</w:t>
      </w:r>
    </w:p>
    <w:p w:rsidR="00E96521" w:rsidRDefault="00E96521" w:rsidP="00E96521">
      <w:pPr>
        <w:pStyle w:val="a5"/>
        <w:ind w:firstLine="720"/>
        <w:contextualSpacing/>
        <w:jc w:val="both"/>
        <w:rPr>
          <w:i/>
          <w:sz w:val="28"/>
          <w:szCs w:val="28"/>
          <w:lang w:val="uk-UA"/>
        </w:rPr>
      </w:pPr>
      <w:r w:rsidRPr="00624CC8">
        <w:rPr>
          <w:color w:val="000000" w:themeColor="text1"/>
          <w:sz w:val="28"/>
          <w:szCs w:val="28"/>
          <w:lang w:val="uk-UA"/>
        </w:rPr>
        <w:t>Станом на вересень 2015 р. для 3409 учнів 1-4 класів навчальних закладів, 105 дітей з малозабезпечених сімей, 121 дитини-сироти та дитини, яка позбавлена батьківського піклування</w:t>
      </w:r>
      <w:r>
        <w:rPr>
          <w:sz w:val="28"/>
          <w:szCs w:val="28"/>
          <w:lang w:val="uk-UA"/>
        </w:rPr>
        <w:t>, для 122</w:t>
      </w:r>
      <w:r w:rsidRPr="00811022">
        <w:rPr>
          <w:sz w:val="28"/>
          <w:szCs w:val="28"/>
          <w:lang w:val="uk-UA"/>
        </w:rPr>
        <w:t xml:space="preserve"> вихованців школи-інтернату №1 організовано безкоштовне харчування. </w:t>
      </w:r>
      <w:r w:rsidRPr="006F1AAE">
        <w:rPr>
          <w:sz w:val="28"/>
          <w:szCs w:val="28"/>
          <w:lang w:val="uk-UA"/>
        </w:rPr>
        <w:t xml:space="preserve">У  2014р. на харчування учнів </w:t>
      </w:r>
      <w:r>
        <w:rPr>
          <w:sz w:val="28"/>
          <w:szCs w:val="28"/>
          <w:lang w:val="uk-UA"/>
        </w:rPr>
        <w:t xml:space="preserve">було витрачено </w:t>
      </w:r>
      <w:r w:rsidRPr="006F1AAE">
        <w:rPr>
          <w:sz w:val="28"/>
          <w:szCs w:val="28"/>
          <w:lang w:val="uk-UA"/>
        </w:rPr>
        <w:t>бюджетних коштів на суму 1718846 грн.</w:t>
      </w:r>
      <w:r w:rsidRPr="00DE64B9">
        <w:rPr>
          <w:i/>
          <w:sz w:val="28"/>
          <w:szCs w:val="28"/>
          <w:lang w:val="uk-UA"/>
        </w:rPr>
        <w:t xml:space="preserve"> </w:t>
      </w:r>
    </w:p>
    <w:p w:rsidR="00E96521" w:rsidRDefault="00E96521" w:rsidP="00E96521">
      <w:pPr>
        <w:pStyle w:val="a5"/>
        <w:spacing w:after="0"/>
        <w:ind w:firstLine="720"/>
        <w:contextualSpacing/>
        <w:jc w:val="both"/>
        <w:rPr>
          <w:sz w:val="28"/>
          <w:szCs w:val="28"/>
          <w:lang w:val="uk-UA"/>
        </w:rPr>
      </w:pPr>
      <w:r w:rsidRPr="00A2351F">
        <w:rPr>
          <w:sz w:val="28"/>
          <w:szCs w:val="28"/>
          <w:lang w:val="uk-UA"/>
        </w:rPr>
        <w:t>Влітку 2015 року різними формами оздоровлення було охоплено 100% дітей-сиріт та дітей, позбавлених батьківського піклування.</w:t>
      </w:r>
    </w:p>
    <w:p w:rsidR="00E96521" w:rsidRPr="00A2351F" w:rsidRDefault="00E96521" w:rsidP="00E96521">
      <w:pPr>
        <w:ind w:firstLine="708"/>
        <w:jc w:val="both"/>
        <w:rPr>
          <w:szCs w:val="28"/>
          <w:lang w:val="uk-UA"/>
        </w:rPr>
      </w:pPr>
      <w:r w:rsidRPr="00A2351F">
        <w:rPr>
          <w:szCs w:val="28"/>
          <w:lang w:val="uk-UA"/>
        </w:rPr>
        <w:t xml:space="preserve">З 02.06. по 19.06.2015р. впродовж 14 робочих днів на базі 10 загальноосвітніх шкіл (№№ 2,5,7,9,10, 11,12,18,24, школа інтернат №1) працювали пришкільні табори з денним перебуванням, в яких оздоровилось 573 дитини (план – 540 дітей), що складає 106,1%. З цієї кількості дітей – 31 дитина, з числа дітей сиріт та позбавлених батьківського піклування, 30 дітей – з багатодітних та малозабезпечених сімей школи-інтернат №1. </w:t>
      </w:r>
      <w:r>
        <w:rPr>
          <w:szCs w:val="28"/>
          <w:lang w:val="uk-UA"/>
        </w:rPr>
        <w:t xml:space="preserve">Для організації  </w:t>
      </w:r>
      <w:r w:rsidRPr="00A2351F">
        <w:rPr>
          <w:szCs w:val="28"/>
        </w:rPr>
        <w:t>робот</w:t>
      </w:r>
      <w:r>
        <w:rPr>
          <w:szCs w:val="28"/>
          <w:lang w:val="uk-UA"/>
        </w:rPr>
        <w:t xml:space="preserve">и </w:t>
      </w:r>
      <w:r w:rsidRPr="00A2351F">
        <w:rPr>
          <w:szCs w:val="28"/>
        </w:rPr>
        <w:t xml:space="preserve"> </w:t>
      </w:r>
      <w:proofErr w:type="spellStart"/>
      <w:r w:rsidRPr="00A2351F">
        <w:rPr>
          <w:szCs w:val="28"/>
        </w:rPr>
        <w:t>дитячих</w:t>
      </w:r>
      <w:proofErr w:type="spellEnd"/>
      <w:r w:rsidRPr="00A2351F">
        <w:rPr>
          <w:szCs w:val="28"/>
        </w:rPr>
        <w:t xml:space="preserve"> </w:t>
      </w:r>
      <w:proofErr w:type="spellStart"/>
      <w:r w:rsidRPr="00A2351F">
        <w:rPr>
          <w:szCs w:val="28"/>
        </w:rPr>
        <w:t>таборів</w:t>
      </w:r>
      <w:proofErr w:type="spellEnd"/>
      <w:r w:rsidRPr="00A2351F">
        <w:rPr>
          <w:szCs w:val="28"/>
        </w:rPr>
        <w:t xml:space="preserve"> </w:t>
      </w:r>
      <w:proofErr w:type="spellStart"/>
      <w:r w:rsidRPr="00A2351F">
        <w:rPr>
          <w:szCs w:val="28"/>
        </w:rPr>
        <w:t>з</w:t>
      </w:r>
      <w:proofErr w:type="spellEnd"/>
      <w:r w:rsidRPr="00A2351F">
        <w:rPr>
          <w:szCs w:val="28"/>
        </w:rPr>
        <w:t xml:space="preserve"> </w:t>
      </w:r>
      <w:proofErr w:type="spellStart"/>
      <w:r w:rsidRPr="00A2351F">
        <w:rPr>
          <w:szCs w:val="28"/>
        </w:rPr>
        <w:t>денним</w:t>
      </w:r>
      <w:proofErr w:type="spellEnd"/>
      <w:r w:rsidRPr="00A2351F">
        <w:rPr>
          <w:szCs w:val="28"/>
        </w:rPr>
        <w:t xml:space="preserve"> </w:t>
      </w:r>
      <w:proofErr w:type="spellStart"/>
      <w:r w:rsidRPr="00A2351F">
        <w:rPr>
          <w:szCs w:val="28"/>
        </w:rPr>
        <w:t>перебуванням</w:t>
      </w:r>
      <w:proofErr w:type="spellEnd"/>
      <w:r w:rsidRPr="00A2351F">
        <w:rPr>
          <w:szCs w:val="28"/>
        </w:rPr>
        <w:t xml:space="preserve"> </w:t>
      </w:r>
      <w:r>
        <w:rPr>
          <w:szCs w:val="28"/>
        </w:rPr>
        <w:t xml:space="preserve">бюджетом </w:t>
      </w:r>
      <w:proofErr w:type="spellStart"/>
      <w:r>
        <w:rPr>
          <w:szCs w:val="28"/>
        </w:rPr>
        <w:t>міста</w:t>
      </w:r>
      <w:proofErr w:type="spellEnd"/>
      <w:r>
        <w:rPr>
          <w:szCs w:val="28"/>
          <w:lang w:val="uk-UA"/>
        </w:rPr>
        <w:t xml:space="preserve"> </w:t>
      </w:r>
      <w:r w:rsidRPr="00A2351F">
        <w:rPr>
          <w:szCs w:val="28"/>
        </w:rPr>
        <w:t xml:space="preserve"> </w:t>
      </w:r>
      <w:proofErr w:type="spellStart"/>
      <w:r w:rsidRPr="00A2351F">
        <w:rPr>
          <w:szCs w:val="28"/>
        </w:rPr>
        <w:t>було</w:t>
      </w:r>
      <w:proofErr w:type="spellEnd"/>
      <w:r w:rsidRPr="00A2351F">
        <w:rPr>
          <w:szCs w:val="28"/>
        </w:rPr>
        <w:t xml:space="preserve"> </w:t>
      </w:r>
      <w:proofErr w:type="spellStart"/>
      <w:r w:rsidRPr="00A2351F">
        <w:rPr>
          <w:szCs w:val="28"/>
        </w:rPr>
        <w:t>виділено</w:t>
      </w:r>
      <w:proofErr w:type="spellEnd"/>
      <w:r w:rsidRPr="00A2351F">
        <w:rPr>
          <w:szCs w:val="28"/>
        </w:rPr>
        <w:t xml:space="preserve"> 29 400 </w:t>
      </w:r>
      <w:proofErr w:type="spellStart"/>
      <w:r w:rsidRPr="00A2351F">
        <w:rPr>
          <w:szCs w:val="28"/>
        </w:rPr>
        <w:t>грн</w:t>
      </w:r>
      <w:proofErr w:type="spellEnd"/>
      <w:r>
        <w:rPr>
          <w:szCs w:val="28"/>
          <w:lang w:val="uk-UA"/>
        </w:rPr>
        <w:t xml:space="preserve">. </w:t>
      </w:r>
      <w:r w:rsidRPr="00A2351F">
        <w:rPr>
          <w:szCs w:val="28"/>
        </w:rPr>
        <w:t xml:space="preserve"> </w:t>
      </w:r>
    </w:p>
    <w:p w:rsidR="00E96521" w:rsidRPr="00A2351F" w:rsidRDefault="00E96521" w:rsidP="00E96521">
      <w:pPr>
        <w:pStyle w:val="a5"/>
        <w:spacing w:after="0"/>
        <w:ind w:firstLine="709"/>
        <w:rPr>
          <w:sz w:val="28"/>
          <w:szCs w:val="28"/>
        </w:rPr>
      </w:pPr>
      <w:r w:rsidRPr="00A2351F">
        <w:rPr>
          <w:sz w:val="28"/>
          <w:szCs w:val="28"/>
          <w:lang w:val="uk-UA"/>
        </w:rPr>
        <w:lastRenderedPageBreak/>
        <w:t xml:space="preserve">З 02.06. по 25.06.2015 року впродовж 18 робочих днів на базі ЗОШ №№ 1,2,4,12,13,14,15,17,18,24, НВК №29, Артемівського МЦДЮ, Артемівського ЦТТДЮ, Артемівського ЦТКЕ, </w:t>
      </w:r>
      <w:proofErr w:type="spellStart"/>
      <w:r w:rsidRPr="00A2351F">
        <w:rPr>
          <w:sz w:val="28"/>
          <w:szCs w:val="28"/>
          <w:lang w:val="uk-UA"/>
        </w:rPr>
        <w:t>Часовоярського</w:t>
      </w:r>
      <w:proofErr w:type="spellEnd"/>
      <w:r w:rsidRPr="00A2351F">
        <w:rPr>
          <w:sz w:val="28"/>
          <w:szCs w:val="28"/>
          <w:lang w:val="uk-UA"/>
        </w:rPr>
        <w:t xml:space="preserve"> ЦДЮ, </w:t>
      </w:r>
      <w:proofErr w:type="spellStart"/>
      <w:r w:rsidRPr="00A2351F">
        <w:rPr>
          <w:sz w:val="28"/>
          <w:szCs w:val="28"/>
          <w:lang w:val="uk-UA"/>
        </w:rPr>
        <w:t>Соледарського</w:t>
      </w:r>
      <w:proofErr w:type="spellEnd"/>
      <w:r w:rsidRPr="00A2351F">
        <w:rPr>
          <w:sz w:val="28"/>
          <w:szCs w:val="28"/>
          <w:lang w:val="uk-UA"/>
        </w:rPr>
        <w:t xml:space="preserve"> ЦДЮ працювали пришкільні майданчики без харчування (16 закладів). </w:t>
      </w:r>
      <w:r w:rsidRPr="00A2351F">
        <w:rPr>
          <w:sz w:val="28"/>
          <w:szCs w:val="28"/>
        </w:rPr>
        <w:t xml:space="preserve">Такою формою </w:t>
      </w:r>
      <w:proofErr w:type="spellStart"/>
      <w:r w:rsidRPr="00A2351F">
        <w:rPr>
          <w:sz w:val="28"/>
          <w:szCs w:val="28"/>
        </w:rPr>
        <w:t>заняття</w:t>
      </w:r>
      <w:proofErr w:type="spellEnd"/>
      <w:r w:rsidRPr="00A2351F">
        <w:rPr>
          <w:sz w:val="28"/>
          <w:szCs w:val="28"/>
        </w:rPr>
        <w:t xml:space="preserve"> </w:t>
      </w:r>
      <w:proofErr w:type="spellStart"/>
      <w:r w:rsidRPr="00A2351F">
        <w:rPr>
          <w:sz w:val="28"/>
          <w:szCs w:val="28"/>
        </w:rPr>
        <w:t>було</w:t>
      </w:r>
      <w:proofErr w:type="spellEnd"/>
      <w:r w:rsidRPr="00A2351F">
        <w:rPr>
          <w:sz w:val="28"/>
          <w:szCs w:val="28"/>
        </w:rPr>
        <w:t xml:space="preserve"> </w:t>
      </w:r>
      <w:proofErr w:type="spellStart"/>
      <w:r w:rsidRPr="00A2351F">
        <w:rPr>
          <w:sz w:val="28"/>
          <w:szCs w:val="28"/>
        </w:rPr>
        <w:t>охоплено</w:t>
      </w:r>
      <w:proofErr w:type="spellEnd"/>
      <w:r w:rsidRPr="00A2351F">
        <w:rPr>
          <w:sz w:val="28"/>
          <w:szCs w:val="28"/>
        </w:rPr>
        <w:t xml:space="preserve"> 477 </w:t>
      </w:r>
      <w:proofErr w:type="spellStart"/>
      <w:r w:rsidRPr="00A2351F">
        <w:rPr>
          <w:sz w:val="28"/>
          <w:szCs w:val="28"/>
        </w:rPr>
        <w:t>дітей</w:t>
      </w:r>
      <w:proofErr w:type="spellEnd"/>
      <w:r w:rsidRPr="00A2351F">
        <w:rPr>
          <w:sz w:val="28"/>
          <w:szCs w:val="28"/>
        </w:rPr>
        <w:t xml:space="preserve"> (план – 420 </w:t>
      </w:r>
      <w:proofErr w:type="spellStart"/>
      <w:r w:rsidRPr="00A2351F">
        <w:rPr>
          <w:sz w:val="28"/>
          <w:szCs w:val="28"/>
        </w:rPr>
        <w:t>дітей</w:t>
      </w:r>
      <w:proofErr w:type="spellEnd"/>
      <w:r w:rsidRPr="00A2351F">
        <w:rPr>
          <w:sz w:val="28"/>
          <w:szCs w:val="28"/>
        </w:rPr>
        <w:t>).</w:t>
      </w:r>
    </w:p>
    <w:p w:rsidR="00E96521" w:rsidRDefault="00E96521" w:rsidP="00E96521">
      <w:pPr>
        <w:ind w:firstLine="709"/>
        <w:jc w:val="both"/>
        <w:rPr>
          <w:szCs w:val="28"/>
          <w:lang w:val="uk-UA"/>
        </w:rPr>
      </w:pPr>
      <w:proofErr w:type="gramStart"/>
      <w:r w:rsidRPr="00A2351F">
        <w:rPr>
          <w:szCs w:val="28"/>
        </w:rPr>
        <w:t>З</w:t>
      </w:r>
      <w:proofErr w:type="gramEnd"/>
      <w:r w:rsidRPr="00A2351F">
        <w:rPr>
          <w:szCs w:val="28"/>
        </w:rPr>
        <w:t xml:space="preserve"> 04.07. по 24.07.2015 року </w:t>
      </w:r>
      <w:r w:rsidRPr="00A2351F">
        <w:rPr>
          <w:szCs w:val="28"/>
          <w:lang w:val="uk-UA"/>
        </w:rPr>
        <w:t xml:space="preserve">в одну зміну тривалістю 21 день з 5-ти разовим харчуванням була організована робота АДЗЗОВ «Вогник», де покращили своє здоров’я  255 дітей (план – 240 дітей), з них – 38 дітей з числа дітей сиріт та позбавлених батьківського піклування. </w:t>
      </w:r>
      <w:proofErr w:type="gramStart"/>
      <w:r w:rsidRPr="00A2351F">
        <w:rPr>
          <w:bCs/>
          <w:szCs w:val="28"/>
        </w:rPr>
        <w:t>Для</w:t>
      </w:r>
      <w:proofErr w:type="gramEnd"/>
      <w:r w:rsidRPr="00A2351F">
        <w:rPr>
          <w:bCs/>
          <w:szCs w:val="28"/>
        </w:rPr>
        <w:t xml:space="preserve"> </w:t>
      </w:r>
      <w:proofErr w:type="spellStart"/>
      <w:r w:rsidRPr="00A2351F">
        <w:rPr>
          <w:bCs/>
          <w:szCs w:val="28"/>
        </w:rPr>
        <w:t>організації</w:t>
      </w:r>
      <w:proofErr w:type="spellEnd"/>
      <w:r w:rsidRPr="00A2351F">
        <w:rPr>
          <w:bCs/>
          <w:szCs w:val="28"/>
        </w:rPr>
        <w:t xml:space="preserve"> </w:t>
      </w:r>
      <w:proofErr w:type="spellStart"/>
      <w:r w:rsidRPr="00A2351F">
        <w:rPr>
          <w:bCs/>
          <w:szCs w:val="28"/>
        </w:rPr>
        <w:t>оздоровлення</w:t>
      </w:r>
      <w:proofErr w:type="spellEnd"/>
      <w:r w:rsidRPr="00A2351F">
        <w:rPr>
          <w:bCs/>
          <w:szCs w:val="28"/>
        </w:rPr>
        <w:t xml:space="preserve"> у АДЗЗОВ «</w:t>
      </w:r>
      <w:proofErr w:type="spellStart"/>
      <w:r w:rsidRPr="00A2351F">
        <w:rPr>
          <w:bCs/>
          <w:szCs w:val="28"/>
        </w:rPr>
        <w:t>Вогник</w:t>
      </w:r>
      <w:proofErr w:type="spellEnd"/>
      <w:r w:rsidRPr="00A2351F">
        <w:rPr>
          <w:bCs/>
          <w:szCs w:val="28"/>
        </w:rPr>
        <w:t xml:space="preserve">» </w:t>
      </w:r>
      <w:proofErr w:type="spellStart"/>
      <w:r w:rsidRPr="00A2351F">
        <w:rPr>
          <w:bCs/>
          <w:szCs w:val="28"/>
        </w:rPr>
        <w:t>з</w:t>
      </w:r>
      <w:proofErr w:type="spellEnd"/>
      <w:r w:rsidRPr="00A2351F">
        <w:rPr>
          <w:bCs/>
          <w:szCs w:val="28"/>
        </w:rPr>
        <w:t xml:space="preserve"> </w:t>
      </w:r>
      <w:proofErr w:type="spellStart"/>
      <w:r w:rsidRPr="00A2351F">
        <w:rPr>
          <w:bCs/>
          <w:szCs w:val="28"/>
        </w:rPr>
        <w:t>міського</w:t>
      </w:r>
      <w:proofErr w:type="spellEnd"/>
      <w:r w:rsidRPr="00A2351F">
        <w:rPr>
          <w:bCs/>
          <w:szCs w:val="28"/>
        </w:rPr>
        <w:t xml:space="preserve"> бюджету </w:t>
      </w:r>
      <w:proofErr w:type="spellStart"/>
      <w:r w:rsidRPr="00A2351F">
        <w:rPr>
          <w:bCs/>
          <w:szCs w:val="28"/>
        </w:rPr>
        <w:t>було</w:t>
      </w:r>
      <w:proofErr w:type="spellEnd"/>
      <w:r w:rsidRPr="00A2351F">
        <w:rPr>
          <w:bCs/>
          <w:szCs w:val="28"/>
        </w:rPr>
        <w:t xml:space="preserve"> </w:t>
      </w:r>
      <w:proofErr w:type="spellStart"/>
      <w:r w:rsidRPr="00A2351F">
        <w:rPr>
          <w:bCs/>
          <w:szCs w:val="28"/>
        </w:rPr>
        <w:t>виділено</w:t>
      </w:r>
      <w:proofErr w:type="spellEnd"/>
      <w:r w:rsidRPr="00A2351F">
        <w:rPr>
          <w:bCs/>
          <w:szCs w:val="28"/>
        </w:rPr>
        <w:t xml:space="preserve"> 78</w:t>
      </w:r>
      <w:r>
        <w:rPr>
          <w:bCs/>
          <w:szCs w:val="28"/>
          <w:lang w:val="uk-UA"/>
        </w:rPr>
        <w:t xml:space="preserve"> </w:t>
      </w:r>
      <w:r>
        <w:rPr>
          <w:bCs/>
          <w:szCs w:val="28"/>
        </w:rPr>
        <w:t xml:space="preserve">000 </w:t>
      </w:r>
      <w:proofErr w:type="spellStart"/>
      <w:r>
        <w:rPr>
          <w:bCs/>
          <w:szCs w:val="28"/>
        </w:rPr>
        <w:t>грн</w:t>
      </w:r>
      <w:proofErr w:type="spellEnd"/>
      <w:r w:rsidRPr="00A2351F">
        <w:rPr>
          <w:bCs/>
          <w:szCs w:val="28"/>
        </w:rPr>
        <w:t xml:space="preserve">. </w:t>
      </w:r>
      <w:r w:rsidRPr="00A2351F">
        <w:rPr>
          <w:szCs w:val="28"/>
          <w:lang w:val="uk-UA"/>
        </w:rPr>
        <w:t>Повна вартість</w:t>
      </w:r>
      <w:r w:rsidRPr="00A2351F">
        <w:rPr>
          <w:szCs w:val="28"/>
        </w:rPr>
        <w:t xml:space="preserve"> </w:t>
      </w:r>
      <w:r w:rsidRPr="00A2351F">
        <w:rPr>
          <w:szCs w:val="28"/>
          <w:lang w:val="uk-UA"/>
        </w:rPr>
        <w:t>путівки</w:t>
      </w:r>
      <w:r w:rsidRPr="00A2351F">
        <w:rPr>
          <w:szCs w:val="28"/>
        </w:rPr>
        <w:t xml:space="preserve"> – </w:t>
      </w:r>
      <w:r w:rsidRPr="00A2351F">
        <w:rPr>
          <w:szCs w:val="28"/>
          <w:lang w:val="uk-UA"/>
        </w:rPr>
        <w:t>20</w:t>
      </w:r>
      <w:r w:rsidRPr="00A2351F">
        <w:rPr>
          <w:szCs w:val="28"/>
        </w:rPr>
        <w:t xml:space="preserve">00 </w:t>
      </w:r>
      <w:proofErr w:type="spellStart"/>
      <w:r w:rsidRPr="00A2351F">
        <w:rPr>
          <w:szCs w:val="28"/>
        </w:rPr>
        <w:t>грн</w:t>
      </w:r>
      <w:proofErr w:type="spellEnd"/>
      <w:r w:rsidRPr="00A2351F">
        <w:rPr>
          <w:szCs w:val="28"/>
        </w:rPr>
        <w:t>.</w:t>
      </w:r>
      <w:r w:rsidRPr="001003C8">
        <w:rPr>
          <w:szCs w:val="28"/>
        </w:rPr>
        <w:t xml:space="preserve"> </w:t>
      </w:r>
    </w:p>
    <w:p w:rsidR="00E96521" w:rsidRPr="00A2351F" w:rsidRDefault="00E96521" w:rsidP="00E96521">
      <w:pPr>
        <w:pStyle w:val="a5"/>
        <w:ind w:firstLine="720"/>
        <w:contextualSpacing/>
        <w:jc w:val="both"/>
        <w:rPr>
          <w:rFonts w:ascii="Times New Roman CYR" w:hAnsi="Times New Roman CYR" w:cs="Times New Roman CYR"/>
          <w:sz w:val="28"/>
          <w:szCs w:val="28"/>
          <w:lang w:val="uk-UA"/>
        </w:rPr>
      </w:pPr>
      <w:r w:rsidRPr="00A2351F">
        <w:rPr>
          <w:sz w:val="28"/>
          <w:szCs w:val="28"/>
          <w:lang w:val="uk-UA"/>
        </w:rPr>
        <w:t xml:space="preserve">Мережа закладів позашкільної освіти складається з  семи </w:t>
      </w:r>
      <w:r w:rsidRPr="00A2351F">
        <w:rPr>
          <w:color w:val="000000"/>
          <w:sz w:val="28"/>
          <w:szCs w:val="28"/>
          <w:lang w:val="uk-UA"/>
        </w:rPr>
        <w:t>позашкільних закладів</w:t>
      </w:r>
      <w:r w:rsidRPr="00A2351F">
        <w:rPr>
          <w:sz w:val="28"/>
          <w:szCs w:val="28"/>
          <w:lang w:val="uk-UA"/>
        </w:rPr>
        <w:t xml:space="preserve">: </w:t>
      </w:r>
    </w:p>
    <w:p w:rsidR="00E96521" w:rsidRPr="00A2351F" w:rsidRDefault="00E96521" w:rsidP="00E96521">
      <w:pPr>
        <w:numPr>
          <w:ilvl w:val="0"/>
          <w:numId w:val="2"/>
        </w:numPr>
        <w:ind w:hanging="359"/>
        <w:jc w:val="both"/>
        <w:rPr>
          <w:szCs w:val="28"/>
          <w:lang w:val="uk-UA"/>
        </w:rPr>
      </w:pPr>
      <w:r w:rsidRPr="00A2351F">
        <w:rPr>
          <w:szCs w:val="28"/>
          <w:lang w:val="uk-UA"/>
        </w:rPr>
        <w:t>заклади оздоровлення та відпочинку: ДЮК «Дельфін» та ДЗЗОВ «Вогник;</w:t>
      </w:r>
    </w:p>
    <w:p w:rsidR="00E96521" w:rsidRPr="00A2351F" w:rsidRDefault="00E96521" w:rsidP="00E96521">
      <w:pPr>
        <w:numPr>
          <w:ilvl w:val="0"/>
          <w:numId w:val="2"/>
        </w:numPr>
        <w:ind w:hanging="359"/>
        <w:jc w:val="both"/>
        <w:rPr>
          <w:szCs w:val="28"/>
          <w:lang w:val="uk-UA"/>
        </w:rPr>
      </w:pPr>
      <w:proofErr w:type="spellStart"/>
      <w:r w:rsidRPr="00A2351F">
        <w:rPr>
          <w:szCs w:val="28"/>
          <w:lang w:val="uk-UA"/>
        </w:rPr>
        <w:t>краєзнавчо</w:t>
      </w:r>
      <w:proofErr w:type="spellEnd"/>
      <w:r w:rsidRPr="00A2351F">
        <w:rPr>
          <w:szCs w:val="28"/>
          <w:lang w:val="uk-UA"/>
        </w:rPr>
        <w:t xml:space="preserve"> – туристичного напрямку:  Артемівський міський Центр туризму краєзнавства та екскурсій»;</w:t>
      </w:r>
    </w:p>
    <w:p w:rsidR="00E96521" w:rsidRPr="00A2351F" w:rsidRDefault="00E96521" w:rsidP="00E96521">
      <w:pPr>
        <w:numPr>
          <w:ilvl w:val="0"/>
          <w:numId w:val="2"/>
        </w:numPr>
        <w:ind w:hanging="359"/>
        <w:jc w:val="both"/>
        <w:rPr>
          <w:szCs w:val="28"/>
          <w:lang w:val="uk-UA"/>
        </w:rPr>
      </w:pPr>
      <w:r w:rsidRPr="00A2351F">
        <w:rPr>
          <w:szCs w:val="28"/>
          <w:lang w:val="uk-UA"/>
        </w:rPr>
        <w:t xml:space="preserve">технічного напрямку: міський Центр технічної творчості дітей та     </w:t>
      </w:r>
    </w:p>
    <w:p w:rsidR="00E96521" w:rsidRPr="00A2351F" w:rsidRDefault="00E96521" w:rsidP="00E96521">
      <w:pPr>
        <w:ind w:left="708" w:firstLine="1"/>
        <w:jc w:val="both"/>
        <w:rPr>
          <w:szCs w:val="28"/>
          <w:lang w:val="uk-UA"/>
        </w:rPr>
      </w:pPr>
      <w:r w:rsidRPr="00A2351F">
        <w:rPr>
          <w:szCs w:val="28"/>
          <w:lang w:val="uk-UA"/>
        </w:rPr>
        <w:t xml:space="preserve">     юнацтва;</w:t>
      </w:r>
    </w:p>
    <w:p w:rsidR="00E96521" w:rsidRDefault="00E96521" w:rsidP="00E96521">
      <w:pPr>
        <w:ind w:firstLine="708"/>
        <w:jc w:val="both"/>
        <w:rPr>
          <w:szCs w:val="28"/>
          <w:lang w:val="uk-UA"/>
        </w:rPr>
      </w:pPr>
      <w:r w:rsidRPr="00A2351F">
        <w:rPr>
          <w:szCs w:val="28"/>
          <w:lang w:val="uk-UA"/>
        </w:rPr>
        <w:t xml:space="preserve">- багатопрофільні позашкільні навчальні заклади – </w:t>
      </w:r>
      <w:r w:rsidRPr="00A2351F">
        <w:rPr>
          <w:color w:val="000000"/>
          <w:szCs w:val="28"/>
          <w:lang w:val="uk-UA"/>
        </w:rPr>
        <w:t xml:space="preserve">Артемівський міський Центр дітей та юнацтва, </w:t>
      </w:r>
      <w:proofErr w:type="spellStart"/>
      <w:r w:rsidRPr="00A2351F">
        <w:rPr>
          <w:szCs w:val="28"/>
          <w:lang w:val="uk-UA"/>
        </w:rPr>
        <w:t>Часовоярський</w:t>
      </w:r>
      <w:proofErr w:type="spellEnd"/>
      <w:r w:rsidRPr="00A2351F">
        <w:rPr>
          <w:szCs w:val="28"/>
          <w:lang w:val="uk-UA"/>
        </w:rPr>
        <w:t xml:space="preserve"> Центр дитячої та юнацької творчості, </w:t>
      </w:r>
      <w:proofErr w:type="spellStart"/>
      <w:r w:rsidRPr="00A2351F">
        <w:rPr>
          <w:szCs w:val="28"/>
          <w:lang w:val="uk-UA"/>
        </w:rPr>
        <w:t>Соледарський</w:t>
      </w:r>
      <w:proofErr w:type="spellEnd"/>
      <w:r w:rsidRPr="00A2351F">
        <w:rPr>
          <w:szCs w:val="28"/>
          <w:lang w:val="uk-UA"/>
        </w:rPr>
        <w:t xml:space="preserve"> Центр дітей та юнацтва.</w:t>
      </w:r>
    </w:p>
    <w:p w:rsidR="00E96521" w:rsidRDefault="00E96521" w:rsidP="00E96521">
      <w:pPr>
        <w:ind w:firstLine="708"/>
        <w:jc w:val="both"/>
        <w:rPr>
          <w:color w:val="000000"/>
          <w:szCs w:val="28"/>
          <w:lang w:val="uk-UA"/>
        </w:rPr>
      </w:pPr>
      <w:r w:rsidRPr="00161761">
        <w:rPr>
          <w:color w:val="000000"/>
          <w:szCs w:val="28"/>
          <w:lang w:val="uk-UA"/>
        </w:rPr>
        <w:t>У цьому навчальному році у позашкільних закладах освіти налічу</w:t>
      </w:r>
      <w:r>
        <w:rPr>
          <w:color w:val="000000"/>
          <w:szCs w:val="28"/>
          <w:lang w:val="uk-UA"/>
        </w:rPr>
        <w:t>ється 169</w:t>
      </w:r>
      <w:r w:rsidRPr="00161761">
        <w:rPr>
          <w:color w:val="000000"/>
          <w:szCs w:val="28"/>
          <w:lang w:val="uk-UA"/>
        </w:rPr>
        <w:t xml:space="preserve"> гуртки,</w:t>
      </w:r>
      <w:r>
        <w:rPr>
          <w:color w:val="000000"/>
          <w:szCs w:val="28"/>
          <w:lang w:val="uk-UA"/>
        </w:rPr>
        <w:t xml:space="preserve"> що на 4 гуртки менше,  ніж минулого навчального року, у яких займається</w:t>
      </w:r>
      <w:r w:rsidRPr="00161761">
        <w:rPr>
          <w:color w:val="000000"/>
          <w:szCs w:val="28"/>
          <w:lang w:val="uk-UA"/>
        </w:rPr>
        <w:t xml:space="preserve"> 29</w:t>
      </w:r>
      <w:r>
        <w:rPr>
          <w:color w:val="000000"/>
          <w:szCs w:val="28"/>
          <w:lang w:val="uk-UA"/>
        </w:rPr>
        <w:t>12 дітей.</w:t>
      </w:r>
      <w:r w:rsidRPr="00161761">
        <w:rPr>
          <w:color w:val="000000"/>
          <w:szCs w:val="28"/>
          <w:lang w:val="uk-UA"/>
        </w:rPr>
        <w:t xml:space="preserve"> Загальна кількі</w:t>
      </w:r>
      <w:r>
        <w:rPr>
          <w:color w:val="000000"/>
          <w:szCs w:val="28"/>
          <w:lang w:val="uk-UA"/>
        </w:rPr>
        <w:t>сть вихованців ПНЗ  налічує 3757 дітей</w:t>
      </w:r>
      <w:r w:rsidRPr="00161761">
        <w:rPr>
          <w:color w:val="000000"/>
          <w:szCs w:val="28"/>
          <w:lang w:val="uk-UA"/>
        </w:rPr>
        <w:t xml:space="preserve">, що </w:t>
      </w:r>
      <w:r>
        <w:rPr>
          <w:color w:val="000000"/>
          <w:szCs w:val="28"/>
          <w:lang w:val="uk-UA"/>
        </w:rPr>
        <w:t>на 79 вихованців менше ніж в минулому навчальному році і складає 49</w:t>
      </w:r>
      <w:r w:rsidRPr="00161761">
        <w:rPr>
          <w:color w:val="000000"/>
          <w:szCs w:val="28"/>
          <w:lang w:val="uk-UA"/>
        </w:rPr>
        <w:t>% від загальної кількості дітей шкільного віку</w:t>
      </w:r>
      <w:r>
        <w:rPr>
          <w:color w:val="000000"/>
          <w:szCs w:val="28"/>
          <w:lang w:val="uk-UA"/>
        </w:rPr>
        <w:t xml:space="preserve"> (2014 - 2015 </w:t>
      </w:r>
      <w:proofErr w:type="spellStart"/>
      <w:r>
        <w:rPr>
          <w:color w:val="000000"/>
          <w:szCs w:val="28"/>
          <w:lang w:val="uk-UA"/>
        </w:rPr>
        <w:t>н.р</w:t>
      </w:r>
      <w:proofErr w:type="spellEnd"/>
      <w:r>
        <w:rPr>
          <w:color w:val="000000"/>
          <w:szCs w:val="28"/>
          <w:lang w:val="uk-UA"/>
        </w:rPr>
        <w:t>. – 50,2%)</w:t>
      </w:r>
      <w:r w:rsidRPr="00161761">
        <w:rPr>
          <w:color w:val="000000"/>
          <w:szCs w:val="28"/>
          <w:lang w:val="uk-UA"/>
        </w:rPr>
        <w:t xml:space="preserve">. </w:t>
      </w:r>
      <w:r>
        <w:rPr>
          <w:color w:val="000000"/>
          <w:szCs w:val="28"/>
          <w:lang w:val="uk-UA"/>
        </w:rPr>
        <w:t xml:space="preserve"> Зниження показників пояснюється загальним зменшенням дитячого контингенту у порівнянні з минулими роками. </w:t>
      </w:r>
    </w:p>
    <w:p w:rsidR="00E96521" w:rsidRPr="00615AFA" w:rsidRDefault="00E96521" w:rsidP="00E96521">
      <w:pPr>
        <w:pStyle w:val="a7"/>
        <w:spacing w:before="0" w:beforeAutospacing="0" w:after="0" w:afterAutospacing="0"/>
        <w:jc w:val="both"/>
        <w:rPr>
          <w:sz w:val="28"/>
          <w:szCs w:val="28"/>
          <w:lang w:val="uk-UA"/>
        </w:rPr>
      </w:pPr>
      <w:r>
        <w:rPr>
          <w:sz w:val="28"/>
          <w:szCs w:val="28"/>
          <w:lang w:val="uk-UA"/>
        </w:rPr>
        <w:t xml:space="preserve">       </w:t>
      </w:r>
      <w:r w:rsidRPr="00615AFA">
        <w:rPr>
          <w:sz w:val="28"/>
          <w:szCs w:val="28"/>
          <w:lang w:val="uk-UA"/>
        </w:rPr>
        <w:t xml:space="preserve">Зменшення кількості гуртків в Артемівському Центрі </w:t>
      </w:r>
      <w:r>
        <w:rPr>
          <w:sz w:val="28"/>
          <w:szCs w:val="28"/>
          <w:lang w:val="uk-UA"/>
        </w:rPr>
        <w:t xml:space="preserve">технічної творчості дітей та юнацтва та </w:t>
      </w:r>
      <w:proofErr w:type="spellStart"/>
      <w:r>
        <w:rPr>
          <w:sz w:val="28"/>
          <w:szCs w:val="28"/>
          <w:lang w:val="uk-UA"/>
        </w:rPr>
        <w:t>Соледарському</w:t>
      </w:r>
      <w:proofErr w:type="spellEnd"/>
      <w:r>
        <w:rPr>
          <w:sz w:val="28"/>
          <w:szCs w:val="28"/>
          <w:lang w:val="uk-UA"/>
        </w:rPr>
        <w:t xml:space="preserve"> Центрі дітей та юнацтва пов’язано з приведенням навчальних програм гуртків за рівнями навчання відповідно новим Програмам МОН (збільшено кількість годин занять груп основного рівня навчання відповідно до годин, передбачених типовим навчальним програмами).</w:t>
      </w:r>
    </w:p>
    <w:p w:rsidR="00E96521" w:rsidRPr="00A2351F" w:rsidRDefault="00E96521" w:rsidP="00E96521">
      <w:pPr>
        <w:pStyle w:val="a7"/>
        <w:tabs>
          <w:tab w:val="left" w:pos="0"/>
        </w:tabs>
        <w:spacing w:before="0" w:beforeAutospacing="0" w:after="0" w:afterAutospacing="0"/>
        <w:ind w:left="-2" w:right="198" w:firstLine="720"/>
        <w:contextualSpacing/>
        <w:jc w:val="both"/>
        <w:rPr>
          <w:b/>
          <w:sz w:val="28"/>
          <w:szCs w:val="28"/>
          <w:lang w:val="uk-UA"/>
        </w:rPr>
      </w:pPr>
      <w:r>
        <w:rPr>
          <w:sz w:val="28"/>
          <w:szCs w:val="28"/>
          <w:lang w:val="uk-UA"/>
        </w:rPr>
        <w:t>Крім того у складі А</w:t>
      </w:r>
      <w:r w:rsidRPr="00A2351F">
        <w:rPr>
          <w:sz w:val="28"/>
          <w:szCs w:val="28"/>
          <w:lang w:val="uk-UA"/>
        </w:rPr>
        <w:t xml:space="preserve">ртемівського МЦДЮ працює 6 кімнат школярів за місцем проживання та гуртки і секції на базі 16 шкіл міста, до яких залучено дітей пільгових категорій, «групи ризику» та дітей з числа сімей – переселенців. </w:t>
      </w:r>
    </w:p>
    <w:p w:rsidR="00E96521" w:rsidRDefault="00E96521" w:rsidP="00E96521">
      <w:pPr>
        <w:pStyle w:val="msonormalcxspmiddle"/>
        <w:spacing w:before="0" w:beforeAutospacing="0" w:after="0" w:afterAutospacing="0"/>
        <w:ind w:firstLine="720"/>
        <w:jc w:val="both"/>
        <w:rPr>
          <w:color w:val="000000"/>
          <w:sz w:val="28"/>
          <w:szCs w:val="28"/>
          <w:lang w:val="uk-UA"/>
        </w:rPr>
      </w:pPr>
      <w:r w:rsidRPr="00F676D3">
        <w:rPr>
          <w:color w:val="000000"/>
          <w:sz w:val="28"/>
          <w:szCs w:val="28"/>
          <w:lang w:val="uk-UA"/>
        </w:rPr>
        <w:t xml:space="preserve">Робота, пов’язана із підвищенням кваліфікації педагогів і проходженням ними атестації, спланована у кожному навчальному закладі і по відділу освіти в цілому. 100% педагогічних працівників, які атестувались у 2014-2015 </w:t>
      </w:r>
      <w:proofErr w:type="spellStart"/>
      <w:r w:rsidRPr="00F676D3">
        <w:rPr>
          <w:color w:val="000000"/>
          <w:sz w:val="28"/>
          <w:szCs w:val="28"/>
          <w:lang w:val="uk-UA"/>
        </w:rPr>
        <w:t>н.р</w:t>
      </w:r>
      <w:proofErr w:type="spellEnd"/>
      <w:r w:rsidRPr="00F676D3">
        <w:rPr>
          <w:color w:val="000000"/>
          <w:sz w:val="28"/>
          <w:szCs w:val="28"/>
          <w:lang w:val="uk-UA"/>
        </w:rPr>
        <w:t>., пройшли курсову перепідготовку, мають документальне підтвердження підвищення кваліфікації</w:t>
      </w:r>
      <w:r>
        <w:rPr>
          <w:color w:val="000000"/>
          <w:sz w:val="28"/>
          <w:szCs w:val="28"/>
          <w:lang w:val="uk-UA"/>
        </w:rPr>
        <w:t>.</w:t>
      </w:r>
    </w:p>
    <w:p w:rsidR="00E96521" w:rsidRPr="00D02593" w:rsidRDefault="00E96521" w:rsidP="00E96521">
      <w:pPr>
        <w:pStyle w:val="msonormalcxspmiddle"/>
        <w:spacing w:before="0" w:beforeAutospacing="0" w:after="0" w:afterAutospacing="0"/>
        <w:ind w:firstLine="720"/>
        <w:jc w:val="both"/>
        <w:rPr>
          <w:sz w:val="28"/>
          <w:szCs w:val="28"/>
          <w:lang w:val="uk-UA"/>
        </w:rPr>
      </w:pPr>
      <w:r w:rsidRPr="00F676D3">
        <w:rPr>
          <w:color w:val="000000"/>
          <w:sz w:val="28"/>
          <w:szCs w:val="28"/>
          <w:lang w:val="uk-UA"/>
        </w:rPr>
        <w:t xml:space="preserve">Вчителі, які побували на курсах, протягом року впроваджували педагогічні інновації та новітні технології, здійснювали </w:t>
      </w:r>
      <w:proofErr w:type="spellStart"/>
      <w:r w:rsidRPr="00F676D3">
        <w:rPr>
          <w:color w:val="000000"/>
          <w:sz w:val="28"/>
          <w:szCs w:val="28"/>
          <w:lang w:val="uk-UA"/>
        </w:rPr>
        <w:t>компетентнісно</w:t>
      </w:r>
      <w:proofErr w:type="spellEnd"/>
      <w:r w:rsidRPr="00F676D3">
        <w:rPr>
          <w:color w:val="000000"/>
          <w:sz w:val="28"/>
          <w:szCs w:val="28"/>
          <w:lang w:val="uk-UA"/>
        </w:rPr>
        <w:t xml:space="preserve"> орієнтовний підхід в </w:t>
      </w:r>
      <w:proofErr w:type="spellStart"/>
      <w:r w:rsidRPr="00F676D3">
        <w:rPr>
          <w:color w:val="000000"/>
          <w:sz w:val="28"/>
          <w:szCs w:val="28"/>
          <w:lang w:val="uk-UA"/>
        </w:rPr>
        <w:t>навчально</w:t>
      </w:r>
      <w:proofErr w:type="spellEnd"/>
      <w:r w:rsidRPr="00F676D3">
        <w:rPr>
          <w:color w:val="000000"/>
          <w:sz w:val="28"/>
          <w:szCs w:val="28"/>
          <w:lang w:val="uk-UA"/>
        </w:rPr>
        <w:t xml:space="preserve"> – виховний процес, профільне навчання у старшій школі, проводили моніторинг якості освіти.</w:t>
      </w:r>
      <w:r w:rsidRPr="00D02593">
        <w:rPr>
          <w:sz w:val="28"/>
          <w:szCs w:val="28"/>
          <w:lang w:val="uk-UA"/>
        </w:rPr>
        <w:t xml:space="preserve"> </w:t>
      </w:r>
      <w:r w:rsidRPr="0089739F">
        <w:rPr>
          <w:sz w:val="28"/>
          <w:szCs w:val="28"/>
          <w:lang w:val="uk-UA"/>
        </w:rPr>
        <w:t xml:space="preserve">Успіх </w:t>
      </w:r>
      <w:r>
        <w:rPr>
          <w:sz w:val="28"/>
          <w:szCs w:val="28"/>
          <w:lang w:val="uk-UA"/>
        </w:rPr>
        <w:t>у</w:t>
      </w:r>
      <w:r w:rsidRPr="0089739F">
        <w:rPr>
          <w:sz w:val="28"/>
          <w:szCs w:val="28"/>
          <w:lang w:val="uk-UA"/>
        </w:rPr>
        <w:t xml:space="preserve"> реалізації будь-якої програми залежить від кадрового потенціалу.</w:t>
      </w:r>
      <w:r>
        <w:rPr>
          <w:sz w:val="28"/>
          <w:szCs w:val="28"/>
          <w:lang w:val="uk-UA"/>
        </w:rPr>
        <w:t xml:space="preserve"> Педагоги закладів освіти Артемівської міської ради удосконалюють професійну майстерність шляхом </w:t>
      </w:r>
      <w:r>
        <w:rPr>
          <w:sz w:val="28"/>
          <w:szCs w:val="28"/>
          <w:lang w:val="uk-UA"/>
        </w:rPr>
        <w:lastRenderedPageBreak/>
        <w:t xml:space="preserve">участі у фахових конкурсах. Так, </w:t>
      </w:r>
      <w:r w:rsidRPr="00D02593">
        <w:rPr>
          <w:sz w:val="28"/>
          <w:szCs w:val="28"/>
          <w:lang w:val="uk-UA"/>
        </w:rPr>
        <w:t>призерами ІІ (обласного) етапу Всеукраїнського конкурсу «Учитель року – 2015 » стали:</w:t>
      </w:r>
    </w:p>
    <w:p w:rsidR="00E96521" w:rsidRPr="00BE1E4F" w:rsidRDefault="00E96521" w:rsidP="00E96521">
      <w:pPr>
        <w:jc w:val="both"/>
        <w:rPr>
          <w:szCs w:val="28"/>
          <w:lang w:val="uk-UA"/>
        </w:rPr>
      </w:pPr>
      <w:r w:rsidRPr="00D02593">
        <w:rPr>
          <w:szCs w:val="28"/>
          <w:lang w:val="uk-UA"/>
        </w:rPr>
        <w:t>– у номінації «Українська мова та література</w:t>
      </w:r>
      <w:r w:rsidRPr="00BE1E4F">
        <w:rPr>
          <w:szCs w:val="28"/>
          <w:lang w:val="uk-UA"/>
        </w:rPr>
        <w:t>» –</w:t>
      </w:r>
      <w:r w:rsidRPr="00BE1E4F">
        <w:rPr>
          <w:b/>
          <w:bCs/>
          <w:szCs w:val="28"/>
          <w:lang w:val="uk-UA"/>
        </w:rPr>
        <w:t xml:space="preserve"> </w:t>
      </w:r>
      <w:r w:rsidRPr="00BE1E4F">
        <w:rPr>
          <w:bCs/>
          <w:szCs w:val="28"/>
          <w:lang w:val="uk-UA"/>
        </w:rPr>
        <w:t xml:space="preserve">Донченко Т.Л. </w:t>
      </w:r>
      <w:r w:rsidRPr="00BE1E4F">
        <w:rPr>
          <w:szCs w:val="28"/>
          <w:lang w:val="uk-UA"/>
        </w:rPr>
        <w:t>(ЗОШ № 5);</w:t>
      </w:r>
    </w:p>
    <w:p w:rsidR="00E96521" w:rsidRPr="00BE1E4F" w:rsidRDefault="00E96521" w:rsidP="00E96521">
      <w:pPr>
        <w:jc w:val="both"/>
        <w:rPr>
          <w:szCs w:val="28"/>
          <w:lang w:val="uk-UA"/>
        </w:rPr>
      </w:pPr>
      <w:r w:rsidRPr="00BE1E4F">
        <w:rPr>
          <w:szCs w:val="28"/>
          <w:lang w:val="uk-UA"/>
        </w:rPr>
        <w:t>– у номінації «Хімія» –</w:t>
      </w:r>
      <w:r w:rsidRPr="00BE1E4F">
        <w:rPr>
          <w:b/>
          <w:bCs/>
          <w:szCs w:val="28"/>
          <w:lang w:val="uk-UA"/>
        </w:rPr>
        <w:t xml:space="preserve"> </w:t>
      </w:r>
      <w:proofErr w:type="spellStart"/>
      <w:r w:rsidRPr="00BE1E4F">
        <w:rPr>
          <w:bCs/>
          <w:szCs w:val="28"/>
          <w:lang w:val="uk-UA"/>
        </w:rPr>
        <w:t>Онишко</w:t>
      </w:r>
      <w:proofErr w:type="spellEnd"/>
      <w:r w:rsidRPr="00BE1E4F">
        <w:rPr>
          <w:bCs/>
          <w:szCs w:val="28"/>
          <w:lang w:val="uk-UA"/>
        </w:rPr>
        <w:t xml:space="preserve"> О.О.</w:t>
      </w:r>
      <w:r w:rsidRPr="00BE1E4F">
        <w:rPr>
          <w:b/>
          <w:bCs/>
          <w:szCs w:val="28"/>
          <w:lang w:val="uk-UA"/>
        </w:rPr>
        <w:t xml:space="preserve">  </w:t>
      </w:r>
      <w:r w:rsidRPr="00BE1E4F">
        <w:rPr>
          <w:szCs w:val="28"/>
          <w:lang w:val="uk-UA"/>
        </w:rPr>
        <w:t>(ЗОШ №10);</w:t>
      </w:r>
    </w:p>
    <w:p w:rsidR="00E96521" w:rsidRPr="00BE1E4F" w:rsidRDefault="00E96521" w:rsidP="00E96521">
      <w:pPr>
        <w:jc w:val="both"/>
        <w:rPr>
          <w:szCs w:val="28"/>
          <w:lang w:val="uk-UA"/>
        </w:rPr>
      </w:pPr>
      <w:r w:rsidRPr="00BE1E4F">
        <w:rPr>
          <w:szCs w:val="28"/>
          <w:lang w:val="uk-UA"/>
        </w:rPr>
        <w:t>– у номінації «Правознавство» –</w:t>
      </w:r>
      <w:r w:rsidRPr="00BE1E4F">
        <w:rPr>
          <w:b/>
          <w:bCs/>
          <w:szCs w:val="28"/>
          <w:lang w:val="uk-UA"/>
        </w:rPr>
        <w:t xml:space="preserve"> </w:t>
      </w:r>
      <w:proofErr w:type="spellStart"/>
      <w:r w:rsidRPr="00BE1E4F">
        <w:rPr>
          <w:bCs/>
          <w:szCs w:val="28"/>
          <w:lang w:val="uk-UA"/>
        </w:rPr>
        <w:t>Сущенко</w:t>
      </w:r>
      <w:proofErr w:type="spellEnd"/>
      <w:r w:rsidRPr="00BE1E4F">
        <w:rPr>
          <w:bCs/>
          <w:szCs w:val="28"/>
          <w:lang w:val="uk-UA"/>
        </w:rPr>
        <w:t xml:space="preserve"> А.І.</w:t>
      </w:r>
      <w:r w:rsidRPr="00BE1E4F">
        <w:rPr>
          <w:b/>
          <w:bCs/>
          <w:szCs w:val="28"/>
          <w:lang w:val="uk-UA"/>
        </w:rPr>
        <w:t xml:space="preserve"> </w:t>
      </w:r>
      <w:r w:rsidRPr="00BE1E4F">
        <w:rPr>
          <w:szCs w:val="28"/>
          <w:lang w:val="uk-UA"/>
        </w:rPr>
        <w:t>(НВК №11).</w:t>
      </w:r>
    </w:p>
    <w:p w:rsidR="00E96521" w:rsidRPr="00BE1E4F" w:rsidRDefault="00E96521" w:rsidP="00E96521">
      <w:pPr>
        <w:ind w:firstLine="708"/>
        <w:jc w:val="both"/>
        <w:rPr>
          <w:szCs w:val="28"/>
          <w:lang w:val="uk-UA"/>
        </w:rPr>
      </w:pPr>
      <w:r w:rsidRPr="00BE1E4F">
        <w:rPr>
          <w:szCs w:val="28"/>
          <w:lang w:val="uk-UA"/>
        </w:rPr>
        <w:t xml:space="preserve">Перемогу в міському етапі Всеукраїнського конкурсу «Інноваційний урок фізичної культури та урок фізичної культури з елементами футболу» одержала Коротка І.В., учитель фізичної культури ЗОШ №17, призерами стали: Холод С.М., учитель фізичного виховання ЗОШ №24 – ІІ місце,  Сиротюк К.В., учитель фізичного виховання ЗОШ №5 – ІІІ місце. </w:t>
      </w:r>
    </w:p>
    <w:p w:rsidR="00E96521" w:rsidRPr="00BE1E4F" w:rsidRDefault="00E96521" w:rsidP="00E96521">
      <w:pPr>
        <w:ind w:right="-1" w:firstLine="708"/>
        <w:jc w:val="both"/>
        <w:rPr>
          <w:bCs/>
          <w:szCs w:val="28"/>
          <w:lang w:val="uk-UA"/>
        </w:rPr>
      </w:pPr>
      <w:r w:rsidRPr="00BE1E4F">
        <w:rPr>
          <w:szCs w:val="28"/>
          <w:lang w:val="uk-UA"/>
        </w:rPr>
        <w:t xml:space="preserve">Коротка І.В. стала лауреатом </w:t>
      </w:r>
      <w:r w:rsidRPr="00BE1E4F">
        <w:rPr>
          <w:bCs/>
          <w:szCs w:val="28"/>
          <w:lang w:val="uk-UA"/>
        </w:rPr>
        <w:t xml:space="preserve">другого (очного) етапу ІІ (обласного) туру Конкурсу. </w:t>
      </w:r>
    </w:p>
    <w:p w:rsidR="00E96521" w:rsidRPr="00BE1E4F" w:rsidRDefault="00E96521" w:rsidP="00E96521">
      <w:pPr>
        <w:pStyle w:val="a5"/>
        <w:tabs>
          <w:tab w:val="left" w:pos="0"/>
          <w:tab w:val="left" w:pos="993"/>
        </w:tabs>
        <w:spacing w:after="0"/>
        <w:ind w:firstLine="708"/>
        <w:jc w:val="both"/>
        <w:rPr>
          <w:sz w:val="28"/>
          <w:szCs w:val="28"/>
          <w:lang w:val="uk-UA" w:eastAsia="en-US"/>
        </w:rPr>
      </w:pPr>
      <w:r w:rsidRPr="00BE1E4F">
        <w:rPr>
          <w:bCs/>
          <w:sz w:val="28"/>
          <w:szCs w:val="28"/>
          <w:lang w:val="uk-UA"/>
        </w:rPr>
        <w:t xml:space="preserve">Переможцями конкурсу на кращий конспект уроку «Я іду в 7-й клас» у номінаціях «Хімія» та «Математика» стали </w:t>
      </w:r>
      <w:proofErr w:type="spellStart"/>
      <w:r w:rsidRPr="00BE1E4F">
        <w:rPr>
          <w:sz w:val="28"/>
          <w:szCs w:val="28"/>
          <w:lang w:val="uk-UA"/>
        </w:rPr>
        <w:t>Трубеко</w:t>
      </w:r>
      <w:proofErr w:type="spellEnd"/>
      <w:r w:rsidRPr="00BE1E4F">
        <w:rPr>
          <w:sz w:val="28"/>
          <w:szCs w:val="28"/>
          <w:lang w:val="uk-UA"/>
        </w:rPr>
        <w:t xml:space="preserve"> Тетяна Василівна, учитель хімії ЗОШ №15 і </w:t>
      </w:r>
      <w:proofErr w:type="spellStart"/>
      <w:r w:rsidRPr="00BE1E4F">
        <w:rPr>
          <w:sz w:val="28"/>
          <w:szCs w:val="28"/>
          <w:lang w:val="uk-UA"/>
        </w:rPr>
        <w:t>Лисиченко</w:t>
      </w:r>
      <w:proofErr w:type="spellEnd"/>
      <w:r w:rsidRPr="00BE1E4F">
        <w:rPr>
          <w:sz w:val="28"/>
          <w:szCs w:val="28"/>
          <w:lang w:val="uk-UA"/>
        </w:rPr>
        <w:t xml:space="preserve"> Тетяна Владиславівна, учитель математики  ЗОШ №7.  Ще 10 педагогів  отримали  звання  лауреата:    Париш О.М. (ЗОШ №5), </w:t>
      </w:r>
      <w:proofErr w:type="spellStart"/>
      <w:r w:rsidRPr="00BE1E4F">
        <w:rPr>
          <w:sz w:val="28"/>
          <w:szCs w:val="28"/>
          <w:lang w:val="uk-UA"/>
        </w:rPr>
        <w:t>Онишко</w:t>
      </w:r>
      <w:proofErr w:type="spellEnd"/>
      <w:r w:rsidRPr="00BE1E4F">
        <w:rPr>
          <w:sz w:val="28"/>
          <w:szCs w:val="28"/>
          <w:lang w:val="uk-UA"/>
        </w:rPr>
        <w:t xml:space="preserve"> О.О. (ЗОШ №10), </w:t>
      </w:r>
      <w:proofErr w:type="spellStart"/>
      <w:r w:rsidRPr="00BE1E4F">
        <w:rPr>
          <w:sz w:val="28"/>
          <w:szCs w:val="28"/>
          <w:lang w:val="uk-UA"/>
        </w:rPr>
        <w:t>Кастрюліна</w:t>
      </w:r>
      <w:proofErr w:type="spellEnd"/>
      <w:r w:rsidRPr="00BE1E4F">
        <w:rPr>
          <w:sz w:val="28"/>
          <w:szCs w:val="28"/>
          <w:lang w:val="uk-UA"/>
        </w:rPr>
        <w:t xml:space="preserve"> Н.М. (ЗОШ №18), </w:t>
      </w:r>
      <w:proofErr w:type="spellStart"/>
      <w:r w:rsidRPr="00BE1E4F">
        <w:rPr>
          <w:sz w:val="28"/>
          <w:szCs w:val="28"/>
          <w:lang w:val="uk-UA"/>
        </w:rPr>
        <w:t>Груньова</w:t>
      </w:r>
      <w:proofErr w:type="spellEnd"/>
      <w:r w:rsidRPr="00BE1E4F">
        <w:rPr>
          <w:sz w:val="28"/>
          <w:szCs w:val="28"/>
          <w:lang w:val="uk-UA"/>
        </w:rPr>
        <w:t xml:space="preserve"> Т.Д. (ЗОШ №2), Яценко Є.М. (ЗОШ №17), Антонюк Н.С. (ЗОШ №1), Гордєєва О.Л. (ЗОШ №5), </w:t>
      </w:r>
      <w:proofErr w:type="spellStart"/>
      <w:r w:rsidRPr="00BE1E4F">
        <w:rPr>
          <w:sz w:val="28"/>
          <w:szCs w:val="28"/>
          <w:lang w:val="uk-UA"/>
        </w:rPr>
        <w:t>Махіборода</w:t>
      </w:r>
      <w:proofErr w:type="spellEnd"/>
      <w:r w:rsidRPr="00BE1E4F">
        <w:rPr>
          <w:sz w:val="28"/>
          <w:szCs w:val="28"/>
          <w:lang w:val="uk-UA"/>
        </w:rPr>
        <w:t xml:space="preserve"> І.В. (ЗОШ №10), </w:t>
      </w:r>
      <w:proofErr w:type="spellStart"/>
      <w:r w:rsidRPr="00BE1E4F">
        <w:rPr>
          <w:sz w:val="28"/>
          <w:szCs w:val="28"/>
          <w:lang w:val="uk-UA"/>
        </w:rPr>
        <w:t>Волошенко</w:t>
      </w:r>
      <w:proofErr w:type="spellEnd"/>
      <w:r w:rsidRPr="00BE1E4F">
        <w:rPr>
          <w:sz w:val="28"/>
          <w:szCs w:val="28"/>
          <w:lang w:val="uk-UA"/>
        </w:rPr>
        <w:t xml:space="preserve"> Н.М. (ЗОШ №13), Боровик Г.В. (ЗОШ №24).</w:t>
      </w:r>
    </w:p>
    <w:p w:rsidR="00E96521" w:rsidRPr="00BE1E4F" w:rsidRDefault="00E96521" w:rsidP="00E96521">
      <w:pPr>
        <w:ind w:right="-1" w:firstLine="709"/>
        <w:jc w:val="both"/>
        <w:rPr>
          <w:lang w:val="uk-UA"/>
        </w:rPr>
      </w:pPr>
      <w:r w:rsidRPr="00BE1E4F">
        <w:rPr>
          <w:szCs w:val="28"/>
          <w:lang w:val="uk-UA"/>
        </w:rPr>
        <w:t>Проведення міських етапів конкурсів дало мож</w:t>
      </w:r>
      <w:r w:rsidRPr="00BE1E4F">
        <w:rPr>
          <w:lang w:val="uk-UA"/>
        </w:rPr>
        <w:t xml:space="preserve">ливість педагогам якнайкраще продемонструвати свій фаховий рівень, загальну культуру, педагогічний досвід. </w:t>
      </w:r>
    </w:p>
    <w:p w:rsidR="00E96521" w:rsidRDefault="00E96521" w:rsidP="00E96521">
      <w:pPr>
        <w:ind w:firstLine="720"/>
        <w:jc w:val="both"/>
        <w:rPr>
          <w:szCs w:val="28"/>
        </w:rPr>
      </w:pPr>
      <w:proofErr w:type="spellStart"/>
      <w:r>
        <w:rPr>
          <w:szCs w:val="28"/>
        </w:rPr>
        <w:t>Значну</w:t>
      </w:r>
      <w:proofErr w:type="spellEnd"/>
      <w:r>
        <w:rPr>
          <w:szCs w:val="28"/>
        </w:rPr>
        <w:t xml:space="preserve"> </w:t>
      </w:r>
      <w:proofErr w:type="spellStart"/>
      <w:r>
        <w:rPr>
          <w:szCs w:val="28"/>
        </w:rPr>
        <w:t>увагу</w:t>
      </w:r>
      <w:proofErr w:type="spellEnd"/>
      <w:r>
        <w:rPr>
          <w:szCs w:val="28"/>
        </w:rPr>
        <w:t xml:space="preserve"> та </w:t>
      </w:r>
      <w:proofErr w:type="spellStart"/>
      <w:r>
        <w:rPr>
          <w:szCs w:val="28"/>
        </w:rPr>
        <w:t>кошти</w:t>
      </w:r>
      <w:proofErr w:type="spellEnd"/>
      <w:r>
        <w:rPr>
          <w:szCs w:val="28"/>
        </w:rPr>
        <w:t xml:space="preserve"> </w:t>
      </w:r>
      <w:proofErr w:type="spellStart"/>
      <w:r>
        <w:rPr>
          <w:szCs w:val="28"/>
        </w:rPr>
        <w:t>було</w:t>
      </w:r>
      <w:proofErr w:type="spellEnd"/>
      <w:r>
        <w:rPr>
          <w:szCs w:val="28"/>
        </w:rPr>
        <w:t xml:space="preserve"> </w:t>
      </w:r>
      <w:proofErr w:type="spellStart"/>
      <w:r>
        <w:rPr>
          <w:szCs w:val="28"/>
        </w:rPr>
        <w:t>спрямовано</w:t>
      </w:r>
      <w:proofErr w:type="spellEnd"/>
      <w:r>
        <w:rPr>
          <w:szCs w:val="28"/>
        </w:rPr>
        <w:t xml:space="preserve"> на </w:t>
      </w:r>
      <w:proofErr w:type="spellStart"/>
      <w:r>
        <w:rPr>
          <w:szCs w:val="28"/>
        </w:rPr>
        <w:t>покращення</w:t>
      </w:r>
      <w:proofErr w:type="spellEnd"/>
      <w:r>
        <w:rPr>
          <w:szCs w:val="28"/>
        </w:rPr>
        <w:t xml:space="preserve"> </w:t>
      </w:r>
      <w:proofErr w:type="spellStart"/>
      <w:r>
        <w:rPr>
          <w:szCs w:val="28"/>
        </w:rPr>
        <w:t>матеріально-технічного</w:t>
      </w:r>
      <w:proofErr w:type="spellEnd"/>
      <w:r>
        <w:rPr>
          <w:szCs w:val="28"/>
        </w:rPr>
        <w:t xml:space="preserve"> стану </w:t>
      </w:r>
      <w:proofErr w:type="spellStart"/>
      <w:r>
        <w:rPr>
          <w:szCs w:val="28"/>
        </w:rPr>
        <w:t>навчально-виховних</w:t>
      </w:r>
      <w:proofErr w:type="spellEnd"/>
      <w:r>
        <w:rPr>
          <w:szCs w:val="28"/>
        </w:rPr>
        <w:t xml:space="preserve"> </w:t>
      </w:r>
      <w:proofErr w:type="spellStart"/>
      <w:r>
        <w:rPr>
          <w:szCs w:val="28"/>
        </w:rPr>
        <w:t>закладів</w:t>
      </w:r>
      <w:proofErr w:type="spellEnd"/>
      <w:r>
        <w:rPr>
          <w:szCs w:val="28"/>
          <w:lang w:val="uk-UA"/>
        </w:rPr>
        <w:t xml:space="preserve"> </w:t>
      </w:r>
      <w:proofErr w:type="gramStart"/>
      <w:r>
        <w:rPr>
          <w:szCs w:val="28"/>
          <w:lang w:val="uk-UA"/>
        </w:rPr>
        <w:t>в</w:t>
      </w:r>
      <w:proofErr w:type="gramEnd"/>
      <w:r>
        <w:rPr>
          <w:szCs w:val="28"/>
          <w:lang w:val="uk-UA"/>
        </w:rPr>
        <w:t xml:space="preserve"> рамках реалізації проекту Програми розвитку -  «Оновлений заклад освіти» </w:t>
      </w:r>
      <w:r w:rsidRPr="00C271D9">
        <w:rPr>
          <w:b/>
          <w:szCs w:val="28"/>
        </w:rPr>
        <w:t>3668,8</w:t>
      </w:r>
      <w:r>
        <w:rPr>
          <w:szCs w:val="28"/>
        </w:rPr>
        <w:t xml:space="preserve"> </w:t>
      </w:r>
      <w:proofErr w:type="spellStart"/>
      <w:r>
        <w:rPr>
          <w:szCs w:val="28"/>
        </w:rPr>
        <w:t>тис.грн</w:t>
      </w:r>
      <w:proofErr w:type="spellEnd"/>
      <w:r>
        <w:rPr>
          <w:szCs w:val="28"/>
        </w:rPr>
        <w:t xml:space="preserve">. </w:t>
      </w:r>
      <w:proofErr w:type="spellStart"/>
      <w:r>
        <w:rPr>
          <w:szCs w:val="28"/>
        </w:rPr>
        <w:t>коштів</w:t>
      </w:r>
      <w:proofErr w:type="spellEnd"/>
      <w:r>
        <w:rPr>
          <w:szCs w:val="28"/>
        </w:rPr>
        <w:t xml:space="preserve"> державного бюджету </w:t>
      </w:r>
      <w:r>
        <w:rPr>
          <w:szCs w:val="28"/>
          <w:lang w:val="uk-UA"/>
        </w:rPr>
        <w:t xml:space="preserve">було </w:t>
      </w:r>
      <w:proofErr w:type="spellStart"/>
      <w:r>
        <w:rPr>
          <w:szCs w:val="28"/>
        </w:rPr>
        <w:t>спрямовано</w:t>
      </w:r>
      <w:proofErr w:type="spellEnd"/>
      <w:r>
        <w:rPr>
          <w:szCs w:val="28"/>
        </w:rPr>
        <w:t xml:space="preserve"> на </w:t>
      </w:r>
      <w:proofErr w:type="spellStart"/>
      <w:r>
        <w:rPr>
          <w:szCs w:val="28"/>
        </w:rPr>
        <w:t>закінчення</w:t>
      </w:r>
      <w:proofErr w:type="spellEnd"/>
      <w:r>
        <w:rPr>
          <w:szCs w:val="28"/>
        </w:rPr>
        <w:t xml:space="preserve"> </w:t>
      </w:r>
      <w:proofErr w:type="spellStart"/>
      <w:r>
        <w:rPr>
          <w:szCs w:val="28"/>
        </w:rPr>
        <w:t>робіт</w:t>
      </w:r>
      <w:proofErr w:type="spellEnd"/>
      <w:r>
        <w:rPr>
          <w:szCs w:val="28"/>
        </w:rPr>
        <w:t xml:space="preserve"> </w:t>
      </w:r>
      <w:proofErr w:type="spellStart"/>
      <w:r>
        <w:rPr>
          <w:szCs w:val="28"/>
        </w:rPr>
        <w:t>розпочатих</w:t>
      </w:r>
      <w:proofErr w:type="spellEnd"/>
      <w:r>
        <w:rPr>
          <w:szCs w:val="28"/>
        </w:rPr>
        <w:t xml:space="preserve"> у </w:t>
      </w:r>
      <w:proofErr w:type="spellStart"/>
      <w:r>
        <w:rPr>
          <w:szCs w:val="28"/>
        </w:rPr>
        <w:t>попередньому</w:t>
      </w:r>
      <w:proofErr w:type="spellEnd"/>
      <w:r>
        <w:rPr>
          <w:szCs w:val="28"/>
        </w:rPr>
        <w:t xml:space="preserve"> </w:t>
      </w:r>
      <w:proofErr w:type="spellStart"/>
      <w:r>
        <w:rPr>
          <w:szCs w:val="28"/>
        </w:rPr>
        <w:t>році</w:t>
      </w:r>
      <w:proofErr w:type="spellEnd"/>
      <w:r>
        <w:rPr>
          <w:szCs w:val="28"/>
        </w:rPr>
        <w:t xml:space="preserve"> на </w:t>
      </w:r>
      <w:proofErr w:type="spellStart"/>
      <w:r>
        <w:rPr>
          <w:szCs w:val="28"/>
        </w:rPr>
        <w:t>утеплення</w:t>
      </w:r>
      <w:proofErr w:type="spellEnd"/>
      <w:r>
        <w:rPr>
          <w:szCs w:val="28"/>
        </w:rPr>
        <w:t xml:space="preserve"> </w:t>
      </w:r>
      <w:proofErr w:type="spellStart"/>
      <w:r>
        <w:rPr>
          <w:szCs w:val="28"/>
        </w:rPr>
        <w:t>дошкільних</w:t>
      </w:r>
      <w:proofErr w:type="spellEnd"/>
      <w:r>
        <w:rPr>
          <w:szCs w:val="28"/>
        </w:rPr>
        <w:t xml:space="preserve"> </w:t>
      </w:r>
      <w:proofErr w:type="spellStart"/>
      <w:r>
        <w:rPr>
          <w:szCs w:val="28"/>
        </w:rPr>
        <w:t>навчальних</w:t>
      </w:r>
      <w:proofErr w:type="spellEnd"/>
      <w:r>
        <w:rPr>
          <w:szCs w:val="28"/>
        </w:rPr>
        <w:t xml:space="preserve"> </w:t>
      </w:r>
      <w:proofErr w:type="spellStart"/>
      <w:r>
        <w:rPr>
          <w:szCs w:val="28"/>
        </w:rPr>
        <w:t>закладів</w:t>
      </w:r>
      <w:proofErr w:type="spellEnd"/>
      <w:r>
        <w:rPr>
          <w:szCs w:val="28"/>
        </w:rPr>
        <w:t xml:space="preserve"> № 54 (1613,8)  та 55 (2055,0) . </w:t>
      </w:r>
      <w:proofErr w:type="spellStart"/>
      <w:r>
        <w:rPr>
          <w:szCs w:val="28"/>
        </w:rPr>
        <w:t>Ще</w:t>
      </w:r>
      <w:proofErr w:type="spellEnd"/>
      <w:r>
        <w:rPr>
          <w:szCs w:val="28"/>
        </w:rPr>
        <w:t xml:space="preserve"> </w:t>
      </w:r>
      <w:r w:rsidRPr="00C271D9">
        <w:rPr>
          <w:b/>
          <w:szCs w:val="28"/>
        </w:rPr>
        <w:t>1728,3</w:t>
      </w:r>
      <w:r>
        <w:rPr>
          <w:szCs w:val="28"/>
        </w:rPr>
        <w:t xml:space="preserve"> тис. </w:t>
      </w:r>
      <w:proofErr w:type="spellStart"/>
      <w:r>
        <w:rPr>
          <w:szCs w:val="28"/>
        </w:rPr>
        <w:t>грн</w:t>
      </w:r>
      <w:proofErr w:type="spellEnd"/>
      <w:r>
        <w:rPr>
          <w:szCs w:val="28"/>
        </w:rPr>
        <w:t xml:space="preserve">. </w:t>
      </w:r>
      <w:proofErr w:type="spellStart"/>
      <w:r>
        <w:rPr>
          <w:szCs w:val="28"/>
        </w:rPr>
        <w:t>державних</w:t>
      </w:r>
      <w:proofErr w:type="spellEnd"/>
      <w:r>
        <w:rPr>
          <w:szCs w:val="28"/>
        </w:rPr>
        <w:t xml:space="preserve"> </w:t>
      </w:r>
      <w:proofErr w:type="spellStart"/>
      <w:r>
        <w:rPr>
          <w:szCs w:val="28"/>
        </w:rPr>
        <w:t>коштів</w:t>
      </w:r>
      <w:proofErr w:type="spellEnd"/>
      <w:r>
        <w:rPr>
          <w:szCs w:val="28"/>
        </w:rPr>
        <w:t xml:space="preserve"> </w:t>
      </w:r>
      <w:proofErr w:type="spellStart"/>
      <w:r>
        <w:rPr>
          <w:szCs w:val="28"/>
        </w:rPr>
        <w:t>витрачено</w:t>
      </w:r>
      <w:proofErr w:type="spellEnd"/>
      <w:r>
        <w:rPr>
          <w:szCs w:val="28"/>
        </w:rPr>
        <w:t xml:space="preserve"> на </w:t>
      </w:r>
      <w:proofErr w:type="spellStart"/>
      <w:r>
        <w:rPr>
          <w:szCs w:val="28"/>
        </w:rPr>
        <w:t>аварійно</w:t>
      </w:r>
      <w:proofErr w:type="spellEnd"/>
      <w:r>
        <w:rPr>
          <w:szCs w:val="28"/>
        </w:rPr>
        <w:t xml:space="preserve"> </w:t>
      </w:r>
      <w:proofErr w:type="spellStart"/>
      <w:r>
        <w:rPr>
          <w:szCs w:val="28"/>
        </w:rPr>
        <w:t>відновлювальні</w:t>
      </w:r>
      <w:proofErr w:type="spellEnd"/>
      <w:r>
        <w:rPr>
          <w:szCs w:val="28"/>
        </w:rPr>
        <w:t xml:space="preserve"> </w:t>
      </w:r>
      <w:proofErr w:type="spellStart"/>
      <w:r>
        <w:rPr>
          <w:szCs w:val="28"/>
        </w:rPr>
        <w:t>роботи</w:t>
      </w:r>
      <w:proofErr w:type="spellEnd"/>
      <w:r>
        <w:rPr>
          <w:szCs w:val="28"/>
        </w:rPr>
        <w:t xml:space="preserve"> по </w:t>
      </w:r>
      <w:proofErr w:type="spellStart"/>
      <w:r>
        <w:rPr>
          <w:szCs w:val="28"/>
        </w:rPr>
        <w:t>дитячому</w:t>
      </w:r>
      <w:proofErr w:type="spellEnd"/>
      <w:r>
        <w:rPr>
          <w:szCs w:val="28"/>
        </w:rPr>
        <w:t xml:space="preserve"> садку № 4 (764,5) та ЗОШ № 4 (963,8).</w:t>
      </w:r>
    </w:p>
    <w:p w:rsidR="00E96521" w:rsidRDefault="00E96521" w:rsidP="00E96521">
      <w:pPr>
        <w:ind w:firstLine="720"/>
        <w:jc w:val="both"/>
        <w:rPr>
          <w:szCs w:val="28"/>
        </w:rPr>
      </w:pPr>
      <w:r>
        <w:rPr>
          <w:szCs w:val="28"/>
        </w:rPr>
        <w:t xml:space="preserve"> </w:t>
      </w:r>
      <w:proofErr w:type="gramStart"/>
      <w:r>
        <w:rPr>
          <w:szCs w:val="28"/>
        </w:rPr>
        <w:t>З</w:t>
      </w:r>
      <w:proofErr w:type="gramEnd"/>
      <w:r>
        <w:rPr>
          <w:szCs w:val="28"/>
        </w:rPr>
        <w:t xml:space="preserve"> метою </w:t>
      </w:r>
      <w:proofErr w:type="spellStart"/>
      <w:r>
        <w:rPr>
          <w:szCs w:val="28"/>
        </w:rPr>
        <w:t>проведення</w:t>
      </w:r>
      <w:proofErr w:type="spellEnd"/>
      <w:r>
        <w:rPr>
          <w:szCs w:val="28"/>
        </w:rPr>
        <w:t xml:space="preserve"> </w:t>
      </w:r>
      <w:proofErr w:type="spellStart"/>
      <w:r>
        <w:rPr>
          <w:szCs w:val="28"/>
        </w:rPr>
        <w:t>термомодернізації</w:t>
      </w:r>
      <w:proofErr w:type="spellEnd"/>
      <w:r>
        <w:rPr>
          <w:szCs w:val="28"/>
        </w:rPr>
        <w:t xml:space="preserve"> </w:t>
      </w:r>
      <w:proofErr w:type="spellStart"/>
      <w:r>
        <w:rPr>
          <w:szCs w:val="28"/>
        </w:rPr>
        <w:t>будівель</w:t>
      </w:r>
      <w:proofErr w:type="spellEnd"/>
      <w:r>
        <w:rPr>
          <w:szCs w:val="28"/>
        </w:rPr>
        <w:t xml:space="preserve"> </w:t>
      </w:r>
      <w:proofErr w:type="spellStart"/>
      <w:r>
        <w:rPr>
          <w:szCs w:val="28"/>
        </w:rPr>
        <w:t>загальноосвітніх</w:t>
      </w:r>
      <w:proofErr w:type="spellEnd"/>
      <w:r>
        <w:rPr>
          <w:szCs w:val="28"/>
        </w:rPr>
        <w:t xml:space="preserve"> </w:t>
      </w:r>
      <w:proofErr w:type="spellStart"/>
      <w:r>
        <w:rPr>
          <w:szCs w:val="28"/>
        </w:rPr>
        <w:t>шкіл</w:t>
      </w:r>
      <w:proofErr w:type="spellEnd"/>
      <w:r>
        <w:rPr>
          <w:szCs w:val="28"/>
        </w:rPr>
        <w:t xml:space="preserve"> № 5 та 18 </w:t>
      </w:r>
      <w:proofErr w:type="spellStart"/>
      <w:r>
        <w:rPr>
          <w:szCs w:val="28"/>
        </w:rPr>
        <w:t>виділено</w:t>
      </w:r>
      <w:proofErr w:type="spellEnd"/>
      <w:r>
        <w:rPr>
          <w:szCs w:val="28"/>
        </w:rPr>
        <w:t xml:space="preserve"> </w:t>
      </w:r>
      <w:r w:rsidRPr="00C271D9">
        <w:rPr>
          <w:b/>
          <w:szCs w:val="28"/>
        </w:rPr>
        <w:t>24 млн</w:t>
      </w:r>
      <w:r>
        <w:rPr>
          <w:szCs w:val="28"/>
        </w:rPr>
        <w:t xml:space="preserve">. </w:t>
      </w:r>
      <w:proofErr w:type="spellStart"/>
      <w:r>
        <w:rPr>
          <w:szCs w:val="28"/>
        </w:rPr>
        <w:t>грн</w:t>
      </w:r>
      <w:proofErr w:type="spellEnd"/>
      <w:r>
        <w:rPr>
          <w:szCs w:val="28"/>
        </w:rPr>
        <w:t xml:space="preserve">., </w:t>
      </w:r>
      <w:proofErr w:type="spellStart"/>
      <w:r>
        <w:rPr>
          <w:szCs w:val="28"/>
        </w:rPr>
        <w:t>з</w:t>
      </w:r>
      <w:proofErr w:type="spellEnd"/>
      <w:r>
        <w:rPr>
          <w:szCs w:val="28"/>
        </w:rPr>
        <w:t xml:space="preserve"> я </w:t>
      </w:r>
      <w:proofErr w:type="spellStart"/>
      <w:r>
        <w:rPr>
          <w:szCs w:val="28"/>
        </w:rPr>
        <w:t>ких</w:t>
      </w:r>
      <w:proofErr w:type="spellEnd"/>
      <w:r>
        <w:rPr>
          <w:szCs w:val="28"/>
        </w:rPr>
        <w:t xml:space="preserve"> 21,6 млн. </w:t>
      </w:r>
      <w:proofErr w:type="spellStart"/>
      <w:r>
        <w:rPr>
          <w:szCs w:val="28"/>
        </w:rPr>
        <w:t>грн</w:t>
      </w:r>
      <w:proofErr w:type="spellEnd"/>
      <w:r>
        <w:rPr>
          <w:szCs w:val="28"/>
        </w:rPr>
        <w:t xml:space="preserve">. – </w:t>
      </w:r>
      <w:proofErr w:type="spellStart"/>
      <w:r>
        <w:rPr>
          <w:szCs w:val="28"/>
        </w:rPr>
        <w:t>кошти</w:t>
      </w:r>
      <w:proofErr w:type="spellEnd"/>
      <w:r>
        <w:rPr>
          <w:szCs w:val="28"/>
        </w:rPr>
        <w:t xml:space="preserve"> Державного фонду </w:t>
      </w:r>
      <w:proofErr w:type="spellStart"/>
      <w:r>
        <w:rPr>
          <w:szCs w:val="28"/>
        </w:rPr>
        <w:t>регіонального</w:t>
      </w:r>
      <w:proofErr w:type="spellEnd"/>
      <w:r>
        <w:rPr>
          <w:szCs w:val="28"/>
        </w:rPr>
        <w:t xml:space="preserve"> </w:t>
      </w:r>
      <w:proofErr w:type="spellStart"/>
      <w:r>
        <w:rPr>
          <w:szCs w:val="28"/>
        </w:rPr>
        <w:t>розвитку</w:t>
      </w:r>
      <w:proofErr w:type="spellEnd"/>
      <w:r>
        <w:rPr>
          <w:szCs w:val="28"/>
        </w:rPr>
        <w:t xml:space="preserve">, а 2,4 </w:t>
      </w:r>
      <w:proofErr w:type="spellStart"/>
      <w:r>
        <w:rPr>
          <w:szCs w:val="28"/>
        </w:rPr>
        <w:t>млн.грн</w:t>
      </w:r>
      <w:proofErr w:type="spellEnd"/>
      <w:r>
        <w:rPr>
          <w:szCs w:val="28"/>
        </w:rPr>
        <w:t xml:space="preserve">. – </w:t>
      </w:r>
      <w:proofErr w:type="spellStart"/>
      <w:r>
        <w:rPr>
          <w:szCs w:val="28"/>
        </w:rPr>
        <w:t>кошти</w:t>
      </w:r>
      <w:proofErr w:type="spellEnd"/>
      <w:r>
        <w:rPr>
          <w:szCs w:val="28"/>
        </w:rPr>
        <w:t xml:space="preserve"> </w:t>
      </w:r>
      <w:proofErr w:type="spellStart"/>
      <w:r>
        <w:rPr>
          <w:szCs w:val="28"/>
        </w:rPr>
        <w:t>місцевого</w:t>
      </w:r>
      <w:proofErr w:type="spellEnd"/>
      <w:r>
        <w:rPr>
          <w:szCs w:val="28"/>
        </w:rPr>
        <w:t xml:space="preserve"> бюджету.</w:t>
      </w:r>
    </w:p>
    <w:p w:rsidR="00E96521" w:rsidRDefault="00E96521" w:rsidP="00E96521">
      <w:pPr>
        <w:ind w:firstLine="720"/>
        <w:jc w:val="both"/>
        <w:rPr>
          <w:szCs w:val="28"/>
        </w:rPr>
      </w:pPr>
      <w:r>
        <w:rPr>
          <w:szCs w:val="28"/>
        </w:rPr>
        <w:t xml:space="preserve">У </w:t>
      </w:r>
      <w:proofErr w:type="spellStart"/>
      <w:r>
        <w:rPr>
          <w:szCs w:val="28"/>
        </w:rPr>
        <w:t>вересні</w:t>
      </w:r>
      <w:proofErr w:type="spellEnd"/>
      <w:r>
        <w:rPr>
          <w:szCs w:val="28"/>
        </w:rPr>
        <w:t xml:space="preserve"> 2015 року </w:t>
      </w:r>
      <w:proofErr w:type="spellStart"/>
      <w:r>
        <w:rPr>
          <w:szCs w:val="28"/>
        </w:rPr>
        <w:t>було</w:t>
      </w:r>
      <w:proofErr w:type="spellEnd"/>
      <w:r>
        <w:rPr>
          <w:szCs w:val="28"/>
        </w:rPr>
        <w:t xml:space="preserve"> </w:t>
      </w:r>
      <w:proofErr w:type="spellStart"/>
      <w:r>
        <w:rPr>
          <w:szCs w:val="28"/>
        </w:rPr>
        <w:t>закінчено</w:t>
      </w:r>
      <w:proofErr w:type="spellEnd"/>
      <w:r>
        <w:rPr>
          <w:szCs w:val="28"/>
        </w:rPr>
        <w:t xml:space="preserve"> </w:t>
      </w:r>
      <w:proofErr w:type="spellStart"/>
      <w:r>
        <w:rPr>
          <w:szCs w:val="28"/>
        </w:rPr>
        <w:t>капітальний</w:t>
      </w:r>
      <w:proofErr w:type="spellEnd"/>
      <w:r>
        <w:rPr>
          <w:szCs w:val="28"/>
        </w:rPr>
        <w:t xml:space="preserve"> ремонт ДЮК «</w:t>
      </w:r>
      <w:proofErr w:type="spellStart"/>
      <w:r>
        <w:rPr>
          <w:szCs w:val="28"/>
        </w:rPr>
        <w:t>Дельфін</w:t>
      </w:r>
      <w:proofErr w:type="spellEnd"/>
      <w:r>
        <w:rPr>
          <w:szCs w:val="28"/>
        </w:rPr>
        <w:t xml:space="preserve">» на </w:t>
      </w:r>
      <w:proofErr w:type="spellStart"/>
      <w:r>
        <w:rPr>
          <w:szCs w:val="28"/>
        </w:rPr>
        <w:t>що</w:t>
      </w:r>
      <w:proofErr w:type="spellEnd"/>
      <w:r>
        <w:rPr>
          <w:szCs w:val="28"/>
        </w:rPr>
        <w:t xml:space="preserve"> у </w:t>
      </w:r>
      <w:proofErr w:type="spellStart"/>
      <w:r>
        <w:rPr>
          <w:szCs w:val="28"/>
        </w:rPr>
        <w:t>цьому</w:t>
      </w:r>
      <w:proofErr w:type="spellEnd"/>
      <w:r>
        <w:rPr>
          <w:szCs w:val="28"/>
        </w:rPr>
        <w:t xml:space="preserve"> </w:t>
      </w:r>
      <w:proofErr w:type="spellStart"/>
      <w:r>
        <w:rPr>
          <w:szCs w:val="28"/>
        </w:rPr>
        <w:t>році</w:t>
      </w:r>
      <w:proofErr w:type="spellEnd"/>
      <w:r>
        <w:rPr>
          <w:szCs w:val="28"/>
        </w:rPr>
        <w:t xml:space="preserve"> </w:t>
      </w:r>
      <w:proofErr w:type="spellStart"/>
      <w:r>
        <w:rPr>
          <w:szCs w:val="28"/>
        </w:rPr>
        <w:t>витрачено</w:t>
      </w:r>
      <w:proofErr w:type="spellEnd"/>
      <w:r>
        <w:rPr>
          <w:szCs w:val="28"/>
        </w:rPr>
        <w:t xml:space="preserve"> 2868,2 тис</w:t>
      </w:r>
      <w:proofErr w:type="gramStart"/>
      <w:r>
        <w:rPr>
          <w:szCs w:val="28"/>
        </w:rPr>
        <w:t>.</w:t>
      </w:r>
      <w:proofErr w:type="gramEnd"/>
      <w:r>
        <w:rPr>
          <w:szCs w:val="28"/>
        </w:rPr>
        <w:t xml:space="preserve"> </w:t>
      </w:r>
      <w:proofErr w:type="spellStart"/>
      <w:proofErr w:type="gramStart"/>
      <w:r>
        <w:rPr>
          <w:szCs w:val="28"/>
        </w:rPr>
        <w:t>г</w:t>
      </w:r>
      <w:proofErr w:type="gramEnd"/>
      <w:r>
        <w:rPr>
          <w:szCs w:val="28"/>
        </w:rPr>
        <w:t>рн</w:t>
      </w:r>
      <w:proofErr w:type="spellEnd"/>
      <w:r>
        <w:rPr>
          <w:szCs w:val="28"/>
        </w:rPr>
        <w:t xml:space="preserve">. </w:t>
      </w:r>
      <w:proofErr w:type="spellStart"/>
      <w:r>
        <w:rPr>
          <w:szCs w:val="28"/>
        </w:rPr>
        <w:t>з</w:t>
      </w:r>
      <w:proofErr w:type="spellEnd"/>
      <w:r>
        <w:rPr>
          <w:szCs w:val="28"/>
        </w:rPr>
        <w:t xml:space="preserve"> бюджету </w:t>
      </w:r>
      <w:proofErr w:type="spellStart"/>
      <w:r>
        <w:rPr>
          <w:szCs w:val="28"/>
        </w:rPr>
        <w:t>розвитку</w:t>
      </w:r>
      <w:proofErr w:type="spellEnd"/>
      <w:r>
        <w:rPr>
          <w:szCs w:val="28"/>
        </w:rPr>
        <w:t xml:space="preserve"> </w:t>
      </w:r>
      <w:proofErr w:type="spellStart"/>
      <w:r>
        <w:rPr>
          <w:szCs w:val="28"/>
        </w:rPr>
        <w:t>місцевого</w:t>
      </w:r>
      <w:proofErr w:type="spellEnd"/>
      <w:r>
        <w:rPr>
          <w:szCs w:val="28"/>
        </w:rPr>
        <w:t xml:space="preserve"> бюджету.</w:t>
      </w:r>
    </w:p>
    <w:p w:rsidR="00E96521" w:rsidRDefault="00E96521" w:rsidP="00E96521">
      <w:pPr>
        <w:ind w:firstLine="720"/>
        <w:jc w:val="both"/>
        <w:rPr>
          <w:szCs w:val="28"/>
        </w:rPr>
      </w:pPr>
      <w:proofErr w:type="spellStart"/>
      <w:r>
        <w:rPr>
          <w:szCs w:val="28"/>
        </w:rPr>
        <w:t>Також</w:t>
      </w:r>
      <w:proofErr w:type="spellEnd"/>
      <w:r>
        <w:rPr>
          <w:szCs w:val="28"/>
        </w:rPr>
        <w:t xml:space="preserve"> за </w:t>
      </w:r>
      <w:proofErr w:type="spellStart"/>
      <w:r>
        <w:rPr>
          <w:szCs w:val="28"/>
        </w:rPr>
        <w:t>рахунок</w:t>
      </w:r>
      <w:proofErr w:type="spellEnd"/>
      <w:r>
        <w:rPr>
          <w:szCs w:val="28"/>
        </w:rPr>
        <w:t xml:space="preserve"> </w:t>
      </w:r>
      <w:proofErr w:type="spellStart"/>
      <w:r>
        <w:rPr>
          <w:szCs w:val="28"/>
        </w:rPr>
        <w:t>місцевого</w:t>
      </w:r>
      <w:proofErr w:type="spellEnd"/>
      <w:r>
        <w:rPr>
          <w:szCs w:val="28"/>
        </w:rPr>
        <w:t xml:space="preserve"> бюджету проведено </w:t>
      </w:r>
      <w:proofErr w:type="spellStart"/>
      <w:r>
        <w:rPr>
          <w:szCs w:val="28"/>
        </w:rPr>
        <w:t>капітальний</w:t>
      </w:r>
      <w:proofErr w:type="spellEnd"/>
      <w:r>
        <w:rPr>
          <w:szCs w:val="28"/>
        </w:rPr>
        <w:t xml:space="preserve"> ремонт </w:t>
      </w:r>
      <w:proofErr w:type="spellStart"/>
      <w:r>
        <w:rPr>
          <w:szCs w:val="28"/>
        </w:rPr>
        <w:t>покрі</w:t>
      </w:r>
      <w:proofErr w:type="gramStart"/>
      <w:r>
        <w:rPr>
          <w:szCs w:val="28"/>
        </w:rPr>
        <w:t>вл</w:t>
      </w:r>
      <w:proofErr w:type="gramEnd"/>
      <w:r>
        <w:rPr>
          <w:szCs w:val="28"/>
        </w:rPr>
        <w:t>і</w:t>
      </w:r>
      <w:proofErr w:type="spellEnd"/>
      <w:r>
        <w:rPr>
          <w:szCs w:val="28"/>
        </w:rPr>
        <w:t xml:space="preserve"> </w:t>
      </w:r>
      <w:proofErr w:type="spellStart"/>
      <w:r>
        <w:rPr>
          <w:szCs w:val="28"/>
        </w:rPr>
        <w:t>спортивної</w:t>
      </w:r>
      <w:proofErr w:type="spellEnd"/>
      <w:r>
        <w:rPr>
          <w:szCs w:val="28"/>
        </w:rPr>
        <w:t xml:space="preserve"> </w:t>
      </w:r>
      <w:proofErr w:type="spellStart"/>
      <w:r>
        <w:rPr>
          <w:szCs w:val="28"/>
        </w:rPr>
        <w:t>зали</w:t>
      </w:r>
      <w:proofErr w:type="spellEnd"/>
      <w:r>
        <w:rPr>
          <w:szCs w:val="28"/>
        </w:rPr>
        <w:t xml:space="preserve"> у ЗОШ № 7 на суму </w:t>
      </w:r>
      <w:r w:rsidRPr="00C271D9">
        <w:rPr>
          <w:b/>
          <w:szCs w:val="28"/>
        </w:rPr>
        <w:t>111,4</w:t>
      </w:r>
      <w:r>
        <w:rPr>
          <w:szCs w:val="28"/>
        </w:rPr>
        <w:t xml:space="preserve"> </w:t>
      </w:r>
      <w:proofErr w:type="spellStart"/>
      <w:r>
        <w:rPr>
          <w:szCs w:val="28"/>
        </w:rPr>
        <w:t>тис.грн</w:t>
      </w:r>
      <w:proofErr w:type="spellEnd"/>
      <w:r>
        <w:rPr>
          <w:szCs w:val="28"/>
        </w:rPr>
        <w:t xml:space="preserve">., </w:t>
      </w:r>
      <w:proofErr w:type="spellStart"/>
      <w:r>
        <w:rPr>
          <w:szCs w:val="28"/>
        </w:rPr>
        <w:t>будуть</w:t>
      </w:r>
      <w:proofErr w:type="spellEnd"/>
      <w:r>
        <w:rPr>
          <w:szCs w:val="28"/>
        </w:rPr>
        <w:t xml:space="preserve"> </w:t>
      </w:r>
      <w:proofErr w:type="spellStart"/>
      <w:r>
        <w:rPr>
          <w:szCs w:val="28"/>
        </w:rPr>
        <w:t>проведені</w:t>
      </w:r>
      <w:proofErr w:type="spellEnd"/>
      <w:r>
        <w:rPr>
          <w:szCs w:val="28"/>
        </w:rPr>
        <w:t xml:space="preserve"> </w:t>
      </w:r>
      <w:proofErr w:type="spellStart"/>
      <w:r>
        <w:rPr>
          <w:szCs w:val="28"/>
        </w:rPr>
        <w:t>капітальні</w:t>
      </w:r>
      <w:proofErr w:type="spellEnd"/>
      <w:r>
        <w:rPr>
          <w:szCs w:val="28"/>
        </w:rPr>
        <w:t xml:space="preserve"> </w:t>
      </w:r>
      <w:proofErr w:type="spellStart"/>
      <w:r>
        <w:rPr>
          <w:szCs w:val="28"/>
        </w:rPr>
        <w:t>ремонти</w:t>
      </w:r>
      <w:proofErr w:type="spellEnd"/>
      <w:r>
        <w:rPr>
          <w:szCs w:val="28"/>
        </w:rPr>
        <w:t xml:space="preserve"> у школа № 10 (</w:t>
      </w:r>
      <w:proofErr w:type="spellStart"/>
      <w:r>
        <w:rPr>
          <w:szCs w:val="28"/>
        </w:rPr>
        <w:t>покрівля</w:t>
      </w:r>
      <w:proofErr w:type="spellEnd"/>
      <w:r>
        <w:rPr>
          <w:szCs w:val="28"/>
        </w:rPr>
        <w:t xml:space="preserve">) та 11 (ганок) на </w:t>
      </w:r>
      <w:r w:rsidRPr="00C271D9">
        <w:rPr>
          <w:b/>
          <w:szCs w:val="28"/>
        </w:rPr>
        <w:t>468,0</w:t>
      </w:r>
      <w:r>
        <w:rPr>
          <w:szCs w:val="28"/>
        </w:rPr>
        <w:t xml:space="preserve"> </w:t>
      </w:r>
      <w:proofErr w:type="spellStart"/>
      <w:r>
        <w:rPr>
          <w:szCs w:val="28"/>
        </w:rPr>
        <w:t>тис.грн</w:t>
      </w:r>
      <w:proofErr w:type="spellEnd"/>
      <w:r>
        <w:rPr>
          <w:szCs w:val="28"/>
        </w:rPr>
        <w:t xml:space="preserve">. та </w:t>
      </w:r>
      <w:r w:rsidRPr="00C271D9">
        <w:rPr>
          <w:b/>
          <w:szCs w:val="28"/>
        </w:rPr>
        <w:t xml:space="preserve">130,0 </w:t>
      </w:r>
      <w:proofErr w:type="spellStart"/>
      <w:r>
        <w:rPr>
          <w:szCs w:val="28"/>
        </w:rPr>
        <w:t>тис.грн</w:t>
      </w:r>
      <w:proofErr w:type="spellEnd"/>
      <w:r>
        <w:rPr>
          <w:szCs w:val="28"/>
        </w:rPr>
        <w:t xml:space="preserve">. </w:t>
      </w:r>
      <w:proofErr w:type="spellStart"/>
      <w:r>
        <w:rPr>
          <w:szCs w:val="28"/>
        </w:rPr>
        <w:t>відповідно</w:t>
      </w:r>
      <w:proofErr w:type="spellEnd"/>
      <w:r>
        <w:rPr>
          <w:szCs w:val="28"/>
        </w:rPr>
        <w:t xml:space="preserve">. </w:t>
      </w:r>
    </w:p>
    <w:p w:rsidR="00E96521" w:rsidRDefault="00E96521" w:rsidP="00E96521">
      <w:pPr>
        <w:ind w:firstLine="720"/>
        <w:jc w:val="both"/>
        <w:rPr>
          <w:szCs w:val="28"/>
        </w:rPr>
      </w:pPr>
      <w:proofErr w:type="spellStart"/>
      <w:r>
        <w:rPr>
          <w:szCs w:val="28"/>
        </w:rPr>
        <w:t>Чотири</w:t>
      </w:r>
      <w:proofErr w:type="spellEnd"/>
      <w:r>
        <w:rPr>
          <w:szCs w:val="28"/>
        </w:rPr>
        <w:t xml:space="preserve"> </w:t>
      </w:r>
      <w:proofErr w:type="spellStart"/>
      <w:r>
        <w:rPr>
          <w:szCs w:val="28"/>
        </w:rPr>
        <w:t>навчальні</w:t>
      </w:r>
      <w:proofErr w:type="spellEnd"/>
      <w:r>
        <w:rPr>
          <w:szCs w:val="28"/>
        </w:rPr>
        <w:t xml:space="preserve"> </w:t>
      </w:r>
      <w:proofErr w:type="spellStart"/>
      <w:r>
        <w:rPr>
          <w:szCs w:val="28"/>
        </w:rPr>
        <w:t>заклади</w:t>
      </w:r>
      <w:proofErr w:type="spellEnd"/>
      <w:r>
        <w:rPr>
          <w:szCs w:val="28"/>
        </w:rPr>
        <w:t xml:space="preserve"> (ЗОШ № 4, 7 та ДНЗ № 27, 47) стали </w:t>
      </w:r>
      <w:proofErr w:type="spellStart"/>
      <w:r>
        <w:rPr>
          <w:szCs w:val="28"/>
        </w:rPr>
        <w:t>переможцями</w:t>
      </w:r>
      <w:proofErr w:type="spellEnd"/>
      <w:r>
        <w:rPr>
          <w:szCs w:val="28"/>
        </w:rPr>
        <w:t xml:space="preserve"> </w:t>
      </w:r>
      <w:proofErr w:type="spellStart"/>
      <w:r>
        <w:rPr>
          <w:szCs w:val="28"/>
        </w:rPr>
        <w:t>міського</w:t>
      </w:r>
      <w:proofErr w:type="spellEnd"/>
      <w:r>
        <w:rPr>
          <w:szCs w:val="28"/>
        </w:rPr>
        <w:t xml:space="preserve"> конкурсу </w:t>
      </w:r>
      <w:proofErr w:type="spellStart"/>
      <w:r>
        <w:rPr>
          <w:szCs w:val="28"/>
        </w:rPr>
        <w:t>грантів</w:t>
      </w:r>
      <w:proofErr w:type="spellEnd"/>
      <w:r>
        <w:rPr>
          <w:szCs w:val="28"/>
        </w:rPr>
        <w:t xml:space="preserve">, </w:t>
      </w:r>
      <w:proofErr w:type="spellStart"/>
      <w:r>
        <w:rPr>
          <w:szCs w:val="28"/>
        </w:rPr>
        <w:t>що</w:t>
      </w:r>
      <w:proofErr w:type="spellEnd"/>
      <w:r>
        <w:rPr>
          <w:szCs w:val="28"/>
        </w:rPr>
        <w:t xml:space="preserve"> дало </w:t>
      </w:r>
      <w:proofErr w:type="spellStart"/>
      <w:r>
        <w:rPr>
          <w:szCs w:val="28"/>
        </w:rPr>
        <w:t>змогу</w:t>
      </w:r>
      <w:proofErr w:type="spellEnd"/>
      <w:r>
        <w:rPr>
          <w:szCs w:val="28"/>
        </w:rPr>
        <w:t xml:space="preserve"> </w:t>
      </w:r>
      <w:proofErr w:type="spellStart"/>
      <w:r>
        <w:rPr>
          <w:szCs w:val="28"/>
        </w:rPr>
        <w:t>залучити</w:t>
      </w:r>
      <w:proofErr w:type="spellEnd"/>
      <w:r>
        <w:rPr>
          <w:szCs w:val="28"/>
        </w:rPr>
        <w:t xml:space="preserve"> на </w:t>
      </w:r>
      <w:proofErr w:type="spellStart"/>
      <w:r>
        <w:rPr>
          <w:szCs w:val="28"/>
        </w:rPr>
        <w:t>покращення</w:t>
      </w:r>
      <w:proofErr w:type="spellEnd"/>
      <w:r>
        <w:rPr>
          <w:szCs w:val="28"/>
        </w:rPr>
        <w:t xml:space="preserve"> </w:t>
      </w:r>
      <w:proofErr w:type="spellStart"/>
      <w:r>
        <w:rPr>
          <w:szCs w:val="28"/>
        </w:rPr>
        <w:t>матеріально-технічного</w:t>
      </w:r>
      <w:proofErr w:type="spellEnd"/>
      <w:r>
        <w:rPr>
          <w:szCs w:val="28"/>
        </w:rPr>
        <w:t xml:space="preserve"> стану </w:t>
      </w:r>
      <w:proofErr w:type="spellStart"/>
      <w:r>
        <w:rPr>
          <w:szCs w:val="28"/>
        </w:rPr>
        <w:t>закладів</w:t>
      </w:r>
      <w:proofErr w:type="spellEnd"/>
      <w:r>
        <w:rPr>
          <w:szCs w:val="28"/>
        </w:rPr>
        <w:t xml:space="preserve"> </w:t>
      </w:r>
      <w:proofErr w:type="spellStart"/>
      <w:r>
        <w:rPr>
          <w:szCs w:val="28"/>
        </w:rPr>
        <w:t>ще</w:t>
      </w:r>
      <w:proofErr w:type="spellEnd"/>
      <w:r>
        <w:rPr>
          <w:szCs w:val="28"/>
        </w:rPr>
        <w:t xml:space="preserve"> </w:t>
      </w:r>
      <w:r w:rsidRPr="00C271D9">
        <w:rPr>
          <w:b/>
          <w:szCs w:val="28"/>
        </w:rPr>
        <w:t>172,7</w:t>
      </w:r>
      <w:r>
        <w:rPr>
          <w:szCs w:val="28"/>
        </w:rPr>
        <w:t xml:space="preserve"> </w:t>
      </w:r>
      <w:proofErr w:type="spellStart"/>
      <w:r>
        <w:rPr>
          <w:szCs w:val="28"/>
        </w:rPr>
        <w:t>тис</w:t>
      </w:r>
      <w:proofErr w:type="gramStart"/>
      <w:r>
        <w:rPr>
          <w:szCs w:val="28"/>
        </w:rPr>
        <w:t>.г</w:t>
      </w:r>
      <w:proofErr w:type="gramEnd"/>
      <w:r>
        <w:rPr>
          <w:szCs w:val="28"/>
        </w:rPr>
        <w:t>рн</w:t>
      </w:r>
      <w:proofErr w:type="spellEnd"/>
      <w:r>
        <w:rPr>
          <w:szCs w:val="28"/>
        </w:rPr>
        <w:t>. (</w:t>
      </w:r>
      <w:proofErr w:type="spellStart"/>
      <w:r>
        <w:rPr>
          <w:szCs w:val="28"/>
        </w:rPr>
        <w:t>встановлені</w:t>
      </w:r>
      <w:proofErr w:type="spellEnd"/>
      <w:r>
        <w:rPr>
          <w:szCs w:val="28"/>
        </w:rPr>
        <w:t xml:space="preserve"> </w:t>
      </w:r>
      <w:proofErr w:type="spellStart"/>
      <w:r>
        <w:rPr>
          <w:szCs w:val="28"/>
        </w:rPr>
        <w:t>металопластикові</w:t>
      </w:r>
      <w:proofErr w:type="spellEnd"/>
      <w:r>
        <w:rPr>
          <w:szCs w:val="28"/>
        </w:rPr>
        <w:t xml:space="preserve"> </w:t>
      </w:r>
      <w:proofErr w:type="spellStart"/>
      <w:r>
        <w:rPr>
          <w:szCs w:val="28"/>
        </w:rPr>
        <w:t>вікна</w:t>
      </w:r>
      <w:proofErr w:type="spellEnd"/>
      <w:r>
        <w:rPr>
          <w:szCs w:val="28"/>
        </w:rPr>
        <w:t xml:space="preserve"> та </w:t>
      </w:r>
      <w:proofErr w:type="spellStart"/>
      <w:r>
        <w:rPr>
          <w:szCs w:val="28"/>
        </w:rPr>
        <w:t>проведені</w:t>
      </w:r>
      <w:proofErr w:type="spellEnd"/>
      <w:r>
        <w:rPr>
          <w:szCs w:val="28"/>
        </w:rPr>
        <w:t xml:space="preserve"> </w:t>
      </w:r>
      <w:proofErr w:type="spellStart"/>
      <w:r>
        <w:rPr>
          <w:szCs w:val="28"/>
        </w:rPr>
        <w:t>поточні</w:t>
      </w:r>
      <w:proofErr w:type="spellEnd"/>
      <w:r>
        <w:rPr>
          <w:szCs w:val="28"/>
        </w:rPr>
        <w:t xml:space="preserve"> </w:t>
      </w:r>
      <w:proofErr w:type="spellStart"/>
      <w:r>
        <w:rPr>
          <w:szCs w:val="28"/>
        </w:rPr>
        <w:t>ремонти</w:t>
      </w:r>
      <w:proofErr w:type="spellEnd"/>
      <w:r>
        <w:rPr>
          <w:szCs w:val="28"/>
        </w:rPr>
        <w:t>.</w:t>
      </w:r>
    </w:p>
    <w:p w:rsidR="00E96521" w:rsidRDefault="00E96521" w:rsidP="00E96521">
      <w:pPr>
        <w:ind w:firstLine="720"/>
        <w:jc w:val="both"/>
        <w:rPr>
          <w:szCs w:val="28"/>
        </w:rPr>
      </w:pPr>
      <w:proofErr w:type="spellStart"/>
      <w:r>
        <w:rPr>
          <w:szCs w:val="28"/>
        </w:rPr>
        <w:t>Спільне</w:t>
      </w:r>
      <w:proofErr w:type="spellEnd"/>
      <w:r>
        <w:rPr>
          <w:szCs w:val="28"/>
        </w:rPr>
        <w:t xml:space="preserve"> </w:t>
      </w:r>
      <w:proofErr w:type="spellStart"/>
      <w:r>
        <w:rPr>
          <w:szCs w:val="28"/>
        </w:rPr>
        <w:t>фінансування</w:t>
      </w:r>
      <w:proofErr w:type="spellEnd"/>
      <w:r>
        <w:rPr>
          <w:szCs w:val="28"/>
        </w:rPr>
        <w:t xml:space="preserve"> </w:t>
      </w:r>
      <w:proofErr w:type="spellStart"/>
      <w:r>
        <w:rPr>
          <w:szCs w:val="28"/>
        </w:rPr>
        <w:t>навчальних</w:t>
      </w:r>
      <w:proofErr w:type="spellEnd"/>
      <w:r>
        <w:rPr>
          <w:szCs w:val="28"/>
        </w:rPr>
        <w:t xml:space="preserve"> </w:t>
      </w:r>
      <w:proofErr w:type="spellStart"/>
      <w:r>
        <w:rPr>
          <w:szCs w:val="28"/>
        </w:rPr>
        <w:t>закладів</w:t>
      </w:r>
      <w:proofErr w:type="spellEnd"/>
      <w:r>
        <w:rPr>
          <w:szCs w:val="28"/>
        </w:rPr>
        <w:t xml:space="preserve"> за </w:t>
      </w:r>
      <w:proofErr w:type="spellStart"/>
      <w:r>
        <w:rPr>
          <w:szCs w:val="28"/>
        </w:rPr>
        <w:t>рахунок</w:t>
      </w:r>
      <w:proofErr w:type="spellEnd"/>
      <w:r>
        <w:rPr>
          <w:szCs w:val="28"/>
        </w:rPr>
        <w:t xml:space="preserve"> </w:t>
      </w:r>
      <w:proofErr w:type="spellStart"/>
      <w:r>
        <w:rPr>
          <w:szCs w:val="28"/>
        </w:rPr>
        <w:t>коштів</w:t>
      </w:r>
      <w:proofErr w:type="spellEnd"/>
      <w:r>
        <w:rPr>
          <w:szCs w:val="28"/>
        </w:rPr>
        <w:t xml:space="preserve"> </w:t>
      </w:r>
      <w:proofErr w:type="spellStart"/>
      <w:r>
        <w:rPr>
          <w:szCs w:val="28"/>
        </w:rPr>
        <w:t>освітньої</w:t>
      </w:r>
      <w:proofErr w:type="spellEnd"/>
      <w:r>
        <w:rPr>
          <w:szCs w:val="28"/>
        </w:rPr>
        <w:t xml:space="preserve"> </w:t>
      </w:r>
      <w:proofErr w:type="spellStart"/>
      <w:r>
        <w:rPr>
          <w:szCs w:val="28"/>
        </w:rPr>
        <w:t>субвенції</w:t>
      </w:r>
      <w:proofErr w:type="spellEnd"/>
      <w:r>
        <w:rPr>
          <w:szCs w:val="28"/>
        </w:rPr>
        <w:t xml:space="preserve"> та </w:t>
      </w:r>
      <w:proofErr w:type="spellStart"/>
      <w:r>
        <w:rPr>
          <w:szCs w:val="28"/>
        </w:rPr>
        <w:t>місцевого</w:t>
      </w:r>
      <w:proofErr w:type="spellEnd"/>
      <w:r>
        <w:rPr>
          <w:szCs w:val="28"/>
        </w:rPr>
        <w:t xml:space="preserve"> бюджету дало </w:t>
      </w:r>
      <w:proofErr w:type="spellStart"/>
      <w:r>
        <w:rPr>
          <w:szCs w:val="28"/>
        </w:rPr>
        <w:t>можливість</w:t>
      </w:r>
      <w:proofErr w:type="spellEnd"/>
      <w:r>
        <w:rPr>
          <w:szCs w:val="28"/>
        </w:rPr>
        <w:t xml:space="preserve"> </w:t>
      </w:r>
      <w:proofErr w:type="spellStart"/>
      <w:r>
        <w:rPr>
          <w:szCs w:val="28"/>
        </w:rPr>
        <w:t>значно</w:t>
      </w:r>
      <w:proofErr w:type="spellEnd"/>
      <w:r>
        <w:rPr>
          <w:szCs w:val="28"/>
        </w:rPr>
        <w:t xml:space="preserve"> </w:t>
      </w:r>
      <w:proofErr w:type="spellStart"/>
      <w:r>
        <w:rPr>
          <w:szCs w:val="28"/>
        </w:rPr>
        <w:t>покращити</w:t>
      </w:r>
      <w:proofErr w:type="spellEnd"/>
      <w:r>
        <w:rPr>
          <w:szCs w:val="28"/>
        </w:rPr>
        <w:t xml:space="preserve"> </w:t>
      </w:r>
      <w:proofErr w:type="spellStart"/>
      <w:r>
        <w:rPr>
          <w:szCs w:val="28"/>
        </w:rPr>
        <w:t>матеріальну</w:t>
      </w:r>
      <w:proofErr w:type="spellEnd"/>
      <w:r>
        <w:rPr>
          <w:szCs w:val="28"/>
        </w:rPr>
        <w:t xml:space="preserve"> базу </w:t>
      </w:r>
      <w:proofErr w:type="spellStart"/>
      <w:r>
        <w:rPr>
          <w:szCs w:val="28"/>
        </w:rPr>
        <w:t>установ</w:t>
      </w:r>
      <w:proofErr w:type="spellEnd"/>
      <w:r>
        <w:rPr>
          <w:szCs w:val="28"/>
        </w:rPr>
        <w:t xml:space="preserve"> – </w:t>
      </w:r>
      <w:proofErr w:type="spellStart"/>
      <w:r>
        <w:rPr>
          <w:szCs w:val="28"/>
        </w:rPr>
        <w:t>придбано</w:t>
      </w:r>
      <w:proofErr w:type="spellEnd"/>
      <w:r>
        <w:rPr>
          <w:szCs w:val="28"/>
        </w:rPr>
        <w:t xml:space="preserve"> </w:t>
      </w:r>
      <w:proofErr w:type="spellStart"/>
      <w:r>
        <w:rPr>
          <w:szCs w:val="28"/>
        </w:rPr>
        <w:t>меблі</w:t>
      </w:r>
      <w:proofErr w:type="spellEnd"/>
      <w:r>
        <w:rPr>
          <w:szCs w:val="28"/>
        </w:rPr>
        <w:t xml:space="preserve"> у </w:t>
      </w:r>
      <w:proofErr w:type="spellStart"/>
      <w:r>
        <w:rPr>
          <w:szCs w:val="28"/>
        </w:rPr>
        <w:t>шкільні</w:t>
      </w:r>
      <w:proofErr w:type="spellEnd"/>
      <w:r>
        <w:rPr>
          <w:szCs w:val="28"/>
        </w:rPr>
        <w:t xml:space="preserve"> </w:t>
      </w:r>
      <w:proofErr w:type="spellStart"/>
      <w:r>
        <w:rPr>
          <w:szCs w:val="28"/>
        </w:rPr>
        <w:t>їдальні</w:t>
      </w:r>
      <w:proofErr w:type="spellEnd"/>
      <w:r>
        <w:rPr>
          <w:szCs w:val="28"/>
        </w:rPr>
        <w:t xml:space="preserve"> (196,1), </w:t>
      </w:r>
      <w:proofErr w:type="spellStart"/>
      <w:proofErr w:type="gramStart"/>
      <w:r>
        <w:rPr>
          <w:szCs w:val="28"/>
        </w:rPr>
        <w:t>ст</w:t>
      </w:r>
      <w:proofErr w:type="gramEnd"/>
      <w:r>
        <w:rPr>
          <w:szCs w:val="28"/>
        </w:rPr>
        <w:t>ільці</w:t>
      </w:r>
      <w:proofErr w:type="spellEnd"/>
      <w:r>
        <w:rPr>
          <w:szCs w:val="28"/>
        </w:rPr>
        <w:t xml:space="preserve"> (97,6), </w:t>
      </w:r>
      <w:proofErr w:type="spellStart"/>
      <w:r>
        <w:rPr>
          <w:szCs w:val="28"/>
        </w:rPr>
        <w:t>парти</w:t>
      </w:r>
      <w:proofErr w:type="spellEnd"/>
      <w:r>
        <w:rPr>
          <w:szCs w:val="28"/>
        </w:rPr>
        <w:t xml:space="preserve">(98,3), </w:t>
      </w:r>
      <w:proofErr w:type="spellStart"/>
      <w:r>
        <w:rPr>
          <w:szCs w:val="28"/>
        </w:rPr>
        <w:t>ємності</w:t>
      </w:r>
      <w:proofErr w:type="spellEnd"/>
      <w:r>
        <w:rPr>
          <w:szCs w:val="28"/>
        </w:rPr>
        <w:t xml:space="preserve"> для води(99,1), </w:t>
      </w:r>
      <w:proofErr w:type="spellStart"/>
      <w:r>
        <w:rPr>
          <w:szCs w:val="28"/>
        </w:rPr>
        <w:t>енергозберігаючі</w:t>
      </w:r>
      <w:proofErr w:type="spellEnd"/>
      <w:r>
        <w:rPr>
          <w:szCs w:val="28"/>
        </w:rPr>
        <w:t xml:space="preserve"> </w:t>
      </w:r>
      <w:proofErr w:type="spellStart"/>
      <w:r>
        <w:rPr>
          <w:szCs w:val="28"/>
        </w:rPr>
        <w:t>лампи</w:t>
      </w:r>
      <w:proofErr w:type="spellEnd"/>
      <w:r>
        <w:rPr>
          <w:szCs w:val="28"/>
        </w:rPr>
        <w:t xml:space="preserve">(100), </w:t>
      </w:r>
      <w:proofErr w:type="spellStart"/>
      <w:r>
        <w:rPr>
          <w:szCs w:val="28"/>
        </w:rPr>
        <w:t>ліжка</w:t>
      </w:r>
      <w:proofErr w:type="spellEnd"/>
      <w:r>
        <w:rPr>
          <w:szCs w:val="28"/>
        </w:rPr>
        <w:t xml:space="preserve"> (99,5) та </w:t>
      </w:r>
      <w:proofErr w:type="spellStart"/>
      <w:r>
        <w:rPr>
          <w:szCs w:val="28"/>
        </w:rPr>
        <w:t>постільну</w:t>
      </w:r>
      <w:proofErr w:type="spellEnd"/>
      <w:r>
        <w:rPr>
          <w:szCs w:val="28"/>
        </w:rPr>
        <w:t xml:space="preserve"> </w:t>
      </w:r>
      <w:proofErr w:type="spellStart"/>
      <w:r>
        <w:rPr>
          <w:szCs w:val="28"/>
        </w:rPr>
        <w:t>білизну</w:t>
      </w:r>
      <w:proofErr w:type="spellEnd"/>
      <w:r>
        <w:rPr>
          <w:szCs w:val="28"/>
        </w:rPr>
        <w:t xml:space="preserve"> (99,7) . На </w:t>
      </w:r>
      <w:proofErr w:type="spellStart"/>
      <w:r>
        <w:rPr>
          <w:szCs w:val="28"/>
        </w:rPr>
        <w:t>виконання</w:t>
      </w:r>
      <w:proofErr w:type="spellEnd"/>
      <w:r>
        <w:rPr>
          <w:szCs w:val="28"/>
        </w:rPr>
        <w:t xml:space="preserve"> </w:t>
      </w:r>
      <w:proofErr w:type="spellStart"/>
      <w:r>
        <w:rPr>
          <w:szCs w:val="28"/>
        </w:rPr>
        <w:t>приписів</w:t>
      </w:r>
      <w:proofErr w:type="spellEnd"/>
      <w:r>
        <w:rPr>
          <w:szCs w:val="28"/>
        </w:rPr>
        <w:t xml:space="preserve"> </w:t>
      </w:r>
      <w:proofErr w:type="spellStart"/>
      <w:r>
        <w:rPr>
          <w:szCs w:val="28"/>
        </w:rPr>
        <w:t>Держпожінспекції</w:t>
      </w:r>
      <w:proofErr w:type="spellEnd"/>
      <w:r>
        <w:rPr>
          <w:szCs w:val="28"/>
        </w:rPr>
        <w:t xml:space="preserve"> </w:t>
      </w:r>
      <w:proofErr w:type="spellStart"/>
      <w:r>
        <w:rPr>
          <w:szCs w:val="28"/>
        </w:rPr>
        <w:t>загальноосвітні</w:t>
      </w:r>
      <w:proofErr w:type="spellEnd"/>
      <w:r>
        <w:rPr>
          <w:szCs w:val="28"/>
        </w:rPr>
        <w:t xml:space="preserve"> </w:t>
      </w:r>
      <w:proofErr w:type="spellStart"/>
      <w:r>
        <w:rPr>
          <w:szCs w:val="28"/>
        </w:rPr>
        <w:t>заклади</w:t>
      </w:r>
      <w:proofErr w:type="spellEnd"/>
      <w:r>
        <w:rPr>
          <w:szCs w:val="28"/>
        </w:rPr>
        <w:t xml:space="preserve"> </w:t>
      </w:r>
      <w:proofErr w:type="spellStart"/>
      <w:r>
        <w:rPr>
          <w:szCs w:val="28"/>
        </w:rPr>
        <w:t>забезпечені</w:t>
      </w:r>
      <w:proofErr w:type="spellEnd"/>
      <w:r>
        <w:rPr>
          <w:szCs w:val="28"/>
        </w:rPr>
        <w:t xml:space="preserve"> </w:t>
      </w:r>
      <w:proofErr w:type="spellStart"/>
      <w:r>
        <w:rPr>
          <w:szCs w:val="28"/>
        </w:rPr>
        <w:t>вогнегасниками</w:t>
      </w:r>
      <w:proofErr w:type="spellEnd"/>
      <w:r>
        <w:rPr>
          <w:szCs w:val="28"/>
        </w:rPr>
        <w:t xml:space="preserve">(100), </w:t>
      </w:r>
      <w:proofErr w:type="spellStart"/>
      <w:r>
        <w:rPr>
          <w:szCs w:val="28"/>
        </w:rPr>
        <w:t>частково</w:t>
      </w:r>
      <w:proofErr w:type="spellEnd"/>
      <w:r>
        <w:rPr>
          <w:szCs w:val="28"/>
        </w:rPr>
        <w:t xml:space="preserve"> </w:t>
      </w:r>
      <w:proofErr w:type="spellStart"/>
      <w:r>
        <w:rPr>
          <w:szCs w:val="28"/>
        </w:rPr>
        <w:t>протипожежними</w:t>
      </w:r>
      <w:proofErr w:type="spellEnd"/>
      <w:r>
        <w:rPr>
          <w:szCs w:val="28"/>
        </w:rPr>
        <w:t xml:space="preserve"> </w:t>
      </w:r>
      <w:proofErr w:type="spellStart"/>
      <w:r>
        <w:rPr>
          <w:szCs w:val="28"/>
        </w:rPr>
        <w:t>шафами</w:t>
      </w:r>
      <w:proofErr w:type="spellEnd"/>
      <w:r>
        <w:rPr>
          <w:szCs w:val="28"/>
        </w:rPr>
        <w:t xml:space="preserve">(100) та </w:t>
      </w:r>
      <w:proofErr w:type="spellStart"/>
      <w:r>
        <w:rPr>
          <w:szCs w:val="28"/>
        </w:rPr>
        <w:t>респіраторами</w:t>
      </w:r>
      <w:proofErr w:type="spellEnd"/>
      <w:r>
        <w:rPr>
          <w:szCs w:val="28"/>
        </w:rPr>
        <w:t xml:space="preserve"> (99,9). </w:t>
      </w:r>
      <w:proofErr w:type="spellStart"/>
      <w:r>
        <w:rPr>
          <w:szCs w:val="28"/>
        </w:rPr>
        <w:t>Всього</w:t>
      </w:r>
      <w:proofErr w:type="spellEnd"/>
      <w:r>
        <w:rPr>
          <w:szCs w:val="28"/>
        </w:rPr>
        <w:t xml:space="preserve"> на </w:t>
      </w:r>
      <w:proofErr w:type="spellStart"/>
      <w:r>
        <w:rPr>
          <w:szCs w:val="28"/>
        </w:rPr>
        <w:t>придбання</w:t>
      </w:r>
      <w:proofErr w:type="spellEnd"/>
      <w:r>
        <w:rPr>
          <w:szCs w:val="28"/>
        </w:rPr>
        <w:t xml:space="preserve"> </w:t>
      </w:r>
      <w:proofErr w:type="spellStart"/>
      <w:r>
        <w:rPr>
          <w:szCs w:val="28"/>
        </w:rPr>
        <w:t>обладнання</w:t>
      </w:r>
      <w:proofErr w:type="spellEnd"/>
      <w:r>
        <w:rPr>
          <w:szCs w:val="28"/>
        </w:rPr>
        <w:t xml:space="preserve"> та </w:t>
      </w:r>
      <w:proofErr w:type="spellStart"/>
      <w:r>
        <w:rPr>
          <w:szCs w:val="28"/>
        </w:rPr>
        <w:t>інвентарю</w:t>
      </w:r>
      <w:proofErr w:type="spellEnd"/>
      <w:r>
        <w:rPr>
          <w:szCs w:val="28"/>
        </w:rPr>
        <w:t xml:space="preserve"> </w:t>
      </w:r>
      <w:proofErr w:type="spellStart"/>
      <w:r>
        <w:rPr>
          <w:szCs w:val="28"/>
        </w:rPr>
        <w:t>було</w:t>
      </w:r>
      <w:proofErr w:type="spellEnd"/>
      <w:r>
        <w:rPr>
          <w:szCs w:val="28"/>
        </w:rPr>
        <w:t xml:space="preserve"> </w:t>
      </w:r>
      <w:proofErr w:type="spellStart"/>
      <w:r>
        <w:rPr>
          <w:szCs w:val="28"/>
        </w:rPr>
        <w:t>витрачено</w:t>
      </w:r>
      <w:proofErr w:type="spellEnd"/>
      <w:r>
        <w:rPr>
          <w:szCs w:val="28"/>
        </w:rPr>
        <w:t xml:space="preserve"> </w:t>
      </w:r>
      <w:r w:rsidRPr="00C271D9">
        <w:rPr>
          <w:b/>
          <w:szCs w:val="28"/>
        </w:rPr>
        <w:t xml:space="preserve">1090,2 </w:t>
      </w:r>
      <w:proofErr w:type="spellStart"/>
      <w:r>
        <w:rPr>
          <w:szCs w:val="28"/>
        </w:rPr>
        <w:t>тис</w:t>
      </w:r>
      <w:proofErr w:type="gramStart"/>
      <w:r>
        <w:rPr>
          <w:szCs w:val="28"/>
        </w:rPr>
        <w:t>.г</w:t>
      </w:r>
      <w:proofErr w:type="gramEnd"/>
      <w:r>
        <w:rPr>
          <w:szCs w:val="28"/>
        </w:rPr>
        <w:t>рн</w:t>
      </w:r>
      <w:proofErr w:type="spellEnd"/>
      <w:r>
        <w:rPr>
          <w:szCs w:val="28"/>
        </w:rPr>
        <w:t xml:space="preserve">. </w:t>
      </w:r>
    </w:p>
    <w:p w:rsidR="00E96521" w:rsidRDefault="00E96521" w:rsidP="00E96521">
      <w:pPr>
        <w:ind w:firstLine="720"/>
        <w:jc w:val="both"/>
        <w:rPr>
          <w:szCs w:val="28"/>
        </w:rPr>
      </w:pPr>
      <w:proofErr w:type="spellStart"/>
      <w:r>
        <w:rPr>
          <w:szCs w:val="28"/>
        </w:rPr>
        <w:t>Значний</w:t>
      </w:r>
      <w:proofErr w:type="spellEnd"/>
      <w:r>
        <w:rPr>
          <w:szCs w:val="28"/>
        </w:rPr>
        <w:t xml:space="preserve"> вклад у </w:t>
      </w:r>
      <w:proofErr w:type="spellStart"/>
      <w:r>
        <w:rPr>
          <w:szCs w:val="28"/>
        </w:rPr>
        <w:t>проведення</w:t>
      </w:r>
      <w:proofErr w:type="spellEnd"/>
      <w:r>
        <w:rPr>
          <w:szCs w:val="28"/>
        </w:rPr>
        <w:t xml:space="preserve"> </w:t>
      </w:r>
      <w:proofErr w:type="spellStart"/>
      <w:r>
        <w:rPr>
          <w:szCs w:val="28"/>
        </w:rPr>
        <w:t>ремонтів</w:t>
      </w:r>
      <w:proofErr w:type="spellEnd"/>
      <w:r>
        <w:rPr>
          <w:szCs w:val="28"/>
        </w:rPr>
        <w:t xml:space="preserve"> </w:t>
      </w:r>
      <w:proofErr w:type="spellStart"/>
      <w:r>
        <w:rPr>
          <w:szCs w:val="28"/>
        </w:rPr>
        <w:t>навчальних</w:t>
      </w:r>
      <w:proofErr w:type="spellEnd"/>
      <w:r>
        <w:rPr>
          <w:szCs w:val="28"/>
        </w:rPr>
        <w:t xml:space="preserve"> </w:t>
      </w:r>
      <w:proofErr w:type="spellStart"/>
      <w:r>
        <w:rPr>
          <w:szCs w:val="28"/>
        </w:rPr>
        <w:t>закладів</w:t>
      </w:r>
      <w:proofErr w:type="spellEnd"/>
      <w:r>
        <w:rPr>
          <w:szCs w:val="28"/>
        </w:rPr>
        <w:t xml:space="preserve"> – </w:t>
      </w:r>
      <w:proofErr w:type="spellStart"/>
      <w:r>
        <w:rPr>
          <w:szCs w:val="28"/>
        </w:rPr>
        <w:t>додаткові</w:t>
      </w:r>
      <w:proofErr w:type="spellEnd"/>
      <w:r>
        <w:rPr>
          <w:szCs w:val="28"/>
        </w:rPr>
        <w:t xml:space="preserve"> </w:t>
      </w:r>
      <w:proofErr w:type="spellStart"/>
      <w:r>
        <w:rPr>
          <w:szCs w:val="28"/>
        </w:rPr>
        <w:t>кошти</w:t>
      </w:r>
      <w:proofErr w:type="spellEnd"/>
      <w:r>
        <w:rPr>
          <w:szCs w:val="28"/>
        </w:rPr>
        <w:t xml:space="preserve">  </w:t>
      </w:r>
      <w:proofErr w:type="spellStart"/>
      <w:r>
        <w:rPr>
          <w:szCs w:val="28"/>
        </w:rPr>
        <w:t>отримані</w:t>
      </w:r>
      <w:proofErr w:type="spellEnd"/>
      <w:r>
        <w:rPr>
          <w:szCs w:val="28"/>
        </w:rPr>
        <w:t xml:space="preserve"> </w:t>
      </w:r>
      <w:proofErr w:type="spellStart"/>
      <w:r>
        <w:rPr>
          <w:szCs w:val="28"/>
        </w:rPr>
        <w:t>від</w:t>
      </w:r>
      <w:proofErr w:type="spellEnd"/>
      <w:r>
        <w:rPr>
          <w:szCs w:val="28"/>
        </w:rPr>
        <w:t xml:space="preserve"> </w:t>
      </w:r>
      <w:proofErr w:type="spellStart"/>
      <w:r>
        <w:rPr>
          <w:szCs w:val="28"/>
        </w:rPr>
        <w:t>спонсорів</w:t>
      </w:r>
      <w:proofErr w:type="spellEnd"/>
      <w:r>
        <w:rPr>
          <w:szCs w:val="28"/>
        </w:rPr>
        <w:t xml:space="preserve"> та </w:t>
      </w:r>
      <w:proofErr w:type="spellStart"/>
      <w:r>
        <w:rPr>
          <w:szCs w:val="28"/>
        </w:rPr>
        <w:t>батьків</w:t>
      </w:r>
      <w:proofErr w:type="spellEnd"/>
      <w:r>
        <w:rPr>
          <w:szCs w:val="28"/>
        </w:rPr>
        <w:t xml:space="preserve">. </w:t>
      </w:r>
      <w:proofErr w:type="spellStart"/>
      <w:r>
        <w:rPr>
          <w:szCs w:val="28"/>
        </w:rPr>
        <w:t>Всього</w:t>
      </w:r>
      <w:proofErr w:type="spellEnd"/>
      <w:r>
        <w:rPr>
          <w:szCs w:val="28"/>
        </w:rPr>
        <w:t xml:space="preserve"> на </w:t>
      </w:r>
      <w:proofErr w:type="spellStart"/>
      <w:r>
        <w:rPr>
          <w:szCs w:val="28"/>
        </w:rPr>
        <w:t>укріплення</w:t>
      </w:r>
      <w:proofErr w:type="spellEnd"/>
      <w:r>
        <w:rPr>
          <w:szCs w:val="28"/>
        </w:rPr>
        <w:t xml:space="preserve"> </w:t>
      </w:r>
      <w:proofErr w:type="spellStart"/>
      <w:r>
        <w:rPr>
          <w:szCs w:val="28"/>
        </w:rPr>
        <w:t>технічної</w:t>
      </w:r>
      <w:proofErr w:type="spellEnd"/>
      <w:r>
        <w:rPr>
          <w:szCs w:val="28"/>
        </w:rPr>
        <w:t xml:space="preserve"> </w:t>
      </w:r>
      <w:proofErr w:type="spellStart"/>
      <w:r>
        <w:rPr>
          <w:szCs w:val="28"/>
        </w:rPr>
        <w:t>бази</w:t>
      </w:r>
      <w:proofErr w:type="spellEnd"/>
      <w:r>
        <w:rPr>
          <w:szCs w:val="28"/>
        </w:rPr>
        <w:t xml:space="preserve"> </w:t>
      </w:r>
      <w:proofErr w:type="spellStart"/>
      <w:r>
        <w:rPr>
          <w:szCs w:val="28"/>
        </w:rPr>
        <w:t>навчальних</w:t>
      </w:r>
      <w:proofErr w:type="spellEnd"/>
      <w:r>
        <w:rPr>
          <w:szCs w:val="28"/>
        </w:rPr>
        <w:t xml:space="preserve"> </w:t>
      </w:r>
      <w:proofErr w:type="spellStart"/>
      <w:r>
        <w:rPr>
          <w:szCs w:val="28"/>
        </w:rPr>
        <w:t>закладів</w:t>
      </w:r>
      <w:proofErr w:type="spellEnd"/>
      <w:r>
        <w:rPr>
          <w:szCs w:val="28"/>
        </w:rPr>
        <w:t xml:space="preserve"> </w:t>
      </w:r>
      <w:proofErr w:type="spellStart"/>
      <w:r>
        <w:rPr>
          <w:szCs w:val="28"/>
        </w:rPr>
        <w:t>було</w:t>
      </w:r>
      <w:proofErr w:type="spellEnd"/>
      <w:r>
        <w:rPr>
          <w:szCs w:val="28"/>
        </w:rPr>
        <w:t xml:space="preserve"> залучено </w:t>
      </w:r>
      <w:r w:rsidRPr="00C271D9">
        <w:rPr>
          <w:b/>
          <w:szCs w:val="28"/>
        </w:rPr>
        <w:t>2099,1</w:t>
      </w:r>
      <w:r>
        <w:rPr>
          <w:szCs w:val="28"/>
        </w:rPr>
        <w:t xml:space="preserve"> тис</w:t>
      </w:r>
      <w:proofErr w:type="gramStart"/>
      <w:r>
        <w:rPr>
          <w:szCs w:val="28"/>
        </w:rPr>
        <w:t>.</w:t>
      </w:r>
      <w:proofErr w:type="gramEnd"/>
      <w:r>
        <w:rPr>
          <w:szCs w:val="28"/>
        </w:rPr>
        <w:t xml:space="preserve"> </w:t>
      </w:r>
      <w:proofErr w:type="spellStart"/>
      <w:proofErr w:type="gramStart"/>
      <w:r>
        <w:rPr>
          <w:szCs w:val="28"/>
        </w:rPr>
        <w:t>г</w:t>
      </w:r>
      <w:proofErr w:type="gramEnd"/>
      <w:r>
        <w:rPr>
          <w:szCs w:val="28"/>
        </w:rPr>
        <w:t>рн</w:t>
      </w:r>
      <w:proofErr w:type="spellEnd"/>
      <w:r>
        <w:rPr>
          <w:szCs w:val="28"/>
        </w:rPr>
        <w:t xml:space="preserve">., як у натуральному так </w:t>
      </w:r>
      <w:proofErr w:type="spellStart"/>
      <w:r>
        <w:rPr>
          <w:szCs w:val="28"/>
        </w:rPr>
        <w:t>і</w:t>
      </w:r>
      <w:proofErr w:type="spellEnd"/>
      <w:r>
        <w:rPr>
          <w:szCs w:val="28"/>
        </w:rPr>
        <w:t xml:space="preserve"> у грошовому </w:t>
      </w:r>
      <w:proofErr w:type="spellStart"/>
      <w:r>
        <w:rPr>
          <w:szCs w:val="28"/>
        </w:rPr>
        <w:t>обчисленні</w:t>
      </w:r>
      <w:proofErr w:type="spellEnd"/>
      <w:r>
        <w:rPr>
          <w:szCs w:val="28"/>
        </w:rPr>
        <w:t xml:space="preserve">, </w:t>
      </w:r>
      <w:proofErr w:type="spellStart"/>
      <w:r>
        <w:rPr>
          <w:szCs w:val="28"/>
        </w:rPr>
        <w:t>серед</w:t>
      </w:r>
      <w:proofErr w:type="spellEnd"/>
      <w:r>
        <w:rPr>
          <w:szCs w:val="28"/>
        </w:rPr>
        <w:t xml:space="preserve"> </w:t>
      </w:r>
      <w:proofErr w:type="spellStart"/>
      <w:r>
        <w:rPr>
          <w:szCs w:val="28"/>
        </w:rPr>
        <w:t>яких</w:t>
      </w:r>
      <w:proofErr w:type="spellEnd"/>
      <w:r>
        <w:rPr>
          <w:szCs w:val="28"/>
        </w:rPr>
        <w:t>:</w:t>
      </w:r>
    </w:p>
    <w:p w:rsidR="00E96521" w:rsidRDefault="00E96521" w:rsidP="00E96521">
      <w:pPr>
        <w:numPr>
          <w:ilvl w:val="0"/>
          <w:numId w:val="3"/>
        </w:numPr>
        <w:tabs>
          <w:tab w:val="clear" w:pos="1665"/>
          <w:tab w:val="num" w:pos="993"/>
        </w:tabs>
        <w:ind w:left="993" w:hanging="273"/>
        <w:jc w:val="both"/>
        <w:rPr>
          <w:szCs w:val="28"/>
        </w:rPr>
      </w:pPr>
      <w:proofErr w:type="spellStart"/>
      <w:r>
        <w:rPr>
          <w:szCs w:val="28"/>
        </w:rPr>
        <w:lastRenderedPageBreak/>
        <w:t>капітальний</w:t>
      </w:r>
      <w:proofErr w:type="spellEnd"/>
      <w:r>
        <w:rPr>
          <w:szCs w:val="28"/>
        </w:rPr>
        <w:t xml:space="preserve"> ремонт </w:t>
      </w:r>
      <w:proofErr w:type="spellStart"/>
      <w:r>
        <w:rPr>
          <w:szCs w:val="28"/>
        </w:rPr>
        <w:t>спортивної</w:t>
      </w:r>
      <w:proofErr w:type="spellEnd"/>
      <w:r>
        <w:rPr>
          <w:szCs w:val="28"/>
        </w:rPr>
        <w:t xml:space="preserve"> </w:t>
      </w:r>
      <w:proofErr w:type="spellStart"/>
      <w:r>
        <w:rPr>
          <w:szCs w:val="28"/>
        </w:rPr>
        <w:t>зали</w:t>
      </w:r>
      <w:proofErr w:type="spellEnd"/>
      <w:r>
        <w:rPr>
          <w:szCs w:val="28"/>
        </w:rPr>
        <w:t xml:space="preserve"> ЗОШ № 24 проведений ПАО АЗОЦМ на суму 150,0 </w:t>
      </w:r>
      <w:proofErr w:type="spellStart"/>
      <w:r>
        <w:rPr>
          <w:szCs w:val="28"/>
        </w:rPr>
        <w:t>тис</w:t>
      </w:r>
      <w:proofErr w:type="gramStart"/>
      <w:r>
        <w:rPr>
          <w:szCs w:val="28"/>
        </w:rPr>
        <w:t>.г</w:t>
      </w:r>
      <w:proofErr w:type="gramEnd"/>
      <w:r>
        <w:rPr>
          <w:szCs w:val="28"/>
        </w:rPr>
        <w:t>рн</w:t>
      </w:r>
      <w:proofErr w:type="spellEnd"/>
      <w:r>
        <w:rPr>
          <w:szCs w:val="28"/>
        </w:rPr>
        <w:t>.;</w:t>
      </w:r>
    </w:p>
    <w:p w:rsidR="00E96521" w:rsidRDefault="00E96521" w:rsidP="00E96521">
      <w:pPr>
        <w:numPr>
          <w:ilvl w:val="0"/>
          <w:numId w:val="3"/>
        </w:numPr>
        <w:tabs>
          <w:tab w:val="clear" w:pos="1665"/>
          <w:tab w:val="num" w:pos="993"/>
        </w:tabs>
        <w:ind w:left="993" w:hanging="273"/>
        <w:jc w:val="both"/>
        <w:rPr>
          <w:szCs w:val="28"/>
        </w:rPr>
      </w:pPr>
      <w:proofErr w:type="spellStart"/>
      <w:r>
        <w:rPr>
          <w:szCs w:val="28"/>
        </w:rPr>
        <w:t>будівельні</w:t>
      </w:r>
      <w:proofErr w:type="spellEnd"/>
      <w:r>
        <w:rPr>
          <w:szCs w:val="28"/>
        </w:rPr>
        <w:t xml:space="preserve"> </w:t>
      </w:r>
      <w:proofErr w:type="spellStart"/>
      <w:r>
        <w:rPr>
          <w:szCs w:val="28"/>
        </w:rPr>
        <w:t>матеріали</w:t>
      </w:r>
      <w:proofErr w:type="spellEnd"/>
      <w:r>
        <w:rPr>
          <w:szCs w:val="28"/>
        </w:rPr>
        <w:t xml:space="preserve"> на суму 180,0 </w:t>
      </w:r>
      <w:proofErr w:type="spellStart"/>
      <w:r>
        <w:rPr>
          <w:szCs w:val="28"/>
        </w:rPr>
        <w:t>тис</w:t>
      </w:r>
      <w:proofErr w:type="gramStart"/>
      <w:r>
        <w:rPr>
          <w:szCs w:val="28"/>
        </w:rPr>
        <w:t>.г</w:t>
      </w:r>
      <w:proofErr w:type="gramEnd"/>
      <w:r>
        <w:rPr>
          <w:szCs w:val="28"/>
        </w:rPr>
        <w:t>рн</w:t>
      </w:r>
      <w:proofErr w:type="spellEnd"/>
      <w:r>
        <w:rPr>
          <w:szCs w:val="28"/>
        </w:rPr>
        <w:t xml:space="preserve">. для </w:t>
      </w:r>
      <w:proofErr w:type="spellStart"/>
      <w:r>
        <w:rPr>
          <w:szCs w:val="28"/>
        </w:rPr>
        <w:t>проведення</w:t>
      </w:r>
      <w:proofErr w:type="spellEnd"/>
      <w:r>
        <w:rPr>
          <w:szCs w:val="28"/>
        </w:rPr>
        <w:t xml:space="preserve"> </w:t>
      </w:r>
      <w:proofErr w:type="spellStart"/>
      <w:r>
        <w:rPr>
          <w:szCs w:val="28"/>
        </w:rPr>
        <w:t>ремонтних</w:t>
      </w:r>
      <w:proofErr w:type="spellEnd"/>
      <w:r>
        <w:rPr>
          <w:szCs w:val="28"/>
        </w:rPr>
        <w:t xml:space="preserve"> </w:t>
      </w:r>
      <w:proofErr w:type="spellStart"/>
      <w:r>
        <w:rPr>
          <w:szCs w:val="28"/>
        </w:rPr>
        <w:t>робіт</w:t>
      </w:r>
      <w:proofErr w:type="spellEnd"/>
      <w:r>
        <w:rPr>
          <w:szCs w:val="28"/>
        </w:rPr>
        <w:t xml:space="preserve"> у ДНЗ № </w:t>
      </w:r>
      <w:proofErr w:type="spellStart"/>
      <w:r>
        <w:rPr>
          <w:szCs w:val="28"/>
        </w:rPr>
        <w:t>від</w:t>
      </w:r>
      <w:proofErr w:type="spellEnd"/>
      <w:r>
        <w:rPr>
          <w:szCs w:val="28"/>
        </w:rPr>
        <w:t xml:space="preserve"> ТОВ «Ремондіс </w:t>
      </w:r>
      <w:proofErr w:type="spellStart"/>
      <w:r>
        <w:rPr>
          <w:szCs w:val="28"/>
        </w:rPr>
        <w:t>Артемівськ</w:t>
      </w:r>
      <w:proofErr w:type="spellEnd"/>
      <w:r>
        <w:rPr>
          <w:szCs w:val="28"/>
        </w:rPr>
        <w:t xml:space="preserve">» та на 71,3 </w:t>
      </w:r>
      <w:proofErr w:type="spellStart"/>
      <w:r>
        <w:rPr>
          <w:szCs w:val="28"/>
        </w:rPr>
        <w:t>тис.грн</w:t>
      </w:r>
      <w:proofErr w:type="spellEnd"/>
      <w:r>
        <w:rPr>
          <w:szCs w:val="28"/>
        </w:rPr>
        <w:t xml:space="preserve">. для ЗОШ № 4 </w:t>
      </w:r>
      <w:proofErr w:type="spellStart"/>
      <w:r>
        <w:rPr>
          <w:szCs w:val="28"/>
        </w:rPr>
        <w:t>від</w:t>
      </w:r>
      <w:proofErr w:type="spellEnd"/>
      <w:r>
        <w:rPr>
          <w:szCs w:val="28"/>
        </w:rPr>
        <w:t xml:space="preserve"> ТОВ «</w:t>
      </w:r>
      <w:proofErr w:type="spellStart"/>
      <w:r>
        <w:rPr>
          <w:szCs w:val="28"/>
        </w:rPr>
        <w:t>Сініат</w:t>
      </w:r>
      <w:proofErr w:type="spellEnd"/>
      <w:r>
        <w:rPr>
          <w:szCs w:val="28"/>
        </w:rPr>
        <w:t>»;</w:t>
      </w:r>
    </w:p>
    <w:p w:rsidR="00E96521" w:rsidRDefault="00E96521" w:rsidP="00E96521">
      <w:pPr>
        <w:numPr>
          <w:ilvl w:val="0"/>
          <w:numId w:val="3"/>
        </w:numPr>
        <w:tabs>
          <w:tab w:val="clear" w:pos="1665"/>
          <w:tab w:val="num" w:pos="993"/>
        </w:tabs>
        <w:ind w:left="993" w:hanging="273"/>
        <w:jc w:val="both"/>
        <w:rPr>
          <w:szCs w:val="28"/>
        </w:rPr>
      </w:pPr>
      <w:proofErr w:type="spellStart"/>
      <w:r>
        <w:rPr>
          <w:szCs w:val="28"/>
        </w:rPr>
        <w:t>меблі</w:t>
      </w:r>
      <w:proofErr w:type="spellEnd"/>
      <w:r>
        <w:rPr>
          <w:szCs w:val="28"/>
        </w:rPr>
        <w:t xml:space="preserve"> для </w:t>
      </w:r>
      <w:proofErr w:type="spellStart"/>
      <w:r>
        <w:rPr>
          <w:szCs w:val="28"/>
        </w:rPr>
        <w:t>школ</w:t>
      </w:r>
      <w:proofErr w:type="gramStart"/>
      <w:r>
        <w:rPr>
          <w:szCs w:val="28"/>
        </w:rPr>
        <w:t>и-</w:t>
      </w:r>
      <w:proofErr w:type="gramEnd"/>
      <w:r>
        <w:rPr>
          <w:szCs w:val="28"/>
        </w:rPr>
        <w:t>інтернат</w:t>
      </w:r>
      <w:proofErr w:type="spellEnd"/>
      <w:r>
        <w:rPr>
          <w:szCs w:val="28"/>
        </w:rPr>
        <w:t xml:space="preserve"> на суму 25,0 </w:t>
      </w:r>
      <w:proofErr w:type="spellStart"/>
      <w:r>
        <w:rPr>
          <w:szCs w:val="28"/>
        </w:rPr>
        <w:t>тис.грн</w:t>
      </w:r>
      <w:proofErr w:type="spellEnd"/>
      <w:r>
        <w:rPr>
          <w:szCs w:val="28"/>
        </w:rPr>
        <w:t xml:space="preserve">. </w:t>
      </w:r>
      <w:proofErr w:type="spellStart"/>
      <w:r>
        <w:rPr>
          <w:szCs w:val="28"/>
        </w:rPr>
        <w:t>від</w:t>
      </w:r>
      <w:proofErr w:type="spellEnd"/>
      <w:r>
        <w:rPr>
          <w:szCs w:val="28"/>
        </w:rPr>
        <w:t xml:space="preserve"> ЗАТ «</w:t>
      </w:r>
      <w:proofErr w:type="spellStart"/>
      <w:r>
        <w:rPr>
          <w:szCs w:val="28"/>
        </w:rPr>
        <w:t>Фітофарм</w:t>
      </w:r>
      <w:proofErr w:type="spellEnd"/>
      <w:r>
        <w:rPr>
          <w:szCs w:val="28"/>
        </w:rPr>
        <w:t>»</w:t>
      </w:r>
    </w:p>
    <w:p w:rsidR="00E96521" w:rsidRDefault="00E96521" w:rsidP="00E96521">
      <w:pPr>
        <w:numPr>
          <w:ilvl w:val="0"/>
          <w:numId w:val="3"/>
        </w:numPr>
        <w:tabs>
          <w:tab w:val="clear" w:pos="1665"/>
          <w:tab w:val="num" w:pos="993"/>
        </w:tabs>
        <w:ind w:left="993" w:hanging="273"/>
        <w:jc w:val="both"/>
        <w:rPr>
          <w:szCs w:val="28"/>
        </w:rPr>
      </w:pPr>
      <w:r>
        <w:rPr>
          <w:szCs w:val="28"/>
        </w:rPr>
        <w:t xml:space="preserve">силами </w:t>
      </w:r>
      <w:proofErr w:type="spellStart"/>
      <w:r>
        <w:rPr>
          <w:szCs w:val="28"/>
        </w:rPr>
        <w:t>батьків</w:t>
      </w:r>
      <w:proofErr w:type="spellEnd"/>
      <w:r>
        <w:rPr>
          <w:szCs w:val="28"/>
        </w:rPr>
        <w:t xml:space="preserve"> проведено ремонт </w:t>
      </w:r>
      <w:proofErr w:type="spellStart"/>
      <w:r>
        <w:rPr>
          <w:szCs w:val="28"/>
        </w:rPr>
        <w:t>навчального</w:t>
      </w:r>
      <w:proofErr w:type="spellEnd"/>
      <w:r>
        <w:rPr>
          <w:szCs w:val="28"/>
        </w:rPr>
        <w:t xml:space="preserve"> </w:t>
      </w:r>
      <w:proofErr w:type="spellStart"/>
      <w:r>
        <w:rPr>
          <w:szCs w:val="28"/>
        </w:rPr>
        <w:t>кабінету</w:t>
      </w:r>
      <w:proofErr w:type="spellEnd"/>
      <w:r>
        <w:rPr>
          <w:szCs w:val="28"/>
        </w:rPr>
        <w:t xml:space="preserve"> у </w:t>
      </w:r>
      <w:proofErr w:type="spellStart"/>
      <w:r>
        <w:rPr>
          <w:szCs w:val="28"/>
        </w:rPr>
        <w:t>загальноосвітній</w:t>
      </w:r>
      <w:proofErr w:type="spellEnd"/>
      <w:r>
        <w:rPr>
          <w:szCs w:val="28"/>
        </w:rPr>
        <w:t xml:space="preserve"> </w:t>
      </w:r>
      <w:proofErr w:type="spellStart"/>
      <w:r>
        <w:rPr>
          <w:szCs w:val="28"/>
        </w:rPr>
        <w:t>школі</w:t>
      </w:r>
      <w:proofErr w:type="spellEnd"/>
      <w:r>
        <w:rPr>
          <w:szCs w:val="28"/>
        </w:rPr>
        <w:t xml:space="preserve"> № 5 на суму 41,0 </w:t>
      </w:r>
      <w:proofErr w:type="spellStart"/>
      <w:r>
        <w:rPr>
          <w:szCs w:val="28"/>
        </w:rPr>
        <w:t>тис</w:t>
      </w:r>
      <w:proofErr w:type="gramStart"/>
      <w:r>
        <w:rPr>
          <w:szCs w:val="28"/>
        </w:rPr>
        <w:t>.г</w:t>
      </w:r>
      <w:proofErr w:type="gramEnd"/>
      <w:r>
        <w:rPr>
          <w:szCs w:val="28"/>
        </w:rPr>
        <w:t>рн</w:t>
      </w:r>
      <w:proofErr w:type="spellEnd"/>
      <w:r>
        <w:rPr>
          <w:szCs w:val="28"/>
        </w:rPr>
        <w:t>.</w:t>
      </w:r>
    </w:p>
    <w:p w:rsidR="00E96521" w:rsidRDefault="00E96521" w:rsidP="00E96521">
      <w:pPr>
        <w:numPr>
          <w:ilvl w:val="0"/>
          <w:numId w:val="3"/>
        </w:numPr>
        <w:tabs>
          <w:tab w:val="clear" w:pos="1665"/>
          <w:tab w:val="num" w:pos="993"/>
        </w:tabs>
        <w:ind w:left="993" w:hanging="273"/>
        <w:jc w:val="both"/>
        <w:rPr>
          <w:szCs w:val="28"/>
        </w:rPr>
      </w:pPr>
      <w:proofErr w:type="spellStart"/>
      <w:r>
        <w:rPr>
          <w:szCs w:val="28"/>
        </w:rPr>
        <w:t>завдяки</w:t>
      </w:r>
      <w:proofErr w:type="spellEnd"/>
      <w:r>
        <w:rPr>
          <w:szCs w:val="28"/>
        </w:rPr>
        <w:t xml:space="preserve"> ФОП Осипова Н.В. </w:t>
      </w:r>
      <w:proofErr w:type="spellStart"/>
      <w:r>
        <w:rPr>
          <w:szCs w:val="28"/>
        </w:rPr>
        <w:t>замінено</w:t>
      </w:r>
      <w:proofErr w:type="spellEnd"/>
      <w:r>
        <w:rPr>
          <w:szCs w:val="28"/>
        </w:rPr>
        <w:t xml:space="preserve"> </w:t>
      </w:r>
      <w:proofErr w:type="spellStart"/>
      <w:r>
        <w:rPr>
          <w:szCs w:val="28"/>
        </w:rPr>
        <w:t>вікна</w:t>
      </w:r>
      <w:proofErr w:type="spellEnd"/>
      <w:r>
        <w:rPr>
          <w:szCs w:val="28"/>
        </w:rPr>
        <w:t xml:space="preserve"> на </w:t>
      </w:r>
      <w:proofErr w:type="spellStart"/>
      <w:r>
        <w:rPr>
          <w:szCs w:val="28"/>
        </w:rPr>
        <w:t>металопластикові</w:t>
      </w:r>
      <w:proofErr w:type="spellEnd"/>
      <w:r>
        <w:rPr>
          <w:szCs w:val="28"/>
        </w:rPr>
        <w:t xml:space="preserve"> у ДНЗ № 25 на суму 52,9 </w:t>
      </w:r>
      <w:proofErr w:type="spellStart"/>
      <w:r>
        <w:rPr>
          <w:szCs w:val="28"/>
        </w:rPr>
        <w:t>тис</w:t>
      </w:r>
      <w:proofErr w:type="gramStart"/>
      <w:r>
        <w:rPr>
          <w:szCs w:val="28"/>
        </w:rPr>
        <w:t>.г</w:t>
      </w:r>
      <w:proofErr w:type="gramEnd"/>
      <w:r>
        <w:rPr>
          <w:szCs w:val="28"/>
        </w:rPr>
        <w:t>рн</w:t>
      </w:r>
      <w:proofErr w:type="spellEnd"/>
      <w:r>
        <w:rPr>
          <w:szCs w:val="28"/>
        </w:rPr>
        <w:t>.;</w:t>
      </w:r>
    </w:p>
    <w:p w:rsidR="00E96521" w:rsidRDefault="00E96521" w:rsidP="00E96521">
      <w:pPr>
        <w:numPr>
          <w:ilvl w:val="0"/>
          <w:numId w:val="3"/>
        </w:numPr>
        <w:tabs>
          <w:tab w:val="clear" w:pos="1665"/>
          <w:tab w:val="num" w:pos="993"/>
        </w:tabs>
        <w:ind w:left="993" w:hanging="273"/>
        <w:jc w:val="both"/>
        <w:rPr>
          <w:szCs w:val="28"/>
        </w:rPr>
      </w:pPr>
      <w:r>
        <w:rPr>
          <w:szCs w:val="28"/>
        </w:rPr>
        <w:t xml:space="preserve">за </w:t>
      </w:r>
      <w:proofErr w:type="spellStart"/>
      <w:r>
        <w:rPr>
          <w:szCs w:val="28"/>
        </w:rPr>
        <w:t>рахунок</w:t>
      </w:r>
      <w:proofErr w:type="spellEnd"/>
      <w:r>
        <w:rPr>
          <w:szCs w:val="28"/>
        </w:rPr>
        <w:t xml:space="preserve"> </w:t>
      </w:r>
      <w:proofErr w:type="spellStart"/>
      <w:r>
        <w:rPr>
          <w:szCs w:val="28"/>
        </w:rPr>
        <w:t>особистих</w:t>
      </w:r>
      <w:proofErr w:type="spellEnd"/>
      <w:r>
        <w:rPr>
          <w:szCs w:val="28"/>
        </w:rPr>
        <w:t xml:space="preserve"> </w:t>
      </w:r>
      <w:proofErr w:type="spellStart"/>
      <w:r>
        <w:rPr>
          <w:szCs w:val="28"/>
        </w:rPr>
        <w:t>коштів</w:t>
      </w:r>
      <w:proofErr w:type="spellEnd"/>
      <w:r>
        <w:rPr>
          <w:szCs w:val="28"/>
        </w:rPr>
        <w:t xml:space="preserve"> </w:t>
      </w:r>
      <w:proofErr w:type="spellStart"/>
      <w:r>
        <w:rPr>
          <w:szCs w:val="28"/>
        </w:rPr>
        <w:t>міського</w:t>
      </w:r>
      <w:proofErr w:type="spellEnd"/>
      <w:r>
        <w:rPr>
          <w:szCs w:val="28"/>
        </w:rPr>
        <w:t xml:space="preserve"> </w:t>
      </w:r>
      <w:proofErr w:type="spellStart"/>
      <w:r>
        <w:rPr>
          <w:szCs w:val="28"/>
        </w:rPr>
        <w:t>голови</w:t>
      </w:r>
      <w:proofErr w:type="spellEnd"/>
      <w:r>
        <w:rPr>
          <w:szCs w:val="28"/>
        </w:rPr>
        <w:t xml:space="preserve"> проведено ремонт у </w:t>
      </w:r>
      <w:proofErr w:type="spellStart"/>
      <w:r>
        <w:rPr>
          <w:szCs w:val="28"/>
        </w:rPr>
        <w:t>навчальних</w:t>
      </w:r>
      <w:proofErr w:type="spellEnd"/>
      <w:r>
        <w:rPr>
          <w:szCs w:val="28"/>
        </w:rPr>
        <w:t xml:space="preserve"> </w:t>
      </w:r>
      <w:proofErr w:type="spellStart"/>
      <w:r>
        <w:rPr>
          <w:szCs w:val="28"/>
        </w:rPr>
        <w:t>кабінетах</w:t>
      </w:r>
      <w:proofErr w:type="spellEnd"/>
      <w:r>
        <w:rPr>
          <w:szCs w:val="28"/>
        </w:rPr>
        <w:t xml:space="preserve"> </w:t>
      </w:r>
      <w:proofErr w:type="spellStart"/>
      <w:r>
        <w:rPr>
          <w:szCs w:val="28"/>
        </w:rPr>
        <w:t>школ</w:t>
      </w:r>
      <w:proofErr w:type="gramStart"/>
      <w:r>
        <w:rPr>
          <w:szCs w:val="28"/>
        </w:rPr>
        <w:t>и-</w:t>
      </w:r>
      <w:proofErr w:type="gramEnd"/>
      <w:r>
        <w:rPr>
          <w:szCs w:val="28"/>
        </w:rPr>
        <w:t>інтернат</w:t>
      </w:r>
      <w:proofErr w:type="spellEnd"/>
      <w:r>
        <w:rPr>
          <w:szCs w:val="28"/>
        </w:rPr>
        <w:t xml:space="preserve"> на суму 100,0 </w:t>
      </w:r>
      <w:proofErr w:type="spellStart"/>
      <w:r>
        <w:rPr>
          <w:szCs w:val="28"/>
        </w:rPr>
        <w:t>тис.грн</w:t>
      </w:r>
      <w:proofErr w:type="spellEnd"/>
      <w:r>
        <w:rPr>
          <w:szCs w:val="28"/>
        </w:rPr>
        <w:t>.</w:t>
      </w:r>
    </w:p>
    <w:p w:rsidR="00E96521" w:rsidRDefault="00E96521" w:rsidP="00E96521">
      <w:pPr>
        <w:ind w:firstLine="720"/>
        <w:jc w:val="both"/>
        <w:rPr>
          <w:szCs w:val="28"/>
        </w:rPr>
      </w:pPr>
      <w:proofErr w:type="spellStart"/>
      <w:r w:rsidRPr="00C271D9">
        <w:rPr>
          <w:szCs w:val="28"/>
        </w:rPr>
        <w:t>Всього</w:t>
      </w:r>
      <w:proofErr w:type="spellEnd"/>
      <w:r w:rsidRPr="00C271D9">
        <w:rPr>
          <w:szCs w:val="28"/>
        </w:rPr>
        <w:t xml:space="preserve"> для </w:t>
      </w:r>
      <w:proofErr w:type="spellStart"/>
      <w:r w:rsidRPr="00C271D9">
        <w:rPr>
          <w:szCs w:val="28"/>
        </w:rPr>
        <w:t>реалізації</w:t>
      </w:r>
      <w:proofErr w:type="spellEnd"/>
      <w:r w:rsidRPr="00C271D9">
        <w:rPr>
          <w:szCs w:val="28"/>
        </w:rPr>
        <w:t xml:space="preserve"> </w:t>
      </w:r>
      <w:proofErr w:type="spellStart"/>
      <w:r w:rsidRPr="00C271D9">
        <w:rPr>
          <w:szCs w:val="28"/>
        </w:rPr>
        <w:t>основних</w:t>
      </w:r>
      <w:proofErr w:type="spellEnd"/>
      <w:r w:rsidRPr="00C271D9">
        <w:rPr>
          <w:szCs w:val="28"/>
        </w:rPr>
        <w:t xml:space="preserve"> </w:t>
      </w:r>
      <w:proofErr w:type="spellStart"/>
      <w:r w:rsidRPr="00C271D9">
        <w:rPr>
          <w:szCs w:val="28"/>
        </w:rPr>
        <w:t>завдань</w:t>
      </w:r>
      <w:proofErr w:type="spellEnd"/>
      <w:r w:rsidRPr="00C271D9">
        <w:rPr>
          <w:szCs w:val="28"/>
        </w:rPr>
        <w:t xml:space="preserve"> </w:t>
      </w:r>
      <w:proofErr w:type="spellStart"/>
      <w:r w:rsidRPr="00C271D9">
        <w:rPr>
          <w:szCs w:val="28"/>
        </w:rPr>
        <w:t>напрямку</w:t>
      </w:r>
      <w:proofErr w:type="spellEnd"/>
      <w:r w:rsidRPr="00C271D9">
        <w:rPr>
          <w:szCs w:val="28"/>
        </w:rPr>
        <w:t xml:space="preserve"> </w:t>
      </w:r>
      <w:proofErr w:type="spellStart"/>
      <w:r w:rsidRPr="00C271D9">
        <w:rPr>
          <w:szCs w:val="28"/>
        </w:rPr>
        <w:t>були</w:t>
      </w:r>
      <w:proofErr w:type="spellEnd"/>
      <w:r w:rsidRPr="00C271D9">
        <w:rPr>
          <w:szCs w:val="28"/>
        </w:rPr>
        <w:t xml:space="preserve"> </w:t>
      </w:r>
      <w:proofErr w:type="spellStart"/>
      <w:r w:rsidRPr="00C271D9">
        <w:rPr>
          <w:szCs w:val="28"/>
        </w:rPr>
        <w:t>використані</w:t>
      </w:r>
      <w:proofErr w:type="spellEnd"/>
      <w:r w:rsidRPr="00C271D9">
        <w:rPr>
          <w:szCs w:val="28"/>
        </w:rPr>
        <w:t xml:space="preserve"> </w:t>
      </w:r>
      <w:proofErr w:type="spellStart"/>
      <w:r w:rsidRPr="00C271D9">
        <w:rPr>
          <w:szCs w:val="28"/>
        </w:rPr>
        <w:t>усі</w:t>
      </w:r>
      <w:proofErr w:type="spellEnd"/>
      <w:r w:rsidRPr="00C271D9">
        <w:rPr>
          <w:szCs w:val="28"/>
        </w:rPr>
        <w:t xml:space="preserve"> </w:t>
      </w:r>
      <w:proofErr w:type="spellStart"/>
      <w:r w:rsidRPr="00C271D9">
        <w:rPr>
          <w:szCs w:val="28"/>
        </w:rPr>
        <w:t>можливі</w:t>
      </w:r>
      <w:proofErr w:type="spellEnd"/>
      <w:r w:rsidRPr="00C271D9">
        <w:rPr>
          <w:szCs w:val="28"/>
        </w:rPr>
        <w:t xml:space="preserve"> </w:t>
      </w:r>
      <w:proofErr w:type="spellStart"/>
      <w:r w:rsidRPr="00C271D9">
        <w:rPr>
          <w:szCs w:val="28"/>
        </w:rPr>
        <w:t>джерела</w:t>
      </w:r>
      <w:proofErr w:type="spellEnd"/>
      <w:r w:rsidRPr="00C271D9">
        <w:rPr>
          <w:szCs w:val="28"/>
        </w:rPr>
        <w:t xml:space="preserve"> </w:t>
      </w:r>
      <w:proofErr w:type="spellStart"/>
      <w:r w:rsidRPr="00C271D9">
        <w:rPr>
          <w:szCs w:val="28"/>
        </w:rPr>
        <w:t>фінансування</w:t>
      </w:r>
      <w:proofErr w:type="spellEnd"/>
      <w:r w:rsidRPr="00C271D9">
        <w:rPr>
          <w:szCs w:val="28"/>
        </w:rPr>
        <w:t xml:space="preserve"> на </w:t>
      </w:r>
      <w:proofErr w:type="spellStart"/>
      <w:r w:rsidRPr="00C271D9">
        <w:rPr>
          <w:szCs w:val="28"/>
        </w:rPr>
        <w:t>загальну</w:t>
      </w:r>
      <w:proofErr w:type="spellEnd"/>
      <w:r w:rsidRPr="00C271D9">
        <w:rPr>
          <w:szCs w:val="28"/>
        </w:rPr>
        <w:t xml:space="preserve"> суму – </w:t>
      </w:r>
      <w:r>
        <w:rPr>
          <w:szCs w:val="28"/>
        </w:rPr>
        <w:t xml:space="preserve"> 36,3</w:t>
      </w:r>
      <w:r w:rsidRPr="00C271D9">
        <w:rPr>
          <w:szCs w:val="28"/>
        </w:rPr>
        <w:t xml:space="preserve"> </w:t>
      </w:r>
      <w:proofErr w:type="spellStart"/>
      <w:r>
        <w:rPr>
          <w:szCs w:val="28"/>
        </w:rPr>
        <w:t>млн</w:t>
      </w:r>
      <w:proofErr w:type="gramStart"/>
      <w:r>
        <w:rPr>
          <w:szCs w:val="28"/>
        </w:rPr>
        <w:t>.</w:t>
      </w:r>
      <w:r w:rsidRPr="00C271D9">
        <w:rPr>
          <w:szCs w:val="28"/>
        </w:rPr>
        <w:t>г</w:t>
      </w:r>
      <w:proofErr w:type="gramEnd"/>
      <w:r w:rsidRPr="00C271D9">
        <w:rPr>
          <w:szCs w:val="28"/>
        </w:rPr>
        <w:t>рн</w:t>
      </w:r>
      <w:proofErr w:type="spellEnd"/>
      <w:r w:rsidRPr="00C271D9">
        <w:rPr>
          <w:szCs w:val="28"/>
        </w:rPr>
        <w:t>.</w:t>
      </w:r>
    </w:p>
    <w:p w:rsidR="00E96521" w:rsidRPr="00C30A0E" w:rsidRDefault="00E96521" w:rsidP="00E96521">
      <w:pPr>
        <w:contextualSpacing/>
        <w:jc w:val="both"/>
        <w:rPr>
          <w:i/>
          <w:szCs w:val="28"/>
          <w:lang w:val="uk-UA"/>
        </w:rPr>
      </w:pPr>
      <w:r>
        <w:rPr>
          <w:lang w:val="uk-UA"/>
        </w:rPr>
        <w:t xml:space="preserve">         </w:t>
      </w:r>
      <w:r w:rsidRPr="00C30A0E">
        <w:rPr>
          <w:szCs w:val="28"/>
        </w:rPr>
        <w:t xml:space="preserve">Як видно </w:t>
      </w:r>
      <w:proofErr w:type="spellStart"/>
      <w:r w:rsidRPr="00C30A0E">
        <w:rPr>
          <w:szCs w:val="28"/>
        </w:rPr>
        <w:t>з</w:t>
      </w:r>
      <w:proofErr w:type="spellEnd"/>
      <w:r w:rsidRPr="00C30A0E">
        <w:rPr>
          <w:szCs w:val="28"/>
        </w:rPr>
        <w:t xml:space="preserve"> </w:t>
      </w:r>
      <w:proofErr w:type="spellStart"/>
      <w:r w:rsidRPr="00C30A0E">
        <w:rPr>
          <w:szCs w:val="28"/>
        </w:rPr>
        <w:t>аналізу</w:t>
      </w:r>
      <w:proofErr w:type="spellEnd"/>
      <w:r w:rsidRPr="00C30A0E">
        <w:rPr>
          <w:szCs w:val="28"/>
        </w:rPr>
        <w:t xml:space="preserve">, в </w:t>
      </w:r>
      <w:r w:rsidRPr="00C30A0E">
        <w:rPr>
          <w:szCs w:val="28"/>
          <w:lang w:val="uk-UA"/>
        </w:rPr>
        <w:t>2014</w:t>
      </w:r>
      <w:r>
        <w:rPr>
          <w:szCs w:val="28"/>
          <w:lang w:val="uk-UA"/>
        </w:rPr>
        <w:t>-2015 навчальному</w:t>
      </w:r>
      <w:r w:rsidRPr="00C30A0E">
        <w:rPr>
          <w:szCs w:val="28"/>
          <w:lang w:val="uk-UA"/>
        </w:rPr>
        <w:t xml:space="preserve"> </w:t>
      </w:r>
      <w:proofErr w:type="spellStart"/>
      <w:r w:rsidRPr="00C30A0E">
        <w:rPr>
          <w:szCs w:val="28"/>
        </w:rPr>
        <w:t>році</w:t>
      </w:r>
      <w:proofErr w:type="spellEnd"/>
      <w:r w:rsidRPr="00C30A0E">
        <w:rPr>
          <w:szCs w:val="28"/>
        </w:rPr>
        <w:t xml:space="preserve"> </w:t>
      </w:r>
      <w:r w:rsidRPr="00C30A0E">
        <w:rPr>
          <w:szCs w:val="28"/>
          <w:lang w:val="uk-UA"/>
        </w:rPr>
        <w:t xml:space="preserve">більшість проектів Програми розвитку освіти </w:t>
      </w:r>
      <w:r>
        <w:rPr>
          <w:szCs w:val="28"/>
          <w:lang w:val="uk-UA"/>
        </w:rPr>
        <w:t xml:space="preserve"> </w:t>
      </w:r>
      <w:r w:rsidRPr="00C30A0E">
        <w:rPr>
          <w:szCs w:val="28"/>
          <w:lang w:val="uk-UA"/>
        </w:rPr>
        <w:t xml:space="preserve">на території Артемівської міської ради  на 2012-2016 роки освіти </w:t>
      </w:r>
      <w:proofErr w:type="spellStart"/>
      <w:r w:rsidRPr="00C30A0E">
        <w:rPr>
          <w:szCs w:val="28"/>
        </w:rPr>
        <w:t>були</w:t>
      </w:r>
      <w:proofErr w:type="spellEnd"/>
      <w:r w:rsidRPr="00C30A0E">
        <w:rPr>
          <w:szCs w:val="28"/>
        </w:rPr>
        <w:t xml:space="preserve"> </w:t>
      </w:r>
      <w:proofErr w:type="spellStart"/>
      <w:r w:rsidRPr="00C30A0E">
        <w:rPr>
          <w:szCs w:val="28"/>
        </w:rPr>
        <w:t>ефективно</w:t>
      </w:r>
      <w:proofErr w:type="spellEnd"/>
      <w:r w:rsidRPr="00C30A0E">
        <w:rPr>
          <w:szCs w:val="28"/>
        </w:rPr>
        <w:t xml:space="preserve"> </w:t>
      </w:r>
      <w:proofErr w:type="spellStart"/>
      <w:r w:rsidRPr="00C30A0E">
        <w:rPr>
          <w:szCs w:val="28"/>
        </w:rPr>
        <w:t>виконані</w:t>
      </w:r>
      <w:proofErr w:type="spellEnd"/>
      <w:r>
        <w:rPr>
          <w:szCs w:val="28"/>
          <w:lang w:val="uk-UA"/>
        </w:rPr>
        <w:t xml:space="preserve">, подальша реалізація Програми запланована на поточний навчальний </w:t>
      </w:r>
      <w:proofErr w:type="gramStart"/>
      <w:r>
        <w:rPr>
          <w:szCs w:val="28"/>
          <w:lang w:val="uk-UA"/>
        </w:rPr>
        <w:t>р</w:t>
      </w:r>
      <w:proofErr w:type="gramEnd"/>
      <w:r>
        <w:rPr>
          <w:szCs w:val="28"/>
          <w:lang w:val="uk-UA"/>
        </w:rPr>
        <w:t>ік.</w:t>
      </w:r>
    </w:p>
    <w:p w:rsidR="00E96521" w:rsidRPr="00E71970" w:rsidRDefault="00E96521" w:rsidP="00E96521">
      <w:pPr>
        <w:ind w:firstLine="851"/>
        <w:contextualSpacing/>
        <w:jc w:val="both"/>
        <w:rPr>
          <w:color w:val="000000" w:themeColor="text1"/>
          <w:szCs w:val="28"/>
          <w:lang w:val="uk-UA"/>
        </w:rPr>
      </w:pPr>
      <w:r w:rsidRPr="00E71970">
        <w:rPr>
          <w:bCs/>
          <w:iCs/>
          <w:color w:val="000000" w:themeColor="text1"/>
          <w:lang w:val="uk-UA"/>
        </w:rPr>
        <w:t xml:space="preserve">Виходячи з вищевикладеного, відділ освіти Артемівської міської ради просить </w:t>
      </w:r>
      <w:r w:rsidRPr="00E71970">
        <w:rPr>
          <w:color w:val="000000" w:themeColor="text1"/>
          <w:szCs w:val="28"/>
          <w:lang w:val="uk-UA"/>
        </w:rPr>
        <w:t>Вас винести на сесію Артемівської міської ради 25.</w:t>
      </w:r>
      <w:r w:rsidRPr="00E71970">
        <w:rPr>
          <w:color w:val="000000" w:themeColor="text1"/>
          <w:szCs w:val="28"/>
        </w:rPr>
        <w:t>11</w:t>
      </w:r>
      <w:r w:rsidRPr="00E71970">
        <w:rPr>
          <w:color w:val="000000" w:themeColor="text1"/>
          <w:szCs w:val="28"/>
          <w:lang w:val="uk-UA"/>
        </w:rPr>
        <w:t xml:space="preserve">.2015 р.  питання «Про </w:t>
      </w:r>
      <w:proofErr w:type="spellStart"/>
      <w:r w:rsidRPr="00E71970">
        <w:rPr>
          <w:color w:val="000000" w:themeColor="text1"/>
          <w:szCs w:val="28"/>
          <w:lang w:val="uk-UA"/>
        </w:rPr>
        <w:t>cтан</w:t>
      </w:r>
      <w:proofErr w:type="spellEnd"/>
      <w:r w:rsidRPr="00E71970">
        <w:rPr>
          <w:color w:val="000000" w:themeColor="text1"/>
          <w:szCs w:val="28"/>
          <w:lang w:val="uk-UA"/>
        </w:rPr>
        <w:t xml:space="preserve"> виконання Програми розвитку освіти на території Артемівської міської ради на 2012-2016 роки».</w:t>
      </w:r>
    </w:p>
    <w:p w:rsidR="00E96521" w:rsidRPr="00402391" w:rsidRDefault="00E96521" w:rsidP="00E96521">
      <w:pPr>
        <w:tabs>
          <w:tab w:val="left" w:pos="0"/>
        </w:tabs>
        <w:ind w:firstLine="851"/>
        <w:contextualSpacing/>
        <w:rPr>
          <w:iCs/>
          <w:color w:val="FF0000"/>
          <w:lang w:val="uk-UA"/>
        </w:rPr>
      </w:pPr>
    </w:p>
    <w:p w:rsidR="00E96521" w:rsidRPr="00811022" w:rsidRDefault="00E96521" w:rsidP="00E96521">
      <w:pPr>
        <w:jc w:val="both"/>
        <w:rPr>
          <w:b/>
          <w:szCs w:val="28"/>
          <w:lang w:val="uk-UA"/>
        </w:rPr>
      </w:pPr>
    </w:p>
    <w:p w:rsidR="00E96521" w:rsidRDefault="00E96521" w:rsidP="00E96521">
      <w:pPr>
        <w:jc w:val="both"/>
        <w:rPr>
          <w:b/>
          <w:szCs w:val="28"/>
          <w:lang w:val="uk-UA"/>
        </w:rPr>
      </w:pPr>
      <w:r>
        <w:rPr>
          <w:b/>
          <w:szCs w:val="28"/>
          <w:lang w:val="uk-UA"/>
        </w:rPr>
        <w:t xml:space="preserve">   </w:t>
      </w:r>
      <w:r>
        <w:rPr>
          <w:b/>
          <w:szCs w:val="28"/>
          <w:lang w:val="uk-UA"/>
        </w:rPr>
        <w:tab/>
        <w:t>Начальник відділу освіти</w:t>
      </w:r>
      <w:r w:rsidRPr="00811022">
        <w:rPr>
          <w:b/>
          <w:szCs w:val="28"/>
          <w:lang w:val="uk-UA"/>
        </w:rPr>
        <w:t xml:space="preserve">                                                         </w:t>
      </w:r>
    </w:p>
    <w:p w:rsidR="00E96521" w:rsidRPr="00811022" w:rsidRDefault="00E96521" w:rsidP="00E96521">
      <w:pPr>
        <w:ind w:left="142" w:hanging="142"/>
        <w:jc w:val="both"/>
        <w:rPr>
          <w:szCs w:val="28"/>
          <w:lang w:val="uk-UA"/>
        </w:rPr>
      </w:pPr>
      <w:r>
        <w:rPr>
          <w:b/>
          <w:szCs w:val="28"/>
          <w:lang w:val="uk-UA"/>
        </w:rPr>
        <w:t xml:space="preserve">   </w:t>
      </w:r>
      <w:r>
        <w:rPr>
          <w:b/>
          <w:szCs w:val="28"/>
          <w:lang w:val="uk-UA"/>
        </w:rPr>
        <w:tab/>
        <w:t xml:space="preserve">Артемівської міської ради                  </w:t>
      </w:r>
      <w:r>
        <w:rPr>
          <w:b/>
          <w:szCs w:val="28"/>
          <w:lang w:val="uk-UA"/>
        </w:rPr>
        <w:tab/>
      </w:r>
      <w:r>
        <w:rPr>
          <w:b/>
          <w:szCs w:val="28"/>
          <w:lang w:val="uk-UA"/>
        </w:rPr>
        <w:tab/>
        <w:t xml:space="preserve">     </w:t>
      </w:r>
      <w:r w:rsidRPr="00811022">
        <w:rPr>
          <w:b/>
          <w:szCs w:val="28"/>
          <w:lang w:val="uk-UA"/>
        </w:rPr>
        <w:t xml:space="preserve">М.А. </w:t>
      </w:r>
      <w:proofErr w:type="spellStart"/>
      <w:r w:rsidRPr="00811022">
        <w:rPr>
          <w:b/>
          <w:szCs w:val="28"/>
          <w:lang w:val="uk-UA"/>
        </w:rPr>
        <w:t>Рубцова</w:t>
      </w:r>
      <w:proofErr w:type="spellEnd"/>
      <w:r w:rsidRPr="00811022">
        <w:rPr>
          <w:szCs w:val="28"/>
          <w:lang w:val="uk-UA"/>
        </w:rPr>
        <w:t xml:space="preserve"> </w:t>
      </w:r>
    </w:p>
    <w:p w:rsidR="00E96521" w:rsidRPr="00811022" w:rsidRDefault="00E96521" w:rsidP="00E96521">
      <w:pPr>
        <w:jc w:val="both"/>
        <w:rPr>
          <w:szCs w:val="28"/>
          <w:lang w:val="uk-UA"/>
        </w:rPr>
      </w:pPr>
    </w:p>
    <w:p w:rsidR="00E96521" w:rsidRDefault="00E96521" w:rsidP="00E96521">
      <w:pPr>
        <w:jc w:val="both"/>
        <w:rPr>
          <w:szCs w:val="28"/>
          <w:lang w:val="uk-UA"/>
        </w:rPr>
      </w:pPr>
    </w:p>
    <w:p w:rsidR="00E96521" w:rsidRPr="00811022" w:rsidRDefault="00E96521" w:rsidP="00E96521">
      <w:pPr>
        <w:jc w:val="both"/>
        <w:rPr>
          <w:szCs w:val="28"/>
          <w:lang w:val="uk-UA"/>
        </w:rPr>
      </w:pPr>
    </w:p>
    <w:p w:rsidR="00E96521" w:rsidRPr="00811022" w:rsidRDefault="00E96521" w:rsidP="00E96521">
      <w:pPr>
        <w:jc w:val="both"/>
        <w:rPr>
          <w:szCs w:val="28"/>
          <w:lang w:val="uk-UA"/>
        </w:rPr>
      </w:pPr>
    </w:p>
    <w:p w:rsidR="00E96521" w:rsidRPr="00811022" w:rsidRDefault="00E96521" w:rsidP="00E96521">
      <w:pPr>
        <w:rPr>
          <w:lang w:val="uk-UA"/>
        </w:rPr>
      </w:pPr>
      <w:r w:rsidRPr="00811022">
        <w:rPr>
          <w:lang w:val="uk-UA"/>
        </w:rPr>
        <w:t xml:space="preserve">Вик. </w:t>
      </w:r>
      <w:r>
        <w:rPr>
          <w:lang w:val="uk-UA"/>
        </w:rPr>
        <w:t>Карпенко О.О.</w:t>
      </w:r>
    </w:p>
    <w:p w:rsidR="00E96521" w:rsidRPr="00811022" w:rsidRDefault="00E96521" w:rsidP="00E96521">
      <w:pPr>
        <w:rPr>
          <w:lang w:val="uk-UA"/>
        </w:rPr>
      </w:pPr>
      <w:r>
        <w:rPr>
          <w:lang w:val="uk-UA"/>
        </w:rPr>
        <w:t>44-15-42</w:t>
      </w:r>
    </w:p>
    <w:p w:rsidR="00E96521" w:rsidRPr="00811022" w:rsidRDefault="00E96521" w:rsidP="00E96521">
      <w:pPr>
        <w:rPr>
          <w:lang w:val="uk-UA"/>
        </w:rPr>
      </w:pPr>
    </w:p>
    <w:p w:rsidR="00E96521" w:rsidRPr="00811022" w:rsidRDefault="00E96521" w:rsidP="00E96521">
      <w:pPr>
        <w:rPr>
          <w:lang w:val="uk-UA"/>
        </w:rPr>
      </w:pPr>
    </w:p>
    <w:p w:rsidR="00E96521" w:rsidRPr="00D50B62" w:rsidRDefault="00E96521" w:rsidP="00E96521"/>
    <w:p w:rsidR="00E96521" w:rsidRPr="00E96521" w:rsidRDefault="00E96521" w:rsidP="001C469E">
      <w:pPr>
        <w:ind w:firstLine="720"/>
        <w:rPr>
          <w:b/>
          <w:sz w:val="28"/>
          <w:szCs w:val="28"/>
          <w:lang w:val="en-US"/>
        </w:rPr>
      </w:pPr>
    </w:p>
    <w:p w:rsidR="00E96521" w:rsidRDefault="00E96521" w:rsidP="001C469E">
      <w:pPr>
        <w:ind w:firstLine="720"/>
      </w:pPr>
    </w:p>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 w:rsidR="001C469E" w:rsidRDefault="001C469E" w:rsidP="001C469E">
      <w:pPr>
        <w:rPr>
          <w:lang w:val="uk-UA"/>
        </w:rPr>
      </w:pPr>
    </w:p>
    <w:p w:rsidR="001C469E" w:rsidRDefault="001C469E" w:rsidP="001C469E">
      <w:pPr>
        <w:rPr>
          <w:lang w:val="uk-UA"/>
        </w:rPr>
      </w:pPr>
    </w:p>
    <w:p w:rsidR="001C469E" w:rsidRDefault="001C469E" w:rsidP="001C469E">
      <w:pPr>
        <w:rPr>
          <w:lang w:val="uk-UA"/>
        </w:rPr>
      </w:pPr>
    </w:p>
    <w:p w:rsidR="001C469E" w:rsidRPr="006838AA" w:rsidRDefault="001C469E" w:rsidP="001C469E">
      <w:pPr>
        <w:jc w:val="both"/>
        <w:rPr>
          <w:szCs w:val="28"/>
          <w:lang w:val="uk-UA"/>
        </w:rPr>
      </w:pPr>
    </w:p>
    <w:p w:rsidR="00E75526" w:rsidRPr="009504D4" w:rsidRDefault="00E75526">
      <w:pPr>
        <w:rPr>
          <w:lang w:val="uk-UA"/>
        </w:rPr>
      </w:pPr>
    </w:p>
    <w:sectPr w:rsidR="00E75526" w:rsidRPr="009504D4"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97014"/>
    <w:multiLevelType w:val="hybridMultilevel"/>
    <w:tmpl w:val="8F52A89C"/>
    <w:lvl w:ilvl="0" w:tplc="3C38A5D0">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5AAB0BD3"/>
    <w:multiLevelType w:val="hybridMultilevel"/>
    <w:tmpl w:val="9C72282E"/>
    <w:lvl w:ilvl="0" w:tplc="A4DE767C">
      <w:start w:val="1"/>
      <w:numFmt w:val="bullet"/>
      <w:lvlText w:val=""/>
      <w:lvlJc w:val="left"/>
      <w:pPr>
        <w:tabs>
          <w:tab w:val="num" w:pos="360"/>
        </w:tabs>
        <w:ind w:left="360" w:firstLine="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6D20255C"/>
    <w:multiLevelType w:val="hybridMultilevel"/>
    <w:tmpl w:val="C4EAF212"/>
    <w:lvl w:ilvl="0" w:tplc="BC78D576">
      <w:numFmt w:val="bullet"/>
      <w:lvlText w:val="-"/>
      <w:lvlJc w:val="left"/>
      <w:pPr>
        <w:tabs>
          <w:tab w:val="num" w:pos="1665"/>
        </w:tabs>
        <w:ind w:left="1665" w:hanging="94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C469E"/>
    <w:rsid w:val="001078A4"/>
    <w:rsid w:val="001C469E"/>
    <w:rsid w:val="00204E37"/>
    <w:rsid w:val="00214FB7"/>
    <w:rsid w:val="002D158D"/>
    <w:rsid w:val="00535950"/>
    <w:rsid w:val="0069479B"/>
    <w:rsid w:val="006F734E"/>
    <w:rsid w:val="00710F7E"/>
    <w:rsid w:val="00786CDB"/>
    <w:rsid w:val="00793709"/>
    <w:rsid w:val="008D3FA1"/>
    <w:rsid w:val="009504D4"/>
    <w:rsid w:val="00A37479"/>
    <w:rsid w:val="00E75526"/>
    <w:rsid w:val="00E807EC"/>
    <w:rsid w:val="00E96521"/>
    <w:rsid w:val="00FC6DB3"/>
    <w:rsid w:val="00FE7B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69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469E"/>
    <w:pPr>
      <w:keepNext/>
      <w:jc w:val="center"/>
      <w:outlineLvl w:val="0"/>
    </w:pPr>
    <w:rPr>
      <w:sz w:val="28"/>
      <w:lang w:val="uk-UA"/>
    </w:rPr>
  </w:style>
  <w:style w:type="paragraph" w:styleId="5">
    <w:name w:val="heading 5"/>
    <w:basedOn w:val="a"/>
    <w:next w:val="a"/>
    <w:link w:val="50"/>
    <w:qFormat/>
    <w:rsid w:val="001C469E"/>
    <w:pPr>
      <w:keepNext/>
      <w:widowControl w:val="0"/>
      <w:autoSpaceDE w:val="0"/>
      <w:autoSpaceDN w:val="0"/>
      <w:adjustRightInd w:val="0"/>
      <w:jc w:val="center"/>
      <w:outlineLvl w:val="4"/>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469E"/>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1C469E"/>
    <w:rPr>
      <w:rFonts w:ascii="Times New Roman" w:eastAsia="Times New Roman" w:hAnsi="Times New Roman" w:cs="Times New Roman"/>
      <w:b/>
      <w:bCs/>
      <w:sz w:val="32"/>
      <w:szCs w:val="32"/>
      <w:lang w:val="uk-UA" w:eastAsia="ru-RU"/>
    </w:rPr>
  </w:style>
  <w:style w:type="paragraph" w:styleId="a3">
    <w:name w:val="Body Text Indent"/>
    <w:basedOn w:val="a"/>
    <w:link w:val="a4"/>
    <w:rsid w:val="001C469E"/>
    <w:pPr>
      <w:autoSpaceDN w:val="0"/>
      <w:ind w:firstLine="709"/>
      <w:jc w:val="center"/>
    </w:pPr>
    <w:rPr>
      <w:lang w:val="uk-UA"/>
    </w:rPr>
  </w:style>
  <w:style w:type="character" w:customStyle="1" w:styleId="a4">
    <w:name w:val="Основной текст с отступом Знак"/>
    <w:basedOn w:val="a0"/>
    <w:link w:val="a3"/>
    <w:rsid w:val="001C469E"/>
    <w:rPr>
      <w:rFonts w:ascii="Times New Roman" w:eastAsia="Times New Roman" w:hAnsi="Times New Roman" w:cs="Times New Roman"/>
      <w:sz w:val="24"/>
      <w:szCs w:val="24"/>
      <w:lang w:val="uk-UA" w:eastAsia="ru-RU"/>
    </w:rPr>
  </w:style>
  <w:style w:type="paragraph" w:styleId="a5">
    <w:name w:val="Body Text"/>
    <w:basedOn w:val="a"/>
    <w:link w:val="a6"/>
    <w:uiPriority w:val="99"/>
    <w:semiHidden/>
    <w:unhideWhenUsed/>
    <w:rsid w:val="00E96521"/>
    <w:pPr>
      <w:spacing w:after="120"/>
    </w:pPr>
  </w:style>
  <w:style w:type="character" w:customStyle="1" w:styleId="a6">
    <w:name w:val="Основной текст Знак"/>
    <w:basedOn w:val="a0"/>
    <w:link w:val="a5"/>
    <w:uiPriority w:val="99"/>
    <w:semiHidden/>
    <w:rsid w:val="00E96521"/>
    <w:rPr>
      <w:rFonts w:ascii="Times New Roman" w:eastAsia="Times New Roman" w:hAnsi="Times New Roman" w:cs="Times New Roman"/>
      <w:sz w:val="24"/>
      <w:szCs w:val="24"/>
      <w:lang w:eastAsia="ru-RU"/>
    </w:rPr>
  </w:style>
  <w:style w:type="paragraph" w:styleId="a7">
    <w:name w:val="Normal (Web)"/>
    <w:basedOn w:val="a"/>
    <w:rsid w:val="00E96521"/>
    <w:pPr>
      <w:spacing w:before="100" w:beforeAutospacing="1" w:after="100" w:afterAutospacing="1"/>
    </w:pPr>
  </w:style>
  <w:style w:type="paragraph" w:customStyle="1" w:styleId="msonormalcxspmiddle">
    <w:name w:val="msonormalcxspmiddle"/>
    <w:basedOn w:val="a"/>
    <w:rsid w:val="00E96521"/>
    <w:pPr>
      <w:spacing w:before="100" w:beforeAutospacing="1" w:after="100" w:afterAutospacing="1"/>
    </w:pPr>
  </w:style>
  <w:style w:type="character" w:styleId="a8">
    <w:name w:val="Hyperlink"/>
    <w:basedOn w:val="a0"/>
    <w:rsid w:val="00E96521"/>
    <w:rPr>
      <w:color w:val="0000FF"/>
      <w:u w:val="single"/>
    </w:rPr>
  </w:style>
  <w:style w:type="paragraph" w:styleId="a9">
    <w:name w:val="Balloon Text"/>
    <w:basedOn w:val="a"/>
    <w:link w:val="aa"/>
    <w:uiPriority w:val="99"/>
    <w:semiHidden/>
    <w:unhideWhenUsed/>
    <w:rsid w:val="00E96521"/>
    <w:rPr>
      <w:rFonts w:ascii="Tahoma" w:hAnsi="Tahoma" w:cs="Tahoma"/>
      <w:sz w:val="16"/>
      <w:szCs w:val="16"/>
    </w:rPr>
  </w:style>
  <w:style w:type="character" w:customStyle="1" w:styleId="aa">
    <w:name w:val="Текст выноски Знак"/>
    <w:basedOn w:val="a0"/>
    <w:link w:val="a9"/>
    <w:uiPriority w:val="99"/>
    <w:semiHidden/>
    <w:rsid w:val="00E9652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emosvita.klas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10</Pages>
  <Words>14750</Words>
  <Characters>8408</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admin</cp:lastModifiedBy>
  <cp:revision>13</cp:revision>
  <cp:lastPrinted>2015-10-19T10:00:00Z</cp:lastPrinted>
  <dcterms:created xsi:type="dcterms:W3CDTF">2015-10-13T12:08:00Z</dcterms:created>
  <dcterms:modified xsi:type="dcterms:W3CDTF">2015-12-02T11:20:00Z</dcterms:modified>
</cp:coreProperties>
</file>