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E88" w:rsidRDefault="00A63E88" w:rsidP="00DF6AC3">
      <w:pPr>
        <w:jc w:val="center"/>
      </w:pPr>
      <w:r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7.25pt" o:ole="" fillcolor="window">
            <v:imagedata r:id="rId5" o:title=""/>
          </v:shape>
          <o:OLEObject Type="Embed" ProgID="Word.Picture.8" ShapeID="_x0000_i1025" DrawAspect="Content" ObjectID="_1541420205" r:id="rId6"/>
        </w:object>
      </w:r>
    </w:p>
    <w:p w:rsidR="00A63E88" w:rsidRPr="00234D3C" w:rsidRDefault="00A63E88" w:rsidP="00DF6AC3">
      <w:pPr>
        <w:jc w:val="center"/>
        <w:rPr>
          <w:b/>
          <w:sz w:val="28"/>
          <w:szCs w:val="28"/>
        </w:rPr>
      </w:pPr>
    </w:p>
    <w:p w:rsidR="00A63E88" w:rsidRDefault="00A63E88" w:rsidP="00DF6AC3">
      <w:pPr>
        <w:pStyle w:val="Heading8"/>
      </w:pPr>
      <w:r>
        <w:t>У  К  Р  А  Ї  Н  А</w:t>
      </w:r>
    </w:p>
    <w:p w:rsidR="00A63E88" w:rsidRDefault="00A63E88" w:rsidP="00DF6AC3">
      <w:pPr>
        <w:jc w:val="center"/>
        <w:rPr>
          <w:b/>
          <w:sz w:val="32"/>
        </w:rPr>
      </w:pPr>
    </w:p>
    <w:p w:rsidR="00A63E88" w:rsidRDefault="00A63E88" w:rsidP="00DF6AC3">
      <w:pPr>
        <w:jc w:val="center"/>
        <w:rPr>
          <w:b/>
        </w:rPr>
      </w:pPr>
      <w:r>
        <w:rPr>
          <w:b/>
          <w:sz w:val="32"/>
        </w:rPr>
        <w:t>Б а х м у т с ь к а   м і с ь к а   р а д а</w:t>
      </w:r>
      <w:r>
        <w:rPr>
          <w:b/>
        </w:rPr>
        <w:t xml:space="preserve"> </w:t>
      </w:r>
    </w:p>
    <w:p w:rsidR="00A63E88" w:rsidRPr="00234D3C" w:rsidRDefault="00A63E88" w:rsidP="00DF6AC3">
      <w:pPr>
        <w:jc w:val="center"/>
        <w:rPr>
          <w:b/>
          <w:sz w:val="28"/>
          <w:szCs w:val="28"/>
        </w:rPr>
      </w:pPr>
    </w:p>
    <w:p w:rsidR="00A63E88" w:rsidRDefault="00A63E88" w:rsidP="00DF6AC3">
      <w:pPr>
        <w:pStyle w:val="Heading2"/>
        <w:rPr>
          <w:sz w:val="36"/>
        </w:rPr>
      </w:pPr>
      <w:r>
        <w:rPr>
          <w:sz w:val="36"/>
        </w:rPr>
        <w:t>ВИКОНАВЧИЙ  КОМІТЕТ</w:t>
      </w:r>
    </w:p>
    <w:p w:rsidR="00A63E88" w:rsidRPr="00234D3C" w:rsidRDefault="00A63E88" w:rsidP="00DF6AC3">
      <w:pPr>
        <w:jc w:val="center"/>
        <w:rPr>
          <w:b/>
          <w:sz w:val="28"/>
          <w:szCs w:val="28"/>
        </w:rPr>
      </w:pPr>
    </w:p>
    <w:p w:rsidR="00A63E88" w:rsidRDefault="00A63E88" w:rsidP="00DF6AC3">
      <w:pPr>
        <w:jc w:val="center"/>
        <w:rPr>
          <w:b/>
          <w:sz w:val="52"/>
        </w:rPr>
      </w:pPr>
      <w:r>
        <w:rPr>
          <w:b/>
          <w:sz w:val="52"/>
        </w:rPr>
        <w:t>Р І Ш Е Н Н Я</w:t>
      </w:r>
    </w:p>
    <w:p w:rsidR="00A63E88" w:rsidRDefault="00A63E88" w:rsidP="00DF6AC3">
      <w:pPr>
        <w:rPr>
          <w:b/>
          <w:sz w:val="52"/>
        </w:rPr>
      </w:pPr>
    </w:p>
    <w:p w:rsidR="00A63E88" w:rsidRDefault="00A63E88" w:rsidP="00DF6AC3">
      <w:pPr>
        <w:jc w:val="center"/>
        <w:rPr>
          <w:b/>
          <w:sz w:val="16"/>
        </w:rPr>
      </w:pPr>
    </w:p>
    <w:p w:rsidR="00A63E88" w:rsidRDefault="00A63E88" w:rsidP="00DF6AC3">
      <w:pPr>
        <w:rPr>
          <w:sz w:val="28"/>
        </w:rPr>
      </w:pPr>
      <w:r>
        <w:rPr>
          <w:sz w:val="28"/>
        </w:rPr>
        <w:t>09.11.201</w:t>
      </w:r>
      <w:r w:rsidRPr="00BA3307">
        <w:rPr>
          <w:sz w:val="28"/>
          <w:lang w:val="ru-RU"/>
        </w:rPr>
        <w:t xml:space="preserve">6 </w:t>
      </w:r>
      <w:r>
        <w:rPr>
          <w:sz w:val="28"/>
        </w:rPr>
        <w:t>№ 243</w:t>
      </w:r>
    </w:p>
    <w:p w:rsidR="00A63E88" w:rsidRDefault="00A63E88" w:rsidP="00DF6AC3">
      <w:pPr>
        <w:rPr>
          <w:sz w:val="28"/>
        </w:rPr>
      </w:pPr>
      <w:r>
        <w:rPr>
          <w:sz w:val="28"/>
        </w:rPr>
        <w:t>м.Бахмут</w:t>
      </w:r>
    </w:p>
    <w:p w:rsidR="00A63E88" w:rsidRDefault="00A63E88" w:rsidP="00DF6AC3">
      <w:pPr>
        <w:rPr>
          <w:sz w:val="28"/>
        </w:rPr>
      </w:pPr>
    </w:p>
    <w:tbl>
      <w:tblPr>
        <w:tblW w:w="9468" w:type="dxa"/>
        <w:tblLook w:val="01E0"/>
      </w:tblPr>
      <w:tblGrid>
        <w:gridCol w:w="4928"/>
        <w:gridCol w:w="940"/>
        <w:gridCol w:w="3600"/>
      </w:tblGrid>
      <w:tr w:rsidR="00A63E88" w:rsidRPr="00F67A17" w:rsidTr="000443C6">
        <w:tc>
          <w:tcPr>
            <w:tcW w:w="4928" w:type="dxa"/>
          </w:tcPr>
          <w:p w:rsidR="00A63E88" w:rsidRPr="00F67A17" w:rsidRDefault="00A63E88" w:rsidP="00B16020">
            <w:pPr>
              <w:jc w:val="both"/>
              <w:rPr>
                <w:b/>
                <w:i/>
                <w:sz w:val="28"/>
                <w:szCs w:val="28"/>
              </w:rPr>
            </w:pPr>
            <w:r w:rsidRPr="00F67A17">
              <w:rPr>
                <w:b/>
                <w:i/>
                <w:sz w:val="28"/>
                <w:szCs w:val="28"/>
              </w:rPr>
              <w:t xml:space="preserve">Про </w:t>
            </w:r>
            <w:r>
              <w:rPr>
                <w:b/>
                <w:i/>
                <w:sz w:val="28"/>
                <w:szCs w:val="28"/>
              </w:rPr>
              <w:t>затвердження</w:t>
            </w:r>
            <w:r w:rsidRPr="00F67A17">
              <w:rPr>
                <w:b/>
                <w:i/>
                <w:sz w:val="28"/>
                <w:szCs w:val="28"/>
              </w:rPr>
              <w:t xml:space="preserve"> складу    Координаційної ради з питань патріотичного виховання молоді</w:t>
            </w:r>
            <w:r>
              <w:rPr>
                <w:b/>
                <w:i/>
                <w:sz w:val="28"/>
                <w:szCs w:val="28"/>
              </w:rPr>
              <w:t xml:space="preserve"> та Положення про неї у новій редакції</w:t>
            </w:r>
            <w:r w:rsidRPr="00F67A17">
              <w:rPr>
                <w:b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940" w:type="dxa"/>
          </w:tcPr>
          <w:p w:rsidR="00A63E88" w:rsidRDefault="00A63E88" w:rsidP="004B1687"/>
        </w:tc>
        <w:tc>
          <w:tcPr>
            <w:tcW w:w="3600" w:type="dxa"/>
          </w:tcPr>
          <w:p w:rsidR="00A63E88" w:rsidRDefault="00A63E88" w:rsidP="004B1687"/>
        </w:tc>
      </w:tr>
    </w:tbl>
    <w:p w:rsidR="00A63E88" w:rsidRDefault="00A63E88" w:rsidP="00DF6AC3">
      <w:pPr>
        <w:tabs>
          <w:tab w:val="left" w:pos="720"/>
        </w:tabs>
        <w:jc w:val="both"/>
        <w:rPr>
          <w:b/>
          <w:i/>
          <w:sz w:val="28"/>
          <w:szCs w:val="28"/>
        </w:rPr>
      </w:pPr>
    </w:p>
    <w:p w:rsidR="00A63E88" w:rsidRPr="0081258F" w:rsidRDefault="00A63E88" w:rsidP="00DF6AC3">
      <w:pPr>
        <w:tabs>
          <w:tab w:val="left" w:pos="720"/>
        </w:tabs>
        <w:jc w:val="both"/>
        <w:rPr>
          <w:sz w:val="28"/>
          <w:szCs w:val="28"/>
        </w:rPr>
      </w:pPr>
      <w:r w:rsidRPr="000A2119">
        <w:rPr>
          <w:sz w:val="28"/>
          <w:szCs w:val="28"/>
        </w:rPr>
        <w:t xml:space="preserve"> </w:t>
      </w:r>
      <w:r w:rsidRPr="000416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Розглянувши</w:t>
      </w:r>
      <w:r w:rsidRPr="00452206">
        <w:rPr>
          <w:sz w:val="28"/>
          <w:szCs w:val="28"/>
        </w:rPr>
        <w:t xml:space="preserve"> </w:t>
      </w:r>
      <w:r>
        <w:rPr>
          <w:sz w:val="28"/>
          <w:szCs w:val="28"/>
        </w:rPr>
        <w:t>службову записку</w:t>
      </w:r>
      <w:r w:rsidRPr="004C1490">
        <w:rPr>
          <w:sz w:val="28"/>
          <w:szCs w:val="28"/>
        </w:rPr>
        <w:t xml:space="preserve"> </w:t>
      </w:r>
      <w:r w:rsidRPr="000416BE">
        <w:rPr>
          <w:sz w:val="28"/>
          <w:szCs w:val="28"/>
        </w:rPr>
        <w:t xml:space="preserve">від </w:t>
      </w:r>
      <w:r w:rsidRPr="001C5660">
        <w:rPr>
          <w:sz w:val="28"/>
          <w:szCs w:val="28"/>
        </w:rPr>
        <w:t>12.10.2016 № 01-4608-06</w:t>
      </w:r>
      <w:r>
        <w:rPr>
          <w:sz w:val="28"/>
          <w:szCs w:val="28"/>
        </w:rPr>
        <w:t xml:space="preserve"> </w:t>
      </w:r>
      <w:r w:rsidRPr="000416BE">
        <w:rPr>
          <w:sz w:val="28"/>
          <w:szCs w:val="28"/>
        </w:rPr>
        <w:t xml:space="preserve"> начальника </w:t>
      </w:r>
      <w:r>
        <w:rPr>
          <w:sz w:val="28"/>
          <w:szCs w:val="28"/>
        </w:rPr>
        <w:t>У</w:t>
      </w:r>
      <w:r w:rsidRPr="000416BE">
        <w:rPr>
          <w:sz w:val="28"/>
          <w:szCs w:val="28"/>
        </w:rPr>
        <w:t xml:space="preserve">правління молодіжної політики та у справах дітей </w:t>
      </w:r>
      <w:r>
        <w:rPr>
          <w:sz w:val="28"/>
          <w:szCs w:val="28"/>
        </w:rPr>
        <w:t xml:space="preserve">Бахмутської </w:t>
      </w:r>
      <w:r w:rsidRPr="000416BE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Махничевої Л.О.</w:t>
      </w:r>
      <w:r w:rsidRPr="000416BE">
        <w:rPr>
          <w:sz w:val="28"/>
          <w:szCs w:val="28"/>
        </w:rPr>
        <w:t xml:space="preserve"> </w:t>
      </w:r>
      <w:r w:rsidRPr="008E0F04">
        <w:rPr>
          <w:sz w:val="28"/>
          <w:szCs w:val="28"/>
        </w:rPr>
        <w:t>щодо</w:t>
      </w:r>
      <w:r w:rsidRPr="000416BE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складу</w:t>
      </w:r>
      <w:r w:rsidRPr="00A34DBE">
        <w:rPr>
          <w:sz w:val="28"/>
          <w:szCs w:val="28"/>
        </w:rPr>
        <w:t xml:space="preserve"> </w:t>
      </w:r>
      <w:r>
        <w:rPr>
          <w:sz w:val="28"/>
          <w:szCs w:val="28"/>
        </w:rPr>
        <w:t>Координаційної ради з питань патріотичного виховання молоді та Положення про неї у новій редакції, у зв’язку із кадровими змінами, які відбулись у складі ради, на  виконання Комплексної програми Артемівської міської ради «Молодь. Сім’я. Діти» на 2016-2020 роки, затвердженої рішенням Артемівської міської ради від 24.02.2016 № 6/80-1397,</w:t>
      </w:r>
      <w:r w:rsidRPr="00D73C89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 до Закону України «Про сприяння соціальному становленню та розвитку молоді в Україні» в редакції від 23.03.2000 № 1613-ІІІ, із внесеними до нього змінами, Указу Президента України від 25.10.2002  №  948/2002 «Про Концепцію допризовної підготовки і військово-патріотичного виховання  молоді», із внесеними до нього змінами, Постанови Верховної Ради України від 08.09.2016 № 1519-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«Про зміни в адміністративно-територіальному устрої Донецької області, зміну і встановлення меж Бахмутського району Донецької області»,  керуючись ст.ст. 32, 34,</w:t>
      </w:r>
      <w:r w:rsidRPr="007712CD">
        <w:rPr>
          <w:sz w:val="28"/>
          <w:szCs w:val="28"/>
        </w:rPr>
        <w:t xml:space="preserve"> </w:t>
      </w:r>
      <w:r>
        <w:rPr>
          <w:sz w:val="28"/>
          <w:szCs w:val="28"/>
        </w:rPr>
        <w:t>52 Закону України від 21.05.97 № 280/97-ВР «Про місцеве самоврядування в Україні» із внесеними до нього змінами, виконком Бахмутської міської ради</w:t>
      </w:r>
    </w:p>
    <w:p w:rsidR="00A63E88" w:rsidRDefault="00A63E88" w:rsidP="00DF6AC3">
      <w:pPr>
        <w:ind w:firstLine="720"/>
        <w:jc w:val="both"/>
        <w:rPr>
          <w:sz w:val="28"/>
          <w:szCs w:val="28"/>
        </w:rPr>
      </w:pPr>
    </w:p>
    <w:p w:rsidR="00A63E88" w:rsidRDefault="00A63E88" w:rsidP="00DF6AC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A63E88" w:rsidRDefault="00A63E88" w:rsidP="00DF6AC3">
      <w:pPr>
        <w:jc w:val="both"/>
        <w:rPr>
          <w:sz w:val="28"/>
          <w:szCs w:val="28"/>
        </w:rPr>
      </w:pPr>
    </w:p>
    <w:p w:rsidR="00A63E88" w:rsidRDefault="00A63E88" w:rsidP="00B1602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B16020">
        <w:rPr>
          <w:sz w:val="28"/>
          <w:szCs w:val="28"/>
        </w:rPr>
        <w:t>Затвердити:</w:t>
      </w:r>
    </w:p>
    <w:p w:rsidR="00A63E88" w:rsidRDefault="00A63E88" w:rsidP="00B16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1.1.Склад Координаційної ради з питань патріотичного виховання молоді (додається).</w:t>
      </w:r>
    </w:p>
    <w:p w:rsidR="00A63E88" w:rsidRDefault="00A63E88" w:rsidP="00B16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1.2. Положення про Координаційну раду з питань патріотичного виховання молоді у новій редакції (додається).</w:t>
      </w:r>
    </w:p>
    <w:p w:rsidR="00A63E88" w:rsidRDefault="00A63E88" w:rsidP="00B16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63E88" w:rsidRDefault="00A63E88" w:rsidP="00225488">
      <w:pPr>
        <w:pStyle w:val="ListParagraph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Вважати  такими,   що   втратили   чинність   рішення   виконавчого</w:t>
      </w:r>
    </w:p>
    <w:p w:rsidR="00A63E88" w:rsidRPr="00270874" w:rsidRDefault="00A63E88" w:rsidP="00270874">
      <w:pPr>
        <w:tabs>
          <w:tab w:val="left" w:pos="851"/>
        </w:tabs>
        <w:jc w:val="both"/>
        <w:rPr>
          <w:sz w:val="28"/>
          <w:szCs w:val="28"/>
        </w:rPr>
      </w:pPr>
      <w:r w:rsidRPr="00270874">
        <w:rPr>
          <w:sz w:val="28"/>
          <w:szCs w:val="28"/>
        </w:rPr>
        <w:t>комітету Артемівської міської ради:</w:t>
      </w:r>
    </w:p>
    <w:p w:rsidR="00A63E88" w:rsidRDefault="00A63E88" w:rsidP="0022548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    від 12.02.2014  № 39 «Про затвердження складу Координаційної ради з питань патріотичного виховання молоді та Положення про неї»;</w:t>
      </w:r>
    </w:p>
    <w:p w:rsidR="00A63E88" w:rsidRPr="00225488" w:rsidRDefault="00A63E88" w:rsidP="002254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</w:t>
      </w:r>
      <w:r w:rsidRPr="00225488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</w:t>
      </w:r>
      <w:r w:rsidRPr="00225488">
        <w:rPr>
          <w:sz w:val="28"/>
          <w:szCs w:val="28"/>
        </w:rPr>
        <w:t xml:space="preserve">10.02.2016 № 29 «Про затвердження нового складу Координаційної ради з питань патріотичного виховання молоді».         </w:t>
      </w:r>
    </w:p>
    <w:p w:rsidR="00A63E88" w:rsidRDefault="00A63E88" w:rsidP="00DF6AC3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</w:p>
    <w:p w:rsidR="00A63E88" w:rsidRPr="00B85D29" w:rsidRDefault="00A63E88" w:rsidP="00225488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Організаційне </w:t>
      </w:r>
      <w:r w:rsidRPr="00B85D29">
        <w:rPr>
          <w:sz w:val="28"/>
          <w:szCs w:val="28"/>
        </w:rPr>
        <w:t>вико</w:t>
      </w:r>
      <w:r>
        <w:rPr>
          <w:sz w:val="28"/>
          <w:szCs w:val="28"/>
        </w:rPr>
        <w:t xml:space="preserve">нання рішення покласти на Управління молодіжної політики </w:t>
      </w:r>
      <w:r w:rsidRPr="00B85D29">
        <w:rPr>
          <w:sz w:val="28"/>
          <w:szCs w:val="28"/>
        </w:rPr>
        <w:t xml:space="preserve">та у справах дітей </w:t>
      </w:r>
      <w:r>
        <w:rPr>
          <w:sz w:val="28"/>
          <w:szCs w:val="28"/>
        </w:rPr>
        <w:t xml:space="preserve">Бахмутської міської ради </w:t>
      </w:r>
      <w:r w:rsidRPr="00B85D29">
        <w:rPr>
          <w:sz w:val="28"/>
          <w:szCs w:val="28"/>
        </w:rPr>
        <w:t>(Махничева).</w:t>
      </w:r>
    </w:p>
    <w:p w:rsidR="00A63E88" w:rsidRPr="00B85D29" w:rsidRDefault="00A63E88" w:rsidP="00DF6AC3">
      <w:pPr>
        <w:pStyle w:val="Heading5"/>
        <w:tabs>
          <w:tab w:val="left" w:pos="5700"/>
        </w:tabs>
        <w:rPr>
          <w:b w:val="0"/>
          <w:bCs w:val="0"/>
          <w:i w:val="0"/>
          <w:iCs w:val="0"/>
          <w:sz w:val="28"/>
          <w:szCs w:val="28"/>
          <w:lang w:val="ru-RU"/>
        </w:rPr>
      </w:pPr>
      <w:r w:rsidRPr="00B85D29">
        <w:rPr>
          <w:b w:val="0"/>
          <w:bCs w:val="0"/>
          <w:i w:val="0"/>
          <w:iCs w:val="0"/>
          <w:sz w:val="28"/>
          <w:szCs w:val="28"/>
          <w:lang w:val="ru-RU"/>
        </w:rPr>
        <w:tab/>
      </w:r>
    </w:p>
    <w:p w:rsidR="00A63E88" w:rsidRPr="00B85D29" w:rsidRDefault="00A63E88" w:rsidP="00DF6AC3">
      <w:pPr>
        <w:pStyle w:val="Heading5"/>
        <w:tabs>
          <w:tab w:val="num" w:pos="284"/>
        </w:tabs>
        <w:rPr>
          <w:i w:val="0"/>
          <w:sz w:val="28"/>
          <w:szCs w:val="28"/>
        </w:rPr>
      </w:pPr>
      <w:r w:rsidRPr="00B85D29">
        <w:rPr>
          <w:i w:val="0"/>
          <w:sz w:val="28"/>
          <w:szCs w:val="28"/>
          <w:lang w:val="ru-RU"/>
        </w:rPr>
        <w:t xml:space="preserve">          </w:t>
      </w:r>
      <w:r>
        <w:rPr>
          <w:i w:val="0"/>
          <w:sz w:val="28"/>
          <w:szCs w:val="28"/>
        </w:rPr>
        <w:t>Міський  голова                                                             О.О. Рева</w:t>
      </w:r>
    </w:p>
    <w:p w:rsidR="00A63E88" w:rsidRPr="00B85D29" w:rsidRDefault="00A63E88" w:rsidP="00DF6AC3">
      <w:pPr>
        <w:pStyle w:val="BodyTextIndent"/>
        <w:ind w:firstLine="0"/>
        <w:rPr>
          <w:b/>
          <w:i/>
        </w:rPr>
      </w:pPr>
    </w:p>
    <w:p w:rsidR="00A63E88" w:rsidRPr="00B85D29" w:rsidRDefault="00A63E88" w:rsidP="00DF6AC3">
      <w:pPr>
        <w:pStyle w:val="BodyTextIndent"/>
        <w:ind w:right="-2" w:firstLine="0"/>
        <w:jc w:val="center"/>
        <w:rPr>
          <w:szCs w:val="28"/>
        </w:rPr>
      </w:pPr>
    </w:p>
    <w:p w:rsidR="00A63E88" w:rsidRPr="00B85D29" w:rsidRDefault="00A63E88" w:rsidP="00DF6AC3">
      <w:pPr>
        <w:pStyle w:val="BodyTextIndent"/>
        <w:ind w:right="-2" w:firstLine="0"/>
        <w:jc w:val="center"/>
        <w:rPr>
          <w:szCs w:val="28"/>
        </w:rPr>
      </w:pPr>
    </w:p>
    <w:p w:rsidR="00A63E88" w:rsidRPr="00B85D29" w:rsidRDefault="00A63E88" w:rsidP="00DF6AC3">
      <w:pPr>
        <w:pStyle w:val="BodyTextIndent"/>
        <w:ind w:right="-2" w:firstLine="0"/>
        <w:jc w:val="center"/>
        <w:rPr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Pr="00234D3C" w:rsidRDefault="00A63E88" w:rsidP="00DF6AC3">
      <w:pPr>
        <w:pStyle w:val="BodyTextIndent"/>
        <w:ind w:right="-2" w:firstLine="0"/>
        <w:jc w:val="center"/>
        <w:rPr>
          <w:color w:val="FF0000"/>
          <w:szCs w:val="28"/>
        </w:rPr>
      </w:pPr>
    </w:p>
    <w:p w:rsidR="00A63E88" w:rsidRDefault="00A63E88" w:rsidP="003544AB">
      <w:pPr>
        <w:jc w:val="both"/>
        <w:rPr>
          <w:sz w:val="28"/>
          <w:szCs w:val="28"/>
        </w:rPr>
      </w:pPr>
    </w:p>
    <w:p w:rsidR="00A63E88" w:rsidRDefault="00A63E88" w:rsidP="00A551BE">
      <w:pPr>
        <w:jc w:val="both"/>
        <w:rPr>
          <w:sz w:val="28"/>
          <w:szCs w:val="28"/>
        </w:rPr>
      </w:pPr>
    </w:p>
    <w:p w:rsidR="00A63E88" w:rsidRPr="00B74AE5" w:rsidRDefault="00A63E88" w:rsidP="00DF6AC3">
      <w:pPr>
        <w:ind w:left="612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>ЗАТВЕРДЖЕНО</w:t>
      </w:r>
    </w:p>
    <w:p w:rsidR="00A63E88" w:rsidRPr="00B74AE5" w:rsidRDefault="00A63E88" w:rsidP="00DF6AC3">
      <w:pPr>
        <w:ind w:left="612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>Рішення виконкому Бахмутської міської ради</w:t>
      </w:r>
    </w:p>
    <w:p w:rsidR="00A63E88" w:rsidRPr="00B74AE5" w:rsidRDefault="00A63E88" w:rsidP="00DF6AC3">
      <w:pPr>
        <w:ind w:left="6120"/>
        <w:jc w:val="both"/>
        <w:rPr>
          <w:sz w:val="28"/>
          <w:szCs w:val="28"/>
        </w:rPr>
      </w:pPr>
      <w:r>
        <w:rPr>
          <w:color w:val="FFFFFF"/>
          <w:sz w:val="28"/>
          <w:szCs w:val="28"/>
        </w:rPr>
        <w:t xml:space="preserve"> </w:t>
      </w:r>
      <w:r>
        <w:rPr>
          <w:sz w:val="28"/>
          <w:szCs w:val="28"/>
        </w:rPr>
        <w:t xml:space="preserve">09.11.2016 </w:t>
      </w:r>
      <w:r w:rsidRPr="00225488">
        <w:rPr>
          <w:sz w:val="28"/>
          <w:szCs w:val="28"/>
        </w:rPr>
        <w:t>№</w:t>
      </w:r>
      <w:r>
        <w:rPr>
          <w:sz w:val="28"/>
          <w:szCs w:val="28"/>
        </w:rPr>
        <w:t xml:space="preserve"> 243</w:t>
      </w:r>
    </w:p>
    <w:p w:rsidR="00A63E88" w:rsidRPr="00225488" w:rsidRDefault="00A63E88" w:rsidP="00DF6AC3">
      <w:pPr>
        <w:jc w:val="center"/>
        <w:rPr>
          <w:b/>
          <w:sz w:val="28"/>
          <w:szCs w:val="28"/>
        </w:rPr>
      </w:pPr>
    </w:p>
    <w:p w:rsidR="00A63E88" w:rsidRPr="00B74AE5" w:rsidRDefault="00A63E88" w:rsidP="00DF6AC3">
      <w:pPr>
        <w:jc w:val="center"/>
        <w:rPr>
          <w:b/>
          <w:sz w:val="28"/>
          <w:szCs w:val="28"/>
        </w:rPr>
      </w:pPr>
      <w:r w:rsidRPr="00B74AE5">
        <w:rPr>
          <w:b/>
          <w:sz w:val="28"/>
          <w:szCs w:val="28"/>
        </w:rPr>
        <w:t xml:space="preserve">СКЛАД </w:t>
      </w:r>
    </w:p>
    <w:p w:rsidR="00A63E88" w:rsidRPr="00B74AE5" w:rsidRDefault="00A63E88" w:rsidP="00DF6AC3">
      <w:pPr>
        <w:jc w:val="center"/>
        <w:rPr>
          <w:b/>
          <w:sz w:val="28"/>
          <w:szCs w:val="28"/>
        </w:rPr>
      </w:pPr>
      <w:r w:rsidRPr="00B74AE5">
        <w:rPr>
          <w:b/>
          <w:sz w:val="28"/>
          <w:szCs w:val="28"/>
        </w:rPr>
        <w:t>Координаційної ради з питань патріотичного виховання молоді</w:t>
      </w:r>
    </w:p>
    <w:p w:rsidR="00A63E88" w:rsidRPr="00B74AE5" w:rsidRDefault="00A63E88" w:rsidP="00DF6AC3">
      <w:pPr>
        <w:jc w:val="center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3227"/>
        <w:gridCol w:w="6241"/>
      </w:tblGrid>
      <w:tr w:rsidR="00A63E88" w:rsidRPr="00B74AE5" w:rsidTr="004B1687">
        <w:trPr>
          <w:trHeight w:val="1034"/>
        </w:trPr>
        <w:tc>
          <w:tcPr>
            <w:tcW w:w="3227" w:type="dxa"/>
          </w:tcPr>
          <w:p w:rsidR="00A63E88" w:rsidRPr="00B74AE5" w:rsidRDefault="00A63E88" w:rsidP="004B1687">
            <w:pPr>
              <w:jc w:val="both"/>
              <w:rPr>
                <w:sz w:val="28"/>
              </w:rPr>
            </w:pPr>
            <w:r w:rsidRPr="00B74AE5">
              <w:rPr>
                <w:sz w:val="28"/>
              </w:rPr>
              <w:t>Точена</w:t>
            </w:r>
          </w:p>
          <w:p w:rsidR="00A63E88" w:rsidRPr="00B74AE5" w:rsidRDefault="00A63E88" w:rsidP="004B1687">
            <w:pPr>
              <w:jc w:val="both"/>
              <w:rPr>
                <w:sz w:val="28"/>
              </w:rPr>
            </w:pPr>
            <w:r w:rsidRPr="00B74AE5">
              <w:rPr>
                <w:sz w:val="28"/>
              </w:rPr>
              <w:t>Вікторія Володимирівна</w:t>
            </w:r>
          </w:p>
        </w:tc>
        <w:tc>
          <w:tcPr>
            <w:tcW w:w="6241" w:type="dxa"/>
          </w:tcPr>
          <w:p w:rsidR="00A63E88" w:rsidRPr="00B74AE5" w:rsidRDefault="00A63E88" w:rsidP="004B1687">
            <w:pPr>
              <w:jc w:val="both"/>
              <w:rPr>
                <w:sz w:val="28"/>
              </w:rPr>
            </w:pPr>
            <w:r w:rsidRPr="00B74AE5">
              <w:rPr>
                <w:sz w:val="28"/>
              </w:rPr>
              <w:t>заступник міського голови, голова Координаційної ради;</w:t>
            </w:r>
          </w:p>
          <w:p w:rsidR="00A63E88" w:rsidRPr="00B74AE5" w:rsidRDefault="00A63E88" w:rsidP="004B1687">
            <w:pPr>
              <w:jc w:val="both"/>
              <w:rPr>
                <w:sz w:val="28"/>
              </w:rPr>
            </w:pPr>
          </w:p>
        </w:tc>
      </w:tr>
      <w:tr w:rsidR="00A63E88" w:rsidRPr="00B74AE5" w:rsidTr="004B1687">
        <w:tc>
          <w:tcPr>
            <w:tcW w:w="3227" w:type="dxa"/>
          </w:tcPr>
          <w:p w:rsidR="00A63E88" w:rsidRPr="00B74AE5" w:rsidRDefault="00A63E88" w:rsidP="004B1687">
            <w:pPr>
              <w:jc w:val="both"/>
              <w:rPr>
                <w:sz w:val="28"/>
              </w:rPr>
            </w:pPr>
            <w:r w:rsidRPr="00B74AE5">
              <w:rPr>
                <w:sz w:val="28"/>
              </w:rPr>
              <w:t xml:space="preserve">Махничева </w:t>
            </w:r>
          </w:p>
          <w:p w:rsidR="00A63E88" w:rsidRPr="00B74AE5" w:rsidRDefault="00A63E88" w:rsidP="004B1687">
            <w:pPr>
              <w:jc w:val="both"/>
              <w:rPr>
                <w:sz w:val="28"/>
              </w:rPr>
            </w:pPr>
            <w:r w:rsidRPr="00B74AE5">
              <w:rPr>
                <w:sz w:val="28"/>
              </w:rPr>
              <w:t>Людмила Олексіївна</w:t>
            </w:r>
          </w:p>
        </w:tc>
        <w:tc>
          <w:tcPr>
            <w:tcW w:w="6241" w:type="dxa"/>
          </w:tcPr>
          <w:p w:rsidR="00A63E88" w:rsidRPr="00B74AE5" w:rsidRDefault="00A63E88" w:rsidP="004B1687">
            <w:pPr>
              <w:jc w:val="both"/>
              <w:rPr>
                <w:sz w:val="28"/>
              </w:rPr>
            </w:pPr>
            <w:r w:rsidRPr="00B74AE5">
              <w:rPr>
                <w:sz w:val="28"/>
              </w:rPr>
              <w:t>начальник Управління молодіжної політики та у справах дітей Бахмутської міської ради, заступник голови Координаційної ради;</w:t>
            </w:r>
          </w:p>
          <w:p w:rsidR="00A63E88" w:rsidRPr="00B74AE5" w:rsidRDefault="00A63E88" w:rsidP="004B1687">
            <w:pPr>
              <w:jc w:val="both"/>
              <w:rPr>
                <w:sz w:val="28"/>
              </w:rPr>
            </w:pPr>
          </w:p>
        </w:tc>
      </w:tr>
      <w:tr w:rsidR="00A63E88" w:rsidRPr="00B74AE5" w:rsidTr="004B1687">
        <w:tc>
          <w:tcPr>
            <w:tcW w:w="3227" w:type="dxa"/>
          </w:tcPr>
          <w:p w:rsidR="00A63E88" w:rsidRPr="00B74AE5" w:rsidRDefault="00A63E88" w:rsidP="004B1687">
            <w:pPr>
              <w:jc w:val="both"/>
              <w:rPr>
                <w:sz w:val="28"/>
              </w:rPr>
            </w:pPr>
            <w:r w:rsidRPr="00B74AE5">
              <w:rPr>
                <w:sz w:val="28"/>
              </w:rPr>
              <w:t xml:space="preserve">Рубцова </w:t>
            </w:r>
          </w:p>
          <w:p w:rsidR="00A63E88" w:rsidRPr="00B74AE5" w:rsidRDefault="00A63E88" w:rsidP="004B1687">
            <w:pPr>
              <w:jc w:val="both"/>
              <w:rPr>
                <w:sz w:val="28"/>
              </w:rPr>
            </w:pPr>
            <w:r w:rsidRPr="00B74AE5">
              <w:rPr>
                <w:sz w:val="28"/>
              </w:rPr>
              <w:t>Марина Анатоліївна</w:t>
            </w:r>
          </w:p>
        </w:tc>
        <w:tc>
          <w:tcPr>
            <w:tcW w:w="6241" w:type="dxa"/>
          </w:tcPr>
          <w:p w:rsidR="00A63E88" w:rsidRPr="00B74AE5" w:rsidRDefault="00A63E88" w:rsidP="004B1687">
            <w:pPr>
              <w:jc w:val="both"/>
              <w:rPr>
                <w:sz w:val="28"/>
              </w:rPr>
            </w:pPr>
            <w:r w:rsidRPr="00B74AE5">
              <w:rPr>
                <w:sz w:val="28"/>
              </w:rPr>
              <w:t xml:space="preserve">начальник Управління освіти Бахмутської міської ради, заступник голови Координаційної ради; </w:t>
            </w:r>
          </w:p>
          <w:p w:rsidR="00A63E88" w:rsidRPr="00B74AE5" w:rsidRDefault="00A63E88" w:rsidP="004B1687">
            <w:pPr>
              <w:jc w:val="both"/>
              <w:rPr>
                <w:sz w:val="28"/>
              </w:rPr>
            </w:pPr>
          </w:p>
        </w:tc>
      </w:tr>
      <w:tr w:rsidR="00A63E88" w:rsidRPr="00F67A17" w:rsidTr="004B1687">
        <w:tc>
          <w:tcPr>
            <w:tcW w:w="3227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Перепадья 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Надія Вікторівна</w:t>
            </w:r>
          </w:p>
        </w:tc>
        <w:tc>
          <w:tcPr>
            <w:tcW w:w="6241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начальник відділу молодіжної політики </w:t>
            </w:r>
            <w:r>
              <w:rPr>
                <w:sz w:val="28"/>
              </w:rPr>
              <w:t>У</w:t>
            </w:r>
            <w:r w:rsidRPr="00F67A17">
              <w:rPr>
                <w:sz w:val="28"/>
              </w:rPr>
              <w:t xml:space="preserve">правління молодіжної політики та у справах дітей </w:t>
            </w:r>
            <w:r>
              <w:rPr>
                <w:sz w:val="28"/>
              </w:rPr>
              <w:t>Бахмутської</w:t>
            </w:r>
            <w:r w:rsidRPr="00F67A17">
              <w:rPr>
                <w:sz w:val="28"/>
              </w:rPr>
              <w:t xml:space="preserve"> міської ради, секретар Координаційної ради.</w:t>
            </w:r>
          </w:p>
          <w:p w:rsidR="00A63E88" w:rsidRPr="00F67A17" w:rsidRDefault="00A63E88" w:rsidP="004B1687">
            <w:pPr>
              <w:jc w:val="both"/>
              <w:rPr>
                <w:sz w:val="16"/>
                <w:szCs w:val="16"/>
              </w:rPr>
            </w:pPr>
          </w:p>
        </w:tc>
      </w:tr>
      <w:tr w:rsidR="00A63E88" w:rsidRPr="00F67A17" w:rsidTr="004B1687">
        <w:tc>
          <w:tcPr>
            <w:tcW w:w="9468" w:type="dxa"/>
            <w:gridSpan w:val="2"/>
          </w:tcPr>
          <w:p w:rsidR="00A63E88" w:rsidRPr="00F67A17" w:rsidRDefault="00A63E88" w:rsidP="004B1687">
            <w:pPr>
              <w:jc w:val="center"/>
              <w:rPr>
                <w:b/>
                <w:sz w:val="28"/>
              </w:rPr>
            </w:pPr>
            <w:r w:rsidRPr="00F67A17">
              <w:rPr>
                <w:b/>
                <w:sz w:val="28"/>
              </w:rPr>
              <w:t>Члени Координаційної ради:</w:t>
            </w:r>
          </w:p>
          <w:p w:rsidR="00A63E88" w:rsidRPr="00F67A17" w:rsidRDefault="00A63E88" w:rsidP="004B168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63E88" w:rsidRPr="00F67A17" w:rsidTr="004B1687">
        <w:tc>
          <w:tcPr>
            <w:tcW w:w="3227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Безмала 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Олена Василівна</w:t>
            </w:r>
          </w:p>
        </w:tc>
        <w:tc>
          <w:tcPr>
            <w:tcW w:w="6241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координатор міського союзу дитячих громадських організацій «Бахмутська республіка» (за згодою);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</w:p>
        </w:tc>
      </w:tr>
      <w:tr w:rsidR="00A63E88" w:rsidRPr="00F67A17" w:rsidTr="004B1687">
        <w:tc>
          <w:tcPr>
            <w:tcW w:w="3227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Вітковський  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Валерій Васильович</w:t>
            </w:r>
          </w:p>
        </w:tc>
        <w:tc>
          <w:tcPr>
            <w:tcW w:w="6241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голова Артемівської міської ради ветеранів війни, праці, збройних сил </w:t>
            </w:r>
            <w:r>
              <w:rPr>
                <w:sz w:val="28"/>
              </w:rPr>
              <w:t>і</w:t>
            </w:r>
            <w:r w:rsidRPr="00F67A17">
              <w:rPr>
                <w:sz w:val="28"/>
              </w:rPr>
              <w:t xml:space="preserve"> органів правопорядку </w:t>
            </w:r>
            <w:r w:rsidRPr="00F67A17">
              <w:rPr>
                <w:sz w:val="28"/>
                <w:szCs w:val="28"/>
              </w:rPr>
              <w:t>(за згодою)</w:t>
            </w:r>
            <w:r w:rsidRPr="00F67A17">
              <w:rPr>
                <w:sz w:val="28"/>
              </w:rPr>
              <w:t>;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</w:p>
        </w:tc>
      </w:tr>
      <w:tr w:rsidR="00A63E88" w:rsidRPr="00F67A17" w:rsidTr="004B1687">
        <w:tc>
          <w:tcPr>
            <w:tcW w:w="3227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Зима 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Володимир Якович</w:t>
            </w:r>
          </w:p>
        </w:tc>
        <w:tc>
          <w:tcPr>
            <w:tcW w:w="6241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>
              <w:rPr>
                <w:sz w:val="28"/>
              </w:rPr>
              <w:t>керівник громадської організації</w:t>
            </w:r>
            <w:r w:rsidRPr="00F67A17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 w:rsidRPr="00F67A17">
              <w:rPr>
                <w:sz w:val="28"/>
              </w:rPr>
              <w:t>Бахмутськ</w:t>
            </w:r>
            <w:r>
              <w:rPr>
                <w:sz w:val="28"/>
              </w:rPr>
              <w:t>ий</w:t>
            </w:r>
            <w:r w:rsidRPr="00F67A17">
              <w:rPr>
                <w:sz w:val="28"/>
              </w:rPr>
              <w:t xml:space="preserve"> козацьк</w:t>
            </w:r>
            <w:r>
              <w:rPr>
                <w:sz w:val="28"/>
              </w:rPr>
              <w:t>ий</w:t>
            </w:r>
            <w:r w:rsidRPr="00F67A17">
              <w:rPr>
                <w:sz w:val="28"/>
              </w:rPr>
              <w:t xml:space="preserve"> полк війська Запорізького</w:t>
            </w:r>
            <w:r>
              <w:rPr>
                <w:sz w:val="28"/>
              </w:rPr>
              <w:t>»</w:t>
            </w:r>
            <w:r w:rsidRPr="00F67A17">
              <w:rPr>
                <w:sz w:val="28"/>
              </w:rPr>
              <w:t xml:space="preserve"> (за згодою);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</w:p>
        </w:tc>
      </w:tr>
      <w:tr w:rsidR="00A63E88" w:rsidRPr="00F67A17" w:rsidTr="004B1687">
        <w:tc>
          <w:tcPr>
            <w:tcW w:w="3227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Капленко 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Ольга Петрівна</w:t>
            </w:r>
          </w:p>
        </w:tc>
        <w:tc>
          <w:tcPr>
            <w:tcW w:w="6241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голова постійної комісії </w:t>
            </w:r>
            <w:r>
              <w:rPr>
                <w:sz w:val="28"/>
              </w:rPr>
              <w:t>Бахмутської</w:t>
            </w:r>
            <w:r w:rsidRPr="00F67A17">
              <w:rPr>
                <w:sz w:val="28"/>
              </w:rPr>
              <w:t xml:space="preserve"> міської ради з питань молодіжної політики, освіти, культури і спорту (за згодою);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</w:p>
        </w:tc>
      </w:tr>
      <w:tr w:rsidR="00A63E88" w:rsidRPr="00F67A17" w:rsidTr="004B1687">
        <w:tc>
          <w:tcPr>
            <w:tcW w:w="3227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Лис 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Віктор Мілентійович</w:t>
            </w:r>
          </w:p>
        </w:tc>
        <w:tc>
          <w:tcPr>
            <w:tcW w:w="6241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Управління з питань</w:t>
            </w:r>
            <w:r w:rsidRPr="00F67A17">
              <w:rPr>
                <w:sz w:val="28"/>
              </w:rPr>
              <w:t xml:space="preserve"> фізичн</w:t>
            </w:r>
            <w:r>
              <w:rPr>
                <w:sz w:val="28"/>
              </w:rPr>
              <w:t>ої</w:t>
            </w:r>
            <w:r w:rsidRPr="00F67A17">
              <w:rPr>
                <w:sz w:val="28"/>
              </w:rPr>
              <w:t xml:space="preserve"> культур</w:t>
            </w:r>
            <w:r>
              <w:rPr>
                <w:sz w:val="28"/>
              </w:rPr>
              <w:t>и та</w:t>
            </w:r>
            <w:r w:rsidRPr="00F67A17">
              <w:rPr>
                <w:sz w:val="28"/>
              </w:rPr>
              <w:t xml:space="preserve"> спорту </w:t>
            </w:r>
            <w:r>
              <w:rPr>
                <w:sz w:val="28"/>
              </w:rPr>
              <w:t>Бахмутської</w:t>
            </w:r>
            <w:r w:rsidRPr="00F67A17">
              <w:rPr>
                <w:sz w:val="28"/>
              </w:rPr>
              <w:t xml:space="preserve"> міської ради;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</w:p>
        </w:tc>
      </w:tr>
      <w:tr w:rsidR="00A63E88" w:rsidRPr="00F67A17" w:rsidTr="004B1687">
        <w:tc>
          <w:tcPr>
            <w:tcW w:w="3227" w:type="dxa"/>
          </w:tcPr>
          <w:p w:rsidR="00A63E88" w:rsidRPr="00F67A17" w:rsidRDefault="00A63E88" w:rsidP="004B1687">
            <w:pPr>
              <w:rPr>
                <w:sz w:val="28"/>
              </w:rPr>
            </w:pPr>
            <w:r>
              <w:rPr>
                <w:sz w:val="28"/>
              </w:rPr>
              <w:t xml:space="preserve">Максименко </w:t>
            </w:r>
            <w:r w:rsidRPr="00F67A17">
              <w:rPr>
                <w:sz w:val="28"/>
              </w:rPr>
              <w:t>Марина Сергіївна</w:t>
            </w:r>
          </w:p>
        </w:tc>
        <w:tc>
          <w:tcPr>
            <w:tcW w:w="6241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начальник </w:t>
            </w:r>
            <w:r>
              <w:rPr>
                <w:sz w:val="28"/>
              </w:rPr>
              <w:t>Управління</w:t>
            </w:r>
            <w:r w:rsidRPr="00F67A17">
              <w:rPr>
                <w:sz w:val="28"/>
              </w:rPr>
              <w:t xml:space="preserve"> культури </w:t>
            </w:r>
            <w:r>
              <w:rPr>
                <w:sz w:val="28"/>
              </w:rPr>
              <w:t>Бахмутської</w:t>
            </w:r>
            <w:r w:rsidRPr="00F67A17">
              <w:rPr>
                <w:sz w:val="28"/>
              </w:rPr>
              <w:t xml:space="preserve"> міської ради;</w:t>
            </w:r>
          </w:p>
        </w:tc>
      </w:tr>
      <w:tr w:rsidR="00A63E88" w:rsidRPr="00F67A17" w:rsidTr="004B1687">
        <w:tc>
          <w:tcPr>
            <w:tcW w:w="3227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Овчаренко 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Світлана Іванівна</w:t>
            </w:r>
          </w:p>
        </w:tc>
        <w:tc>
          <w:tcPr>
            <w:tcW w:w="6241" w:type="dxa"/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головний редактор товариства з обмеженою відповідальністю «Редакція газети «Вперед» (за згодою);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</w:p>
        </w:tc>
      </w:tr>
      <w:tr w:rsidR="00A63E88" w:rsidRPr="00F67A17" w:rsidTr="004B1687">
        <w:trPr>
          <w:trHeight w:val="870"/>
        </w:trPr>
        <w:tc>
          <w:tcPr>
            <w:tcW w:w="3227" w:type="dxa"/>
            <w:tcBorders>
              <w:bottom w:val="nil"/>
            </w:tcBorders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 xml:space="preserve">Чернікова 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Тетяна Миколаївна</w:t>
            </w:r>
          </w:p>
        </w:tc>
        <w:tc>
          <w:tcPr>
            <w:tcW w:w="6241" w:type="dxa"/>
            <w:tcBorders>
              <w:bottom w:val="nil"/>
            </w:tcBorders>
          </w:tcPr>
          <w:p w:rsidR="00A63E88" w:rsidRPr="00F67A17" w:rsidRDefault="00A63E88" w:rsidP="004B1687">
            <w:pPr>
              <w:jc w:val="both"/>
              <w:rPr>
                <w:sz w:val="28"/>
              </w:rPr>
            </w:pPr>
            <w:r w:rsidRPr="00F67A17">
              <w:rPr>
                <w:sz w:val="28"/>
              </w:rPr>
              <w:t>начальник організаційного від</w:t>
            </w:r>
            <w:r>
              <w:rPr>
                <w:sz w:val="28"/>
              </w:rPr>
              <w:t>ділу  Бахмутської міської ради.</w:t>
            </w:r>
          </w:p>
          <w:p w:rsidR="00A63E88" w:rsidRPr="00F67A17" w:rsidRDefault="00A63E88" w:rsidP="004B1687">
            <w:pPr>
              <w:jc w:val="both"/>
              <w:rPr>
                <w:sz w:val="28"/>
              </w:rPr>
            </w:pPr>
          </w:p>
        </w:tc>
      </w:tr>
    </w:tbl>
    <w:p w:rsidR="00A63E88" w:rsidRPr="00B47C2D" w:rsidRDefault="00A63E88" w:rsidP="00DF6AC3">
      <w:pPr>
        <w:rPr>
          <w:b/>
          <w:i/>
          <w:color w:val="000000"/>
          <w:sz w:val="16"/>
          <w:szCs w:val="16"/>
        </w:rPr>
      </w:pPr>
    </w:p>
    <w:p w:rsidR="00A63E88" w:rsidRDefault="00A63E88" w:rsidP="00241520">
      <w:pPr>
        <w:rPr>
          <w:sz w:val="28"/>
          <w:szCs w:val="28"/>
        </w:rPr>
      </w:pPr>
    </w:p>
    <w:p w:rsidR="00A63E88" w:rsidRDefault="00A63E88" w:rsidP="00DF6AC3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виконкому   </w:t>
      </w:r>
    </w:p>
    <w:p w:rsidR="00A63E88" w:rsidRPr="00225488" w:rsidRDefault="00A63E88" w:rsidP="00DF6AC3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Бахмутської міської ради                                                          Т.І. Недашковська</w:t>
      </w:r>
    </w:p>
    <w:p w:rsidR="00A63E88" w:rsidRPr="00225488" w:rsidRDefault="00A63E88" w:rsidP="00DF6AC3">
      <w:pPr>
        <w:ind w:left="4956" w:hanging="4950"/>
        <w:rPr>
          <w:sz w:val="22"/>
          <w:szCs w:val="22"/>
        </w:rPr>
      </w:pPr>
    </w:p>
    <w:p w:rsidR="00A63E88" w:rsidRDefault="00A63E88" w:rsidP="00CA179D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31284">
      <w:pPr>
        <w:rPr>
          <w:sz w:val="24"/>
          <w:szCs w:val="24"/>
        </w:rPr>
      </w:pPr>
    </w:p>
    <w:p w:rsidR="00A63E88" w:rsidRDefault="00A63E88" w:rsidP="00D31284">
      <w:pPr>
        <w:rPr>
          <w:sz w:val="24"/>
          <w:szCs w:val="24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left="612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>ЗАТВЕРДЖЕНО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left="612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>Рішення виконкому Бахмутської міської ради</w:t>
      </w:r>
    </w:p>
    <w:p w:rsidR="00A63E88" w:rsidRDefault="00A63E88" w:rsidP="00B74AE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09.11.2016 </w:t>
      </w:r>
      <w:r w:rsidRPr="00225488">
        <w:rPr>
          <w:sz w:val="28"/>
          <w:szCs w:val="28"/>
        </w:rPr>
        <w:t>№</w:t>
      </w:r>
      <w:r>
        <w:rPr>
          <w:sz w:val="28"/>
          <w:szCs w:val="28"/>
        </w:rPr>
        <w:t xml:space="preserve"> 243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4AE5">
        <w:rPr>
          <w:b/>
          <w:sz w:val="28"/>
          <w:szCs w:val="28"/>
        </w:rPr>
        <w:t>ПОЛОЖЕННЯ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B74AE5">
        <w:rPr>
          <w:b/>
          <w:sz w:val="28"/>
          <w:szCs w:val="28"/>
          <w:u w:val="single"/>
        </w:rPr>
        <w:t xml:space="preserve"> про Координаційну раду з питань патріотичного виховання молоді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4AE5">
        <w:rPr>
          <w:b/>
          <w:sz w:val="28"/>
          <w:szCs w:val="28"/>
        </w:rPr>
        <w:t>(нова редакція)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A63E88" w:rsidRPr="00B74AE5" w:rsidRDefault="00A63E88" w:rsidP="00B74AE5">
      <w:pPr>
        <w:keepNext/>
        <w:jc w:val="center"/>
        <w:outlineLvl w:val="2"/>
        <w:rPr>
          <w:b/>
          <w:bCs/>
          <w:sz w:val="28"/>
          <w:szCs w:val="28"/>
        </w:rPr>
      </w:pPr>
      <w:r w:rsidRPr="00B74AE5">
        <w:rPr>
          <w:b/>
          <w:bCs/>
          <w:sz w:val="28"/>
          <w:szCs w:val="28"/>
        </w:rPr>
        <w:t>1. Загальні положення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>1.1. Координаційна рада з питань патріотичного виховання молоді</w:t>
      </w:r>
      <w:r w:rsidRPr="00B74AE5">
        <w:rPr>
          <w:b/>
          <w:sz w:val="28"/>
          <w:szCs w:val="28"/>
        </w:rPr>
        <w:t xml:space="preserve"> </w:t>
      </w:r>
      <w:r w:rsidRPr="00B74AE5">
        <w:rPr>
          <w:sz w:val="28"/>
          <w:szCs w:val="28"/>
        </w:rPr>
        <w:t>(далі - Рада) є консультаційно-дорадчим органом виконавчого комітету Бахмутської міської ради.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t xml:space="preserve">                      </w:t>
      </w:r>
      <w:r>
        <w:rPr>
          <w:sz w:val="28"/>
          <w:szCs w:val="28"/>
        </w:rPr>
        <w:t>1.2.</w:t>
      </w:r>
      <w:r w:rsidRPr="00B74AE5">
        <w:rPr>
          <w:sz w:val="28"/>
          <w:szCs w:val="28"/>
        </w:rPr>
        <w:t>Рада утворюється</w:t>
      </w:r>
      <w:r>
        <w:rPr>
          <w:sz w:val="28"/>
          <w:szCs w:val="28"/>
        </w:rPr>
        <w:t xml:space="preserve"> рішенням виконкому Бахмутської міської ради</w:t>
      </w:r>
      <w:r w:rsidRPr="00B74AE5">
        <w:rPr>
          <w:sz w:val="28"/>
          <w:szCs w:val="28"/>
        </w:rPr>
        <w:t xml:space="preserve"> з метою сприяння постійному вдосконаленню роботи з патріотичного виховання молоді на території </w:t>
      </w:r>
      <w:r>
        <w:rPr>
          <w:sz w:val="28"/>
          <w:szCs w:val="28"/>
        </w:rPr>
        <w:t>міста Бахмута</w:t>
      </w:r>
      <w:r w:rsidRPr="00B74AE5">
        <w:rPr>
          <w:sz w:val="28"/>
          <w:szCs w:val="28"/>
        </w:rPr>
        <w:t>, узгодженості дій органів виконавчо</w:t>
      </w:r>
      <w:r>
        <w:rPr>
          <w:sz w:val="28"/>
          <w:szCs w:val="28"/>
        </w:rPr>
        <w:t xml:space="preserve">ї влади, підприємств, установ, </w:t>
      </w:r>
      <w:r w:rsidRPr="00B74AE5">
        <w:rPr>
          <w:sz w:val="28"/>
          <w:szCs w:val="28"/>
        </w:rPr>
        <w:t xml:space="preserve">громадських </w:t>
      </w:r>
      <w:r>
        <w:rPr>
          <w:sz w:val="28"/>
          <w:szCs w:val="28"/>
        </w:rPr>
        <w:t>і</w:t>
      </w:r>
      <w:r w:rsidRPr="00B74AE5">
        <w:rPr>
          <w:sz w:val="28"/>
          <w:szCs w:val="28"/>
        </w:rPr>
        <w:t xml:space="preserve"> релігійних організацій, військових частин, засобів масової інформації у вирішенні питань, пов’язаних із патріотичним вихованням молоді, допризовної підготовки  юнаків, сприяння здійсненню комплексу заходів щодо правової, історико-культурної, екологічної, естетичної, кадрової і психологічної підготовки молоді, запровадження соціальної реклами, яка пропагує патріотичні цінності українського народу. </w:t>
      </w:r>
    </w:p>
    <w:p w:rsidR="00A63E88" w:rsidRPr="00B74AE5" w:rsidRDefault="00A63E88" w:rsidP="00B74AE5">
      <w:pPr>
        <w:ind w:left="36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</w:t>
      </w:r>
      <w:r w:rsidRPr="00B74AE5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3.</w:t>
      </w:r>
      <w:r w:rsidRPr="00B74AE5">
        <w:rPr>
          <w:sz w:val="28"/>
          <w:szCs w:val="28"/>
        </w:rPr>
        <w:t xml:space="preserve">  У своїй  діяльності  Рада  керується   Конституцією   України  та</w:t>
      </w:r>
    </w:p>
    <w:p w:rsidR="00A63E88" w:rsidRPr="00B74AE5" w:rsidRDefault="00A63E88" w:rsidP="00B74AE5">
      <w:pPr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Законами України, указами Президента  України та постановами, розпорядженнями Кабінету Міністрів України, наказами Міністерства  молоді та спорту України, рішеннями  Донецької  обласної ради, розпорядженнями голови Донецької обласної </w:t>
      </w:r>
      <w:r>
        <w:rPr>
          <w:sz w:val="28"/>
          <w:szCs w:val="28"/>
        </w:rPr>
        <w:t>державної</w:t>
      </w:r>
      <w:r w:rsidRPr="00B74AE5">
        <w:rPr>
          <w:sz w:val="28"/>
          <w:szCs w:val="28"/>
        </w:rPr>
        <w:t xml:space="preserve"> адміністрації, керівника Донецької обласної військово-цивільної адміністрації, наказами управління у справах сім`ї  та молоді Донецької  обласної державної адміністрації, рішеннями Бахмутської міської ради, її виконкому, розпорядженнями  міського голови</w:t>
      </w:r>
      <w:r>
        <w:rPr>
          <w:sz w:val="28"/>
          <w:szCs w:val="28"/>
        </w:rPr>
        <w:t>, цим Положенням</w:t>
      </w:r>
      <w:r w:rsidRPr="00B74AE5">
        <w:rPr>
          <w:sz w:val="28"/>
          <w:szCs w:val="28"/>
        </w:rPr>
        <w:t xml:space="preserve"> та іншими нормативно-правовими  актами.</w:t>
      </w:r>
    </w:p>
    <w:p w:rsidR="00A63E88" w:rsidRPr="00B74AE5" w:rsidRDefault="00A63E88" w:rsidP="00B74AE5">
      <w:pPr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</w:t>
      </w:r>
      <w:r w:rsidRPr="00B74AE5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4</w:t>
      </w:r>
      <w:r w:rsidRPr="00B74AE5">
        <w:rPr>
          <w:sz w:val="28"/>
          <w:szCs w:val="28"/>
          <w:lang w:val="ru-RU"/>
        </w:rPr>
        <w:t xml:space="preserve">. </w:t>
      </w:r>
      <w:r w:rsidRPr="00885BF2">
        <w:rPr>
          <w:sz w:val="28"/>
          <w:szCs w:val="28"/>
        </w:rPr>
        <w:t>Раду очолює Го</w:t>
      </w:r>
      <w:r>
        <w:rPr>
          <w:sz w:val="28"/>
          <w:szCs w:val="28"/>
        </w:rPr>
        <w:t>лова, який має двох заступників</w:t>
      </w:r>
      <w:r>
        <w:rPr>
          <w:sz w:val="28"/>
          <w:szCs w:val="28"/>
          <w:lang w:val="ru-RU"/>
        </w:rPr>
        <w:t>.</w:t>
      </w:r>
      <w:r w:rsidRPr="00DE202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85BF2">
        <w:rPr>
          <w:sz w:val="28"/>
          <w:szCs w:val="28"/>
        </w:rPr>
        <w:t>клад ради затверджує</w:t>
      </w:r>
      <w:r>
        <w:rPr>
          <w:sz w:val="28"/>
          <w:szCs w:val="28"/>
        </w:rPr>
        <w:t>ться</w:t>
      </w:r>
      <w:r w:rsidRPr="00885BF2">
        <w:rPr>
          <w:sz w:val="28"/>
          <w:szCs w:val="28"/>
        </w:rPr>
        <w:t xml:space="preserve"> виконком</w:t>
      </w:r>
      <w:r>
        <w:rPr>
          <w:sz w:val="28"/>
          <w:szCs w:val="28"/>
        </w:rPr>
        <w:t>ом</w:t>
      </w:r>
      <w:r w:rsidRPr="00885B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Бахмутської </w:t>
      </w:r>
      <w:r w:rsidRPr="00885BF2">
        <w:rPr>
          <w:sz w:val="28"/>
          <w:szCs w:val="28"/>
        </w:rPr>
        <w:t>міської ради. Голова, заступник</w:t>
      </w:r>
      <w:r>
        <w:rPr>
          <w:sz w:val="28"/>
          <w:szCs w:val="28"/>
        </w:rPr>
        <w:t>и</w:t>
      </w:r>
      <w:r w:rsidRPr="00885BF2">
        <w:rPr>
          <w:sz w:val="28"/>
          <w:szCs w:val="28"/>
        </w:rPr>
        <w:t xml:space="preserve"> голови, секретар та члени ради  працюють на громадських засадах</w:t>
      </w:r>
      <w:r>
        <w:rPr>
          <w:sz w:val="28"/>
          <w:szCs w:val="28"/>
        </w:rPr>
        <w:t>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1.</w:t>
      </w:r>
      <w:r>
        <w:rPr>
          <w:sz w:val="28"/>
          <w:szCs w:val="28"/>
        </w:rPr>
        <w:t>5</w:t>
      </w:r>
      <w:r w:rsidRPr="00B74AE5">
        <w:rPr>
          <w:sz w:val="28"/>
          <w:szCs w:val="28"/>
        </w:rPr>
        <w:t>. До складу Ради входять працівники виконавч</w:t>
      </w:r>
      <w:r>
        <w:rPr>
          <w:sz w:val="28"/>
          <w:szCs w:val="28"/>
        </w:rPr>
        <w:t>их</w:t>
      </w:r>
      <w:r w:rsidRPr="00B74AE5">
        <w:rPr>
          <w:sz w:val="28"/>
          <w:szCs w:val="28"/>
        </w:rPr>
        <w:t xml:space="preserve"> орган</w:t>
      </w:r>
      <w:r>
        <w:rPr>
          <w:sz w:val="28"/>
          <w:szCs w:val="28"/>
        </w:rPr>
        <w:t>ів</w:t>
      </w:r>
      <w:r w:rsidRPr="00B74AE5">
        <w:rPr>
          <w:sz w:val="28"/>
          <w:szCs w:val="28"/>
        </w:rPr>
        <w:t xml:space="preserve"> Бахмутської міської ради, керівники підприємств, установ, організацій незалежно від форм власності, представники громадських організацій та депутати Бахм</w:t>
      </w:r>
      <w:r>
        <w:rPr>
          <w:sz w:val="28"/>
          <w:szCs w:val="28"/>
        </w:rPr>
        <w:t>утської міської ради</w:t>
      </w:r>
      <w:r w:rsidRPr="00B74AE5">
        <w:rPr>
          <w:sz w:val="28"/>
          <w:szCs w:val="28"/>
        </w:rPr>
        <w:t>.</w:t>
      </w:r>
    </w:p>
    <w:p w:rsidR="00A63E88" w:rsidRPr="00B74AE5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>1.</w:t>
      </w:r>
      <w:r>
        <w:rPr>
          <w:sz w:val="28"/>
          <w:szCs w:val="28"/>
          <w:lang w:eastAsia="uk-UA"/>
        </w:rPr>
        <w:t>6.</w:t>
      </w:r>
      <w:r w:rsidRPr="00B74AE5">
        <w:rPr>
          <w:sz w:val="28"/>
          <w:szCs w:val="28"/>
          <w:lang w:eastAsia="uk-UA"/>
        </w:rPr>
        <w:t>Раду очолює заступник міського голови за розподілом обов’язків.</w:t>
      </w:r>
    </w:p>
    <w:p w:rsidR="00A63E88" w:rsidRPr="00B74AE5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 xml:space="preserve"> </w:t>
      </w:r>
    </w:p>
    <w:p w:rsidR="00A63E88" w:rsidRPr="00B74AE5" w:rsidRDefault="00A63E88" w:rsidP="00B74AE5">
      <w:pPr>
        <w:keepNext/>
        <w:spacing w:after="120"/>
        <w:ind w:firstLine="1077"/>
        <w:jc w:val="center"/>
        <w:outlineLvl w:val="2"/>
        <w:rPr>
          <w:b/>
          <w:bCs/>
          <w:sz w:val="28"/>
          <w:szCs w:val="28"/>
        </w:rPr>
      </w:pPr>
      <w:r w:rsidRPr="00B74AE5">
        <w:rPr>
          <w:b/>
          <w:bCs/>
          <w:sz w:val="28"/>
          <w:szCs w:val="28"/>
        </w:rPr>
        <w:t>2. Основними завданнями Ради є: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2.1.Організація діяльності з науково – методичного забезпечення патріотичного виховання молоді на території </w:t>
      </w:r>
      <w:r>
        <w:rPr>
          <w:sz w:val="28"/>
          <w:szCs w:val="28"/>
        </w:rPr>
        <w:t>міста Бахмута</w:t>
      </w:r>
      <w:r w:rsidRPr="00B74AE5">
        <w:rPr>
          <w:sz w:val="28"/>
          <w:szCs w:val="28"/>
        </w:rPr>
        <w:t>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2.2.</w:t>
      </w:r>
      <w:r>
        <w:rPr>
          <w:sz w:val="28"/>
          <w:szCs w:val="28"/>
        </w:rPr>
        <w:t xml:space="preserve"> </w:t>
      </w:r>
      <w:r w:rsidRPr="00B74AE5">
        <w:rPr>
          <w:sz w:val="28"/>
          <w:szCs w:val="28"/>
        </w:rPr>
        <w:t xml:space="preserve">Сприяння розробці та запровадженню моделі прищеплення патріотизму в процесі  позакласного виховання в учбових закладах, розташованих на території </w:t>
      </w:r>
      <w:r>
        <w:rPr>
          <w:sz w:val="28"/>
          <w:szCs w:val="28"/>
        </w:rPr>
        <w:t>міста Бахмута</w:t>
      </w:r>
      <w:r w:rsidRPr="00B74AE5">
        <w:rPr>
          <w:sz w:val="28"/>
          <w:szCs w:val="28"/>
        </w:rPr>
        <w:t>.</w:t>
      </w:r>
    </w:p>
    <w:p w:rsidR="00A63E88" w:rsidRPr="00B74AE5" w:rsidRDefault="00A63E88" w:rsidP="00B74AE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 2.3. Розробка системи ефективної допризовної підготовки молоді, військово-патріотичного виховання. </w:t>
      </w:r>
    </w:p>
    <w:p w:rsidR="00A63E88" w:rsidRPr="00B74AE5" w:rsidRDefault="00A63E88" w:rsidP="00B74AE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 2.4. Вивчення і адаптація передового вітчизняного і зарубіжного досвіду у сфері патріотичного виховання молоді.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 2.5. Координація проведення заходів, спрямованих на патріотичне              виховання молоді.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 2.6. Розгляд пропозицій наукових установ, громадських організацій з питань, що належать до її компетенції.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 2.7.Здійснення комплексу заходів щодо правової, історико-культурної, екологічної,  естетичної, кадрової і психологічної підготовки молоді в рамках її патріотичного виховання.</w:t>
      </w:r>
    </w:p>
    <w:p w:rsidR="00A63E88" w:rsidRPr="00B74AE5" w:rsidRDefault="00A63E88" w:rsidP="00B74AE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 2.8.Сприяння створенню молодіжних теле- і радіопередач патріотичного змісту,  запровадження соціальної реклами, яка пропагує  патріотичні цінності. Ведення пропаганди патріотичних цінностей в друкованих ЗМІ, на телеканалах.</w:t>
      </w:r>
    </w:p>
    <w:p w:rsidR="00A63E88" w:rsidRPr="00B74AE5" w:rsidRDefault="00A63E88" w:rsidP="00B74AE5">
      <w:pPr>
        <w:widowControl w:val="0"/>
        <w:tabs>
          <w:tab w:val="left" w:pos="1080"/>
        </w:tabs>
        <w:autoSpaceDE w:val="0"/>
        <w:autoSpaceDN w:val="0"/>
        <w:adjustRightInd w:val="0"/>
        <w:jc w:val="both"/>
      </w:pPr>
      <w:r w:rsidRPr="00B74AE5">
        <w:t xml:space="preserve"> </w:t>
      </w:r>
    </w:p>
    <w:p w:rsidR="00A63E88" w:rsidRPr="00B74AE5" w:rsidRDefault="00A63E88" w:rsidP="00B74AE5">
      <w:pPr>
        <w:keepNext/>
        <w:ind w:firstLine="1080"/>
        <w:jc w:val="center"/>
        <w:outlineLvl w:val="2"/>
        <w:rPr>
          <w:b/>
          <w:bCs/>
          <w:sz w:val="28"/>
          <w:szCs w:val="28"/>
        </w:rPr>
      </w:pPr>
      <w:r w:rsidRPr="00B74AE5">
        <w:rPr>
          <w:b/>
          <w:bCs/>
          <w:sz w:val="28"/>
          <w:szCs w:val="28"/>
        </w:rPr>
        <w:t>3. Рада має право: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color w:val="FF0000"/>
        </w:rPr>
      </w:pPr>
    </w:p>
    <w:p w:rsidR="00A63E88" w:rsidRPr="00B74AE5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>3.1. Одержувати в установленому законодавством порядку від виконавч</w:t>
      </w:r>
      <w:r>
        <w:rPr>
          <w:sz w:val="28"/>
          <w:szCs w:val="28"/>
          <w:lang w:eastAsia="uk-UA"/>
        </w:rPr>
        <w:t>их</w:t>
      </w:r>
      <w:r w:rsidRPr="00B74AE5">
        <w:rPr>
          <w:sz w:val="28"/>
          <w:szCs w:val="28"/>
          <w:lang w:eastAsia="uk-UA"/>
        </w:rPr>
        <w:t xml:space="preserve"> орган</w:t>
      </w:r>
      <w:r>
        <w:rPr>
          <w:sz w:val="28"/>
          <w:szCs w:val="28"/>
          <w:lang w:eastAsia="uk-UA"/>
        </w:rPr>
        <w:t>ів</w:t>
      </w:r>
      <w:r w:rsidRPr="00B74AE5">
        <w:rPr>
          <w:sz w:val="28"/>
          <w:szCs w:val="28"/>
          <w:lang w:eastAsia="uk-UA"/>
        </w:rPr>
        <w:t xml:space="preserve"> Бахмутської міської ради, підприємств, установ, організацій незалежно від форм власності, відповідних громадських організацій інформацію, необхідну для виконання покладених на Раду завдань.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3.2. Заслуховувати на своїх засіданнях інформацію керівників підприємств, установ, організацій усіх форм власності з питань патріотичного виховання молоді.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3.3   Організовувати проведення конференцій, симпозіумів, нарад та семінарів з питань, що належать до її компетенції. </w:t>
      </w:r>
    </w:p>
    <w:p w:rsidR="00A63E88" w:rsidRPr="00B74AE5" w:rsidRDefault="00A63E88" w:rsidP="00B74AE5">
      <w:pPr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 xml:space="preserve">               3.4. Запрошувати для участі в засіданнях Ради </w:t>
      </w:r>
      <w:r>
        <w:rPr>
          <w:sz w:val="28"/>
          <w:szCs w:val="28"/>
          <w:lang w:eastAsia="uk-UA"/>
        </w:rPr>
        <w:t>у</w:t>
      </w:r>
      <w:r w:rsidRPr="00B74AE5">
        <w:rPr>
          <w:sz w:val="28"/>
          <w:szCs w:val="28"/>
          <w:lang w:eastAsia="uk-UA"/>
        </w:rPr>
        <w:t xml:space="preserve"> разі потреби інших осіб, які не є членами Ради.</w:t>
      </w:r>
    </w:p>
    <w:p w:rsidR="00A63E88" w:rsidRPr="00B74AE5" w:rsidRDefault="00A63E88" w:rsidP="00B74AE5">
      <w:pPr>
        <w:widowControl w:val="0"/>
        <w:jc w:val="both"/>
        <w:outlineLvl w:val="0"/>
        <w:rPr>
          <w:snapToGrid w:val="0"/>
          <w:sz w:val="26"/>
          <w:szCs w:val="26"/>
        </w:rPr>
      </w:pPr>
      <w:r w:rsidRPr="00B74AE5">
        <w:rPr>
          <w:snapToGrid w:val="0"/>
          <w:sz w:val="22"/>
        </w:rPr>
        <w:t xml:space="preserve"> </w:t>
      </w:r>
    </w:p>
    <w:p w:rsidR="00A63E88" w:rsidRPr="00B74AE5" w:rsidRDefault="00A63E88" w:rsidP="00B74AE5">
      <w:pPr>
        <w:keepNext/>
        <w:ind w:firstLine="1080"/>
        <w:jc w:val="center"/>
        <w:outlineLvl w:val="2"/>
        <w:rPr>
          <w:b/>
          <w:bCs/>
          <w:sz w:val="28"/>
          <w:szCs w:val="28"/>
        </w:rPr>
      </w:pPr>
      <w:r w:rsidRPr="00B74AE5">
        <w:rPr>
          <w:b/>
          <w:bCs/>
          <w:sz w:val="28"/>
          <w:szCs w:val="28"/>
        </w:rPr>
        <w:t>4. Організація роботи Ради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color w:val="FF0000"/>
        </w:rPr>
      </w:pPr>
    </w:p>
    <w:p w:rsidR="00A63E88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>4.1. Організаційною формою роботи Ради є засідання.</w:t>
      </w:r>
    </w:p>
    <w:p w:rsidR="00A63E88" w:rsidRPr="00B74AE5" w:rsidRDefault="00A63E88" w:rsidP="00864278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>4.</w:t>
      </w:r>
      <w:r>
        <w:rPr>
          <w:sz w:val="28"/>
          <w:szCs w:val="28"/>
          <w:lang w:eastAsia="uk-UA"/>
        </w:rPr>
        <w:t>2</w:t>
      </w:r>
      <w:r w:rsidRPr="00B74AE5">
        <w:rPr>
          <w:sz w:val="28"/>
          <w:szCs w:val="28"/>
          <w:lang w:eastAsia="uk-UA"/>
        </w:rPr>
        <w:t>.  Підготовку проведення засідань Ради здійснює секретар Ради.</w:t>
      </w:r>
    </w:p>
    <w:p w:rsidR="00A63E88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>4.</w:t>
      </w:r>
      <w:r>
        <w:rPr>
          <w:sz w:val="28"/>
          <w:szCs w:val="28"/>
          <w:lang w:eastAsia="uk-UA"/>
        </w:rPr>
        <w:t>3.</w:t>
      </w:r>
      <w:r w:rsidRPr="00B74AE5">
        <w:rPr>
          <w:sz w:val="28"/>
          <w:szCs w:val="28"/>
          <w:lang w:eastAsia="uk-UA"/>
        </w:rPr>
        <w:t xml:space="preserve"> Засідання проводяться відповідно до плану роботи Ради на рік, який затверджує голова Ради, але не рідше ніж один раз на квартал. Позачергові засідання проводяться у разі потреби за рішенням голови Ради.</w:t>
      </w:r>
    </w:p>
    <w:p w:rsidR="00A63E88" w:rsidRPr="00B74AE5" w:rsidRDefault="00A63E88" w:rsidP="00864278">
      <w:pPr>
        <w:ind w:firstLine="108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4.4.</w:t>
      </w:r>
      <w:r w:rsidRPr="00B74AE5">
        <w:rPr>
          <w:sz w:val="28"/>
          <w:szCs w:val="28"/>
          <w:lang w:eastAsia="uk-UA"/>
        </w:rPr>
        <w:t>Зміни до переліку питань, що попередньо визначений порядком денним засідання, вносяться за пропозицією будь-якого члена Ради і ухвалю</w:t>
      </w:r>
      <w:r>
        <w:rPr>
          <w:sz w:val="28"/>
          <w:szCs w:val="28"/>
          <w:lang w:eastAsia="uk-UA"/>
        </w:rPr>
        <w:t>ю</w:t>
      </w:r>
      <w:r w:rsidRPr="00B74AE5">
        <w:rPr>
          <w:sz w:val="28"/>
          <w:szCs w:val="28"/>
          <w:lang w:eastAsia="uk-UA"/>
        </w:rPr>
        <w:t>ться  членами Ради шляхом відкритого голосування на початку засідання.</w:t>
      </w:r>
    </w:p>
    <w:p w:rsidR="00A63E88" w:rsidRPr="00B74AE5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>4.</w:t>
      </w:r>
      <w:r>
        <w:rPr>
          <w:sz w:val="28"/>
          <w:szCs w:val="28"/>
          <w:lang w:eastAsia="uk-UA"/>
        </w:rPr>
        <w:t>5</w:t>
      </w:r>
      <w:r w:rsidRPr="00B74AE5">
        <w:rPr>
          <w:sz w:val="28"/>
          <w:szCs w:val="28"/>
          <w:lang w:eastAsia="uk-UA"/>
        </w:rPr>
        <w:t>. Засідання Ради проводить її голова або за дорученням голови один з його заступників.</w:t>
      </w:r>
    </w:p>
    <w:p w:rsidR="00A63E88" w:rsidRPr="00B74AE5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>4.</w:t>
      </w:r>
      <w:r>
        <w:rPr>
          <w:sz w:val="28"/>
          <w:szCs w:val="28"/>
          <w:lang w:eastAsia="uk-UA"/>
        </w:rPr>
        <w:t>6</w:t>
      </w:r>
      <w:r w:rsidRPr="00B74AE5">
        <w:rPr>
          <w:sz w:val="28"/>
          <w:szCs w:val="28"/>
          <w:lang w:eastAsia="uk-UA"/>
        </w:rPr>
        <w:t>. Засідання Ради є правомочним, якщо на ньому присутні не менш як дві третини її членів. Члени Ради зобов'язані особисто брати участь у її засіданнях.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t xml:space="preserve">                      </w:t>
      </w:r>
      <w:r w:rsidRPr="00B74AE5">
        <w:rPr>
          <w:sz w:val="28"/>
          <w:szCs w:val="28"/>
        </w:rPr>
        <w:t>4.</w:t>
      </w:r>
      <w:r>
        <w:rPr>
          <w:sz w:val="28"/>
          <w:szCs w:val="28"/>
        </w:rPr>
        <w:t xml:space="preserve">7. </w:t>
      </w:r>
      <w:r w:rsidRPr="00885BF2">
        <w:rPr>
          <w:sz w:val="28"/>
          <w:szCs w:val="28"/>
        </w:rPr>
        <w:t>Рішення ради приймаються більшістю голосів</w:t>
      </w:r>
      <w:r w:rsidRPr="001F5E6E">
        <w:rPr>
          <w:sz w:val="28"/>
        </w:rPr>
        <w:t xml:space="preserve"> </w:t>
      </w:r>
      <w:r>
        <w:rPr>
          <w:sz w:val="28"/>
        </w:rPr>
        <w:t>присутніх на засіданні членів</w:t>
      </w:r>
      <w:r>
        <w:rPr>
          <w:sz w:val="28"/>
          <w:szCs w:val="28"/>
        </w:rPr>
        <w:t xml:space="preserve"> ради</w:t>
      </w:r>
      <w:r w:rsidRPr="00885BF2">
        <w:rPr>
          <w:sz w:val="28"/>
          <w:szCs w:val="28"/>
        </w:rPr>
        <w:t xml:space="preserve"> та оформлюються у вигляді протоколів, рекомендацій, підписаних Головою, або особою, яка головує на засіданні. У випадку рівної кільк</w:t>
      </w:r>
      <w:r>
        <w:rPr>
          <w:sz w:val="28"/>
          <w:szCs w:val="28"/>
        </w:rPr>
        <w:t xml:space="preserve">ості голосів голос головуючого </w:t>
      </w:r>
      <w:r w:rsidRPr="00885BF2">
        <w:rPr>
          <w:sz w:val="28"/>
          <w:szCs w:val="28"/>
        </w:rPr>
        <w:t>на засіданні</w:t>
      </w:r>
      <w:r>
        <w:rPr>
          <w:sz w:val="28"/>
          <w:szCs w:val="28"/>
        </w:rPr>
        <w:t xml:space="preserve"> ради</w:t>
      </w:r>
      <w:r w:rsidRPr="00885BF2">
        <w:rPr>
          <w:sz w:val="28"/>
          <w:szCs w:val="28"/>
        </w:rPr>
        <w:t xml:space="preserve"> є вирішальн</w:t>
      </w:r>
      <w:r>
        <w:rPr>
          <w:sz w:val="28"/>
          <w:szCs w:val="28"/>
        </w:rPr>
        <w:t>им.</w:t>
      </w:r>
    </w:p>
    <w:p w:rsidR="00A63E88" w:rsidRPr="00B74AE5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>4.</w:t>
      </w:r>
      <w:r>
        <w:rPr>
          <w:sz w:val="28"/>
          <w:szCs w:val="28"/>
          <w:lang w:eastAsia="uk-UA"/>
        </w:rPr>
        <w:t>8</w:t>
      </w:r>
      <w:r w:rsidRPr="00B74AE5">
        <w:rPr>
          <w:sz w:val="28"/>
          <w:szCs w:val="28"/>
          <w:lang w:eastAsia="uk-UA"/>
        </w:rPr>
        <w:t>.  Рішення Ради мають рекомендаційний характер.</w:t>
      </w:r>
    </w:p>
    <w:p w:rsidR="00A63E88" w:rsidRPr="00B74AE5" w:rsidRDefault="00A63E88" w:rsidP="00B74AE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     4.9. Організаційно – технічне забезпечення роботи Ради здійснює Управління молодіжної політики та у справах дітей Бахмутської міської ради. </w:t>
      </w:r>
    </w:p>
    <w:p w:rsidR="00A63E88" w:rsidRPr="00B74AE5" w:rsidRDefault="00A63E88" w:rsidP="00864278">
      <w:pPr>
        <w:ind w:right="-6"/>
        <w:jc w:val="both"/>
        <w:rPr>
          <w:i/>
          <w:color w:val="FF0000"/>
          <w:sz w:val="28"/>
          <w:szCs w:val="28"/>
        </w:rPr>
      </w:pPr>
    </w:p>
    <w:p w:rsidR="00A63E88" w:rsidRPr="00B74AE5" w:rsidRDefault="00A63E88" w:rsidP="00B74AE5">
      <w:pPr>
        <w:widowControl w:val="0"/>
        <w:ind w:firstLine="708"/>
        <w:jc w:val="both"/>
        <w:rPr>
          <w:i/>
          <w:iCs/>
          <w:snapToGrid w:val="0"/>
          <w:sz w:val="28"/>
          <w:szCs w:val="28"/>
        </w:rPr>
      </w:pPr>
      <w:r w:rsidRPr="00B74AE5">
        <w:rPr>
          <w:i/>
          <w:iCs/>
          <w:snapToGrid w:val="0"/>
          <w:sz w:val="28"/>
          <w:szCs w:val="28"/>
        </w:rPr>
        <w:t>Положення про Координаційну раду з питань патріотичного виховання молоді розроблено Управлінням молодіжної політики та у справах дітей Бахмутської міської ради.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B74AE5">
        <w:rPr>
          <w:sz w:val="28"/>
          <w:szCs w:val="28"/>
          <w:lang w:val="ru-RU"/>
        </w:rPr>
        <w:t xml:space="preserve"> </w:t>
      </w:r>
      <w:r w:rsidRPr="00B74AE5">
        <w:rPr>
          <w:color w:val="FF0000"/>
          <w:sz w:val="28"/>
          <w:szCs w:val="28"/>
          <w:lang w:val="ru-RU"/>
        </w:rPr>
        <w:t xml:space="preserve">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color w:val="000000"/>
          <w:sz w:val="28"/>
          <w:lang w:val="ru-RU"/>
        </w:rPr>
      </w:pPr>
      <w:r w:rsidRPr="00B74AE5">
        <w:rPr>
          <w:b/>
          <w:i/>
          <w:color w:val="000000"/>
          <w:sz w:val="28"/>
          <w:lang w:val="ru-RU"/>
        </w:rPr>
        <w:t xml:space="preserve">Начальник </w:t>
      </w:r>
      <w:r w:rsidRPr="00B74AE5">
        <w:rPr>
          <w:b/>
          <w:i/>
          <w:color w:val="000000"/>
          <w:sz w:val="28"/>
        </w:rPr>
        <w:t>У</w:t>
      </w:r>
      <w:r w:rsidRPr="00B74AE5">
        <w:rPr>
          <w:b/>
          <w:i/>
          <w:color w:val="000000"/>
          <w:sz w:val="28"/>
          <w:lang w:val="ru-RU"/>
        </w:rPr>
        <w:t xml:space="preserve">правління  молодіжної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color w:val="000000"/>
          <w:sz w:val="28"/>
          <w:lang w:val="ru-RU"/>
        </w:rPr>
      </w:pPr>
      <w:r w:rsidRPr="00B74AE5">
        <w:rPr>
          <w:b/>
          <w:i/>
          <w:color w:val="000000"/>
          <w:sz w:val="28"/>
          <w:lang w:val="ru-RU"/>
        </w:rPr>
        <w:t xml:space="preserve">політики та у справах дітей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color w:val="000000"/>
          <w:sz w:val="28"/>
          <w:lang w:val="ru-RU"/>
        </w:rPr>
      </w:pPr>
      <w:r w:rsidRPr="00B74AE5">
        <w:rPr>
          <w:b/>
          <w:i/>
          <w:color w:val="000000"/>
          <w:sz w:val="28"/>
        </w:rPr>
        <w:t>Бахмутськ</w:t>
      </w:r>
      <w:r w:rsidRPr="00B74AE5">
        <w:rPr>
          <w:b/>
          <w:i/>
          <w:color w:val="000000"/>
          <w:sz w:val="28"/>
          <w:lang w:val="ru-RU"/>
        </w:rPr>
        <w:t>ої міської ради</w:t>
      </w:r>
      <w:r w:rsidRPr="00B74AE5">
        <w:rPr>
          <w:b/>
          <w:i/>
          <w:color w:val="000000"/>
          <w:sz w:val="28"/>
          <w:lang w:val="ru-RU"/>
        </w:rPr>
        <w:tab/>
      </w:r>
      <w:r w:rsidRPr="00B74AE5">
        <w:rPr>
          <w:b/>
          <w:i/>
          <w:color w:val="000000"/>
          <w:sz w:val="28"/>
          <w:lang w:val="ru-RU"/>
        </w:rPr>
        <w:tab/>
        <w:t xml:space="preserve">                               </w:t>
      </w:r>
      <w:r w:rsidRPr="00B74AE5">
        <w:rPr>
          <w:b/>
          <w:i/>
          <w:color w:val="000000"/>
          <w:sz w:val="28"/>
          <w:lang w:val="ru-RU"/>
        </w:rPr>
        <w:tab/>
        <w:t>Л.О. Махничева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sz w:val="28"/>
          <w:lang w:val="ru-RU"/>
        </w:rPr>
      </w:pPr>
      <w:r w:rsidRPr="00B74AE5">
        <w:rPr>
          <w:b/>
          <w:i/>
          <w:sz w:val="28"/>
          <w:lang w:val="ru-RU"/>
        </w:rPr>
        <w:t>Керуючий справами  виконкому</w:t>
      </w:r>
      <w:r w:rsidRPr="00B74AE5">
        <w:rPr>
          <w:b/>
          <w:i/>
          <w:sz w:val="28"/>
          <w:lang w:val="ru-RU"/>
        </w:rPr>
        <w:tab/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sz w:val="28"/>
        </w:rPr>
      </w:pPr>
      <w:r w:rsidRPr="00B74AE5">
        <w:rPr>
          <w:b/>
          <w:i/>
          <w:sz w:val="28"/>
        </w:rPr>
        <w:t>Бахмутсько</w:t>
      </w:r>
      <w:r w:rsidRPr="00B74AE5">
        <w:rPr>
          <w:b/>
          <w:i/>
          <w:sz w:val="28"/>
          <w:lang w:val="ru-RU"/>
        </w:rPr>
        <w:t>ї місько</w:t>
      </w:r>
      <w:r>
        <w:rPr>
          <w:b/>
          <w:i/>
          <w:sz w:val="28"/>
          <w:lang w:val="ru-RU"/>
        </w:rPr>
        <w:t xml:space="preserve">ї ради </w:t>
      </w:r>
      <w:r>
        <w:rPr>
          <w:b/>
          <w:i/>
          <w:sz w:val="28"/>
          <w:lang w:val="ru-RU"/>
        </w:rPr>
        <w:tab/>
      </w:r>
      <w:r>
        <w:rPr>
          <w:b/>
          <w:i/>
          <w:sz w:val="28"/>
          <w:lang w:val="ru-RU"/>
        </w:rPr>
        <w:tab/>
      </w:r>
      <w:r>
        <w:rPr>
          <w:b/>
          <w:i/>
          <w:sz w:val="28"/>
          <w:lang w:val="ru-RU"/>
        </w:rPr>
        <w:tab/>
        <w:t xml:space="preserve">                            </w:t>
      </w:r>
      <w:r w:rsidRPr="00B74AE5">
        <w:rPr>
          <w:b/>
          <w:i/>
          <w:sz w:val="28"/>
        </w:rPr>
        <w:t>Т.І.</w:t>
      </w:r>
      <w:r>
        <w:rPr>
          <w:b/>
          <w:i/>
          <w:sz w:val="28"/>
        </w:rPr>
        <w:t xml:space="preserve"> </w:t>
      </w:r>
      <w:r w:rsidRPr="00B74AE5">
        <w:rPr>
          <w:b/>
          <w:i/>
          <w:sz w:val="28"/>
        </w:rPr>
        <w:t>Недашковська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B74AE5">
        <w:rPr>
          <w:sz w:val="28"/>
          <w:szCs w:val="28"/>
          <w:lang w:val="ru-RU"/>
        </w:rPr>
        <w:t xml:space="preserve">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lang w:val="ru-RU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  <w:lang w:val="ru-RU"/>
        </w:rPr>
      </w:pPr>
    </w:p>
    <w:p w:rsidR="00A63E88" w:rsidRPr="00B74AE5" w:rsidRDefault="00A63E88" w:rsidP="00B74AE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63E88" w:rsidRPr="00B74AE5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 xml:space="preserve"> </w:t>
      </w:r>
    </w:p>
    <w:p w:rsidR="00A63E88" w:rsidRPr="00B74AE5" w:rsidRDefault="00A63E88" w:rsidP="00B74AE5">
      <w:pPr>
        <w:ind w:right="-6" w:firstLine="1080"/>
        <w:jc w:val="both"/>
        <w:rPr>
          <w:i/>
          <w:color w:val="FF0000"/>
          <w:sz w:val="28"/>
          <w:szCs w:val="28"/>
        </w:rPr>
      </w:pPr>
    </w:p>
    <w:p w:rsidR="00A63E88" w:rsidRPr="00B74AE5" w:rsidRDefault="00A63E88" w:rsidP="00B74AE5">
      <w:pPr>
        <w:widowControl w:val="0"/>
        <w:ind w:firstLine="708"/>
        <w:jc w:val="both"/>
        <w:rPr>
          <w:i/>
          <w:iCs/>
          <w:snapToGrid w:val="0"/>
          <w:sz w:val="28"/>
          <w:szCs w:val="28"/>
        </w:rPr>
      </w:pPr>
      <w:r w:rsidRPr="00B74AE5">
        <w:rPr>
          <w:i/>
          <w:iCs/>
          <w:snapToGrid w:val="0"/>
          <w:sz w:val="28"/>
          <w:szCs w:val="28"/>
        </w:rPr>
        <w:t xml:space="preserve">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A63E88" w:rsidRPr="00B74AE5" w:rsidRDefault="00A63E88" w:rsidP="00B74AE5">
      <w:pPr>
        <w:widowControl w:val="0"/>
        <w:shd w:val="clear" w:color="auto" w:fill="FFFFFF"/>
        <w:autoSpaceDE w:val="0"/>
        <w:autoSpaceDN w:val="0"/>
        <w:adjustRightInd w:val="0"/>
        <w:spacing w:before="2"/>
        <w:rPr>
          <w:b/>
          <w:color w:val="FF0000"/>
          <w:sz w:val="28"/>
          <w:szCs w:val="28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</w:pPr>
    </w:p>
    <w:p w:rsidR="00A63E88" w:rsidRPr="00692801" w:rsidRDefault="00A63E88" w:rsidP="00DF6AC3">
      <w:pPr>
        <w:ind w:left="4956" w:hanging="4950"/>
        <w:rPr>
          <w:sz w:val="24"/>
          <w:szCs w:val="24"/>
        </w:rPr>
      </w:pPr>
    </w:p>
    <w:p w:rsidR="00A63E88" w:rsidRDefault="00A63E88" w:rsidP="00DF6AC3"/>
    <w:p w:rsidR="00A63E88" w:rsidRDefault="00A63E88" w:rsidP="00DF6AC3"/>
    <w:p w:rsidR="00A63E88" w:rsidRDefault="00A63E88" w:rsidP="00DF6AC3"/>
    <w:p w:rsidR="00A63E88" w:rsidRDefault="00A63E88">
      <w:bookmarkStart w:id="0" w:name="_GoBack"/>
      <w:bookmarkEnd w:id="0"/>
    </w:p>
    <w:sectPr w:rsidR="00A63E88" w:rsidSect="00A55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77036"/>
    <w:multiLevelType w:val="hybridMultilevel"/>
    <w:tmpl w:val="E69A5918"/>
    <w:lvl w:ilvl="0" w:tplc="13CCD444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">
    <w:nsid w:val="3AFE5165"/>
    <w:multiLevelType w:val="multilevel"/>
    <w:tmpl w:val="203ACFC6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10" w:hanging="2160"/>
      </w:pPr>
      <w:rPr>
        <w:rFonts w:cs="Times New Roman" w:hint="default"/>
      </w:rPr>
    </w:lvl>
  </w:abstractNum>
  <w:abstractNum w:abstractNumId="2">
    <w:nsid w:val="43CC2C46"/>
    <w:multiLevelType w:val="hybridMultilevel"/>
    <w:tmpl w:val="10F61180"/>
    <w:lvl w:ilvl="0" w:tplc="E32006FA">
      <w:start w:val="2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>
    <w:nsid w:val="6F5A0C71"/>
    <w:multiLevelType w:val="multilevel"/>
    <w:tmpl w:val="1DD4CE44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AC3"/>
    <w:rsid w:val="00004D0B"/>
    <w:rsid w:val="000416BE"/>
    <w:rsid w:val="000443C6"/>
    <w:rsid w:val="000A2119"/>
    <w:rsid w:val="001C5660"/>
    <w:rsid w:val="001E7A3D"/>
    <w:rsid w:val="001F5E6E"/>
    <w:rsid w:val="00225488"/>
    <w:rsid w:val="00234D3C"/>
    <w:rsid w:val="00241520"/>
    <w:rsid w:val="00270874"/>
    <w:rsid w:val="00306CCF"/>
    <w:rsid w:val="003544AB"/>
    <w:rsid w:val="003C6B01"/>
    <w:rsid w:val="00411078"/>
    <w:rsid w:val="00447B6F"/>
    <w:rsid w:val="00452206"/>
    <w:rsid w:val="00484E73"/>
    <w:rsid w:val="004B1687"/>
    <w:rsid w:val="004B45C6"/>
    <w:rsid w:val="004C1490"/>
    <w:rsid w:val="004D1C89"/>
    <w:rsid w:val="004F0DB4"/>
    <w:rsid w:val="005460EF"/>
    <w:rsid w:val="00555BF2"/>
    <w:rsid w:val="005B1008"/>
    <w:rsid w:val="006168FE"/>
    <w:rsid w:val="00692801"/>
    <w:rsid w:val="006F47B0"/>
    <w:rsid w:val="00763843"/>
    <w:rsid w:val="007712CD"/>
    <w:rsid w:val="007864E6"/>
    <w:rsid w:val="0081258F"/>
    <w:rsid w:val="00864278"/>
    <w:rsid w:val="00885BF2"/>
    <w:rsid w:val="008950E0"/>
    <w:rsid w:val="008E0F04"/>
    <w:rsid w:val="00920FF2"/>
    <w:rsid w:val="00926F46"/>
    <w:rsid w:val="00A34DBE"/>
    <w:rsid w:val="00A51C8C"/>
    <w:rsid w:val="00A551BE"/>
    <w:rsid w:val="00A55CE3"/>
    <w:rsid w:val="00A63E88"/>
    <w:rsid w:val="00AE62AA"/>
    <w:rsid w:val="00AE6E15"/>
    <w:rsid w:val="00B16020"/>
    <w:rsid w:val="00B47C2D"/>
    <w:rsid w:val="00B74AE5"/>
    <w:rsid w:val="00B84A03"/>
    <w:rsid w:val="00B85D29"/>
    <w:rsid w:val="00BA3307"/>
    <w:rsid w:val="00BD5EC0"/>
    <w:rsid w:val="00C070E9"/>
    <w:rsid w:val="00C10F39"/>
    <w:rsid w:val="00CA179D"/>
    <w:rsid w:val="00CA57CA"/>
    <w:rsid w:val="00CB0B1E"/>
    <w:rsid w:val="00D31284"/>
    <w:rsid w:val="00D73C89"/>
    <w:rsid w:val="00DA5E29"/>
    <w:rsid w:val="00DE2025"/>
    <w:rsid w:val="00DF6AC3"/>
    <w:rsid w:val="00E43379"/>
    <w:rsid w:val="00E800EE"/>
    <w:rsid w:val="00EC46A0"/>
    <w:rsid w:val="00EC4B61"/>
    <w:rsid w:val="00F67A17"/>
    <w:rsid w:val="00FA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078"/>
    <w:rPr>
      <w:rFonts w:ascii="Times New Roman" w:eastAsia="Times New Roman" w:hAnsi="Times New Roman"/>
      <w:sz w:val="20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6AC3"/>
    <w:pPr>
      <w:keepNext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4AE5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6A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F6AC3"/>
    <w:pPr>
      <w:keepNext/>
      <w:jc w:val="center"/>
      <w:outlineLvl w:val="7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F6AC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4AE5"/>
    <w:rPr>
      <w:rFonts w:ascii="Calibri Light" w:hAnsi="Calibri Light" w:cs="Times New Roman"/>
      <w:color w:val="1F4D78"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F6AC3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F6AC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DF6AC3"/>
    <w:pPr>
      <w:ind w:firstLine="567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F6AC3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B160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10F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0F39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7</Pages>
  <Words>1525</Words>
  <Characters>8697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ch09</cp:lastModifiedBy>
  <cp:revision>47</cp:revision>
  <cp:lastPrinted>2016-11-18T13:02:00Z</cp:lastPrinted>
  <dcterms:created xsi:type="dcterms:W3CDTF">2016-11-01T12:52:00Z</dcterms:created>
  <dcterms:modified xsi:type="dcterms:W3CDTF">2016-11-23T12:30:00Z</dcterms:modified>
</cp:coreProperties>
</file>