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12AC" w:rsidRPr="007C12AC" w:rsidRDefault="007C12AC" w:rsidP="007C12AC">
      <w:pPr>
        <w:spacing w:after="0" w:line="240" w:lineRule="auto"/>
        <w:rPr>
          <w:rFonts w:ascii="Times New Roman" w:hAnsi="Times New Roman" w:cs="Times New Roman"/>
          <w:sz w:val="28"/>
          <w:szCs w:val="28"/>
        </w:rPr>
      </w:pPr>
      <w:r>
        <w:rPr>
          <w:rFonts w:ascii="Times New Roman" w:hAnsi="Times New Roman" w:cs="Times New Roman"/>
          <w:sz w:val="28"/>
          <w:szCs w:val="28"/>
          <w:lang w:val="ru-RU"/>
        </w:rPr>
        <w:t xml:space="preserve">                                                               </w:t>
      </w:r>
      <w:r>
        <w:rPr>
          <w:noProof/>
          <w:lang w:val="ru-RU" w:eastAsia="ru-RU"/>
        </w:rPr>
        <w:drawing>
          <wp:inline distT="0" distB="0" distL="0" distR="0">
            <wp:extent cx="428625" cy="619125"/>
            <wp:effectExtent l="19050" t="0" r="952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srcRect/>
                    <a:stretch>
                      <a:fillRect/>
                    </a:stretch>
                  </pic:blipFill>
                  <pic:spPr bwMode="auto">
                    <a:xfrm>
                      <a:off x="0" y="0"/>
                      <a:ext cx="428625" cy="619125"/>
                    </a:xfrm>
                    <a:prstGeom prst="rect">
                      <a:avLst/>
                    </a:prstGeom>
                    <a:noFill/>
                    <a:ln w="9525">
                      <a:noFill/>
                      <a:miter lim="800000"/>
                      <a:headEnd/>
                      <a:tailEnd/>
                    </a:ln>
                  </pic:spPr>
                </pic:pic>
              </a:graphicData>
            </a:graphic>
          </wp:inline>
        </w:drawing>
      </w:r>
    </w:p>
    <w:p w:rsidR="007C12AC" w:rsidRPr="007C12AC" w:rsidRDefault="007C12AC" w:rsidP="007C12AC">
      <w:pPr>
        <w:spacing w:after="0" w:line="240" w:lineRule="auto"/>
        <w:ind w:left="4956"/>
        <w:jc w:val="both"/>
        <w:rPr>
          <w:rFonts w:ascii="Times New Roman" w:hAnsi="Times New Roman" w:cs="Times New Roman"/>
          <w:sz w:val="28"/>
          <w:szCs w:val="28"/>
        </w:rPr>
      </w:pPr>
    </w:p>
    <w:p w:rsidR="007C12AC" w:rsidRPr="007C12AC" w:rsidRDefault="007C12AC" w:rsidP="007C12AC">
      <w:pPr>
        <w:spacing w:after="0" w:line="240" w:lineRule="auto"/>
        <w:jc w:val="center"/>
        <w:rPr>
          <w:rFonts w:ascii="Times New Roman" w:hAnsi="Times New Roman" w:cs="Times New Roman"/>
          <w:b/>
          <w:sz w:val="40"/>
          <w:szCs w:val="40"/>
        </w:rPr>
      </w:pPr>
      <w:r w:rsidRPr="007C12AC">
        <w:rPr>
          <w:rFonts w:ascii="Times New Roman" w:hAnsi="Times New Roman" w:cs="Times New Roman"/>
          <w:b/>
          <w:sz w:val="40"/>
          <w:szCs w:val="40"/>
        </w:rPr>
        <w:t>У  К  Р  А  Ї  Н  А</w:t>
      </w:r>
    </w:p>
    <w:p w:rsidR="007C12AC" w:rsidRPr="007C12AC" w:rsidRDefault="007C12AC" w:rsidP="007C12AC">
      <w:pPr>
        <w:spacing w:after="0" w:line="240" w:lineRule="auto"/>
        <w:jc w:val="center"/>
        <w:rPr>
          <w:rFonts w:ascii="Times New Roman" w:hAnsi="Times New Roman" w:cs="Times New Roman"/>
          <w:b/>
          <w:sz w:val="36"/>
          <w:szCs w:val="36"/>
        </w:rPr>
      </w:pPr>
    </w:p>
    <w:p w:rsidR="007C12AC" w:rsidRPr="007C12AC" w:rsidRDefault="007C12AC" w:rsidP="007C12AC">
      <w:pPr>
        <w:spacing w:after="0" w:line="240" w:lineRule="auto"/>
        <w:jc w:val="center"/>
        <w:rPr>
          <w:rFonts w:ascii="Times New Roman" w:hAnsi="Times New Roman" w:cs="Times New Roman"/>
          <w:b/>
          <w:sz w:val="40"/>
          <w:szCs w:val="40"/>
        </w:rPr>
      </w:pPr>
      <w:r w:rsidRPr="007C12AC">
        <w:rPr>
          <w:rFonts w:ascii="Times New Roman" w:hAnsi="Times New Roman" w:cs="Times New Roman"/>
          <w:b/>
          <w:sz w:val="40"/>
          <w:szCs w:val="40"/>
        </w:rPr>
        <w:t>Б а х м у т с ь к а   м і с ь к а   р а д а</w:t>
      </w:r>
    </w:p>
    <w:p w:rsidR="007C12AC" w:rsidRPr="007C12AC" w:rsidRDefault="007C12AC" w:rsidP="007C12AC">
      <w:pPr>
        <w:spacing w:after="0" w:line="240" w:lineRule="auto"/>
        <w:jc w:val="center"/>
        <w:rPr>
          <w:rFonts w:ascii="Times New Roman" w:hAnsi="Times New Roman" w:cs="Times New Roman"/>
          <w:b/>
          <w:sz w:val="36"/>
          <w:szCs w:val="36"/>
        </w:rPr>
      </w:pPr>
    </w:p>
    <w:p w:rsidR="007C12AC" w:rsidRPr="007C12AC" w:rsidRDefault="007C12AC" w:rsidP="007C12AC">
      <w:pPr>
        <w:spacing w:after="0" w:line="240" w:lineRule="auto"/>
        <w:jc w:val="center"/>
        <w:rPr>
          <w:rFonts w:ascii="Times New Roman" w:hAnsi="Times New Roman" w:cs="Times New Roman"/>
          <w:b/>
          <w:sz w:val="40"/>
          <w:szCs w:val="40"/>
        </w:rPr>
      </w:pPr>
      <w:r w:rsidRPr="007C12AC">
        <w:rPr>
          <w:rFonts w:ascii="Times New Roman" w:hAnsi="Times New Roman" w:cs="Times New Roman"/>
          <w:b/>
          <w:sz w:val="40"/>
          <w:szCs w:val="40"/>
        </w:rPr>
        <w:t>94  СЕСІЯ  6  СКЛИКАННЯ</w:t>
      </w:r>
    </w:p>
    <w:p w:rsidR="007C12AC" w:rsidRPr="007C12AC" w:rsidRDefault="007C12AC" w:rsidP="007C12AC">
      <w:pPr>
        <w:spacing w:after="0" w:line="240" w:lineRule="auto"/>
        <w:jc w:val="center"/>
        <w:rPr>
          <w:rFonts w:ascii="Times New Roman" w:hAnsi="Times New Roman" w:cs="Times New Roman"/>
          <w:b/>
          <w:sz w:val="36"/>
          <w:szCs w:val="36"/>
        </w:rPr>
      </w:pPr>
    </w:p>
    <w:p w:rsidR="007C12AC" w:rsidRPr="007C12AC" w:rsidRDefault="007C12AC" w:rsidP="007C12AC">
      <w:pPr>
        <w:spacing w:after="0" w:line="240" w:lineRule="auto"/>
        <w:jc w:val="center"/>
        <w:rPr>
          <w:rFonts w:ascii="Times New Roman" w:hAnsi="Times New Roman" w:cs="Times New Roman"/>
          <w:b/>
          <w:sz w:val="40"/>
          <w:szCs w:val="40"/>
        </w:rPr>
      </w:pPr>
      <w:r w:rsidRPr="007C12AC">
        <w:rPr>
          <w:rFonts w:ascii="Times New Roman" w:hAnsi="Times New Roman" w:cs="Times New Roman"/>
          <w:b/>
          <w:sz w:val="40"/>
          <w:szCs w:val="40"/>
        </w:rPr>
        <w:t xml:space="preserve">Р I Ш Е Н </w:t>
      </w:r>
      <w:proofErr w:type="spellStart"/>
      <w:r w:rsidRPr="007C12AC">
        <w:rPr>
          <w:rFonts w:ascii="Times New Roman" w:hAnsi="Times New Roman" w:cs="Times New Roman"/>
          <w:b/>
          <w:sz w:val="40"/>
          <w:szCs w:val="40"/>
        </w:rPr>
        <w:t>Н</w:t>
      </w:r>
      <w:proofErr w:type="spellEnd"/>
      <w:r w:rsidRPr="007C12AC">
        <w:rPr>
          <w:rFonts w:ascii="Times New Roman" w:hAnsi="Times New Roman" w:cs="Times New Roman"/>
          <w:b/>
          <w:sz w:val="40"/>
          <w:szCs w:val="40"/>
        </w:rPr>
        <w:t xml:space="preserve"> Я</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23.11.2016 № 6/94 - 1698</w:t>
      </w: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 xml:space="preserve">м. </w:t>
      </w:r>
      <w:proofErr w:type="spellStart"/>
      <w:r w:rsidRPr="007C12AC">
        <w:rPr>
          <w:rFonts w:ascii="Times New Roman" w:hAnsi="Times New Roman" w:cs="Times New Roman"/>
          <w:sz w:val="28"/>
          <w:szCs w:val="28"/>
        </w:rPr>
        <w:t>Бахмут</w:t>
      </w:r>
      <w:proofErr w:type="spellEnd"/>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b/>
          <w:sz w:val="28"/>
          <w:szCs w:val="28"/>
        </w:rPr>
      </w:pPr>
      <w:r w:rsidRPr="007C12AC">
        <w:rPr>
          <w:rFonts w:ascii="Times New Roman" w:hAnsi="Times New Roman" w:cs="Times New Roman"/>
          <w:b/>
          <w:sz w:val="28"/>
          <w:szCs w:val="28"/>
        </w:rPr>
        <w:t xml:space="preserve">Про затвердження Плану дій </w:t>
      </w:r>
    </w:p>
    <w:p w:rsidR="007C12AC" w:rsidRPr="007C12AC" w:rsidRDefault="007C12AC" w:rsidP="007C12AC">
      <w:pPr>
        <w:spacing w:after="0" w:line="240" w:lineRule="auto"/>
        <w:jc w:val="both"/>
        <w:rPr>
          <w:rFonts w:ascii="Times New Roman" w:hAnsi="Times New Roman" w:cs="Times New Roman"/>
          <w:b/>
          <w:sz w:val="28"/>
          <w:szCs w:val="28"/>
        </w:rPr>
      </w:pPr>
      <w:r w:rsidRPr="007C12AC">
        <w:rPr>
          <w:rFonts w:ascii="Times New Roman" w:hAnsi="Times New Roman" w:cs="Times New Roman"/>
          <w:b/>
          <w:sz w:val="28"/>
          <w:szCs w:val="28"/>
        </w:rPr>
        <w:t xml:space="preserve">сталого енергетичного розвитку </w:t>
      </w:r>
    </w:p>
    <w:p w:rsidR="007C12AC" w:rsidRPr="007C12AC" w:rsidRDefault="007C12AC" w:rsidP="007C12AC">
      <w:pPr>
        <w:spacing w:after="0" w:line="240" w:lineRule="auto"/>
        <w:jc w:val="both"/>
        <w:rPr>
          <w:rFonts w:ascii="Times New Roman" w:hAnsi="Times New Roman" w:cs="Times New Roman"/>
          <w:b/>
          <w:sz w:val="28"/>
          <w:szCs w:val="28"/>
        </w:rPr>
      </w:pPr>
      <w:proofErr w:type="spellStart"/>
      <w:r w:rsidRPr="007C12AC">
        <w:rPr>
          <w:rFonts w:ascii="Times New Roman" w:hAnsi="Times New Roman" w:cs="Times New Roman"/>
          <w:b/>
          <w:sz w:val="28"/>
          <w:szCs w:val="28"/>
        </w:rPr>
        <w:t>м.Бахмут</w:t>
      </w:r>
      <w:proofErr w:type="spellEnd"/>
      <w:r w:rsidRPr="007C12AC">
        <w:rPr>
          <w:rFonts w:ascii="Times New Roman" w:hAnsi="Times New Roman" w:cs="Times New Roman"/>
          <w:b/>
          <w:sz w:val="28"/>
          <w:szCs w:val="28"/>
        </w:rPr>
        <w:t xml:space="preserve"> до 2020 року</w:t>
      </w:r>
    </w:p>
    <w:p w:rsidR="007C12AC" w:rsidRPr="007C12AC" w:rsidRDefault="007C12AC" w:rsidP="007C12AC">
      <w:pPr>
        <w:spacing w:after="0" w:line="240" w:lineRule="auto"/>
        <w:jc w:val="both"/>
        <w:rPr>
          <w:rFonts w:ascii="Times New Roman" w:hAnsi="Times New Roman" w:cs="Times New Roman"/>
          <w:b/>
          <w:sz w:val="28"/>
          <w:szCs w:val="28"/>
        </w:rPr>
      </w:pPr>
      <w:r w:rsidRPr="007C12AC">
        <w:rPr>
          <w:rFonts w:ascii="Times New Roman" w:hAnsi="Times New Roman" w:cs="Times New Roman"/>
          <w:b/>
          <w:sz w:val="28"/>
          <w:szCs w:val="28"/>
        </w:rPr>
        <w:t xml:space="preserve"> </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ab/>
        <w:t xml:space="preserve">Розглянувши службову записку від 10.10.2016 №01-4563-06 начальника Управління економічного розвитку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w:t>
      </w:r>
      <w:proofErr w:type="spellStart"/>
      <w:r w:rsidRPr="007C12AC">
        <w:rPr>
          <w:rFonts w:ascii="Times New Roman" w:hAnsi="Times New Roman" w:cs="Times New Roman"/>
          <w:sz w:val="28"/>
          <w:szCs w:val="28"/>
        </w:rPr>
        <w:t>Юхно</w:t>
      </w:r>
      <w:proofErr w:type="spellEnd"/>
      <w:r w:rsidRPr="007C12AC">
        <w:rPr>
          <w:rFonts w:ascii="Times New Roman" w:hAnsi="Times New Roman" w:cs="Times New Roman"/>
          <w:sz w:val="28"/>
          <w:szCs w:val="28"/>
        </w:rPr>
        <w:t xml:space="preserve"> М.А. щодо затвердження Плану дій сталого енергетичного розвитку </w:t>
      </w:r>
      <w:proofErr w:type="spellStart"/>
      <w:r w:rsidRPr="007C12AC">
        <w:rPr>
          <w:rFonts w:ascii="Times New Roman" w:hAnsi="Times New Roman" w:cs="Times New Roman"/>
          <w:sz w:val="28"/>
          <w:szCs w:val="28"/>
        </w:rPr>
        <w:t>м.Бахмут</w:t>
      </w:r>
      <w:proofErr w:type="spellEnd"/>
      <w:r w:rsidRPr="007C12AC">
        <w:rPr>
          <w:rFonts w:ascii="Times New Roman" w:hAnsi="Times New Roman" w:cs="Times New Roman"/>
          <w:sz w:val="28"/>
          <w:szCs w:val="28"/>
        </w:rPr>
        <w:t xml:space="preserve"> до 2020 року, проект якого ухвалений рішенням виконкому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від 09.11.2016 №238, з метою ефективного використання енергетичних ресурсів, зменшення видатків на утримання бюджетних установ, залучення зовнішніх ресурсів для вирішення проблем енергозбереження у місті та виконання взятих зобов’язань, як підписантів  Європейської ініціативи «Угода мерів», щодо завдань ЄС зі зниження викидів </w:t>
      </w:r>
      <w:proofErr w:type="spellStart"/>
      <w:r w:rsidRPr="007C12AC">
        <w:rPr>
          <w:rFonts w:ascii="Times New Roman" w:hAnsi="Times New Roman" w:cs="Times New Roman"/>
          <w:sz w:val="28"/>
          <w:szCs w:val="28"/>
        </w:rPr>
        <w:t>СО2</w:t>
      </w:r>
      <w:proofErr w:type="spellEnd"/>
      <w:r w:rsidRPr="007C12AC">
        <w:rPr>
          <w:rFonts w:ascii="Times New Roman" w:hAnsi="Times New Roman" w:cs="Times New Roman"/>
          <w:sz w:val="28"/>
          <w:szCs w:val="28"/>
        </w:rPr>
        <w:t xml:space="preserve"> і скорочення використання енергії до 2020 року на 20%, відповідно до Закону України від 01.07.1994 №74/94-ВР «Про енергозбереження», із внесеними до нього змінами, керуючись ст. 26 Закону України від 21.05.1997 № 280/97-ВР «Про місцеве самоврядування в Україні» із внесеними до нього змінами, </w:t>
      </w:r>
      <w:proofErr w:type="spellStart"/>
      <w:r w:rsidRPr="007C12AC">
        <w:rPr>
          <w:rFonts w:ascii="Times New Roman" w:hAnsi="Times New Roman" w:cs="Times New Roman"/>
          <w:sz w:val="28"/>
          <w:szCs w:val="28"/>
        </w:rPr>
        <w:t>Бахмутська</w:t>
      </w:r>
      <w:proofErr w:type="spellEnd"/>
      <w:r w:rsidRPr="007C12AC">
        <w:rPr>
          <w:rFonts w:ascii="Times New Roman" w:hAnsi="Times New Roman" w:cs="Times New Roman"/>
          <w:sz w:val="28"/>
          <w:szCs w:val="28"/>
        </w:rPr>
        <w:t xml:space="preserve"> міська рада</w:t>
      </w:r>
    </w:p>
    <w:p w:rsidR="007C12AC" w:rsidRPr="007C12AC" w:rsidRDefault="007C12AC" w:rsidP="007C12AC">
      <w:pPr>
        <w:spacing w:after="0" w:line="240" w:lineRule="auto"/>
        <w:ind w:left="4956"/>
        <w:jc w:val="both"/>
        <w:rPr>
          <w:rFonts w:ascii="Times New Roman" w:hAnsi="Times New Roman" w:cs="Times New Roman"/>
          <w:sz w:val="28"/>
          <w:szCs w:val="28"/>
        </w:rPr>
      </w:pPr>
    </w:p>
    <w:p w:rsidR="007C12AC" w:rsidRPr="007C12AC" w:rsidRDefault="007C12AC" w:rsidP="007C12AC">
      <w:pPr>
        <w:spacing w:after="0" w:line="240" w:lineRule="auto"/>
        <w:ind w:left="4956"/>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В</w:t>
      </w: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И</w:t>
      </w: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Р</w:t>
      </w: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ІШ</w:t>
      </w: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И</w:t>
      </w: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Л</w:t>
      </w:r>
      <w:r>
        <w:rPr>
          <w:rFonts w:ascii="Times New Roman" w:hAnsi="Times New Roman" w:cs="Times New Roman"/>
          <w:b/>
          <w:sz w:val="28"/>
          <w:szCs w:val="28"/>
          <w:lang w:val="ru-RU"/>
        </w:rPr>
        <w:t xml:space="preserve"> </w:t>
      </w:r>
      <w:r w:rsidRPr="007C12AC">
        <w:rPr>
          <w:rFonts w:ascii="Times New Roman" w:hAnsi="Times New Roman" w:cs="Times New Roman"/>
          <w:b/>
          <w:sz w:val="28"/>
          <w:szCs w:val="28"/>
        </w:rPr>
        <w:t>А :</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ru-RU"/>
        </w:rPr>
        <w:t xml:space="preserve">        </w:t>
      </w:r>
      <w:r w:rsidRPr="007C12AC">
        <w:rPr>
          <w:rFonts w:ascii="Times New Roman" w:hAnsi="Times New Roman" w:cs="Times New Roman"/>
          <w:sz w:val="28"/>
          <w:szCs w:val="28"/>
        </w:rPr>
        <w:t xml:space="preserve">1. </w:t>
      </w:r>
      <w:r w:rsidRPr="007C12AC">
        <w:rPr>
          <w:rFonts w:ascii="Times New Roman" w:hAnsi="Times New Roman" w:cs="Times New Roman"/>
          <w:sz w:val="28"/>
          <w:szCs w:val="28"/>
        </w:rPr>
        <w:tab/>
        <w:t xml:space="preserve">Затвердити План дій сталого енергетичного розвитку </w:t>
      </w:r>
      <w:proofErr w:type="spellStart"/>
      <w:r w:rsidRPr="007C12AC">
        <w:rPr>
          <w:rFonts w:ascii="Times New Roman" w:hAnsi="Times New Roman" w:cs="Times New Roman"/>
          <w:sz w:val="28"/>
          <w:szCs w:val="28"/>
        </w:rPr>
        <w:t>м.Бахмут</w:t>
      </w:r>
      <w:proofErr w:type="spellEnd"/>
      <w:r w:rsidRPr="007C12AC">
        <w:rPr>
          <w:rFonts w:ascii="Times New Roman" w:hAnsi="Times New Roman" w:cs="Times New Roman"/>
          <w:sz w:val="28"/>
          <w:szCs w:val="28"/>
        </w:rPr>
        <w:t xml:space="preserve"> до </w:t>
      </w:r>
      <w:r>
        <w:rPr>
          <w:rFonts w:ascii="Times New Roman" w:hAnsi="Times New Roman" w:cs="Times New Roman"/>
          <w:sz w:val="28"/>
          <w:szCs w:val="28"/>
          <w:lang w:val="ru-RU"/>
        </w:rPr>
        <w:t xml:space="preserve"> </w:t>
      </w:r>
      <w:r w:rsidRPr="007C12AC">
        <w:rPr>
          <w:rFonts w:ascii="Times New Roman" w:hAnsi="Times New Roman" w:cs="Times New Roman"/>
          <w:sz w:val="28"/>
          <w:szCs w:val="28"/>
        </w:rPr>
        <w:t>2020 року (далі – План дій) (додається).</w:t>
      </w:r>
    </w:p>
    <w:p w:rsidR="007C12AC" w:rsidRDefault="007C12AC" w:rsidP="007C12AC">
      <w:pPr>
        <w:spacing w:after="0" w:line="240" w:lineRule="auto"/>
        <w:jc w:val="both"/>
        <w:rPr>
          <w:rFonts w:ascii="Times New Roman" w:hAnsi="Times New Roman" w:cs="Times New Roman"/>
          <w:sz w:val="28"/>
          <w:szCs w:val="28"/>
          <w:lang w:val="ru-RU"/>
        </w:rPr>
      </w:pPr>
    </w:p>
    <w:p w:rsidR="007C12AC" w:rsidRPr="007C12AC" w:rsidRDefault="007C12AC" w:rsidP="007C12AC">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ru-RU"/>
        </w:rPr>
        <w:lastRenderedPageBreak/>
        <w:t xml:space="preserve">        </w:t>
      </w:r>
      <w:r w:rsidRPr="007C12AC">
        <w:rPr>
          <w:rFonts w:ascii="Times New Roman" w:hAnsi="Times New Roman" w:cs="Times New Roman"/>
          <w:sz w:val="28"/>
          <w:szCs w:val="28"/>
        </w:rPr>
        <w:t xml:space="preserve">2. Фінансовому управлінню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(Ткаченко) забезпечити  фінансування заходів Плану дій в межах бюджетних асигнувань, передбачених у міському бюджеті м. </w:t>
      </w:r>
      <w:proofErr w:type="spellStart"/>
      <w:r w:rsidRPr="007C12AC">
        <w:rPr>
          <w:rFonts w:ascii="Times New Roman" w:hAnsi="Times New Roman" w:cs="Times New Roman"/>
          <w:sz w:val="28"/>
          <w:szCs w:val="28"/>
        </w:rPr>
        <w:t>Бахмут</w:t>
      </w:r>
      <w:proofErr w:type="spellEnd"/>
      <w:r w:rsidRPr="007C12AC">
        <w:rPr>
          <w:rFonts w:ascii="Times New Roman" w:hAnsi="Times New Roman" w:cs="Times New Roman"/>
          <w:sz w:val="28"/>
          <w:szCs w:val="28"/>
        </w:rPr>
        <w:t xml:space="preserve"> на 2016 рік, та передбачати кошти на фінансування заходів Плану дій при формуванні проектів міського бюджету м. </w:t>
      </w:r>
      <w:proofErr w:type="spellStart"/>
      <w:r w:rsidRPr="007C12AC">
        <w:rPr>
          <w:rFonts w:ascii="Times New Roman" w:hAnsi="Times New Roman" w:cs="Times New Roman"/>
          <w:sz w:val="28"/>
          <w:szCs w:val="28"/>
        </w:rPr>
        <w:t>Бахмут</w:t>
      </w:r>
      <w:proofErr w:type="spellEnd"/>
      <w:r w:rsidRPr="007C12AC">
        <w:rPr>
          <w:rFonts w:ascii="Times New Roman" w:hAnsi="Times New Roman" w:cs="Times New Roman"/>
          <w:sz w:val="28"/>
          <w:szCs w:val="28"/>
        </w:rPr>
        <w:t xml:space="preserve"> на наступні роки.</w:t>
      </w: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 xml:space="preserve"> </w:t>
      </w: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 xml:space="preserve">         </w:t>
      </w:r>
      <w:r w:rsidRPr="007C12AC">
        <w:rPr>
          <w:rFonts w:ascii="Times New Roman" w:hAnsi="Times New Roman" w:cs="Times New Roman"/>
          <w:sz w:val="28"/>
          <w:szCs w:val="28"/>
        </w:rPr>
        <w:t xml:space="preserve">3. Виконавчим органам,структурним підрозділам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та підприємствам усіх форм власності забезпечити виконання Плану дій. </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ab/>
        <w:t xml:space="preserve">4. Доручити Управлінню економічного розвитку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w:t>
      </w:r>
      <w:proofErr w:type="spellStart"/>
      <w:r w:rsidRPr="007C12AC">
        <w:rPr>
          <w:rFonts w:ascii="Times New Roman" w:hAnsi="Times New Roman" w:cs="Times New Roman"/>
          <w:sz w:val="28"/>
          <w:szCs w:val="28"/>
        </w:rPr>
        <w:t>Юхно</w:t>
      </w:r>
      <w:proofErr w:type="spellEnd"/>
      <w:r w:rsidRPr="007C12AC">
        <w:rPr>
          <w:rFonts w:ascii="Times New Roman" w:hAnsi="Times New Roman" w:cs="Times New Roman"/>
          <w:sz w:val="28"/>
          <w:szCs w:val="28"/>
        </w:rPr>
        <w:t>) один раз на два роки надавати звіт до Європейської комісії про впровадження Плану дій для його оцінювання, моніторингу та перевірки.</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 xml:space="preserve">  </w:t>
      </w:r>
      <w:r w:rsidRPr="007C12AC">
        <w:rPr>
          <w:rFonts w:ascii="Times New Roman" w:hAnsi="Times New Roman" w:cs="Times New Roman"/>
          <w:sz w:val="28"/>
          <w:szCs w:val="28"/>
        </w:rPr>
        <w:t xml:space="preserve">     </w:t>
      </w:r>
      <w:r w:rsidRPr="007C12AC">
        <w:rPr>
          <w:rFonts w:ascii="Times New Roman" w:hAnsi="Times New Roman" w:cs="Times New Roman"/>
          <w:sz w:val="28"/>
          <w:szCs w:val="28"/>
        </w:rPr>
        <w:t xml:space="preserve">  5. Організаційне виконання рішення покласти на Управління економічного розвитку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w:t>
      </w:r>
      <w:proofErr w:type="spellStart"/>
      <w:r w:rsidRPr="007C12AC">
        <w:rPr>
          <w:rFonts w:ascii="Times New Roman" w:hAnsi="Times New Roman" w:cs="Times New Roman"/>
          <w:sz w:val="28"/>
          <w:szCs w:val="28"/>
        </w:rPr>
        <w:t>Юхно</w:t>
      </w:r>
      <w:proofErr w:type="spellEnd"/>
      <w:r w:rsidRPr="007C12AC">
        <w:rPr>
          <w:rFonts w:ascii="Times New Roman" w:hAnsi="Times New Roman" w:cs="Times New Roman"/>
          <w:sz w:val="28"/>
          <w:szCs w:val="28"/>
        </w:rPr>
        <w:t xml:space="preserve">), Фінансове управління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(Ткаченко), заступника міського голови Федорова Ф.К., першого заступника міського голови Савченко Т.М.</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r w:rsidRPr="007C12AC">
        <w:rPr>
          <w:rFonts w:ascii="Times New Roman" w:hAnsi="Times New Roman" w:cs="Times New Roman"/>
          <w:sz w:val="28"/>
          <w:szCs w:val="28"/>
        </w:rPr>
        <w:t xml:space="preserve">  </w:t>
      </w:r>
      <w:r w:rsidRPr="007C12AC">
        <w:rPr>
          <w:rFonts w:ascii="Times New Roman" w:hAnsi="Times New Roman" w:cs="Times New Roman"/>
          <w:sz w:val="28"/>
          <w:szCs w:val="28"/>
        </w:rPr>
        <w:t xml:space="preserve">     </w:t>
      </w:r>
      <w:r w:rsidRPr="007C12AC">
        <w:rPr>
          <w:rFonts w:ascii="Times New Roman" w:hAnsi="Times New Roman" w:cs="Times New Roman"/>
          <w:sz w:val="28"/>
          <w:szCs w:val="28"/>
        </w:rPr>
        <w:t xml:space="preserve">  6. Контроль за виконанням рішення покласти на постійні комісії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з питань економічної і інвестиційної політики, бюджету і фінансів (</w:t>
      </w:r>
      <w:proofErr w:type="spellStart"/>
      <w:r w:rsidRPr="007C12AC">
        <w:rPr>
          <w:rFonts w:ascii="Times New Roman" w:hAnsi="Times New Roman" w:cs="Times New Roman"/>
          <w:sz w:val="28"/>
          <w:szCs w:val="28"/>
        </w:rPr>
        <w:t>Нікітенко</w:t>
      </w:r>
      <w:proofErr w:type="spellEnd"/>
      <w:r w:rsidRPr="007C12AC">
        <w:rPr>
          <w:rFonts w:ascii="Times New Roman" w:hAnsi="Times New Roman" w:cs="Times New Roman"/>
          <w:sz w:val="28"/>
          <w:szCs w:val="28"/>
        </w:rPr>
        <w:t xml:space="preserve">), з питань </w:t>
      </w:r>
      <w:proofErr w:type="spellStart"/>
      <w:r w:rsidRPr="007C12AC">
        <w:rPr>
          <w:rFonts w:ascii="Times New Roman" w:hAnsi="Times New Roman" w:cs="Times New Roman"/>
          <w:sz w:val="28"/>
          <w:szCs w:val="28"/>
        </w:rPr>
        <w:t>житлово</w:t>
      </w:r>
      <w:proofErr w:type="spellEnd"/>
      <w:r w:rsidRPr="007C12AC">
        <w:rPr>
          <w:rFonts w:ascii="Times New Roman" w:hAnsi="Times New Roman" w:cs="Times New Roman"/>
          <w:sz w:val="28"/>
          <w:szCs w:val="28"/>
        </w:rPr>
        <w:t xml:space="preserve"> – комунального господарства, екології, транспорту і зв’язку (</w:t>
      </w:r>
      <w:proofErr w:type="spellStart"/>
      <w:r w:rsidRPr="007C12AC">
        <w:rPr>
          <w:rFonts w:ascii="Times New Roman" w:hAnsi="Times New Roman" w:cs="Times New Roman"/>
          <w:sz w:val="28"/>
          <w:szCs w:val="28"/>
        </w:rPr>
        <w:t>Северінов</w:t>
      </w:r>
      <w:proofErr w:type="spellEnd"/>
      <w:r w:rsidRPr="007C12AC">
        <w:rPr>
          <w:rFonts w:ascii="Times New Roman" w:hAnsi="Times New Roman" w:cs="Times New Roman"/>
          <w:sz w:val="28"/>
          <w:szCs w:val="28"/>
        </w:rPr>
        <w:t xml:space="preserve">), секретаря </w:t>
      </w:r>
      <w:proofErr w:type="spellStart"/>
      <w:r w:rsidRPr="007C12AC">
        <w:rPr>
          <w:rFonts w:ascii="Times New Roman" w:hAnsi="Times New Roman" w:cs="Times New Roman"/>
          <w:sz w:val="28"/>
          <w:szCs w:val="28"/>
        </w:rPr>
        <w:t>Бахмутської</w:t>
      </w:r>
      <w:proofErr w:type="spellEnd"/>
      <w:r w:rsidRPr="007C12AC">
        <w:rPr>
          <w:rFonts w:ascii="Times New Roman" w:hAnsi="Times New Roman" w:cs="Times New Roman"/>
          <w:sz w:val="28"/>
          <w:szCs w:val="28"/>
        </w:rPr>
        <w:t xml:space="preserve"> міської ради Кіщенко С.І.</w:t>
      </w:r>
    </w:p>
    <w:p w:rsidR="007C12AC" w:rsidRDefault="007C12AC" w:rsidP="007C12AC">
      <w:pPr>
        <w:spacing w:after="0" w:line="240" w:lineRule="auto"/>
        <w:jc w:val="both"/>
        <w:rPr>
          <w:rFonts w:ascii="Times New Roman" w:hAnsi="Times New Roman" w:cs="Times New Roman"/>
          <w:sz w:val="28"/>
          <w:szCs w:val="28"/>
          <w:lang w:val="ru-RU"/>
        </w:rPr>
      </w:pPr>
    </w:p>
    <w:p w:rsidR="007C12AC" w:rsidRPr="007C12AC" w:rsidRDefault="007C12AC" w:rsidP="007C12AC">
      <w:pPr>
        <w:spacing w:after="0" w:line="240" w:lineRule="auto"/>
        <w:jc w:val="both"/>
        <w:rPr>
          <w:rFonts w:ascii="Times New Roman" w:hAnsi="Times New Roman" w:cs="Times New Roman"/>
          <w:sz w:val="28"/>
          <w:szCs w:val="28"/>
          <w:lang w:val="ru-RU"/>
        </w:rPr>
      </w:pPr>
    </w:p>
    <w:p w:rsidR="007C12AC" w:rsidRPr="007C12AC" w:rsidRDefault="007C12AC" w:rsidP="007C12AC">
      <w:pPr>
        <w:spacing w:after="0" w:line="240" w:lineRule="auto"/>
        <w:jc w:val="both"/>
        <w:rPr>
          <w:rFonts w:ascii="Times New Roman" w:hAnsi="Times New Roman" w:cs="Times New Roman"/>
          <w:b/>
          <w:sz w:val="28"/>
          <w:szCs w:val="28"/>
        </w:rPr>
      </w:pPr>
      <w:r w:rsidRPr="007C12AC">
        <w:rPr>
          <w:rFonts w:ascii="Times New Roman" w:hAnsi="Times New Roman" w:cs="Times New Roman"/>
          <w:sz w:val="28"/>
          <w:szCs w:val="28"/>
        </w:rPr>
        <w:t xml:space="preserve">         </w:t>
      </w:r>
      <w:r w:rsidRPr="007C12AC">
        <w:rPr>
          <w:rFonts w:ascii="Times New Roman" w:hAnsi="Times New Roman" w:cs="Times New Roman"/>
          <w:b/>
          <w:sz w:val="28"/>
          <w:szCs w:val="28"/>
        </w:rPr>
        <w:t xml:space="preserve">Секретар </w:t>
      </w:r>
      <w:proofErr w:type="spellStart"/>
      <w:r w:rsidRPr="007C12AC">
        <w:rPr>
          <w:rFonts w:ascii="Times New Roman" w:hAnsi="Times New Roman" w:cs="Times New Roman"/>
          <w:b/>
          <w:sz w:val="28"/>
          <w:szCs w:val="28"/>
        </w:rPr>
        <w:t>Бахмутської</w:t>
      </w:r>
      <w:proofErr w:type="spellEnd"/>
      <w:r w:rsidRPr="007C12AC">
        <w:rPr>
          <w:rFonts w:ascii="Times New Roman" w:hAnsi="Times New Roman" w:cs="Times New Roman"/>
          <w:b/>
          <w:sz w:val="28"/>
          <w:szCs w:val="28"/>
        </w:rPr>
        <w:t xml:space="preserve"> міської ради                           С.І.Кіщенко</w:t>
      </w: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p>
    <w:p w:rsidR="007C12AC" w:rsidRPr="007C12AC" w:rsidRDefault="007C12AC" w:rsidP="007C12AC">
      <w:pPr>
        <w:spacing w:after="0" w:line="240" w:lineRule="auto"/>
        <w:jc w:val="both"/>
        <w:rPr>
          <w:rFonts w:ascii="Times New Roman" w:hAnsi="Times New Roman" w:cs="Times New Roman"/>
          <w:sz w:val="28"/>
          <w:szCs w:val="28"/>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7C12AC" w:rsidRDefault="007C12AC" w:rsidP="00951A85">
      <w:pPr>
        <w:spacing w:after="0" w:line="240" w:lineRule="auto"/>
        <w:ind w:left="4956"/>
        <w:jc w:val="both"/>
        <w:rPr>
          <w:rFonts w:ascii="Times New Roman" w:hAnsi="Times New Roman" w:cs="Times New Roman"/>
          <w:sz w:val="28"/>
          <w:szCs w:val="28"/>
          <w:lang w:val="ru-RU"/>
        </w:rPr>
      </w:pPr>
    </w:p>
    <w:p w:rsidR="00951A85" w:rsidRPr="00D92B9F" w:rsidRDefault="00D92B9F" w:rsidP="00951A85">
      <w:pPr>
        <w:spacing w:after="0" w:line="240" w:lineRule="auto"/>
        <w:ind w:left="4956"/>
        <w:jc w:val="both"/>
        <w:rPr>
          <w:rFonts w:ascii="Times New Roman" w:hAnsi="Times New Roman" w:cs="Times New Roman"/>
          <w:sz w:val="28"/>
          <w:szCs w:val="28"/>
        </w:rPr>
      </w:pPr>
      <w:r>
        <w:rPr>
          <w:rFonts w:ascii="Times New Roman" w:hAnsi="Times New Roman" w:cs="Times New Roman"/>
          <w:sz w:val="28"/>
          <w:szCs w:val="28"/>
        </w:rPr>
        <w:lastRenderedPageBreak/>
        <w:t>Затверджено</w:t>
      </w:r>
    </w:p>
    <w:p w:rsidR="00951A85" w:rsidRDefault="00951A85" w:rsidP="00951A85">
      <w:pPr>
        <w:spacing w:after="0" w:line="240" w:lineRule="auto"/>
        <w:ind w:left="4956"/>
        <w:jc w:val="both"/>
        <w:rPr>
          <w:rFonts w:ascii="Times New Roman" w:hAnsi="Times New Roman" w:cs="Times New Roman"/>
          <w:sz w:val="28"/>
          <w:szCs w:val="28"/>
        </w:rPr>
      </w:pPr>
      <w:r>
        <w:rPr>
          <w:rFonts w:ascii="Times New Roman" w:hAnsi="Times New Roman" w:cs="Times New Roman"/>
          <w:sz w:val="28"/>
          <w:szCs w:val="28"/>
        </w:rPr>
        <w:t xml:space="preserve">Рішення </w:t>
      </w:r>
      <w:proofErr w:type="spellStart"/>
      <w:r w:rsidR="00B86B8E" w:rsidRPr="005B7793">
        <w:rPr>
          <w:rFonts w:ascii="Times New Roman" w:hAnsi="Times New Roman" w:cs="Times New Roman"/>
          <w:sz w:val="28"/>
          <w:szCs w:val="28"/>
        </w:rPr>
        <w:t>Бахмутської</w:t>
      </w:r>
      <w:proofErr w:type="spellEnd"/>
      <w:r w:rsidR="00B86B8E" w:rsidRPr="005B7793">
        <w:rPr>
          <w:rFonts w:ascii="Times New Roman" w:hAnsi="Times New Roman" w:cs="Times New Roman"/>
          <w:sz w:val="28"/>
          <w:szCs w:val="28"/>
        </w:rPr>
        <w:t xml:space="preserve"> міської ради </w:t>
      </w:r>
    </w:p>
    <w:p w:rsidR="00B86B8E" w:rsidRPr="004E65FF" w:rsidRDefault="00B86B8E" w:rsidP="00951A85">
      <w:pPr>
        <w:spacing w:after="0" w:line="240" w:lineRule="auto"/>
        <w:ind w:left="4956"/>
        <w:jc w:val="both"/>
        <w:rPr>
          <w:rFonts w:ascii="Times New Roman" w:hAnsi="Times New Roman" w:cs="Times New Roman"/>
          <w:sz w:val="28"/>
          <w:szCs w:val="28"/>
          <w:lang w:val="ru-RU"/>
        </w:rPr>
      </w:pPr>
      <w:r w:rsidRPr="005B7793">
        <w:rPr>
          <w:rFonts w:ascii="Times New Roman" w:hAnsi="Times New Roman" w:cs="Times New Roman"/>
          <w:sz w:val="28"/>
          <w:szCs w:val="28"/>
        </w:rPr>
        <w:t xml:space="preserve"> </w:t>
      </w:r>
      <w:r w:rsidR="004E65FF">
        <w:rPr>
          <w:rFonts w:ascii="Times New Roman" w:hAnsi="Times New Roman" w:cs="Times New Roman"/>
          <w:sz w:val="28"/>
          <w:szCs w:val="28"/>
          <w:lang w:val="ru-RU"/>
        </w:rPr>
        <w:t>23.11.2</w:t>
      </w:r>
      <w:r w:rsidRPr="005B7793">
        <w:rPr>
          <w:rFonts w:ascii="Times New Roman" w:hAnsi="Times New Roman" w:cs="Times New Roman"/>
          <w:sz w:val="28"/>
          <w:szCs w:val="28"/>
        </w:rPr>
        <w:t xml:space="preserve">016 </w:t>
      </w:r>
      <w:r w:rsidR="00951A85">
        <w:rPr>
          <w:rFonts w:ascii="Times New Roman" w:hAnsi="Times New Roman" w:cs="Times New Roman"/>
          <w:sz w:val="28"/>
          <w:szCs w:val="28"/>
        </w:rPr>
        <w:t xml:space="preserve">№ </w:t>
      </w:r>
      <w:r w:rsidR="004E65FF">
        <w:rPr>
          <w:rFonts w:ascii="Times New Roman" w:hAnsi="Times New Roman" w:cs="Times New Roman"/>
          <w:sz w:val="28"/>
          <w:szCs w:val="28"/>
          <w:lang w:val="ru-RU"/>
        </w:rPr>
        <w:t>6/94-1698</w:t>
      </w:r>
    </w:p>
    <w:p w:rsidR="00B86B8E" w:rsidRPr="005B7793" w:rsidRDefault="00B86B8E" w:rsidP="00173B25">
      <w:pPr>
        <w:spacing w:after="0" w:line="360" w:lineRule="auto"/>
        <w:jc w:val="both"/>
        <w:rPr>
          <w:rFonts w:ascii="Times New Roman" w:hAnsi="Times New Roman" w:cs="Times New Roman"/>
          <w:sz w:val="28"/>
          <w:szCs w:val="28"/>
        </w:rPr>
      </w:pPr>
    </w:p>
    <w:p w:rsidR="0013557E" w:rsidRPr="005B7793" w:rsidRDefault="00D529AF" w:rsidP="00173B25">
      <w:pPr>
        <w:spacing w:after="0" w:line="360" w:lineRule="auto"/>
        <w:jc w:val="both"/>
        <w:rPr>
          <w:rFonts w:ascii="Times New Roman" w:hAnsi="Times New Roman" w:cs="Times New Roman"/>
          <w:sz w:val="28"/>
          <w:szCs w:val="28"/>
        </w:rPr>
      </w:pPr>
      <w:bookmarkStart w:id="0" w:name="_GoBack"/>
      <w:r>
        <w:rPr>
          <w:rFonts w:ascii="Times New Roman" w:hAnsi="Times New Roman" w:cs="Times New Roman"/>
          <w:noProof/>
          <w:sz w:val="28"/>
          <w:szCs w:val="28"/>
          <w:lang w:val="ru-RU" w:eastAsia="ru-RU"/>
        </w:rPr>
        <w:drawing>
          <wp:inline distT="0" distB="0" distL="0" distR="0">
            <wp:extent cx="6115050" cy="4591050"/>
            <wp:effectExtent l="0" t="0" r="0" b="0"/>
            <wp:docPr id="2" name="Рисунок 2" descr="C:\Users\Olga\AppData\Local\Microsoft\Windows\INetCache\Content.Word\Изображение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lga\AppData\Local\Microsoft\Windows\INetCache\Content.Word\Изображение 007.jp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15050" cy="4591050"/>
                    </a:xfrm>
                    <a:prstGeom prst="rect">
                      <a:avLst/>
                    </a:prstGeom>
                    <a:noFill/>
                    <a:ln>
                      <a:noFill/>
                    </a:ln>
                  </pic:spPr>
                </pic:pic>
              </a:graphicData>
            </a:graphic>
          </wp:inline>
        </w:drawing>
      </w:r>
      <w:bookmarkEnd w:id="0"/>
    </w:p>
    <w:p w:rsidR="00923861" w:rsidRPr="005B7793" w:rsidRDefault="00625C5D" w:rsidP="00625C5D">
      <w:pPr>
        <w:spacing w:after="0" w:line="360" w:lineRule="auto"/>
        <w:jc w:val="center"/>
        <w:rPr>
          <w:rFonts w:ascii="Times New Roman" w:hAnsi="Times New Roman" w:cs="Times New Roman"/>
          <w:sz w:val="28"/>
          <w:szCs w:val="28"/>
        </w:rPr>
      </w:pPr>
      <w:r w:rsidRPr="0055695D">
        <w:rPr>
          <w:rFonts w:ascii="Times New Roman" w:hAnsi="Times New Roman" w:cs="Times New Roman"/>
          <w:sz w:val="44"/>
          <w:szCs w:val="44"/>
        </w:rPr>
        <w:t xml:space="preserve">План дій сталого енергетичного розвитку </w:t>
      </w:r>
      <w:proofErr w:type="spellStart"/>
      <w:r w:rsidRPr="0055695D">
        <w:rPr>
          <w:rFonts w:ascii="Times New Roman" w:hAnsi="Times New Roman" w:cs="Times New Roman"/>
          <w:sz w:val="44"/>
          <w:szCs w:val="44"/>
        </w:rPr>
        <w:t>м.Бахмут</w:t>
      </w:r>
      <w:proofErr w:type="spellEnd"/>
      <w:r w:rsidRPr="0055695D">
        <w:rPr>
          <w:rFonts w:ascii="Times New Roman" w:hAnsi="Times New Roman" w:cs="Times New Roman"/>
          <w:sz w:val="44"/>
          <w:szCs w:val="44"/>
        </w:rPr>
        <w:t xml:space="preserve"> до 2020 року</w:t>
      </w:r>
    </w:p>
    <w:p w:rsidR="00923861" w:rsidRPr="005B7793" w:rsidRDefault="00923861" w:rsidP="00173B25">
      <w:pPr>
        <w:spacing w:after="0" w:line="360" w:lineRule="auto"/>
        <w:jc w:val="both"/>
        <w:rPr>
          <w:rFonts w:ascii="Times New Roman" w:hAnsi="Times New Roman" w:cs="Times New Roman"/>
          <w:sz w:val="28"/>
          <w:szCs w:val="28"/>
        </w:rPr>
      </w:pPr>
    </w:p>
    <w:p w:rsidR="00923861" w:rsidRPr="005B7793" w:rsidRDefault="00923861" w:rsidP="00173B25">
      <w:pPr>
        <w:spacing w:after="0" w:line="360" w:lineRule="auto"/>
        <w:jc w:val="both"/>
        <w:rPr>
          <w:rFonts w:ascii="Times New Roman" w:hAnsi="Times New Roman" w:cs="Times New Roman"/>
          <w:sz w:val="28"/>
          <w:szCs w:val="28"/>
        </w:rPr>
      </w:pPr>
    </w:p>
    <w:p w:rsidR="00923861" w:rsidRPr="005B7793" w:rsidRDefault="00923861" w:rsidP="00173B25">
      <w:pPr>
        <w:spacing w:after="0" w:line="360" w:lineRule="auto"/>
        <w:jc w:val="both"/>
        <w:rPr>
          <w:rFonts w:ascii="Times New Roman" w:hAnsi="Times New Roman" w:cs="Times New Roman"/>
          <w:sz w:val="28"/>
          <w:szCs w:val="28"/>
        </w:rPr>
      </w:pPr>
    </w:p>
    <w:p w:rsidR="00923861" w:rsidRPr="005B7793" w:rsidRDefault="00923861" w:rsidP="00173B25">
      <w:pPr>
        <w:spacing w:after="0" w:line="360" w:lineRule="auto"/>
        <w:jc w:val="both"/>
        <w:rPr>
          <w:rFonts w:ascii="Times New Roman" w:hAnsi="Times New Roman" w:cs="Times New Roman"/>
          <w:sz w:val="28"/>
          <w:szCs w:val="28"/>
        </w:rPr>
      </w:pPr>
    </w:p>
    <w:p w:rsidR="00923861" w:rsidRPr="005B7793" w:rsidRDefault="00923861" w:rsidP="00173B25">
      <w:pPr>
        <w:spacing w:after="0" w:line="360" w:lineRule="auto"/>
        <w:jc w:val="both"/>
        <w:rPr>
          <w:rFonts w:ascii="Times New Roman" w:hAnsi="Times New Roman" w:cs="Times New Roman"/>
          <w:sz w:val="28"/>
          <w:szCs w:val="28"/>
        </w:rPr>
      </w:pPr>
    </w:p>
    <w:p w:rsidR="00923861" w:rsidRPr="005B7793" w:rsidRDefault="00923861" w:rsidP="00173B25">
      <w:pPr>
        <w:spacing w:after="0" w:line="360" w:lineRule="auto"/>
        <w:jc w:val="both"/>
        <w:rPr>
          <w:rFonts w:ascii="Times New Roman" w:hAnsi="Times New Roman" w:cs="Times New Roman"/>
          <w:sz w:val="28"/>
          <w:szCs w:val="28"/>
        </w:rPr>
      </w:pPr>
    </w:p>
    <w:p w:rsidR="00923861" w:rsidRPr="005B7793" w:rsidRDefault="00923861" w:rsidP="00173B25">
      <w:pPr>
        <w:spacing w:after="0" w:line="360" w:lineRule="auto"/>
        <w:jc w:val="both"/>
        <w:rPr>
          <w:rFonts w:ascii="Times New Roman" w:hAnsi="Times New Roman" w:cs="Times New Roman"/>
          <w:sz w:val="28"/>
          <w:szCs w:val="28"/>
        </w:rPr>
      </w:pPr>
    </w:p>
    <w:p w:rsidR="0013557E" w:rsidRPr="005B7793" w:rsidRDefault="00BC0550" w:rsidP="00173B2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м. </w:t>
      </w:r>
      <w:proofErr w:type="spellStart"/>
      <w:r w:rsidR="0013557E" w:rsidRPr="005B7793">
        <w:rPr>
          <w:rFonts w:ascii="Times New Roman" w:hAnsi="Times New Roman" w:cs="Times New Roman"/>
          <w:sz w:val="28"/>
          <w:szCs w:val="28"/>
        </w:rPr>
        <w:t>Бахмут</w:t>
      </w:r>
      <w:proofErr w:type="spellEnd"/>
      <w:r w:rsidR="0013557E" w:rsidRPr="005B7793">
        <w:rPr>
          <w:rFonts w:ascii="Times New Roman" w:hAnsi="Times New Roman" w:cs="Times New Roman"/>
          <w:sz w:val="28"/>
          <w:szCs w:val="28"/>
        </w:rPr>
        <w:t xml:space="preserve"> 2016</w:t>
      </w:r>
    </w:p>
    <w:p w:rsidR="00D92B9F" w:rsidRDefault="00D92B9F" w:rsidP="00560DF3">
      <w:pPr>
        <w:spacing w:after="0" w:line="360" w:lineRule="auto"/>
        <w:jc w:val="center"/>
        <w:rPr>
          <w:rFonts w:ascii="Times New Roman" w:hAnsi="Times New Roman" w:cs="Times New Roman"/>
          <w:b/>
          <w:sz w:val="28"/>
          <w:szCs w:val="28"/>
        </w:rPr>
      </w:pPr>
    </w:p>
    <w:p w:rsidR="00D92B9F" w:rsidRDefault="00D92B9F" w:rsidP="00560DF3">
      <w:pPr>
        <w:spacing w:after="0" w:line="360" w:lineRule="auto"/>
        <w:jc w:val="center"/>
        <w:rPr>
          <w:rFonts w:ascii="Times New Roman" w:hAnsi="Times New Roman" w:cs="Times New Roman"/>
          <w:b/>
          <w:sz w:val="28"/>
          <w:szCs w:val="28"/>
        </w:rPr>
      </w:pPr>
    </w:p>
    <w:p w:rsidR="0013557E" w:rsidRDefault="00155258" w:rsidP="00560DF3">
      <w:pPr>
        <w:spacing w:after="0" w:line="360" w:lineRule="auto"/>
        <w:jc w:val="center"/>
        <w:rPr>
          <w:rFonts w:ascii="Times New Roman" w:hAnsi="Times New Roman" w:cs="Times New Roman"/>
          <w:b/>
          <w:sz w:val="28"/>
          <w:szCs w:val="28"/>
          <w:lang w:val="ru-RU"/>
        </w:rPr>
      </w:pPr>
      <w:r w:rsidRPr="00560DF3">
        <w:rPr>
          <w:rFonts w:ascii="Times New Roman" w:hAnsi="Times New Roman" w:cs="Times New Roman"/>
          <w:b/>
          <w:sz w:val="28"/>
          <w:szCs w:val="28"/>
        </w:rPr>
        <w:t>Зміст</w:t>
      </w:r>
    </w:p>
    <w:p w:rsidR="00B842FB" w:rsidRPr="00B842FB" w:rsidRDefault="00B842FB" w:rsidP="00560DF3">
      <w:pPr>
        <w:spacing w:after="0" w:line="360" w:lineRule="auto"/>
        <w:jc w:val="center"/>
        <w:rPr>
          <w:rFonts w:ascii="Times New Roman" w:hAnsi="Times New Roman" w:cs="Times New Roman"/>
          <w:b/>
          <w:sz w:val="28"/>
          <w:szCs w:val="28"/>
          <w:lang w:val="ru-RU"/>
        </w:rPr>
      </w:pPr>
    </w:p>
    <w:p w:rsidR="00155258" w:rsidRPr="00E00C34" w:rsidRDefault="00F95D4D" w:rsidP="00F95D4D">
      <w:pPr>
        <w:pStyle w:val="a3"/>
        <w:spacing w:after="0" w:line="360" w:lineRule="auto"/>
        <w:ind w:left="0"/>
        <w:jc w:val="both"/>
        <w:rPr>
          <w:rFonts w:ascii="Times New Roman" w:hAnsi="Times New Roman" w:cs="Times New Roman"/>
          <w:b/>
          <w:sz w:val="28"/>
          <w:szCs w:val="28"/>
        </w:rPr>
      </w:pPr>
      <w:proofErr w:type="spellStart"/>
      <w:r w:rsidRPr="00E00C34">
        <w:rPr>
          <w:rFonts w:ascii="Times New Roman" w:hAnsi="Times New Roman" w:cs="Times New Roman"/>
          <w:b/>
          <w:sz w:val="28"/>
          <w:szCs w:val="28"/>
          <w:lang w:val="ru-RU"/>
        </w:rPr>
        <w:t>Вступ</w:t>
      </w:r>
      <w:proofErr w:type="spellEnd"/>
      <w:r w:rsidR="00A16227" w:rsidRPr="00E00C34">
        <w:rPr>
          <w:rFonts w:ascii="Times New Roman" w:hAnsi="Times New Roman" w:cs="Times New Roman"/>
          <w:b/>
          <w:sz w:val="28"/>
          <w:szCs w:val="28"/>
          <w:lang w:val="ru-RU"/>
        </w:rPr>
        <w:t xml:space="preserve"> ………………………………………</w:t>
      </w:r>
      <w:r w:rsidR="00F539D6">
        <w:rPr>
          <w:rFonts w:ascii="Times New Roman" w:hAnsi="Times New Roman" w:cs="Times New Roman"/>
          <w:b/>
          <w:sz w:val="28"/>
          <w:szCs w:val="28"/>
          <w:lang w:val="ru-RU"/>
        </w:rPr>
        <w:t>............................................................</w:t>
      </w:r>
      <w:r w:rsidR="00C52649">
        <w:rPr>
          <w:rFonts w:ascii="Times New Roman" w:hAnsi="Times New Roman" w:cs="Times New Roman"/>
          <w:b/>
          <w:sz w:val="28"/>
          <w:szCs w:val="28"/>
          <w:lang w:val="ru-RU"/>
        </w:rPr>
        <w:t>...</w:t>
      </w:r>
      <w:r w:rsidR="00A16227" w:rsidRPr="00E00C34">
        <w:rPr>
          <w:rFonts w:ascii="Times New Roman" w:hAnsi="Times New Roman" w:cs="Times New Roman"/>
          <w:b/>
          <w:sz w:val="28"/>
          <w:szCs w:val="28"/>
          <w:lang w:val="ru-RU"/>
        </w:rPr>
        <w:t>4</w:t>
      </w:r>
    </w:p>
    <w:p w:rsidR="00F95D4D" w:rsidRPr="00E00C34" w:rsidRDefault="00F95D4D" w:rsidP="00F95D4D">
      <w:pPr>
        <w:pStyle w:val="2"/>
        <w:spacing w:before="0" w:line="360" w:lineRule="auto"/>
        <w:rPr>
          <w:rFonts w:ascii="Times New Roman" w:hAnsi="Times New Roman" w:cs="Times New Roman"/>
          <w:b/>
          <w:color w:val="auto"/>
          <w:sz w:val="28"/>
          <w:szCs w:val="28"/>
          <w:lang w:val="ru-RU"/>
        </w:rPr>
      </w:pPr>
      <w:r w:rsidRPr="00560DF3">
        <w:rPr>
          <w:rFonts w:ascii="Times New Roman" w:hAnsi="Times New Roman" w:cs="Times New Roman"/>
          <w:color w:val="auto"/>
          <w:sz w:val="28"/>
          <w:szCs w:val="28"/>
        </w:rPr>
        <w:t>1</w:t>
      </w:r>
      <w:r w:rsidRPr="00E00C34">
        <w:rPr>
          <w:rFonts w:ascii="Times New Roman" w:hAnsi="Times New Roman" w:cs="Times New Roman"/>
          <w:b/>
          <w:color w:val="auto"/>
          <w:sz w:val="28"/>
          <w:szCs w:val="28"/>
        </w:rPr>
        <w:t xml:space="preserve">. Загальна характеристика міста </w:t>
      </w:r>
      <w:proofErr w:type="spellStart"/>
      <w:r w:rsidRPr="00E00C34">
        <w:rPr>
          <w:rFonts w:ascii="Times New Roman" w:hAnsi="Times New Roman" w:cs="Times New Roman"/>
          <w:b/>
          <w:color w:val="auto"/>
          <w:sz w:val="28"/>
          <w:szCs w:val="28"/>
        </w:rPr>
        <w:t>Бахмут</w:t>
      </w:r>
      <w:proofErr w:type="spellEnd"/>
      <w:r w:rsidR="00C52649">
        <w:rPr>
          <w:rFonts w:ascii="Times New Roman" w:hAnsi="Times New Roman" w:cs="Times New Roman"/>
          <w:b/>
          <w:color w:val="auto"/>
          <w:sz w:val="28"/>
          <w:szCs w:val="28"/>
        </w:rPr>
        <w:t>……………………………………</w:t>
      </w:r>
      <w:r w:rsidR="00C52649">
        <w:rPr>
          <w:rFonts w:ascii="Times New Roman" w:hAnsi="Times New Roman" w:cs="Times New Roman"/>
          <w:b/>
          <w:color w:val="auto"/>
          <w:sz w:val="28"/>
          <w:szCs w:val="28"/>
          <w:lang w:val="ru-RU"/>
        </w:rPr>
        <w:t>…</w:t>
      </w:r>
      <w:r w:rsidR="00A16227" w:rsidRPr="00E00C34">
        <w:rPr>
          <w:rFonts w:ascii="Times New Roman" w:hAnsi="Times New Roman" w:cs="Times New Roman"/>
          <w:b/>
          <w:color w:val="auto"/>
          <w:sz w:val="28"/>
          <w:szCs w:val="28"/>
        </w:rPr>
        <w:t>5</w:t>
      </w:r>
    </w:p>
    <w:p w:rsidR="00F95D4D" w:rsidRPr="00B12AFC" w:rsidRDefault="00F95D4D" w:rsidP="00F95D4D">
      <w:pPr>
        <w:pStyle w:val="a8"/>
        <w:numPr>
          <w:ilvl w:val="0"/>
          <w:numId w:val="0"/>
        </w:numPr>
        <w:spacing w:after="0" w:line="300" w:lineRule="auto"/>
        <w:rPr>
          <w:rFonts w:cs="Times New Roman"/>
          <w:i/>
          <w:color w:val="auto"/>
          <w:szCs w:val="28"/>
        </w:rPr>
      </w:pPr>
      <w:r>
        <w:rPr>
          <w:rFonts w:cs="Times New Roman"/>
          <w:i/>
          <w:color w:val="auto"/>
          <w:szCs w:val="28"/>
        </w:rPr>
        <w:t>1.1</w:t>
      </w:r>
      <w:r>
        <w:rPr>
          <w:rFonts w:cs="Times New Roman"/>
          <w:i/>
          <w:color w:val="auto"/>
          <w:szCs w:val="28"/>
          <w:lang w:val="ru-RU"/>
        </w:rPr>
        <w:t>.</w:t>
      </w:r>
      <w:r w:rsidRPr="00B12AFC">
        <w:rPr>
          <w:rFonts w:cs="Times New Roman"/>
          <w:i/>
          <w:color w:val="auto"/>
          <w:szCs w:val="28"/>
        </w:rPr>
        <w:t>Історична довідка</w:t>
      </w:r>
      <w:r w:rsidR="00A16227">
        <w:rPr>
          <w:rFonts w:cs="Times New Roman"/>
          <w:i/>
          <w:color w:val="auto"/>
          <w:szCs w:val="28"/>
        </w:rPr>
        <w:t xml:space="preserve"> ……………………………………………………………….5</w:t>
      </w:r>
    </w:p>
    <w:p w:rsidR="00F95D4D" w:rsidRPr="00B12AFC" w:rsidRDefault="00F95D4D" w:rsidP="00560DF3">
      <w:pPr>
        <w:pStyle w:val="a3"/>
        <w:spacing w:after="0" w:line="300" w:lineRule="auto"/>
        <w:ind w:left="0"/>
        <w:jc w:val="both"/>
        <w:rPr>
          <w:rFonts w:ascii="Times New Roman" w:hAnsi="Times New Roman" w:cs="Times New Roman"/>
          <w:i/>
          <w:sz w:val="28"/>
          <w:szCs w:val="28"/>
        </w:rPr>
      </w:pPr>
      <w:r w:rsidRPr="00B12AFC">
        <w:rPr>
          <w:rFonts w:ascii="Times New Roman" w:hAnsi="Times New Roman" w:cs="Times New Roman"/>
          <w:i/>
          <w:sz w:val="28"/>
          <w:szCs w:val="28"/>
        </w:rPr>
        <w:t>1.2. Географічне розташування</w:t>
      </w:r>
      <w:r w:rsidR="00A16227">
        <w:rPr>
          <w:rFonts w:ascii="Times New Roman" w:hAnsi="Times New Roman" w:cs="Times New Roman"/>
          <w:i/>
          <w:sz w:val="28"/>
          <w:szCs w:val="28"/>
        </w:rPr>
        <w:t xml:space="preserve"> …………………………………………………………..6</w:t>
      </w:r>
    </w:p>
    <w:p w:rsidR="00F95D4D" w:rsidRPr="00FE0933" w:rsidRDefault="00F95D4D" w:rsidP="00560DF3">
      <w:pPr>
        <w:pStyle w:val="a8"/>
        <w:numPr>
          <w:ilvl w:val="0"/>
          <w:numId w:val="0"/>
        </w:numPr>
        <w:spacing w:after="0" w:line="300" w:lineRule="auto"/>
        <w:rPr>
          <w:rFonts w:cs="Times New Roman"/>
          <w:i/>
          <w:color w:val="auto"/>
          <w:szCs w:val="28"/>
        </w:rPr>
      </w:pPr>
      <w:r w:rsidRPr="00FE0933">
        <w:rPr>
          <w:rFonts w:cs="Times New Roman"/>
          <w:i/>
          <w:color w:val="auto"/>
          <w:szCs w:val="28"/>
        </w:rPr>
        <w:t>1.3. Кліматичні умови</w:t>
      </w:r>
      <w:r w:rsidR="00A16227">
        <w:rPr>
          <w:rFonts w:cs="Times New Roman"/>
          <w:i/>
          <w:color w:val="auto"/>
          <w:szCs w:val="28"/>
        </w:rPr>
        <w:t>………………………………………………………………..7</w:t>
      </w:r>
    </w:p>
    <w:p w:rsidR="00F95D4D" w:rsidRPr="00FE0933" w:rsidRDefault="00F95D4D" w:rsidP="00560DF3">
      <w:pPr>
        <w:pStyle w:val="a8"/>
        <w:numPr>
          <w:ilvl w:val="0"/>
          <w:numId w:val="0"/>
        </w:numPr>
        <w:spacing w:after="0" w:line="480" w:lineRule="auto"/>
        <w:rPr>
          <w:rFonts w:cs="Times New Roman"/>
          <w:i/>
          <w:color w:val="auto"/>
          <w:szCs w:val="28"/>
        </w:rPr>
      </w:pPr>
      <w:r>
        <w:rPr>
          <w:rFonts w:cs="Times New Roman"/>
          <w:i/>
          <w:color w:val="auto"/>
          <w:szCs w:val="28"/>
        </w:rPr>
        <w:t xml:space="preserve">1.4. </w:t>
      </w:r>
      <w:r w:rsidRPr="00FE0933">
        <w:rPr>
          <w:rFonts w:cs="Times New Roman"/>
          <w:i/>
          <w:color w:val="auto"/>
          <w:szCs w:val="28"/>
        </w:rPr>
        <w:t>Сучасний стан</w:t>
      </w:r>
      <w:r w:rsidR="00A16227">
        <w:rPr>
          <w:rFonts w:cs="Times New Roman"/>
          <w:i/>
          <w:color w:val="auto"/>
          <w:szCs w:val="28"/>
        </w:rPr>
        <w:t>……………………………………………………………………8</w:t>
      </w:r>
    </w:p>
    <w:p w:rsidR="00560DF3" w:rsidRPr="00E00C34" w:rsidRDefault="00F95D4D" w:rsidP="00560DF3">
      <w:pPr>
        <w:pStyle w:val="a8"/>
        <w:spacing w:after="0" w:line="240" w:lineRule="auto"/>
        <w:rPr>
          <w:rFonts w:cs="Times New Roman"/>
          <w:b/>
          <w:color w:val="auto"/>
          <w:szCs w:val="28"/>
          <w:lang w:val="ru-RU"/>
        </w:rPr>
      </w:pPr>
      <w:r w:rsidRPr="00E00C34">
        <w:rPr>
          <w:rFonts w:cs="Times New Roman"/>
          <w:b/>
          <w:color w:val="auto"/>
          <w:szCs w:val="28"/>
        </w:rPr>
        <w:t>2. Характеристика основних постачальників та</w:t>
      </w:r>
    </w:p>
    <w:p w:rsidR="00F95D4D" w:rsidRPr="00E00C34" w:rsidRDefault="00F95D4D" w:rsidP="00560DF3">
      <w:pPr>
        <w:pStyle w:val="a8"/>
        <w:spacing w:after="0" w:line="360" w:lineRule="auto"/>
        <w:rPr>
          <w:rFonts w:cs="Times New Roman"/>
          <w:b/>
          <w:color w:val="auto"/>
          <w:szCs w:val="28"/>
        </w:rPr>
      </w:pPr>
      <w:r w:rsidRPr="00E00C34">
        <w:rPr>
          <w:rFonts w:cs="Times New Roman"/>
          <w:b/>
          <w:color w:val="auto"/>
          <w:szCs w:val="28"/>
        </w:rPr>
        <w:t xml:space="preserve"> споживачів енергії</w:t>
      </w:r>
      <w:r w:rsidR="00A16227" w:rsidRPr="00E00C34">
        <w:rPr>
          <w:rFonts w:cs="Times New Roman"/>
          <w:b/>
          <w:color w:val="auto"/>
          <w:szCs w:val="28"/>
        </w:rPr>
        <w:t xml:space="preserve"> …………………………………………………………</w:t>
      </w:r>
      <w:r w:rsidR="00E00C34">
        <w:rPr>
          <w:rFonts w:cs="Times New Roman"/>
          <w:b/>
          <w:color w:val="auto"/>
          <w:szCs w:val="28"/>
        </w:rPr>
        <w:t>.</w:t>
      </w:r>
      <w:r w:rsidR="00A16227" w:rsidRPr="00E00C34">
        <w:rPr>
          <w:rFonts w:cs="Times New Roman"/>
          <w:b/>
          <w:color w:val="auto"/>
          <w:szCs w:val="28"/>
        </w:rPr>
        <w:t>8</w:t>
      </w:r>
    </w:p>
    <w:p w:rsidR="00F95D4D" w:rsidRPr="00986931" w:rsidRDefault="00F95D4D" w:rsidP="00560DF3">
      <w:pPr>
        <w:spacing w:after="0" w:line="300" w:lineRule="auto"/>
        <w:rPr>
          <w:rFonts w:ascii="Times New Roman" w:hAnsi="Times New Roman" w:cs="Times New Roman"/>
          <w:i/>
          <w:sz w:val="28"/>
          <w:szCs w:val="28"/>
        </w:rPr>
      </w:pPr>
      <w:r w:rsidRPr="00F95D4D">
        <w:rPr>
          <w:rFonts w:ascii="Times New Roman" w:hAnsi="Times New Roman" w:cs="Times New Roman"/>
          <w:i/>
          <w:sz w:val="28"/>
          <w:szCs w:val="28"/>
        </w:rPr>
        <w:t>2.1. Житлові будинки</w:t>
      </w:r>
      <w:r w:rsidR="00A16227">
        <w:rPr>
          <w:rFonts w:ascii="Times New Roman" w:hAnsi="Times New Roman" w:cs="Times New Roman"/>
          <w:i/>
          <w:sz w:val="28"/>
          <w:szCs w:val="28"/>
        </w:rPr>
        <w:t xml:space="preserve"> ……………………………………………………………………….8</w:t>
      </w:r>
    </w:p>
    <w:p w:rsidR="00F95D4D" w:rsidRPr="0093556F" w:rsidRDefault="00F95D4D" w:rsidP="00560DF3">
      <w:pPr>
        <w:pStyle w:val="a8"/>
        <w:numPr>
          <w:ilvl w:val="0"/>
          <w:numId w:val="0"/>
        </w:numPr>
        <w:spacing w:after="0" w:line="300" w:lineRule="auto"/>
        <w:rPr>
          <w:rFonts w:cs="Times New Roman"/>
          <w:i/>
          <w:color w:val="auto"/>
          <w:szCs w:val="28"/>
        </w:rPr>
      </w:pPr>
      <w:r w:rsidRPr="0093556F">
        <w:rPr>
          <w:rFonts w:cs="Times New Roman"/>
          <w:i/>
          <w:color w:val="auto"/>
          <w:szCs w:val="28"/>
        </w:rPr>
        <w:t>2.2. Зовнішнє освітлення</w:t>
      </w:r>
      <w:r w:rsidR="00E00C34">
        <w:rPr>
          <w:rFonts w:cs="Times New Roman"/>
          <w:i/>
          <w:color w:val="auto"/>
          <w:szCs w:val="28"/>
        </w:rPr>
        <w:t>…………………………………………………………</w:t>
      </w:r>
      <w:r w:rsidR="00C52649" w:rsidRPr="00954248">
        <w:rPr>
          <w:rFonts w:cs="Times New Roman"/>
          <w:i/>
          <w:color w:val="auto"/>
          <w:szCs w:val="28"/>
        </w:rPr>
        <w:t>.</w:t>
      </w:r>
      <w:r w:rsidR="00E00C34">
        <w:rPr>
          <w:rFonts w:cs="Times New Roman"/>
          <w:i/>
          <w:color w:val="auto"/>
          <w:szCs w:val="28"/>
        </w:rPr>
        <w:t>.10</w:t>
      </w:r>
    </w:p>
    <w:p w:rsidR="00F95D4D" w:rsidRPr="0093556F" w:rsidRDefault="00F95D4D" w:rsidP="00560DF3">
      <w:pPr>
        <w:pStyle w:val="a8"/>
        <w:numPr>
          <w:ilvl w:val="0"/>
          <w:numId w:val="0"/>
        </w:numPr>
        <w:spacing w:after="0" w:line="300" w:lineRule="auto"/>
        <w:rPr>
          <w:rFonts w:cs="Times New Roman"/>
          <w:i/>
          <w:color w:val="auto"/>
          <w:szCs w:val="28"/>
        </w:rPr>
      </w:pPr>
      <w:r w:rsidRPr="0093556F">
        <w:rPr>
          <w:rFonts w:cs="Times New Roman"/>
          <w:i/>
          <w:color w:val="auto"/>
          <w:szCs w:val="28"/>
        </w:rPr>
        <w:t>2.3. Громадський транспорт</w:t>
      </w:r>
      <w:r w:rsidR="00C52649">
        <w:rPr>
          <w:rFonts w:cs="Times New Roman"/>
          <w:i/>
          <w:color w:val="auto"/>
          <w:szCs w:val="28"/>
        </w:rPr>
        <w:t xml:space="preserve"> ……………………………………………</w:t>
      </w:r>
      <w:r w:rsidR="00C52649">
        <w:rPr>
          <w:rFonts w:cs="Times New Roman"/>
          <w:i/>
          <w:color w:val="auto"/>
          <w:szCs w:val="28"/>
          <w:lang w:val="ru-RU"/>
        </w:rPr>
        <w:t>……....</w:t>
      </w:r>
      <w:r w:rsidR="00E00C34">
        <w:rPr>
          <w:rFonts w:cs="Times New Roman"/>
          <w:i/>
          <w:color w:val="auto"/>
          <w:szCs w:val="28"/>
        </w:rPr>
        <w:t>11</w:t>
      </w:r>
    </w:p>
    <w:p w:rsidR="00F95D4D" w:rsidRPr="0093556F" w:rsidRDefault="00F95D4D" w:rsidP="00560DF3">
      <w:pPr>
        <w:pStyle w:val="a8"/>
        <w:numPr>
          <w:ilvl w:val="0"/>
          <w:numId w:val="0"/>
        </w:numPr>
        <w:spacing w:after="0" w:line="300" w:lineRule="auto"/>
        <w:rPr>
          <w:rFonts w:cs="Times New Roman"/>
          <w:i/>
          <w:color w:val="auto"/>
          <w:szCs w:val="28"/>
        </w:rPr>
      </w:pPr>
      <w:r w:rsidRPr="0093556F">
        <w:rPr>
          <w:rFonts w:cs="Times New Roman"/>
          <w:i/>
          <w:color w:val="auto"/>
          <w:szCs w:val="28"/>
        </w:rPr>
        <w:t>2.4. Теплопостачання</w:t>
      </w:r>
      <w:r w:rsidR="00E00C34">
        <w:rPr>
          <w:rFonts w:cs="Times New Roman"/>
          <w:i/>
          <w:color w:val="auto"/>
          <w:szCs w:val="28"/>
        </w:rPr>
        <w:t xml:space="preserve"> ………………………………………………………………12</w:t>
      </w:r>
    </w:p>
    <w:p w:rsidR="00F95D4D" w:rsidRPr="0093556F" w:rsidRDefault="00F95D4D" w:rsidP="00560DF3">
      <w:pPr>
        <w:pStyle w:val="a8"/>
        <w:numPr>
          <w:ilvl w:val="0"/>
          <w:numId w:val="0"/>
        </w:numPr>
        <w:spacing w:after="0" w:line="300" w:lineRule="auto"/>
        <w:rPr>
          <w:rFonts w:cs="Times New Roman"/>
          <w:i/>
          <w:color w:val="auto"/>
          <w:szCs w:val="28"/>
        </w:rPr>
      </w:pPr>
      <w:r>
        <w:rPr>
          <w:rFonts w:cs="Times New Roman"/>
          <w:i/>
          <w:color w:val="auto"/>
          <w:szCs w:val="28"/>
        </w:rPr>
        <w:t xml:space="preserve">2.5. </w:t>
      </w:r>
      <w:r w:rsidRPr="0093556F">
        <w:rPr>
          <w:rFonts w:cs="Times New Roman"/>
          <w:i/>
          <w:color w:val="auto"/>
          <w:szCs w:val="28"/>
        </w:rPr>
        <w:t>Водопостачання</w:t>
      </w:r>
      <w:r w:rsidR="00E00C34">
        <w:rPr>
          <w:rFonts w:cs="Times New Roman"/>
          <w:i/>
          <w:color w:val="auto"/>
          <w:szCs w:val="28"/>
        </w:rPr>
        <w:t xml:space="preserve"> ……………………………………………………………….13</w:t>
      </w:r>
    </w:p>
    <w:p w:rsidR="00F95D4D" w:rsidRPr="004F7BD3" w:rsidRDefault="00F95D4D" w:rsidP="00560DF3">
      <w:pPr>
        <w:pStyle w:val="a8"/>
        <w:numPr>
          <w:ilvl w:val="0"/>
          <w:numId w:val="0"/>
        </w:numPr>
        <w:spacing w:after="0" w:line="300" w:lineRule="auto"/>
        <w:rPr>
          <w:rFonts w:cs="Times New Roman"/>
          <w:i/>
          <w:color w:val="auto"/>
          <w:szCs w:val="28"/>
        </w:rPr>
      </w:pPr>
      <w:r w:rsidRPr="004F7BD3">
        <w:rPr>
          <w:rFonts w:cs="Times New Roman"/>
          <w:i/>
          <w:color w:val="auto"/>
          <w:szCs w:val="28"/>
        </w:rPr>
        <w:t>2.6.Промисловість</w:t>
      </w:r>
      <w:r w:rsidR="00E00C34">
        <w:rPr>
          <w:rFonts w:cs="Times New Roman"/>
          <w:i/>
          <w:color w:val="auto"/>
          <w:szCs w:val="28"/>
        </w:rPr>
        <w:t xml:space="preserve"> ………………………………………………………………….15</w:t>
      </w:r>
    </w:p>
    <w:p w:rsidR="00BA57FC" w:rsidRPr="002A1657" w:rsidRDefault="00BA57FC" w:rsidP="00560DF3">
      <w:pPr>
        <w:pStyle w:val="a3"/>
        <w:spacing w:after="0" w:line="480" w:lineRule="auto"/>
        <w:ind w:left="0"/>
        <w:jc w:val="both"/>
        <w:rPr>
          <w:rFonts w:ascii="Times New Roman" w:hAnsi="Times New Roman" w:cs="Times New Roman"/>
          <w:i/>
          <w:sz w:val="28"/>
          <w:szCs w:val="28"/>
        </w:rPr>
      </w:pPr>
      <w:r w:rsidRPr="002A1657">
        <w:rPr>
          <w:rFonts w:ascii="Times New Roman" w:hAnsi="Times New Roman" w:cs="Times New Roman"/>
          <w:i/>
          <w:sz w:val="28"/>
          <w:szCs w:val="28"/>
        </w:rPr>
        <w:t>2.7. Мале підприємництво</w:t>
      </w:r>
      <w:r w:rsidR="00E00C34">
        <w:rPr>
          <w:rFonts w:ascii="Times New Roman" w:hAnsi="Times New Roman" w:cs="Times New Roman"/>
          <w:i/>
          <w:sz w:val="28"/>
          <w:szCs w:val="28"/>
        </w:rPr>
        <w:t xml:space="preserve"> ………………………………………………………………..16</w:t>
      </w:r>
    </w:p>
    <w:p w:rsidR="00BA57FC" w:rsidRPr="00E00C34" w:rsidRDefault="00BA57FC" w:rsidP="00560DF3">
      <w:pPr>
        <w:pStyle w:val="1"/>
        <w:spacing w:before="0" w:after="0" w:line="480" w:lineRule="auto"/>
        <w:rPr>
          <w:rFonts w:ascii="Times New Roman" w:hAnsi="Times New Roman" w:cs="Times New Roman"/>
          <w:sz w:val="28"/>
          <w:szCs w:val="28"/>
          <w:lang w:val="uk-UA"/>
        </w:rPr>
      </w:pPr>
      <w:r w:rsidRPr="00E00C34">
        <w:rPr>
          <w:rFonts w:ascii="Times New Roman" w:hAnsi="Times New Roman" w:cs="Times New Roman"/>
          <w:sz w:val="28"/>
          <w:szCs w:val="28"/>
          <w:lang w:val="uk-UA"/>
        </w:rPr>
        <w:t>3. Структура споживання енергії у базовому 2012 році</w:t>
      </w:r>
      <w:r w:rsidR="00E00C34">
        <w:rPr>
          <w:rFonts w:ascii="Times New Roman" w:hAnsi="Times New Roman" w:cs="Times New Roman"/>
          <w:sz w:val="28"/>
          <w:szCs w:val="28"/>
          <w:lang w:val="uk-UA"/>
        </w:rPr>
        <w:t xml:space="preserve"> ……………………..16</w:t>
      </w:r>
    </w:p>
    <w:p w:rsidR="00BA57FC" w:rsidRPr="00E00C34" w:rsidRDefault="00BA57FC" w:rsidP="00C76DB2">
      <w:pPr>
        <w:spacing w:after="0" w:line="480" w:lineRule="auto"/>
        <w:rPr>
          <w:rFonts w:ascii="Times New Roman" w:hAnsi="Times New Roman"/>
          <w:b/>
          <w:sz w:val="28"/>
          <w:szCs w:val="28"/>
        </w:rPr>
      </w:pPr>
      <w:r w:rsidRPr="00E00C34">
        <w:rPr>
          <w:rFonts w:ascii="Times New Roman" w:hAnsi="Times New Roman" w:cs="Times New Roman"/>
          <w:b/>
          <w:sz w:val="28"/>
          <w:szCs w:val="28"/>
        </w:rPr>
        <w:t xml:space="preserve">4. </w:t>
      </w:r>
      <w:r w:rsidRPr="00E00C34">
        <w:rPr>
          <w:rFonts w:ascii="Times New Roman" w:hAnsi="Times New Roman"/>
          <w:b/>
          <w:sz w:val="28"/>
          <w:szCs w:val="28"/>
        </w:rPr>
        <w:t>Моніторинг та контроль</w:t>
      </w:r>
      <w:r w:rsidR="00E00C34">
        <w:rPr>
          <w:rFonts w:ascii="Times New Roman" w:hAnsi="Times New Roman"/>
          <w:b/>
          <w:sz w:val="28"/>
          <w:szCs w:val="28"/>
        </w:rPr>
        <w:t xml:space="preserve"> ……………………………………………………...24</w:t>
      </w:r>
    </w:p>
    <w:p w:rsidR="00560DF3" w:rsidRPr="00E00C34" w:rsidRDefault="00C76DB2" w:rsidP="00560DF3">
      <w:pPr>
        <w:pStyle w:val="a3"/>
        <w:spacing w:after="0" w:line="480" w:lineRule="auto"/>
        <w:ind w:left="0"/>
        <w:rPr>
          <w:rFonts w:ascii="Times New Roman" w:hAnsi="Times New Roman" w:cs="Times New Roman"/>
          <w:b/>
          <w:sz w:val="28"/>
          <w:szCs w:val="28"/>
          <w:lang w:val="ru-RU"/>
        </w:rPr>
      </w:pPr>
      <w:r w:rsidRPr="00E00C34">
        <w:rPr>
          <w:rFonts w:ascii="Times New Roman" w:hAnsi="Times New Roman" w:cs="Times New Roman"/>
          <w:b/>
          <w:sz w:val="28"/>
          <w:szCs w:val="28"/>
        </w:rPr>
        <w:t xml:space="preserve">5. </w:t>
      </w:r>
      <w:r w:rsidR="00BA57FC" w:rsidRPr="00E00C34">
        <w:rPr>
          <w:rFonts w:ascii="Times New Roman" w:hAnsi="Times New Roman" w:cs="Times New Roman"/>
          <w:b/>
          <w:sz w:val="28"/>
          <w:szCs w:val="28"/>
        </w:rPr>
        <w:t>Базовий кадастр викидів</w:t>
      </w:r>
      <w:r w:rsidR="00E00C34">
        <w:rPr>
          <w:rFonts w:ascii="Times New Roman" w:hAnsi="Times New Roman" w:cs="Times New Roman"/>
          <w:b/>
          <w:sz w:val="28"/>
          <w:szCs w:val="28"/>
        </w:rPr>
        <w:t xml:space="preserve"> ……………………………………………………...25</w:t>
      </w:r>
    </w:p>
    <w:p w:rsidR="00560DF3" w:rsidRPr="00E00C34" w:rsidRDefault="00BA57FC" w:rsidP="00560DF3">
      <w:pPr>
        <w:pStyle w:val="a3"/>
        <w:spacing w:after="0" w:line="360" w:lineRule="auto"/>
        <w:ind w:left="0"/>
        <w:rPr>
          <w:rFonts w:ascii="Times New Roman" w:hAnsi="Times New Roman" w:cs="Times New Roman"/>
          <w:b/>
          <w:sz w:val="28"/>
          <w:szCs w:val="28"/>
          <w:lang w:val="ru-RU"/>
        </w:rPr>
      </w:pPr>
      <w:r w:rsidRPr="00E00C34">
        <w:rPr>
          <w:rFonts w:ascii="Times New Roman" w:hAnsi="Times New Roman" w:cs="Times New Roman"/>
          <w:b/>
          <w:sz w:val="28"/>
          <w:szCs w:val="28"/>
        </w:rPr>
        <w:t>6. Фінансові інструменти</w:t>
      </w:r>
      <w:r w:rsidR="00C52649">
        <w:rPr>
          <w:rFonts w:ascii="Times New Roman" w:hAnsi="Times New Roman" w:cs="Times New Roman"/>
          <w:b/>
          <w:sz w:val="28"/>
          <w:szCs w:val="28"/>
        </w:rPr>
        <w:t xml:space="preserve"> ………………………………………………………..</w:t>
      </w:r>
      <w:r w:rsidR="00E00C34">
        <w:rPr>
          <w:rFonts w:ascii="Times New Roman" w:hAnsi="Times New Roman" w:cs="Times New Roman"/>
          <w:b/>
          <w:sz w:val="28"/>
          <w:szCs w:val="28"/>
        </w:rPr>
        <w:t>33</w:t>
      </w:r>
    </w:p>
    <w:p w:rsidR="00560DF3" w:rsidRDefault="00BA57FC" w:rsidP="00560DF3">
      <w:pPr>
        <w:pStyle w:val="a3"/>
        <w:spacing w:after="0" w:line="300" w:lineRule="auto"/>
        <w:ind w:left="0"/>
        <w:rPr>
          <w:rFonts w:ascii="Times New Roman" w:hAnsi="Times New Roman" w:cs="Times New Roman"/>
          <w:i/>
          <w:sz w:val="28"/>
          <w:szCs w:val="28"/>
          <w:lang w:val="ru-RU"/>
        </w:rPr>
      </w:pPr>
      <w:r>
        <w:rPr>
          <w:rFonts w:ascii="Times New Roman" w:hAnsi="Times New Roman" w:cs="Times New Roman"/>
          <w:i/>
          <w:sz w:val="28"/>
          <w:szCs w:val="28"/>
        </w:rPr>
        <w:t>6</w:t>
      </w:r>
      <w:r w:rsidRPr="0035502E">
        <w:rPr>
          <w:rFonts w:ascii="Times New Roman" w:hAnsi="Times New Roman" w:cs="Times New Roman"/>
          <w:i/>
          <w:sz w:val="28"/>
          <w:szCs w:val="28"/>
        </w:rPr>
        <w:t>.1. Держбюджет</w:t>
      </w:r>
      <w:r w:rsidR="00E00C34">
        <w:rPr>
          <w:rFonts w:ascii="Times New Roman" w:hAnsi="Times New Roman" w:cs="Times New Roman"/>
          <w:i/>
          <w:sz w:val="28"/>
          <w:szCs w:val="28"/>
        </w:rPr>
        <w:t xml:space="preserve"> …………………………………………………………………………33</w:t>
      </w:r>
    </w:p>
    <w:p w:rsidR="00560DF3" w:rsidRDefault="00BA57FC" w:rsidP="00560DF3">
      <w:pPr>
        <w:pStyle w:val="a3"/>
        <w:spacing w:after="0" w:line="300" w:lineRule="auto"/>
        <w:ind w:left="0"/>
        <w:rPr>
          <w:rFonts w:ascii="Times New Roman" w:hAnsi="Times New Roman" w:cs="Times New Roman"/>
          <w:i/>
          <w:sz w:val="28"/>
          <w:szCs w:val="28"/>
          <w:lang w:val="ru-RU"/>
        </w:rPr>
      </w:pPr>
      <w:r>
        <w:rPr>
          <w:rFonts w:ascii="Times New Roman" w:hAnsi="Times New Roman" w:cs="Times New Roman"/>
          <w:i/>
          <w:sz w:val="28"/>
          <w:szCs w:val="28"/>
        </w:rPr>
        <w:t>6</w:t>
      </w:r>
      <w:r w:rsidRPr="0035502E">
        <w:rPr>
          <w:rFonts w:ascii="Times New Roman" w:hAnsi="Times New Roman" w:cs="Times New Roman"/>
          <w:i/>
          <w:sz w:val="28"/>
          <w:szCs w:val="28"/>
        </w:rPr>
        <w:t>.2. Кошти приватних інвесторів</w:t>
      </w:r>
      <w:r w:rsidR="00E00C34">
        <w:rPr>
          <w:rFonts w:ascii="Times New Roman" w:hAnsi="Times New Roman" w:cs="Times New Roman"/>
          <w:i/>
          <w:sz w:val="28"/>
          <w:szCs w:val="28"/>
        </w:rPr>
        <w:t xml:space="preserve"> ……………………………………………………...33</w:t>
      </w:r>
    </w:p>
    <w:p w:rsidR="00560DF3" w:rsidRDefault="00BA57FC" w:rsidP="00560DF3">
      <w:pPr>
        <w:pStyle w:val="a3"/>
        <w:spacing w:after="0" w:line="300" w:lineRule="auto"/>
        <w:ind w:left="0"/>
        <w:rPr>
          <w:rFonts w:ascii="Times New Roman" w:hAnsi="Times New Roman" w:cs="Times New Roman"/>
          <w:i/>
          <w:sz w:val="28"/>
          <w:szCs w:val="28"/>
          <w:lang w:val="ru-RU"/>
        </w:rPr>
      </w:pPr>
      <w:r>
        <w:rPr>
          <w:rFonts w:ascii="Times New Roman" w:hAnsi="Times New Roman" w:cs="Times New Roman"/>
          <w:i/>
          <w:sz w:val="28"/>
          <w:szCs w:val="28"/>
        </w:rPr>
        <w:t>6</w:t>
      </w:r>
      <w:r w:rsidRPr="0035502E">
        <w:rPr>
          <w:rFonts w:ascii="Times New Roman" w:hAnsi="Times New Roman" w:cs="Times New Roman"/>
          <w:i/>
          <w:sz w:val="28"/>
          <w:szCs w:val="28"/>
        </w:rPr>
        <w:t>.3. Власні кошти підприємств</w:t>
      </w:r>
      <w:r w:rsidR="00E00C34">
        <w:rPr>
          <w:rFonts w:ascii="Times New Roman" w:hAnsi="Times New Roman" w:cs="Times New Roman"/>
          <w:i/>
          <w:sz w:val="28"/>
          <w:szCs w:val="28"/>
        </w:rPr>
        <w:t xml:space="preserve"> …………………………………………………………33</w:t>
      </w:r>
    </w:p>
    <w:p w:rsidR="00560DF3" w:rsidRDefault="00BA57FC" w:rsidP="00560DF3">
      <w:pPr>
        <w:pStyle w:val="a3"/>
        <w:spacing w:after="0" w:line="300" w:lineRule="auto"/>
        <w:ind w:left="0"/>
        <w:rPr>
          <w:rFonts w:ascii="Times New Roman" w:hAnsi="Times New Roman" w:cs="Times New Roman"/>
          <w:i/>
          <w:sz w:val="28"/>
          <w:szCs w:val="28"/>
          <w:lang w:val="ru-RU"/>
        </w:rPr>
      </w:pPr>
      <w:r>
        <w:rPr>
          <w:rFonts w:ascii="Times New Roman" w:hAnsi="Times New Roman" w:cs="Times New Roman"/>
          <w:i/>
          <w:sz w:val="28"/>
          <w:szCs w:val="28"/>
        </w:rPr>
        <w:t>6</w:t>
      </w:r>
      <w:r w:rsidRPr="0035502E">
        <w:rPr>
          <w:rFonts w:ascii="Times New Roman" w:hAnsi="Times New Roman" w:cs="Times New Roman"/>
          <w:i/>
          <w:sz w:val="28"/>
          <w:szCs w:val="28"/>
        </w:rPr>
        <w:t>.4. Донорські (</w:t>
      </w:r>
      <w:proofErr w:type="spellStart"/>
      <w:r w:rsidRPr="0035502E">
        <w:rPr>
          <w:rFonts w:ascii="Times New Roman" w:hAnsi="Times New Roman" w:cs="Times New Roman"/>
          <w:i/>
          <w:sz w:val="28"/>
          <w:szCs w:val="28"/>
        </w:rPr>
        <w:t>ґрантові</w:t>
      </w:r>
      <w:proofErr w:type="spellEnd"/>
      <w:r w:rsidRPr="0035502E">
        <w:rPr>
          <w:rFonts w:ascii="Times New Roman" w:hAnsi="Times New Roman" w:cs="Times New Roman"/>
          <w:i/>
          <w:sz w:val="28"/>
          <w:szCs w:val="28"/>
        </w:rPr>
        <w:t>) кошти</w:t>
      </w:r>
      <w:r w:rsidR="00E00C34">
        <w:rPr>
          <w:rFonts w:ascii="Times New Roman" w:hAnsi="Times New Roman" w:cs="Times New Roman"/>
          <w:i/>
          <w:sz w:val="28"/>
          <w:szCs w:val="28"/>
        </w:rPr>
        <w:t>………………………………………………………...33</w:t>
      </w:r>
    </w:p>
    <w:p w:rsidR="00560DF3" w:rsidRDefault="00BA57FC" w:rsidP="00560DF3">
      <w:pPr>
        <w:pStyle w:val="a3"/>
        <w:spacing w:after="0" w:line="300" w:lineRule="auto"/>
        <w:ind w:left="0"/>
        <w:rPr>
          <w:rFonts w:ascii="Times New Roman" w:hAnsi="Times New Roman" w:cs="Times New Roman"/>
          <w:i/>
          <w:sz w:val="28"/>
          <w:szCs w:val="28"/>
          <w:lang w:val="ru-RU"/>
        </w:rPr>
      </w:pPr>
      <w:r>
        <w:rPr>
          <w:rFonts w:ascii="Times New Roman" w:hAnsi="Times New Roman" w:cs="Times New Roman"/>
          <w:i/>
          <w:sz w:val="28"/>
          <w:szCs w:val="28"/>
        </w:rPr>
        <w:t>6</w:t>
      </w:r>
      <w:r w:rsidRPr="0035502E">
        <w:rPr>
          <w:rFonts w:ascii="Times New Roman" w:hAnsi="Times New Roman" w:cs="Times New Roman"/>
          <w:i/>
          <w:sz w:val="28"/>
          <w:szCs w:val="28"/>
        </w:rPr>
        <w:t>.5. Банківські кредити</w:t>
      </w:r>
      <w:r w:rsidR="00E00C34">
        <w:rPr>
          <w:rFonts w:ascii="Times New Roman" w:hAnsi="Times New Roman" w:cs="Times New Roman"/>
          <w:i/>
          <w:sz w:val="28"/>
          <w:szCs w:val="28"/>
        </w:rPr>
        <w:t xml:space="preserve"> ……………………………………………………………………34</w:t>
      </w:r>
    </w:p>
    <w:p w:rsidR="00560DF3" w:rsidRDefault="00BA57FC" w:rsidP="00560DF3">
      <w:pPr>
        <w:pStyle w:val="a3"/>
        <w:spacing w:after="0" w:line="300" w:lineRule="auto"/>
        <w:ind w:left="0"/>
        <w:rPr>
          <w:rFonts w:ascii="Times New Roman" w:hAnsi="Times New Roman" w:cs="Times New Roman"/>
          <w:i/>
          <w:sz w:val="28"/>
          <w:szCs w:val="28"/>
          <w:lang w:val="ru-RU"/>
        </w:rPr>
      </w:pPr>
      <w:r>
        <w:rPr>
          <w:rFonts w:ascii="Times New Roman" w:hAnsi="Times New Roman" w:cs="Times New Roman"/>
          <w:i/>
          <w:sz w:val="28"/>
          <w:szCs w:val="28"/>
        </w:rPr>
        <w:t>6</w:t>
      </w:r>
      <w:r w:rsidRPr="0035502E">
        <w:rPr>
          <w:rFonts w:ascii="Times New Roman" w:hAnsi="Times New Roman" w:cs="Times New Roman"/>
          <w:i/>
          <w:sz w:val="28"/>
          <w:szCs w:val="28"/>
        </w:rPr>
        <w:t>.6. Комерційний (товарний) кредит</w:t>
      </w:r>
      <w:r w:rsidR="00E00C34">
        <w:rPr>
          <w:rFonts w:ascii="Times New Roman" w:hAnsi="Times New Roman" w:cs="Times New Roman"/>
          <w:i/>
          <w:sz w:val="28"/>
          <w:szCs w:val="28"/>
        </w:rPr>
        <w:t xml:space="preserve"> …………………………………………………..35 </w:t>
      </w:r>
    </w:p>
    <w:p w:rsidR="00BA57FC" w:rsidRPr="0035502E" w:rsidRDefault="00BA57FC" w:rsidP="00560DF3">
      <w:pPr>
        <w:pStyle w:val="a3"/>
        <w:spacing w:after="0" w:line="300" w:lineRule="auto"/>
        <w:ind w:left="0"/>
        <w:rPr>
          <w:rFonts w:ascii="Times New Roman" w:hAnsi="Times New Roman" w:cs="Times New Roman"/>
          <w:i/>
          <w:sz w:val="28"/>
          <w:szCs w:val="28"/>
        </w:rPr>
      </w:pPr>
      <w:r>
        <w:rPr>
          <w:rFonts w:ascii="Times New Roman" w:hAnsi="Times New Roman" w:cs="Times New Roman"/>
          <w:i/>
          <w:sz w:val="28"/>
          <w:szCs w:val="28"/>
        </w:rPr>
        <w:t>6</w:t>
      </w:r>
      <w:r w:rsidRPr="0035502E">
        <w:rPr>
          <w:rFonts w:ascii="Times New Roman" w:hAnsi="Times New Roman" w:cs="Times New Roman"/>
          <w:i/>
          <w:sz w:val="28"/>
          <w:szCs w:val="28"/>
        </w:rPr>
        <w:t>.7. Фінансовий лізинг</w:t>
      </w:r>
      <w:r w:rsidR="00E00C34">
        <w:rPr>
          <w:rFonts w:ascii="Times New Roman" w:hAnsi="Times New Roman" w:cs="Times New Roman"/>
          <w:i/>
          <w:sz w:val="28"/>
          <w:szCs w:val="28"/>
        </w:rPr>
        <w:t xml:space="preserve"> ……………………………………………………………………..35</w:t>
      </w:r>
    </w:p>
    <w:p w:rsidR="00BA57FC" w:rsidRPr="0035502E" w:rsidRDefault="00BA57FC" w:rsidP="00B842FB">
      <w:pPr>
        <w:pStyle w:val="3"/>
        <w:spacing w:before="0" w:line="30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lastRenderedPageBreak/>
        <w:t>6</w:t>
      </w:r>
      <w:r w:rsidRPr="0035502E">
        <w:rPr>
          <w:rFonts w:ascii="Times New Roman" w:hAnsi="Times New Roman" w:cs="Times New Roman"/>
          <w:i/>
          <w:color w:val="auto"/>
          <w:sz w:val="28"/>
          <w:szCs w:val="28"/>
        </w:rPr>
        <w:t>.8. Концесія</w:t>
      </w:r>
      <w:r w:rsidR="00E00C34">
        <w:rPr>
          <w:rFonts w:ascii="Times New Roman" w:hAnsi="Times New Roman" w:cs="Times New Roman"/>
          <w:i/>
          <w:color w:val="auto"/>
          <w:sz w:val="28"/>
          <w:szCs w:val="28"/>
        </w:rPr>
        <w:t xml:space="preserve"> …………………………………………………………………………………35</w:t>
      </w:r>
    </w:p>
    <w:p w:rsidR="00BA57FC" w:rsidRPr="0035502E" w:rsidRDefault="00BA57FC" w:rsidP="00B842FB">
      <w:pPr>
        <w:pStyle w:val="3"/>
        <w:spacing w:before="0" w:line="300" w:lineRule="auto"/>
        <w:jc w:val="both"/>
        <w:rPr>
          <w:rFonts w:ascii="Times New Roman" w:hAnsi="Times New Roman" w:cs="Times New Roman"/>
          <w:i/>
          <w:color w:val="auto"/>
          <w:spacing w:val="6"/>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 xml:space="preserve">.9. Револьверний фонд фінансування </w:t>
      </w:r>
      <w:proofErr w:type="spellStart"/>
      <w:r w:rsidRPr="0035502E">
        <w:rPr>
          <w:rFonts w:ascii="Times New Roman" w:hAnsi="Times New Roman" w:cs="Times New Roman"/>
          <w:i/>
          <w:color w:val="auto"/>
          <w:sz w:val="28"/>
          <w:szCs w:val="28"/>
        </w:rPr>
        <w:t>енергоефективних</w:t>
      </w:r>
      <w:proofErr w:type="spellEnd"/>
      <w:r w:rsidRPr="0035502E">
        <w:rPr>
          <w:rFonts w:ascii="Times New Roman" w:hAnsi="Times New Roman" w:cs="Times New Roman"/>
          <w:i/>
          <w:color w:val="auto"/>
          <w:sz w:val="28"/>
          <w:szCs w:val="28"/>
        </w:rPr>
        <w:t xml:space="preserve"> проектів</w:t>
      </w:r>
      <w:r w:rsidR="00E00C34">
        <w:rPr>
          <w:rFonts w:ascii="Times New Roman" w:hAnsi="Times New Roman" w:cs="Times New Roman"/>
          <w:i/>
          <w:color w:val="auto"/>
          <w:sz w:val="28"/>
          <w:szCs w:val="28"/>
        </w:rPr>
        <w:t xml:space="preserve"> …………….35</w:t>
      </w:r>
    </w:p>
    <w:p w:rsidR="00BA57FC" w:rsidRPr="0035502E" w:rsidRDefault="00BA57FC" w:rsidP="00B842FB">
      <w:pPr>
        <w:pStyle w:val="3"/>
        <w:spacing w:before="0" w:line="30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.10. Залучення приватного капіталу – механізм ЕСКО</w:t>
      </w:r>
      <w:r w:rsidR="00E00C34">
        <w:rPr>
          <w:rFonts w:ascii="Times New Roman" w:hAnsi="Times New Roman" w:cs="Times New Roman"/>
          <w:i/>
          <w:color w:val="auto"/>
          <w:sz w:val="28"/>
          <w:szCs w:val="28"/>
        </w:rPr>
        <w:t xml:space="preserve"> …………………………..36</w:t>
      </w:r>
    </w:p>
    <w:p w:rsidR="00F95D4D" w:rsidRPr="00560DF3" w:rsidRDefault="00F95D4D" w:rsidP="00B842FB">
      <w:pPr>
        <w:spacing w:after="0" w:line="300" w:lineRule="auto"/>
      </w:pPr>
    </w:p>
    <w:p w:rsidR="00BA57FC" w:rsidRPr="0035502E" w:rsidRDefault="00BA57FC" w:rsidP="00B842FB">
      <w:pPr>
        <w:pStyle w:val="3"/>
        <w:spacing w:before="0" w:line="30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.11. Цільовий кредит NEFCO для муніципалітетів</w:t>
      </w:r>
      <w:r w:rsidR="00E00C34">
        <w:rPr>
          <w:rFonts w:ascii="Times New Roman" w:hAnsi="Times New Roman" w:cs="Times New Roman"/>
          <w:i/>
          <w:color w:val="auto"/>
          <w:sz w:val="28"/>
          <w:szCs w:val="28"/>
        </w:rPr>
        <w:t xml:space="preserve"> ………………………………37</w:t>
      </w:r>
    </w:p>
    <w:p w:rsidR="00BA57FC" w:rsidRPr="0035502E" w:rsidRDefault="00BA57FC" w:rsidP="00B842FB">
      <w:pPr>
        <w:pStyle w:val="3"/>
        <w:spacing w:before="0" w:line="30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 xml:space="preserve">.12. Цільовий кредит і </w:t>
      </w:r>
      <w:proofErr w:type="spellStart"/>
      <w:r w:rsidRPr="0035502E">
        <w:rPr>
          <w:rFonts w:ascii="Times New Roman" w:hAnsi="Times New Roman" w:cs="Times New Roman"/>
          <w:i/>
          <w:color w:val="auto"/>
          <w:sz w:val="28"/>
          <w:szCs w:val="28"/>
        </w:rPr>
        <w:t>ґрант</w:t>
      </w:r>
      <w:proofErr w:type="spellEnd"/>
      <w:r w:rsidRPr="0035502E">
        <w:rPr>
          <w:rFonts w:ascii="Times New Roman" w:hAnsi="Times New Roman" w:cs="Times New Roman"/>
          <w:i/>
          <w:color w:val="auto"/>
          <w:sz w:val="28"/>
          <w:szCs w:val="28"/>
        </w:rPr>
        <w:t xml:space="preserve"> фонду «E5P»</w:t>
      </w:r>
      <w:r w:rsidR="00C52649">
        <w:rPr>
          <w:rFonts w:ascii="Times New Roman" w:hAnsi="Times New Roman" w:cs="Times New Roman"/>
          <w:i/>
          <w:color w:val="auto"/>
          <w:sz w:val="28"/>
          <w:szCs w:val="28"/>
        </w:rPr>
        <w:t xml:space="preserve"> ………………………………………</w:t>
      </w:r>
      <w:r w:rsidR="00C52649">
        <w:rPr>
          <w:rFonts w:ascii="Times New Roman" w:hAnsi="Times New Roman" w:cs="Times New Roman"/>
          <w:i/>
          <w:color w:val="auto"/>
          <w:sz w:val="28"/>
          <w:szCs w:val="28"/>
          <w:lang w:val="ru-RU"/>
        </w:rPr>
        <w:t>..</w:t>
      </w:r>
      <w:r w:rsidR="00E00C34">
        <w:rPr>
          <w:rFonts w:ascii="Times New Roman" w:hAnsi="Times New Roman" w:cs="Times New Roman"/>
          <w:i/>
          <w:color w:val="auto"/>
          <w:sz w:val="28"/>
          <w:szCs w:val="28"/>
        </w:rPr>
        <w:t>37</w:t>
      </w:r>
    </w:p>
    <w:p w:rsidR="00BA57FC" w:rsidRPr="0035502E" w:rsidRDefault="00BA57FC" w:rsidP="00B842FB">
      <w:pPr>
        <w:pStyle w:val="3"/>
        <w:spacing w:before="0" w:line="30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.13. Бюджет розвитку</w:t>
      </w:r>
      <w:r w:rsidR="00E00C34">
        <w:rPr>
          <w:rFonts w:ascii="Times New Roman" w:hAnsi="Times New Roman" w:cs="Times New Roman"/>
          <w:i/>
          <w:color w:val="auto"/>
          <w:sz w:val="28"/>
          <w:szCs w:val="28"/>
        </w:rPr>
        <w:t xml:space="preserve"> …………………………………………………………………38</w:t>
      </w:r>
    </w:p>
    <w:p w:rsidR="00BA57FC" w:rsidRPr="0035502E" w:rsidRDefault="00BA57FC" w:rsidP="00B842FB">
      <w:pPr>
        <w:pStyle w:val="3"/>
        <w:spacing w:before="0" w:line="48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 xml:space="preserve">.14. Державний Фонд </w:t>
      </w:r>
      <w:proofErr w:type="spellStart"/>
      <w:r w:rsidRPr="0035502E">
        <w:rPr>
          <w:rFonts w:ascii="Times New Roman" w:hAnsi="Times New Roman" w:cs="Times New Roman"/>
          <w:i/>
          <w:color w:val="auto"/>
          <w:sz w:val="28"/>
          <w:szCs w:val="28"/>
        </w:rPr>
        <w:t>Енергоефективності</w:t>
      </w:r>
      <w:proofErr w:type="spellEnd"/>
      <w:r w:rsidR="00E00C34">
        <w:rPr>
          <w:rFonts w:ascii="Times New Roman" w:hAnsi="Times New Roman" w:cs="Times New Roman"/>
          <w:i/>
          <w:color w:val="auto"/>
          <w:sz w:val="28"/>
          <w:szCs w:val="28"/>
        </w:rPr>
        <w:t xml:space="preserve"> ………………………………………38</w:t>
      </w:r>
    </w:p>
    <w:p w:rsidR="00BA57FC" w:rsidRPr="00E00C34" w:rsidRDefault="00BA57FC" w:rsidP="00B842FB">
      <w:pPr>
        <w:pStyle w:val="2"/>
        <w:spacing w:before="0" w:line="480" w:lineRule="auto"/>
        <w:jc w:val="both"/>
        <w:rPr>
          <w:rFonts w:ascii="Times New Roman" w:hAnsi="Times New Roman" w:cs="Times New Roman"/>
          <w:b/>
          <w:color w:val="auto"/>
          <w:spacing w:val="4"/>
          <w:sz w:val="28"/>
          <w:szCs w:val="28"/>
        </w:rPr>
      </w:pPr>
      <w:r w:rsidRPr="00E00C34">
        <w:rPr>
          <w:rFonts w:ascii="Times New Roman" w:hAnsi="Times New Roman" w:cs="Times New Roman"/>
          <w:b/>
          <w:color w:val="auto"/>
          <w:sz w:val="28"/>
          <w:szCs w:val="28"/>
        </w:rPr>
        <w:t>7. Політична воля</w:t>
      </w:r>
      <w:r w:rsidR="00E00C34">
        <w:rPr>
          <w:rFonts w:ascii="Times New Roman" w:hAnsi="Times New Roman" w:cs="Times New Roman"/>
          <w:b/>
          <w:color w:val="auto"/>
          <w:sz w:val="28"/>
          <w:szCs w:val="28"/>
        </w:rPr>
        <w:t xml:space="preserve"> ………………………………………………………………</w:t>
      </w:r>
      <w:r w:rsidR="00C52649">
        <w:rPr>
          <w:rFonts w:ascii="Times New Roman" w:hAnsi="Times New Roman" w:cs="Times New Roman"/>
          <w:b/>
          <w:color w:val="auto"/>
          <w:sz w:val="28"/>
          <w:szCs w:val="28"/>
        </w:rPr>
        <w:t>..</w:t>
      </w:r>
      <w:r w:rsidR="00E00C34">
        <w:rPr>
          <w:rFonts w:ascii="Times New Roman" w:hAnsi="Times New Roman" w:cs="Times New Roman"/>
          <w:b/>
          <w:color w:val="auto"/>
          <w:sz w:val="28"/>
          <w:szCs w:val="28"/>
        </w:rPr>
        <w:t>39</w:t>
      </w:r>
    </w:p>
    <w:p w:rsidR="000D255A" w:rsidRPr="00E00C34" w:rsidRDefault="000D255A" w:rsidP="00B842FB">
      <w:pPr>
        <w:pStyle w:val="11"/>
        <w:spacing w:after="0" w:line="480" w:lineRule="auto"/>
        <w:ind w:left="0"/>
        <w:jc w:val="both"/>
        <w:rPr>
          <w:rFonts w:ascii="Times New Roman" w:hAnsi="Times New Roman" w:cs="Times New Roman"/>
          <w:b/>
          <w:sz w:val="28"/>
          <w:szCs w:val="28"/>
        </w:rPr>
      </w:pPr>
      <w:r w:rsidRPr="00E00C34">
        <w:rPr>
          <w:rFonts w:ascii="Times New Roman" w:hAnsi="Times New Roman" w:cs="Times New Roman"/>
          <w:b/>
          <w:sz w:val="28"/>
          <w:szCs w:val="28"/>
        </w:rPr>
        <w:t>8. Сприяння</w:t>
      </w:r>
      <w:r w:rsidR="00C52649">
        <w:rPr>
          <w:rFonts w:ascii="Times New Roman" w:hAnsi="Times New Roman" w:cs="Times New Roman"/>
          <w:b/>
          <w:sz w:val="28"/>
          <w:szCs w:val="28"/>
        </w:rPr>
        <w:t xml:space="preserve"> ……………………………………………………………………….</w:t>
      </w:r>
      <w:r w:rsidR="00280C14">
        <w:rPr>
          <w:rFonts w:ascii="Times New Roman" w:hAnsi="Times New Roman" w:cs="Times New Roman"/>
          <w:b/>
          <w:sz w:val="28"/>
          <w:szCs w:val="28"/>
        </w:rPr>
        <w:t>41</w:t>
      </w:r>
    </w:p>
    <w:p w:rsidR="000D255A" w:rsidRPr="00E00C34" w:rsidRDefault="000D255A" w:rsidP="00B842FB">
      <w:pPr>
        <w:pStyle w:val="a8"/>
        <w:spacing w:after="0" w:line="480" w:lineRule="auto"/>
        <w:rPr>
          <w:b/>
          <w:color w:val="auto"/>
        </w:rPr>
      </w:pPr>
      <w:r w:rsidRPr="00E00C34">
        <w:rPr>
          <w:b/>
          <w:color w:val="auto"/>
        </w:rPr>
        <w:t>9. Технічні та організаційні заходи</w:t>
      </w:r>
      <w:r w:rsidR="00280C14">
        <w:rPr>
          <w:b/>
          <w:color w:val="auto"/>
        </w:rPr>
        <w:t xml:space="preserve"> ……………………………………..43</w:t>
      </w:r>
    </w:p>
    <w:p w:rsidR="000D255A" w:rsidRPr="00B842FB" w:rsidRDefault="00B842FB" w:rsidP="000D255A">
      <w:pPr>
        <w:rPr>
          <w:rFonts w:ascii="Times New Roman" w:hAnsi="Times New Roman" w:cs="Times New Roman"/>
          <w:sz w:val="28"/>
          <w:szCs w:val="28"/>
        </w:rPr>
      </w:pPr>
      <w:r w:rsidRPr="00E00C34">
        <w:rPr>
          <w:rFonts w:ascii="Times New Roman" w:hAnsi="Times New Roman" w:cs="Times New Roman"/>
          <w:b/>
          <w:sz w:val="28"/>
          <w:szCs w:val="28"/>
          <w:lang w:val="ru-RU"/>
        </w:rPr>
        <w:t>10</w:t>
      </w:r>
      <w:r w:rsidR="000D255A" w:rsidRPr="00E00C34">
        <w:rPr>
          <w:rFonts w:ascii="Times New Roman" w:hAnsi="Times New Roman" w:cs="Times New Roman"/>
          <w:b/>
          <w:sz w:val="28"/>
          <w:szCs w:val="28"/>
        </w:rPr>
        <w:t>. Очікуванні результати</w:t>
      </w:r>
      <w:r w:rsidR="00280C14">
        <w:rPr>
          <w:rFonts w:ascii="Times New Roman" w:hAnsi="Times New Roman" w:cs="Times New Roman"/>
          <w:b/>
          <w:sz w:val="28"/>
          <w:szCs w:val="28"/>
        </w:rPr>
        <w:t xml:space="preserve"> ………………………………………………………72</w:t>
      </w:r>
    </w:p>
    <w:p w:rsidR="005C76AE" w:rsidRPr="00437F59" w:rsidRDefault="005C76AE" w:rsidP="00F95D4D">
      <w:pPr>
        <w:pStyle w:val="a3"/>
        <w:spacing w:after="0" w:line="360" w:lineRule="auto"/>
        <w:ind w:left="0"/>
        <w:jc w:val="both"/>
        <w:rPr>
          <w:rFonts w:ascii="Times New Roman" w:hAnsi="Times New Roman" w:cs="Times New Roman"/>
          <w:color w:val="FF0000"/>
          <w:sz w:val="28"/>
          <w:szCs w:val="28"/>
        </w:rPr>
      </w:pPr>
    </w:p>
    <w:p w:rsidR="00FC1ED0" w:rsidRPr="00437F59" w:rsidRDefault="00FC1ED0" w:rsidP="00F95D4D">
      <w:pPr>
        <w:pStyle w:val="a3"/>
        <w:spacing w:after="0" w:line="360" w:lineRule="auto"/>
        <w:ind w:left="0"/>
        <w:jc w:val="both"/>
        <w:rPr>
          <w:rFonts w:ascii="Times New Roman" w:hAnsi="Times New Roman" w:cs="Times New Roman"/>
          <w:color w:val="FF0000"/>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155258" w:rsidRPr="005B7793" w:rsidRDefault="00155258" w:rsidP="00173B25">
      <w:pPr>
        <w:spacing w:after="0" w:line="360" w:lineRule="auto"/>
        <w:jc w:val="both"/>
        <w:rPr>
          <w:rFonts w:ascii="Times New Roman" w:hAnsi="Times New Roman" w:cs="Times New Roman"/>
          <w:sz w:val="28"/>
          <w:szCs w:val="28"/>
        </w:rPr>
      </w:pPr>
    </w:p>
    <w:p w:rsidR="005C76AE" w:rsidRPr="005B7793" w:rsidRDefault="005C76AE" w:rsidP="00173B25">
      <w:pPr>
        <w:spacing w:after="0" w:line="360" w:lineRule="auto"/>
        <w:jc w:val="both"/>
        <w:rPr>
          <w:rFonts w:ascii="Times New Roman" w:hAnsi="Times New Roman" w:cs="Times New Roman"/>
          <w:sz w:val="28"/>
          <w:szCs w:val="28"/>
        </w:rPr>
      </w:pPr>
    </w:p>
    <w:p w:rsidR="005C76AE" w:rsidRDefault="005C76AE" w:rsidP="00173B25">
      <w:pPr>
        <w:spacing w:after="0" w:line="360" w:lineRule="auto"/>
        <w:jc w:val="both"/>
        <w:rPr>
          <w:rFonts w:ascii="Times New Roman" w:hAnsi="Times New Roman" w:cs="Times New Roman"/>
          <w:sz w:val="28"/>
          <w:szCs w:val="28"/>
        </w:rPr>
      </w:pPr>
    </w:p>
    <w:p w:rsidR="00B877A5" w:rsidRDefault="00B877A5" w:rsidP="00173B25">
      <w:pPr>
        <w:spacing w:after="0" w:line="360" w:lineRule="auto"/>
        <w:jc w:val="both"/>
        <w:rPr>
          <w:rFonts w:ascii="Times New Roman" w:hAnsi="Times New Roman" w:cs="Times New Roman"/>
          <w:sz w:val="28"/>
          <w:szCs w:val="28"/>
        </w:rPr>
      </w:pPr>
    </w:p>
    <w:p w:rsidR="00F65CE4" w:rsidRPr="00F95D4D" w:rsidRDefault="00F95D4D" w:rsidP="003F0AFA">
      <w:pPr>
        <w:pStyle w:val="2"/>
        <w:spacing w:before="0" w:line="480" w:lineRule="auto"/>
        <w:jc w:val="center"/>
        <w:rPr>
          <w:rFonts w:ascii="Times New Roman" w:hAnsi="Times New Roman" w:cs="Times New Roman"/>
          <w:b/>
          <w:color w:val="auto"/>
          <w:sz w:val="28"/>
          <w:szCs w:val="28"/>
        </w:rPr>
      </w:pPr>
      <w:proofErr w:type="spellStart"/>
      <w:r w:rsidRPr="00F95D4D">
        <w:rPr>
          <w:rFonts w:ascii="Times New Roman" w:hAnsi="Times New Roman" w:cs="Times New Roman"/>
          <w:b/>
          <w:color w:val="auto"/>
          <w:sz w:val="28"/>
          <w:szCs w:val="28"/>
          <w:lang w:val="ru-RU"/>
        </w:rPr>
        <w:t>Вступ</w:t>
      </w:r>
      <w:proofErr w:type="spellEnd"/>
    </w:p>
    <w:p w:rsidR="007E4C6C" w:rsidRPr="00616461" w:rsidRDefault="006D0BF4" w:rsidP="00616461">
      <w:pPr>
        <w:pStyle w:val="a3"/>
        <w:spacing w:after="0" w:line="300" w:lineRule="auto"/>
        <w:ind w:left="0" w:firstLine="709"/>
        <w:jc w:val="both"/>
        <w:rPr>
          <w:rFonts w:ascii="Times New Roman" w:hAnsi="Times New Roman" w:cs="Times New Roman"/>
          <w:sz w:val="28"/>
          <w:szCs w:val="28"/>
        </w:rPr>
      </w:pPr>
      <w:r w:rsidRPr="00616461">
        <w:rPr>
          <w:rFonts w:ascii="Times New Roman" w:hAnsi="Times New Roman" w:cs="Times New Roman"/>
          <w:sz w:val="28"/>
          <w:szCs w:val="28"/>
          <w:lang w:val="ru-RU"/>
        </w:rPr>
        <w:t>М</w:t>
      </w:r>
      <w:proofErr w:type="spellStart"/>
      <w:r w:rsidRPr="00616461">
        <w:rPr>
          <w:rFonts w:ascii="Times New Roman" w:hAnsi="Times New Roman" w:cs="Times New Roman"/>
          <w:sz w:val="28"/>
          <w:szCs w:val="28"/>
        </w:rPr>
        <w:t>істо</w:t>
      </w:r>
      <w:proofErr w:type="spellEnd"/>
      <w:r w:rsidRPr="00616461">
        <w:rPr>
          <w:rFonts w:ascii="Times New Roman" w:hAnsi="Times New Roman" w:cs="Times New Roman"/>
          <w:sz w:val="28"/>
          <w:szCs w:val="28"/>
        </w:rPr>
        <w:t xml:space="preserve"> </w:t>
      </w:r>
      <w:proofErr w:type="spellStart"/>
      <w:r w:rsidRPr="00616461">
        <w:rPr>
          <w:rFonts w:ascii="Times New Roman" w:hAnsi="Times New Roman" w:cs="Times New Roman"/>
          <w:sz w:val="28"/>
          <w:szCs w:val="28"/>
        </w:rPr>
        <w:t>Бахмут</w:t>
      </w:r>
      <w:proofErr w:type="spellEnd"/>
      <w:r w:rsidRPr="00616461">
        <w:rPr>
          <w:rFonts w:ascii="Times New Roman" w:hAnsi="Times New Roman" w:cs="Times New Roman"/>
          <w:sz w:val="28"/>
          <w:szCs w:val="28"/>
        </w:rPr>
        <w:t xml:space="preserve"> (Артемівськ) приєдналось до </w:t>
      </w:r>
      <w:r w:rsidR="003541DF" w:rsidRPr="00616461">
        <w:rPr>
          <w:rFonts w:ascii="Times New Roman" w:hAnsi="Times New Roman" w:cs="Times New Roman"/>
          <w:sz w:val="28"/>
          <w:szCs w:val="28"/>
        </w:rPr>
        <w:t>ініціатив</w:t>
      </w:r>
      <w:r w:rsidR="00626348" w:rsidRPr="00616461">
        <w:rPr>
          <w:rFonts w:ascii="Times New Roman" w:hAnsi="Times New Roman" w:cs="Times New Roman"/>
          <w:sz w:val="28"/>
          <w:szCs w:val="28"/>
        </w:rPr>
        <w:t>и</w:t>
      </w:r>
      <w:r w:rsidR="003541DF" w:rsidRPr="00616461">
        <w:rPr>
          <w:rFonts w:ascii="Times New Roman" w:hAnsi="Times New Roman" w:cs="Times New Roman"/>
          <w:sz w:val="28"/>
          <w:szCs w:val="28"/>
        </w:rPr>
        <w:t xml:space="preserve"> ЄС з питань клімату й енергетики ставши </w:t>
      </w:r>
      <w:r w:rsidR="007E4C6C" w:rsidRPr="00616461">
        <w:rPr>
          <w:rFonts w:ascii="Times New Roman" w:hAnsi="Times New Roman" w:cs="Times New Roman"/>
          <w:sz w:val="28"/>
          <w:szCs w:val="28"/>
        </w:rPr>
        <w:t xml:space="preserve">у 2010 році </w:t>
      </w:r>
      <w:r w:rsidR="003541DF" w:rsidRPr="00616461">
        <w:rPr>
          <w:rFonts w:ascii="Times New Roman" w:hAnsi="Times New Roman" w:cs="Times New Roman"/>
          <w:sz w:val="28"/>
          <w:szCs w:val="28"/>
        </w:rPr>
        <w:t>підписантом Угоди Мерів.</w:t>
      </w:r>
      <w:r w:rsidR="007E4C6C" w:rsidRPr="00616461">
        <w:rPr>
          <w:rFonts w:ascii="Times New Roman" w:hAnsi="Times New Roman" w:cs="Times New Roman"/>
          <w:sz w:val="28"/>
          <w:szCs w:val="28"/>
        </w:rPr>
        <w:t xml:space="preserve"> Ми прагнемо до розвитку зеленої економіки та підвищенню якості життя</w:t>
      </w:r>
      <w:r w:rsidR="00BC63A5" w:rsidRPr="00616461">
        <w:rPr>
          <w:rFonts w:ascii="Times New Roman" w:hAnsi="Times New Roman" w:cs="Times New Roman"/>
          <w:sz w:val="28"/>
          <w:szCs w:val="28"/>
        </w:rPr>
        <w:t xml:space="preserve">, тому розуміємо </w:t>
      </w:r>
      <w:r w:rsidR="00F4734F" w:rsidRPr="00616461">
        <w:rPr>
          <w:rFonts w:ascii="Times New Roman" w:hAnsi="Times New Roman" w:cs="Times New Roman"/>
          <w:sz w:val="28"/>
          <w:szCs w:val="28"/>
        </w:rPr>
        <w:t xml:space="preserve">що необхідно докласти чимало зусиль і пройти багато кроків задля досягнення амбітної мети. </w:t>
      </w:r>
    </w:p>
    <w:p w:rsidR="00637153" w:rsidRPr="00616461" w:rsidRDefault="006340EB" w:rsidP="00616461">
      <w:pPr>
        <w:pStyle w:val="a3"/>
        <w:spacing w:after="0" w:line="300" w:lineRule="auto"/>
        <w:ind w:left="0" w:firstLine="709"/>
        <w:jc w:val="both"/>
        <w:rPr>
          <w:rFonts w:ascii="Times New Roman" w:hAnsi="Times New Roman" w:cs="Times New Roman"/>
          <w:sz w:val="28"/>
          <w:szCs w:val="28"/>
        </w:rPr>
      </w:pPr>
      <w:r w:rsidRPr="00616461">
        <w:rPr>
          <w:rFonts w:ascii="Times New Roman" w:hAnsi="Times New Roman" w:cs="Times New Roman"/>
          <w:sz w:val="28"/>
          <w:szCs w:val="28"/>
        </w:rPr>
        <w:t xml:space="preserve">План дій сталого енергетичного розвитку міста </w:t>
      </w:r>
      <w:proofErr w:type="spellStart"/>
      <w:r w:rsidRPr="00616461">
        <w:rPr>
          <w:rFonts w:ascii="Times New Roman" w:hAnsi="Times New Roman" w:cs="Times New Roman"/>
          <w:sz w:val="28"/>
          <w:szCs w:val="28"/>
        </w:rPr>
        <w:t>Бахмут</w:t>
      </w:r>
      <w:proofErr w:type="spellEnd"/>
      <w:r w:rsidR="00D92B9F">
        <w:rPr>
          <w:rFonts w:ascii="Times New Roman" w:hAnsi="Times New Roman" w:cs="Times New Roman"/>
          <w:sz w:val="28"/>
          <w:szCs w:val="28"/>
        </w:rPr>
        <w:t xml:space="preserve"> </w:t>
      </w:r>
      <w:r w:rsidRPr="00616461">
        <w:rPr>
          <w:rFonts w:ascii="Times New Roman" w:hAnsi="Times New Roman" w:cs="Times New Roman"/>
          <w:sz w:val="28"/>
          <w:szCs w:val="28"/>
        </w:rPr>
        <w:t xml:space="preserve">до 2020 року (далі – ПДСЕР або </w:t>
      </w:r>
      <w:r w:rsidRPr="00616461">
        <w:rPr>
          <w:rFonts w:ascii="Times New Roman" w:hAnsi="Times New Roman" w:cs="Times New Roman"/>
          <w:sz w:val="28"/>
          <w:szCs w:val="28"/>
          <w:lang w:val="en-US"/>
        </w:rPr>
        <w:t>SEAP</w:t>
      </w:r>
      <w:r w:rsidRPr="00616461">
        <w:rPr>
          <w:rFonts w:ascii="Times New Roman" w:hAnsi="Times New Roman" w:cs="Times New Roman"/>
          <w:sz w:val="28"/>
          <w:szCs w:val="28"/>
        </w:rPr>
        <w:t xml:space="preserve">) це стратегічний документ, який деталізує пріоритети і заходи щодо взятих зобов’язань </w:t>
      </w:r>
      <w:r w:rsidR="00537ED3" w:rsidRPr="00616461">
        <w:rPr>
          <w:rFonts w:ascii="Times New Roman" w:hAnsi="Times New Roman" w:cs="Times New Roman"/>
          <w:sz w:val="28"/>
          <w:szCs w:val="28"/>
        </w:rPr>
        <w:t xml:space="preserve">по скороченню </w:t>
      </w:r>
      <w:r w:rsidR="00127B8B" w:rsidRPr="00616461">
        <w:rPr>
          <w:rFonts w:ascii="Times New Roman" w:hAnsi="Times New Roman" w:cs="Times New Roman"/>
          <w:sz w:val="28"/>
          <w:szCs w:val="28"/>
        </w:rPr>
        <w:t>викидів СО</w:t>
      </w:r>
      <w:r w:rsidR="00127B8B" w:rsidRPr="00616461">
        <w:rPr>
          <w:rFonts w:ascii="Times New Roman" w:hAnsi="Times New Roman" w:cs="Times New Roman"/>
          <w:sz w:val="16"/>
          <w:szCs w:val="16"/>
        </w:rPr>
        <w:t>2</w:t>
      </w:r>
      <w:r w:rsidR="00127B8B" w:rsidRPr="00616461">
        <w:rPr>
          <w:rFonts w:ascii="Times New Roman" w:hAnsi="Times New Roman" w:cs="Times New Roman"/>
          <w:sz w:val="28"/>
          <w:szCs w:val="28"/>
        </w:rPr>
        <w:t>принаймні на 20%, скороченню обсягів споживання енергетичних ресурсів.</w:t>
      </w:r>
      <w:r w:rsidR="00D92B9F">
        <w:rPr>
          <w:rFonts w:ascii="Times New Roman" w:hAnsi="Times New Roman" w:cs="Times New Roman"/>
          <w:sz w:val="28"/>
          <w:szCs w:val="28"/>
        </w:rPr>
        <w:t xml:space="preserve"> </w:t>
      </w:r>
      <w:r w:rsidR="00616461" w:rsidRPr="00616461">
        <w:rPr>
          <w:rFonts w:ascii="Times New Roman" w:hAnsi="Times New Roman" w:cs="Times New Roman"/>
          <w:sz w:val="28"/>
          <w:szCs w:val="28"/>
        </w:rPr>
        <w:t>С</w:t>
      </w:r>
      <w:r w:rsidR="003F0AFA" w:rsidRPr="00616461">
        <w:rPr>
          <w:rFonts w:ascii="Times New Roman" w:hAnsi="Times New Roman" w:cs="Times New Roman"/>
          <w:sz w:val="28"/>
          <w:szCs w:val="28"/>
        </w:rPr>
        <w:t>пільні зусилля</w:t>
      </w:r>
      <w:r w:rsidR="00D92B9F">
        <w:rPr>
          <w:rFonts w:ascii="Times New Roman" w:hAnsi="Times New Roman" w:cs="Times New Roman"/>
          <w:sz w:val="28"/>
          <w:szCs w:val="28"/>
        </w:rPr>
        <w:t xml:space="preserve"> </w:t>
      </w:r>
      <w:r w:rsidR="00626348" w:rsidRPr="00616461">
        <w:rPr>
          <w:rFonts w:ascii="Times New Roman" w:hAnsi="Times New Roman" w:cs="Times New Roman"/>
          <w:sz w:val="28"/>
          <w:szCs w:val="28"/>
        </w:rPr>
        <w:t>місцевого органу влади, суб’єктів господарювання</w:t>
      </w:r>
      <w:r w:rsidR="007D3DA5" w:rsidRPr="00616461">
        <w:rPr>
          <w:rFonts w:ascii="Times New Roman" w:hAnsi="Times New Roman" w:cs="Times New Roman"/>
          <w:sz w:val="28"/>
          <w:szCs w:val="28"/>
        </w:rPr>
        <w:t xml:space="preserve"> та</w:t>
      </w:r>
      <w:r w:rsidR="00626348" w:rsidRPr="00616461">
        <w:rPr>
          <w:rFonts w:ascii="Times New Roman" w:hAnsi="Times New Roman" w:cs="Times New Roman"/>
          <w:sz w:val="28"/>
          <w:szCs w:val="28"/>
        </w:rPr>
        <w:t xml:space="preserve"> громадян</w:t>
      </w:r>
      <w:r w:rsidR="007D3DA5" w:rsidRPr="00616461">
        <w:rPr>
          <w:rFonts w:ascii="Times New Roman" w:hAnsi="Times New Roman" w:cs="Times New Roman"/>
          <w:sz w:val="28"/>
          <w:szCs w:val="28"/>
        </w:rPr>
        <w:t xml:space="preserve">, згідно їх </w:t>
      </w:r>
      <w:proofErr w:type="spellStart"/>
      <w:r w:rsidR="007D3DA5" w:rsidRPr="00616461">
        <w:rPr>
          <w:rFonts w:ascii="Times New Roman" w:hAnsi="Times New Roman" w:cs="Times New Roman"/>
          <w:sz w:val="28"/>
          <w:szCs w:val="28"/>
        </w:rPr>
        <w:t>компетенц</w:t>
      </w:r>
      <w:r w:rsidR="003F0AFA" w:rsidRPr="00616461">
        <w:rPr>
          <w:rFonts w:ascii="Times New Roman" w:hAnsi="Times New Roman" w:cs="Times New Roman"/>
          <w:sz w:val="28"/>
          <w:szCs w:val="28"/>
        </w:rPr>
        <w:t>і</w:t>
      </w:r>
      <w:r w:rsidR="00616461" w:rsidRPr="00616461">
        <w:rPr>
          <w:rFonts w:ascii="Times New Roman" w:hAnsi="Times New Roman" w:cs="Times New Roman"/>
          <w:sz w:val="28"/>
          <w:szCs w:val="28"/>
        </w:rPr>
        <w:t>й</w:t>
      </w:r>
      <w:proofErr w:type="spellEnd"/>
      <w:r w:rsidR="007D3DA5" w:rsidRPr="00616461">
        <w:rPr>
          <w:rFonts w:ascii="Times New Roman" w:hAnsi="Times New Roman" w:cs="Times New Roman"/>
          <w:sz w:val="28"/>
          <w:szCs w:val="28"/>
        </w:rPr>
        <w:t>,</w:t>
      </w:r>
      <w:r w:rsidR="00626348" w:rsidRPr="00616461">
        <w:rPr>
          <w:rFonts w:ascii="Times New Roman" w:hAnsi="Times New Roman" w:cs="Times New Roman"/>
          <w:sz w:val="28"/>
          <w:szCs w:val="28"/>
        </w:rPr>
        <w:t xml:space="preserve"> будуть спрямовані на боротьбу з глобальними змінами клімату чер</w:t>
      </w:r>
      <w:r w:rsidR="007D3DA5" w:rsidRPr="00616461">
        <w:rPr>
          <w:rFonts w:ascii="Times New Roman" w:hAnsi="Times New Roman" w:cs="Times New Roman"/>
          <w:sz w:val="28"/>
          <w:szCs w:val="28"/>
        </w:rPr>
        <w:t>е</w:t>
      </w:r>
      <w:r w:rsidR="00626348" w:rsidRPr="00616461">
        <w:rPr>
          <w:rFonts w:ascii="Times New Roman" w:hAnsi="Times New Roman" w:cs="Times New Roman"/>
          <w:sz w:val="28"/>
          <w:szCs w:val="28"/>
        </w:rPr>
        <w:t xml:space="preserve">з скорочення викидів парникових газів. </w:t>
      </w:r>
    </w:p>
    <w:p w:rsidR="0034251D" w:rsidRPr="00616461" w:rsidRDefault="0034251D" w:rsidP="00616461">
      <w:pPr>
        <w:pStyle w:val="a3"/>
        <w:spacing w:after="0" w:line="300" w:lineRule="auto"/>
        <w:ind w:left="0" w:firstLine="709"/>
        <w:jc w:val="both"/>
        <w:rPr>
          <w:rFonts w:ascii="Times New Roman" w:hAnsi="Times New Roman" w:cs="Times New Roman"/>
          <w:sz w:val="28"/>
          <w:szCs w:val="28"/>
        </w:rPr>
      </w:pPr>
      <w:r w:rsidRPr="00616461">
        <w:rPr>
          <w:rFonts w:ascii="Times New Roman" w:hAnsi="Times New Roman" w:cs="Times New Roman"/>
          <w:sz w:val="28"/>
          <w:szCs w:val="28"/>
        </w:rPr>
        <w:t xml:space="preserve">У цьому документі використовуються результати базового (2012 рік) кадастру викидів для визначення сфер забруднення та можливостей застосування дій з метою досягнення запланованих показників зменшення </w:t>
      </w:r>
      <w:proofErr w:type="spellStart"/>
      <w:r w:rsidRPr="00616461">
        <w:rPr>
          <w:rFonts w:ascii="Times New Roman" w:hAnsi="Times New Roman" w:cs="Times New Roman"/>
          <w:sz w:val="28"/>
          <w:szCs w:val="28"/>
        </w:rPr>
        <w:t>СО</w:t>
      </w:r>
      <w:r w:rsidRPr="00616461">
        <w:rPr>
          <w:rFonts w:ascii="Times New Roman" w:hAnsi="Times New Roman" w:cs="Times New Roman"/>
          <w:sz w:val="16"/>
          <w:szCs w:val="16"/>
        </w:rPr>
        <w:t>2</w:t>
      </w:r>
      <w:proofErr w:type="spellEnd"/>
      <w:r w:rsidRPr="00616461">
        <w:rPr>
          <w:rFonts w:ascii="Times New Roman" w:hAnsi="Times New Roman" w:cs="Times New Roman"/>
          <w:sz w:val="16"/>
          <w:szCs w:val="16"/>
        </w:rPr>
        <w:t xml:space="preserve"> </w:t>
      </w:r>
      <w:r w:rsidRPr="00616461">
        <w:rPr>
          <w:rFonts w:ascii="Times New Roman" w:hAnsi="Times New Roman" w:cs="Times New Roman"/>
          <w:sz w:val="28"/>
          <w:szCs w:val="28"/>
        </w:rPr>
        <w:t>на місцевому рівні.</w:t>
      </w:r>
    </w:p>
    <w:p w:rsidR="00986931" w:rsidRPr="00986931" w:rsidRDefault="00EF014D" w:rsidP="00986931">
      <w:pPr>
        <w:pStyle w:val="a3"/>
        <w:spacing w:after="0" w:line="300" w:lineRule="auto"/>
        <w:ind w:left="0" w:firstLine="709"/>
        <w:jc w:val="both"/>
        <w:rPr>
          <w:rFonts w:ascii="Times New Roman" w:hAnsi="Times New Roman" w:cs="Times New Roman"/>
          <w:sz w:val="28"/>
          <w:szCs w:val="28"/>
        </w:rPr>
      </w:pPr>
      <w:r w:rsidRPr="00986931">
        <w:rPr>
          <w:rFonts w:ascii="Times New Roman" w:hAnsi="Times New Roman" w:cs="Times New Roman"/>
          <w:sz w:val="28"/>
          <w:szCs w:val="28"/>
        </w:rPr>
        <w:t>На процес усієї роботи</w:t>
      </w:r>
      <w:r w:rsidR="00986931" w:rsidRPr="00986931">
        <w:rPr>
          <w:rFonts w:ascii="Times New Roman" w:hAnsi="Times New Roman" w:cs="Times New Roman"/>
          <w:sz w:val="28"/>
          <w:szCs w:val="28"/>
        </w:rPr>
        <w:t>,</w:t>
      </w:r>
      <w:r w:rsidRPr="00986931">
        <w:rPr>
          <w:rFonts w:ascii="Times New Roman" w:hAnsi="Times New Roman" w:cs="Times New Roman"/>
          <w:sz w:val="28"/>
          <w:szCs w:val="28"/>
        </w:rPr>
        <w:t xml:space="preserve"> починаючи від збору інформації</w:t>
      </w:r>
      <w:r w:rsidR="00986931" w:rsidRPr="00986931">
        <w:rPr>
          <w:rFonts w:ascii="Times New Roman" w:hAnsi="Times New Roman" w:cs="Times New Roman"/>
          <w:sz w:val="28"/>
          <w:szCs w:val="28"/>
        </w:rPr>
        <w:t xml:space="preserve"> до</w:t>
      </w:r>
      <w:r w:rsidRPr="00986931">
        <w:rPr>
          <w:rFonts w:ascii="Times New Roman" w:hAnsi="Times New Roman" w:cs="Times New Roman"/>
          <w:sz w:val="28"/>
          <w:szCs w:val="28"/>
        </w:rPr>
        <w:t xml:space="preserve"> закінч</w:t>
      </w:r>
      <w:r w:rsidR="00986931" w:rsidRPr="00986931">
        <w:rPr>
          <w:rFonts w:ascii="Times New Roman" w:hAnsi="Times New Roman" w:cs="Times New Roman"/>
          <w:sz w:val="28"/>
          <w:szCs w:val="28"/>
        </w:rPr>
        <w:t>ення</w:t>
      </w:r>
      <w:r w:rsidRPr="00986931">
        <w:rPr>
          <w:rFonts w:ascii="Times New Roman" w:hAnsi="Times New Roman" w:cs="Times New Roman"/>
          <w:sz w:val="28"/>
          <w:szCs w:val="28"/>
        </w:rPr>
        <w:t xml:space="preserve"> планування </w:t>
      </w:r>
      <w:r w:rsidR="00986931" w:rsidRPr="00986931">
        <w:rPr>
          <w:rFonts w:ascii="Times New Roman" w:hAnsi="Times New Roman" w:cs="Times New Roman"/>
          <w:sz w:val="28"/>
          <w:szCs w:val="28"/>
        </w:rPr>
        <w:t>на середньострокову</w:t>
      </w:r>
      <w:r w:rsidRPr="00986931">
        <w:rPr>
          <w:rFonts w:ascii="Times New Roman" w:hAnsi="Times New Roman" w:cs="Times New Roman"/>
          <w:sz w:val="28"/>
          <w:szCs w:val="28"/>
        </w:rPr>
        <w:t xml:space="preserve"> та довгостроков</w:t>
      </w:r>
      <w:r w:rsidR="00986931" w:rsidRPr="00986931">
        <w:rPr>
          <w:rFonts w:ascii="Times New Roman" w:hAnsi="Times New Roman" w:cs="Times New Roman"/>
          <w:sz w:val="28"/>
          <w:szCs w:val="28"/>
        </w:rPr>
        <w:t xml:space="preserve">у перспективу, </w:t>
      </w:r>
      <w:r w:rsidRPr="00986931">
        <w:rPr>
          <w:rFonts w:ascii="Times New Roman" w:hAnsi="Times New Roman" w:cs="Times New Roman"/>
          <w:sz w:val="28"/>
          <w:szCs w:val="28"/>
        </w:rPr>
        <w:t>вплива</w:t>
      </w:r>
      <w:r w:rsidR="00986931" w:rsidRPr="00986931">
        <w:rPr>
          <w:rFonts w:ascii="Times New Roman" w:hAnsi="Times New Roman" w:cs="Times New Roman"/>
          <w:sz w:val="28"/>
          <w:szCs w:val="28"/>
        </w:rPr>
        <w:t xml:space="preserve">ють воєнні дії </w:t>
      </w:r>
      <w:r w:rsidR="00A722C9" w:rsidRPr="00986931">
        <w:rPr>
          <w:rFonts w:ascii="Times New Roman" w:hAnsi="Times New Roman" w:cs="Times New Roman"/>
          <w:sz w:val="28"/>
          <w:szCs w:val="28"/>
        </w:rPr>
        <w:t xml:space="preserve">на території </w:t>
      </w:r>
      <w:r w:rsidR="00986931" w:rsidRPr="00986931">
        <w:rPr>
          <w:rFonts w:ascii="Times New Roman" w:hAnsi="Times New Roman" w:cs="Times New Roman"/>
          <w:sz w:val="28"/>
          <w:szCs w:val="28"/>
        </w:rPr>
        <w:t>Донецької та Луганської областей</w:t>
      </w:r>
      <w:r w:rsidR="00A722C9" w:rsidRPr="00986931">
        <w:rPr>
          <w:rFonts w:ascii="Times New Roman" w:hAnsi="Times New Roman" w:cs="Times New Roman"/>
          <w:sz w:val="28"/>
          <w:szCs w:val="28"/>
        </w:rPr>
        <w:t xml:space="preserve">. Місто </w:t>
      </w:r>
      <w:proofErr w:type="spellStart"/>
      <w:r w:rsidR="00A722C9" w:rsidRPr="00986931">
        <w:rPr>
          <w:rFonts w:ascii="Times New Roman" w:hAnsi="Times New Roman" w:cs="Times New Roman"/>
          <w:sz w:val="28"/>
          <w:szCs w:val="28"/>
        </w:rPr>
        <w:t>Бахмут</w:t>
      </w:r>
      <w:proofErr w:type="spellEnd"/>
      <w:r w:rsidR="00A722C9" w:rsidRPr="00986931">
        <w:rPr>
          <w:rFonts w:ascii="Times New Roman" w:hAnsi="Times New Roman" w:cs="Times New Roman"/>
          <w:sz w:val="28"/>
          <w:szCs w:val="28"/>
        </w:rPr>
        <w:t xml:space="preserve"> знаходиться </w:t>
      </w:r>
      <w:r w:rsidR="00986931" w:rsidRPr="00986931">
        <w:rPr>
          <w:rFonts w:ascii="Times New Roman" w:hAnsi="Times New Roman" w:cs="Times New Roman"/>
          <w:sz w:val="28"/>
          <w:szCs w:val="28"/>
        </w:rPr>
        <w:t xml:space="preserve">в «серій» </w:t>
      </w:r>
      <w:r w:rsidR="00A722C9" w:rsidRPr="00986931">
        <w:rPr>
          <w:rFonts w:ascii="Times New Roman" w:hAnsi="Times New Roman" w:cs="Times New Roman"/>
          <w:sz w:val="28"/>
          <w:szCs w:val="28"/>
        </w:rPr>
        <w:t xml:space="preserve">зоні бойових дій. Віднайти статистичну інформацію про місто виявилося не можливо </w:t>
      </w:r>
      <w:r w:rsidR="00986931" w:rsidRPr="00986931">
        <w:rPr>
          <w:rFonts w:ascii="Times New Roman" w:hAnsi="Times New Roman" w:cs="Times New Roman"/>
          <w:sz w:val="28"/>
          <w:szCs w:val="28"/>
        </w:rPr>
        <w:t xml:space="preserve">із втратою відповідної документації </w:t>
      </w:r>
      <w:r w:rsidR="00A722C9" w:rsidRPr="00986931">
        <w:rPr>
          <w:rFonts w:ascii="Times New Roman" w:hAnsi="Times New Roman" w:cs="Times New Roman"/>
          <w:sz w:val="28"/>
          <w:szCs w:val="28"/>
        </w:rPr>
        <w:t>в зв’язку з</w:t>
      </w:r>
      <w:r w:rsidR="00986931" w:rsidRPr="00986931">
        <w:rPr>
          <w:rFonts w:ascii="Times New Roman" w:hAnsi="Times New Roman" w:cs="Times New Roman"/>
          <w:sz w:val="28"/>
          <w:szCs w:val="28"/>
        </w:rPr>
        <w:t xml:space="preserve"> вищезгаданою ситуацією.</w:t>
      </w:r>
    </w:p>
    <w:p w:rsidR="00A722C9" w:rsidRPr="00986931" w:rsidRDefault="00A722C9" w:rsidP="00986931">
      <w:pPr>
        <w:pStyle w:val="a3"/>
        <w:spacing w:after="0" w:line="300" w:lineRule="auto"/>
        <w:ind w:left="0" w:firstLine="709"/>
        <w:jc w:val="both"/>
        <w:rPr>
          <w:rFonts w:ascii="Times New Roman" w:hAnsi="Times New Roman" w:cs="Times New Roman"/>
          <w:sz w:val="28"/>
          <w:szCs w:val="28"/>
        </w:rPr>
      </w:pPr>
      <w:r w:rsidRPr="00986931">
        <w:rPr>
          <w:rFonts w:ascii="Times New Roman" w:hAnsi="Times New Roman" w:cs="Times New Roman"/>
          <w:sz w:val="28"/>
          <w:szCs w:val="28"/>
        </w:rPr>
        <w:t>Ми провели робот</w:t>
      </w:r>
      <w:r w:rsidR="00986931" w:rsidRPr="00986931">
        <w:rPr>
          <w:rFonts w:ascii="Times New Roman" w:hAnsi="Times New Roman" w:cs="Times New Roman"/>
          <w:sz w:val="28"/>
          <w:szCs w:val="28"/>
        </w:rPr>
        <w:t>у</w:t>
      </w:r>
      <w:r w:rsidRPr="00986931">
        <w:rPr>
          <w:rFonts w:ascii="Times New Roman" w:hAnsi="Times New Roman" w:cs="Times New Roman"/>
          <w:sz w:val="28"/>
          <w:szCs w:val="28"/>
        </w:rPr>
        <w:t xml:space="preserve"> із усіма діючими організаціями на території міст</w:t>
      </w:r>
      <w:r w:rsidR="00986931" w:rsidRPr="00986931">
        <w:rPr>
          <w:rFonts w:ascii="Times New Roman" w:hAnsi="Times New Roman" w:cs="Times New Roman"/>
          <w:sz w:val="28"/>
          <w:szCs w:val="28"/>
        </w:rPr>
        <w:t>а</w:t>
      </w:r>
      <w:r w:rsidRPr="00986931">
        <w:rPr>
          <w:rFonts w:ascii="Times New Roman" w:hAnsi="Times New Roman" w:cs="Times New Roman"/>
          <w:sz w:val="28"/>
          <w:szCs w:val="28"/>
        </w:rPr>
        <w:t xml:space="preserve"> та намагалися забезпечити</w:t>
      </w:r>
      <w:r w:rsidR="00986931" w:rsidRPr="00986931">
        <w:rPr>
          <w:rFonts w:ascii="Times New Roman" w:hAnsi="Times New Roman" w:cs="Times New Roman"/>
          <w:sz w:val="28"/>
          <w:szCs w:val="28"/>
        </w:rPr>
        <w:t xml:space="preserve"> якісну та достовірну інформацію</w:t>
      </w:r>
      <w:r w:rsidRPr="00986931">
        <w:rPr>
          <w:rFonts w:ascii="Times New Roman" w:hAnsi="Times New Roman" w:cs="Times New Roman"/>
          <w:sz w:val="28"/>
          <w:szCs w:val="28"/>
        </w:rPr>
        <w:t xml:space="preserve"> в міру власних можливостей та повноважень. Одночасно варто розуміти, що ПДСЕР може бути доволі серйозно переглянутий в зв’язку із отримання</w:t>
      </w:r>
      <w:r w:rsidR="00986931" w:rsidRPr="00986931">
        <w:rPr>
          <w:rFonts w:ascii="Times New Roman" w:hAnsi="Times New Roman" w:cs="Times New Roman"/>
          <w:sz w:val="28"/>
          <w:szCs w:val="28"/>
        </w:rPr>
        <w:t>м</w:t>
      </w:r>
      <w:r w:rsidRPr="00986931">
        <w:rPr>
          <w:rFonts w:ascii="Times New Roman" w:hAnsi="Times New Roman" w:cs="Times New Roman"/>
          <w:sz w:val="28"/>
          <w:szCs w:val="28"/>
        </w:rPr>
        <w:t xml:space="preserve"> повних даних про енергоспоживання та виконані </w:t>
      </w:r>
      <w:proofErr w:type="spellStart"/>
      <w:r w:rsidRPr="00986931">
        <w:rPr>
          <w:rFonts w:ascii="Times New Roman" w:hAnsi="Times New Roman" w:cs="Times New Roman"/>
          <w:sz w:val="28"/>
          <w:szCs w:val="28"/>
        </w:rPr>
        <w:t>енергоефективні</w:t>
      </w:r>
      <w:proofErr w:type="spellEnd"/>
      <w:r w:rsidRPr="00986931">
        <w:rPr>
          <w:rFonts w:ascii="Times New Roman" w:hAnsi="Times New Roman" w:cs="Times New Roman"/>
          <w:sz w:val="28"/>
          <w:szCs w:val="28"/>
        </w:rPr>
        <w:t xml:space="preserve"> заходи.</w:t>
      </w:r>
    </w:p>
    <w:p w:rsidR="00A722C9" w:rsidRPr="00986931" w:rsidRDefault="00986931" w:rsidP="00986931">
      <w:pPr>
        <w:pStyle w:val="a3"/>
        <w:spacing w:after="0" w:line="300" w:lineRule="auto"/>
        <w:ind w:left="0" w:firstLine="709"/>
        <w:jc w:val="both"/>
        <w:rPr>
          <w:rFonts w:ascii="Times New Roman" w:hAnsi="Times New Roman" w:cs="Times New Roman"/>
          <w:sz w:val="28"/>
          <w:szCs w:val="28"/>
        </w:rPr>
      </w:pPr>
      <w:r w:rsidRPr="00986931">
        <w:rPr>
          <w:rFonts w:ascii="Times New Roman" w:hAnsi="Times New Roman" w:cs="Times New Roman"/>
          <w:sz w:val="28"/>
          <w:szCs w:val="28"/>
        </w:rPr>
        <w:t>Незважаючи на зовнішньо</w:t>
      </w:r>
      <w:r w:rsidR="00D92B9F">
        <w:rPr>
          <w:rFonts w:ascii="Times New Roman" w:hAnsi="Times New Roman" w:cs="Times New Roman"/>
          <w:sz w:val="28"/>
          <w:szCs w:val="28"/>
        </w:rPr>
        <w:t xml:space="preserve"> </w:t>
      </w:r>
      <w:r w:rsidRPr="00986931">
        <w:rPr>
          <w:rFonts w:ascii="Times New Roman" w:hAnsi="Times New Roman" w:cs="Times New Roman"/>
          <w:sz w:val="28"/>
          <w:szCs w:val="28"/>
        </w:rPr>
        <w:t xml:space="preserve">- та внутрішньополітичну, економічну ситуацію ми  </w:t>
      </w:r>
      <w:r w:rsidR="0024636E" w:rsidRPr="00986931">
        <w:rPr>
          <w:rFonts w:ascii="Times New Roman" w:hAnsi="Times New Roman" w:cs="Times New Roman"/>
          <w:sz w:val="28"/>
          <w:szCs w:val="28"/>
        </w:rPr>
        <w:t>розвива</w:t>
      </w:r>
      <w:r w:rsidRPr="00986931">
        <w:rPr>
          <w:rFonts w:ascii="Times New Roman" w:hAnsi="Times New Roman" w:cs="Times New Roman"/>
          <w:sz w:val="28"/>
          <w:szCs w:val="28"/>
        </w:rPr>
        <w:t>ємо</w:t>
      </w:r>
      <w:r w:rsidR="0024636E" w:rsidRPr="00986931">
        <w:rPr>
          <w:rFonts w:ascii="Times New Roman" w:hAnsi="Times New Roman" w:cs="Times New Roman"/>
          <w:sz w:val="28"/>
          <w:szCs w:val="28"/>
        </w:rPr>
        <w:t xml:space="preserve"> наше улюблене місто</w:t>
      </w:r>
      <w:r w:rsidRPr="00986931">
        <w:rPr>
          <w:rFonts w:ascii="Times New Roman" w:hAnsi="Times New Roman" w:cs="Times New Roman"/>
          <w:sz w:val="28"/>
          <w:szCs w:val="28"/>
        </w:rPr>
        <w:t>,</w:t>
      </w:r>
      <w:r w:rsidR="0024636E" w:rsidRPr="00986931">
        <w:rPr>
          <w:rFonts w:ascii="Times New Roman" w:hAnsi="Times New Roman" w:cs="Times New Roman"/>
          <w:sz w:val="28"/>
          <w:szCs w:val="28"/>
        </w:rPr>
        <w:t xml:space="preserve"> в тому числі</w:t>
      </w:r>
      <w:r w:rsidRPr="00986931">
        <w:rPr>
          <w:rFonts w:ascii="Times New Roman" w:hAnsi="Times New Roman" w:cs="Times New Roman"/>
          <w:sz w:val="28"/>
          <w:szCs w:val="28"/>
        </w:rPr>
        <w:t xml:space="preserve"> і</w:t>
      </w:r>
      <w:r w:rsidR="0024636E" w:rsidRPr="00986931">
        <w:rPr>
          <w:rFonts w:ascii="Times New Roman" w:hAnsi="Times New Roman" w:cs="Times New Roman"/>
          <w:sz w:val="28"/>
          <w:szCs w:val="28"/>
        </w:rPr>
        <w:t xml:space="preserve"> шляхом виконання ПДСЕР.</w:t>
      </w:r>
    </w:p>
    <w:p w:rsidR="004F43B2" w:rsidRDefault="00616461" w:rsidP="00986931">
      <w:pPr>
        <w:pStyle w:val="a3"/>
        <w:spacing w:after="0" w:line="300" w:lineRule="auto"/>
        <w:ind w:left="0" w:firstLine="708"/>
        <w:jc w:val="both"/>
        <w:rPr>
          <w:rFonts w:ascii="Times New Roman" w:hAnsi="Times New Roman" w:cs="Times New Roman"/>
          <w:sz w:val="28"/>
          <w:szCs w:val="28"/>
        </w:rPr>
      </w:pPr>
      <w:r w:rsidRPr="00616461">
        <w:rPr>
          <w:rFonts w:ascii="Times New Roman" w:hAnsi="Times New Roman" w:cs="Times New Roman"/>
          <w:sz w:val="28"/>
          <w:szCs w:val="28"/>
        </w:rPr>
        <w:lastRenderedPageBreak/>
        <w:t xml:space="preserve">План дій сталого енергетичного розвитку міста </w:t>
      </w:r>
      <w:proofErr w:type="spellStart"/>
      <w:r w:rsidRPr="00616461">
        <w:rPr>
          <w:rFonts w:ascii="Times New Roman" w:hAnsi="Times New Roman" w:cs="Times New Roman"/>
          <w:sz w:val="28"/>
          <w:szCs w:val="28"/>
        </w:rPr>
        <w:t>Бахмут</w:t>
      </w:r>
      <w:proofErr w:type="spellEnd"/>
      <w:r w:rsidRPr="00616461">
        <w:rPr>
          <w:rFonts w:ascii="Times New Roman" w:hAnsi="Times New Roman" w:cs="Times New Roman"/>
          <w:sz w:val="28"/>
          <w:szCs w:val="28"/>
        </w:rPr>
        <w:t xml:space="preserve"> до 2020 року </w:t>
      </w:r>
      <w:r>
        <w:rPr>
          <w:rFonts w:ascii="Times New Roman" w:hAnsi="Times New Roman" w:cs="Times New Roman"/>
          <w:sz w:val="28"/>
          <w:szCs w:val="28"/>
        </w:rPr>
        <w:t>демонструє волю та ініціативу міста до слідування міжнародним, національним директивам у сфері боротьби із глобальними змінами клімату, створює європейську кліматичну політик</w:t>
      </w:r>
      <w:r w:rsidR="004F43B2">
        <w:rPr>
          <w:rFonts w:ascii="Times New Roman" w:hAnsi="Times New Roman" w:cs="Times New Roman"/>
          <w:sz w:val="28"/>
          <w:szCs w:val="28"/>
        </w:rPr>
        <w:t>у</w:t>
      </w:r>
      <w:r>
        <w:rPr>
          <w:rFonts w:ascii="Times New Roman" w:hAnsi="Times New Roman" w:cs="Times New Roman"/>
          <w:sz w:val="28"/>
          <w:szCs w:val="28"/>
        </w:rPr>
        <w:t xml:space="preserve"> міста</w:t>
      </w:r>
      <w:r w:rsidR="004F43B2">
        <w:rPr>
          <w:rFonts w:ascii="Times New Roman" w:hAnsi="Times New Roman" w:cs="Times New Roman"/>
          <w:sz w:val="28"/>
          <w:szCs w:val="28"/>
        </w:rPr>
        <w:t>.</w:t>
      </w:r>
    </w:p>
    <w:p w:rsidR="00325AEB" w:rsidRDefault="00325AEB" w:rsidP="00986931">
      <w:pPr>
        <w:pStyle w:val="a3"/>
        <w:spacing w:after="0" w:line="300" w:lineRule="auto"/>
        <w:ind w:left="0" w:firstLine="708"/>
        <w:jc w:val="both"/>
        <w:rPr>
          <w:rFonts w:ascii="Times New Roman" w:hAnsi="Times New Roman" w:cs="Times New Roman"/>
          <w:sz w:val="28"/>
          <w:szCs w:val="28"/>
        </w:rPr>
      </w:pPr>
    </w:p>
    <w:p w:rsidR="00224130" w:rsidRPr="00437F59" w:rsidRDefault="004F43B2" w:rsidP="00986931">
      <w:pPr>
        <w:pStyle w:val="a3"/>
        <w:spacing w:after="0" w:line="300" w:lineRule="auto"/>
        <w:ind w:left="0" w:firstLine="708"/>
        <w:jc w:val="both"/>
        <w:rPr>
          <w:rFonts w:ascii="Times New Roman" w:hAnsi="Times New Roman" w:cs="Times New Roman"/>
          <w:color w:val="FF0000"/>
          <w:sz w:val="28"/>
          <w:szCs w:val="28"/>
        </w:rPr>
      </w:pPr>
      <w:r>
        <w:rPr>
          <w:rFonts w:ascii="Times New Roman" w:hAnsi="Times New Roman" w:cs="Times New Roman"/>
          <w:sz w:val="28"/>
          <w:szCs w:val="28"/>
        </w:rPr>
        <w:t xml:space="preserve">Нормативно-правовою базою цього </w:t>
      </w:r>
      <w:r w:rsidRPr="00616461">
        <w:rPr>
          <w:rFonts w:ascii="Times New Roman" w:hAnsi="Times New Roman" w:cs="Times New Roman"/>
          <w:sz w:val="28"/>
          <w:szCs w:val="28"/>
          <w:lang w:val="en-US"/>
        </w:rPr>
        <w:t>SEAP</w:t>
      </w:r>
      <w:r>
        <w:rPr>
          <w:rFonts w:ascii="Times New Roman" w:hAnsi="Times New Roman" w:cs="Times New Roman"/>
          <w:sz w:val="28"/>
          <w:szCs w:val="28"/>
        </w:rPr>
        <w:t>у є:</w:t>
      </w:r>
    </w:p>
    <w:p w:rsidR="004F43B2" w:rsidRDefault="004F43B2"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 xml:space="preserve">Закон України від 01.07.1994 </w:t>
      </w:r>
      <w:r w:rsidR="00224130" w:rsidRPr="00817E2B">
        <w:rPr>
          <w:rFonts w:ascii="Times New Roman" w:hAnsi="Times New Roman" w:cs="Times New Roman"/>
          <w:sz w:val="28"/>
          <w:szCs w:val="28"/>
        </w:rPr>
        <w:t>№74/94-ВР «Про енергозбереження</w:t>
      </w:r>
      <w:r w:rsidR="00AB5E68">
        <w:rPr>
          <w:rFonts w:ascii="Times New Roman" w:hAnsi="Times New Roman" w:cs="Times New Roman"/>
          <w:sz w:val="28"/>
          <w:szCs w:val="28"/>
        </w:rPr>
        <w:t xml:space="preserve">» із </w:t>
      </w:r>
      <w:r w:rsidRPr="00817E2B">
        <w:rPr>
          <w:rFonts w:ascii="Times New Roman" w:hAnsi="Times New Roman" w:cs="Times New Roman"/>
          <w:sz w:val="28"/>
          <w:szCs w:val="28"/>
        </w:rPr>
        <w:t>внесеними до нього змінами;</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Закон України від 29.10.1996 № 435/96-ВР "Про ратифікацію Рамкової Конвенція ООН про зміну клімату";</w:t>
      </w:r>
    </w:p>
    <w:p w:rsidR="00224130" w:rsidRPr="00817E2B" w:rsidRDefault="004F43B2"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 xml:space="preserve">Закон України від 21.05.1997 року </w:t>
      </w:r>
      <w:r w:rsidR="00224130" w:rsidRPr="00817E2B">
        <w:rPr>
          <w:rFonts w:ascii="Times New Roman" w:hAnsi="Times New Roman" w:cs="Times New Roman"/>
          <w:sz w:val="28"/>
          <w:szCs w:val="28"/>
        </w:rPr>
        <w:t>№280/97-ВР «Про місцеве самоврядування в Україні» із внесеними до нього змінами</w:t>
      </w:r>
      <w:r w:rsidRPr="00817E2B">
        <w:rPr>
          <w:rFonts w:ascii="Times New Roman" w:hAnsi="Times New Roman" w:cs="Times New Roman"/>
          <w:sz w:val="28"/>
          <w:szCs w:val="28"/>
        </w:rPr>
        <w:t>;</w:t>
      </w:r>
    </w:p>
    <w:p w:rsidR="004F43B2" w:rsidRPr="00817E2B" w:rsidRDefault="004F43B2"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Закон України від 20.02.2003 № 555- IV "Про альтернативні джерела енергії";</w:t>
      </w:r>
    </w:p>
    <w:p w:rsidR="004F43B2" w:rsidRDefault="004F43B2"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Закон України від 21.12.2010 № 2818-VI "Про Основні засади (стратегію) державної екологічної політики на період до 2020 року";</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Постанова Кабінету Міністрів України від 05.02.1997 № 148 "Про Комплексну державну програму енергозбереження України";</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Постанова Кабінету Міністрів України від 04.07.2006 № 631 "Про визначення пріоритетних напрямів ене</w:t>
      </w:r>
      <w:r>
        <w:rPr>
          <w:rFonts w:ascii="Times New Roman" w:hAnsi="Times New Roman" w:cs="Times New Roman"/>
          <w:sz w:val="28"/>
          <w:szCs w:val="28"/>
        </w:rPr>
        <w:t>ргозбереження";</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 xml:space="preserve">Державна цільова  економічна програма </w:t>
      </w:r>
      <w:proofErr w:type="spellStart"/>
      <w:r w:rsidRPr="00817E2B">
        <w:rPr>
          <w:rFonts w:ascii="Times New Roman" w:hAnsi="Times New Roman" w:cs="Times New Roman"/>
          <w:sz w:val="28"/>
          <w:szCs w:val="28"/>
        </w:rPr>
        <w:t>енергоефективності</w:t>
      </w:r>
      <w:proofErr w:type="spellEnd"/>
      <w:r w:rsidRPr="00817E2B">
        <w:rPr>
          <w:rFonts w:ascii="Times New Roman" w:hAnsi="Times New Roman" w:cs="Times New Roman"/>
          <w:sz w:val="28"/>
          <w:szCs w:val="28"/>
        </w:rPr>
        <w:t xml:space="preserve"> і розвитку сфери виробництва енергоносіїв з відновлюваних джерел енергії та альтернативних видів палива на 2010-2016 роки, затверджена постановою Кабінету Міністрів України від 01.03.2010 №243, із внесеними до неї змінам;</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Розпорядження Кабінету Міністрів України від 27.07.2013 № 1071-р "Про схвалення Енергетичної стратегії України на період до 2030 року".</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Енергетична стратегія України на період до 2030 року, схвалена розпорядженням Кабінету Міністрів України від 24.07.2013 № 1071-р;</w:t>
      </w:r>
    </w:p>
    <w:p w:rsidR="007B40CD" w:rsidRDefault="00224130"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 xml:space="preserve">План заходів з реалізації Національного  плану дій з </w:t>
      </w:r>
      <w:proofErr w:type="spellStart"/>
      <w:r w:rsidRPr="00817E2B">
        <w:rPr>
          <w:rFonts w:ascii="Times New Roman" w:hAnsi="Times New Roman" w:cs="Times New Roman"/>
          <w:sz w:val="28"/>
          <w:szCs w:val="28"/>
        </w:rPr>
        <w:t>енергоефективності</w:t>
      </w:r>
      <w:proofErr w:type="spellEnd"/>
      <w:r w:rsidRPr="00817E2B">
        <w:rPr>
          <w:rFonts w:ascii="Times New Roman" w:hAnsi="Times New Roman" w:cs="Times New Roman"/>
          <w:sz w:val="28"/>
          <w:szCs w:val="28"/>
        </w:rPr>
        <w:t xml:space="preserve"> на період до 2020 року, затверджений розпорядженням Кабінету Міністрів України від 25.11.2015 №</w:t>
      </w:r>
      <w:r w:rsidR="00817E2B" w:rsidRPr="00817E2B">
        <w:rPr>
          <w:rFonts w:ascii="Times New Roman" w:hAnsi="Times New Roman" w:cs="Times New Roman"/>
          <w:sz w:val="28"/>
          <w:szCs w:val="28"/>
        </w:rPr>
        <w:t xml:space="preserve"> 1228-р;</w:t>
      </w:r>
      <w:r w:rsidR="007B40CD" w:rsidRPr="007B40CD">
        <w:rPr>
          <w:rFonts w:ascii="Times New Roman" w:hAnsi="Times New Roman" w:cs="Times New Roman"/>
          <w:sz w:val="28"/>
          <w:szCs w:val="28"/>
        </w:rPr>
        <w:t xml:space="preserve"> </w:t>
      </w:r>
    </w:p>
    <w:p w:rsidR="007B40CD" w:rsidRPr="00817E2B" w:rsidRDefault="007B40CD" w:rsidP="00AB5E68">
      <w:pPr>
        <w:pStyle w:val="a3"/>
        <w:numPr>
          <w:ilvl w:val="0"/>
          <w:numId w:val="20"/>
        </w:numPr>
        <w:spacing w:after="0" w:line="300" w:lineRule="auto"/>
        <w:ind w:left="284" w:firstLine="76"/>
        <w:jc w:val="both"/>
        <w:rPr>
          <w:rFonts w:ascii="Times New Roman" w:hAnsi="Times New Roman" w:cs="Times New Roman"/>
          <w:sz w:val="28"/>
          <w:szCs w:val="28"/>
        </w:rPr>
      </w:pPr>
      <w:r w:rsidRPr="00817E2B">
        <w:rPr>
          <w:rFonts w:ascii="Times New Roman" w:hAnsi="Times New Roman" w:cs="Times New Roman"/>
          <w:sz w:val="28"/>
          <w:szCs w:val="28"/>
        </w:rPr>
        <w:t>Угода мерів щодо сталого розвитку та захисту клімату – загальноєвропейська ініціатива з підвищення ефективності міського господарства та зменшення викидів вуглекислого газу (</w:t>
      </w:r>
      <w:proofErr w:type="spellStart"/>
      <w:r w:rsidRPr="00817E2B">
        <w:rPr>
          <w:rFonts w:ascii="Times New Roman" w:hAnsi="Times New Roman" w:cs="Times New Roman"/>
          <w:sz w:val="28"/>
          <w:szCs w:val="28"/>
        </w:rPr>
        <w:t>СО2</w:t>
      </w:r>
      <w:proofErr w:type="spellEnd"/>
      <w:r w:rsidRPr="00817E2B">
        <w:rPr>
          <w:rFonts w:ascii="Times New Roman" w:hAnsi="Times New Roman" w:cs="Times New Roman"/>
          <w:sz w:val="28"/>
          <w:szCs w:val="28"/>
        </w:rPr>
        <w:t xml:space="preserve">), ініційована Європейською Комісією, </w:t>
      </w:r>
      <w:r>
        <w:rPr>
          <w:rFonts w:ascii="Times New Roman" w:hAnsi="Times New Roman" w:cs="Times New Roman"/>
          <w:sz w:val="28"/>
          <w:szCs w:val="28"/>
        </w:rPr>
        <w:t>від 15.01.2009.</w:t>
      </w:r>
    </w:p>
    <w:p w:rsidR="00224130" w:rsidRPr="00817E2B" w:rsidRDefault="00224130" w:rsidP="00986931">
      <w:pPr>
        <w:pStyle w:val="a3"/>
        <w:spacing w:after="0" w:line="300" w:lineRule="auto"/>
        <w:ind w:left="0"/>
        <w:jc w:val="both"/>
        <w:rPr>
          <w:rFonts w:ascii="Times New Roman" w:hAnsi="Times New Roman" w:cs="Times New Roman"/>
          <w:sz w:val="28"/>
          <w:szCs w:val="28"/>
        </w:rPr>
      </w:pPr>
    </w:p>
    <w:p w:rsidR="00437F59" w:rsidRPr="00D75B3E" w:rsidRDefault="00437F59" w:rsidP="00437F59">
      <w:pPr>
        <w:pStyle w:val="2"/>
        <w:spacing w:before="0" w:line="360" w:lineRule="auto"/>
        <w:rPr>
          <w:rFonts w:ascii="Times New Roman" w:hAnsi="Times New Roman" w:cs="Times New Roman"/>
          <w:b/>
          <w:color w:val="auto"/>
          <w:sz w:val="28"/>
          <w:szCs w:val="28"/>
        </w:rPr>
      </w:pPr>
      <w:r w:rsidRPr="00D75B3E">
        <w:rPr>
          <w:rFonts w:ascii="Times New Roman" w:hAnsi="Times New Roman" w:cs="Times New Roman"/>
          <w:b/>
          <w:color w:val="auto"/>
          <w:sz w:val="28"/>
          <w:szCs w:val="28"/>
        </w:rPr>
        <w:lastRenderedPageBreak/>
        <w:t xml:space="preserve">1. Загальна характеристика міста </w:t>
      </w:r>
      <w:proofErr w:type="spellStart"/>
      <w:r w:rsidRPr="00D75B3E">
        <w:rPr>
          <w:rFonts w:ascii="Times New Roman" w:hAnsi="Times New Roman" w:cs="Times New Roman"/>
          <w:b/>
          <w:color w:val="auto"/>
          <w:sz w:val="28"/>
          <w:szCs w:val="28"/>
        </w:rPr>
        <w:t>Бахмут</w:t>
      </w:r>
      <w:proofErr w:type="spellEnd"/>
    </w:p>
    <w:p w:rsidR="00437F59" w:rsidRPr="00B12AFC" w:rsidRDefault="00437F59" w:rsidP="00437F59">
      <w:pPr>
        <w:pStyle w:val="a8"/>
        <w:numPr>
          <w:ilvl w:val="0"/>
          <w:numId w:val="0"/>
        </w:numPr>
        <w:spacing w:after="0" w:line="300" w:lineRule="auto"/>
        <w:rPr>
          <w:rFonts w:cs="Times New Roman"/>
          <w:i/>
          <w:color w:val="auto"/>
          <w:szCs w:val="28"/>
        </w:rPr>
      </w:pPr>
      <w:r>
        <w:rPr>
          <w:rFonts w:cs="Times New Roman"/>
          <w:i/>
          <w:color w:val="auto"/>
          <w:szCs w:val="28"/>
        </w:rPr>
        <w:t>1.1</w:t>
      </w:r>
      <w:r>
        <w:rPr>
          <w:rFonts w:cs="Times New Roman"/>
          <w:i/>
          <w:color w:val="auto"/>
          <w:szCs w:val="28"/>
          <w:lang w:val="ru-RU"/>
        </w:rPr>
        <w:t>.</w:t>
      </w:r>
      <w:r w:rsidRPr="00B12AFC">
        <w:rPr>
          <w:rFonts w:cs="Times New Roman"/>
          <w:i/>
          <w:color w:val="auto"/>
          <w:szCs w:val="28"/>
        </w:rPr>
        <w:t>Історична довідка</w:t>
      </w:r>
    </w:p>
    <w:p w:rsidR="00437F59" w:rsidRPr="00173B25" w:rsidRDefault="00437F59" w:rsidP="00437F59">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Історія міста має глибоке коріння і веде відлік з 1571 року. Саме тоді на кордоні між Московською державою і Кримським ханством по річці Сіверський Донець були утворені прикордонні сторожі, на яких вели спостережну службу «</w:t>
      </w:r>
      <w:proofErr w:type="spellStart"/>
      <w:r w:rsidRPr="00173B25">
        <w:rPr>
          <w:rFonts w:ascii="Times New Roman" w:hAnsi="Times New Roman" w:cs="Times New Roman"/>
          <w:sz w:val="28"/>
          <w:szCs w:val="28"/>
        </w:rPr>
        <w:t>севрюки</w:t>
      </w:r>
      <w:proofErr w:type="spellEnd"/>
      <w:r w:rsidRPr="00173B25">
        <w:rPr>
          <w:rFonts w:ascii="Times New Roman" w:hAnsi="Times New Roman" w:cs="Times New Roman"/>
          <w:sz w:val="28"/>
          <w:szCs w:val="28"/>
        </w:rPr>
        <w:t xml:space="preserve">» – козаки з Путивля й Рильська (прикордонних міст </w:t>
      </w:r>
      <w:proofErr w:type="spellStart"/>
      <w:r w:rsidRPr="00173B25">
        <w:rPr>
          <w:rFonts w:ascii="Times New Roman" w:hAnsi="Times New Roman" w:cs="Times New Roman"/>
          <w:sz w:val="28"/>
          <w:szCs w:val="28"/>
        </w:rPr>
        <w:t>Сіверської</w:t>
      </w:r>
      <w:proofErr w:type="spellEnd"/>
      <w:r w:rsidRPr="00173B25">
        <w:rPr>
          <w:rFonts w:ascii="Times New Roman" w:hAnsi="Times New Roman" w:cs="Times New Roman"/>
          <w:sz w:val="28"/>
          <w:szCs w:val="28"/>
        </w:rPr>
        <w:t xml:space="preserve"> України). У письмових джерелах згадується </w:t>
      </w:r>
      <w:proofErr w:type="spellStart"/>
      <w:r w:rsidRPr="00173B25">
        <w:rPr>
          <w:rFonts w:ascii="Times New Roman" w:hAnsi="Times New Roman" w:cs="Times New Roman"/>
          <w:sz w:val="28"/>
          <w:szCs w:val="28"/>
        </w:rPr>
        <w:t>Бахмутська</w:t>
      </w:r>
      <w:proofErr w:type="spellEnd"/>
      <w:r w:rsidRPr="00173B25">
        <w:rPr>
          <w:rFonts w:ascii="Times New Roman" w:hAnsi="Times New Roman" w:cs="Times New Roman"/>
          <w:sz w:val="28"/>
          <w:szCs w:val="28"/>
        </w:rPr>
        <w:t xml:space="preserve"> сторожа – шоста за рахунком з семи, розташована «усть Чорного </w:t>
      </w:r>
      <w:proofErr w:type="spellStart"/>
      <w:r w:rsidRPr="00173B25">
        <w:rPr>
          <w:rFonts w:ascii="Times New Roman" w:hAnsi="Times New Roman" w:cs="Times New Roman"/>
          <w:sz w:val="28"/>
          <w:szCs w:val="28"/>
        </w:rPr>
        <w:t>Жеребца</w:t>
      </w:r>
      <w:proofErr w:type="spellEnd"/>
      <w:r w:rsidRPr="00173B25">
        <w:rPr>
          <w:rFonts w:ascii="Times New Roman" w:hAnsi="Times New Roman" w:cs="Times New Roman"/>
          <w:sz w:val="28"/>
          <w:szCs w:val="28"/>
        </w:rPr>
        <w:t xml:space="preserve">, от </w:t>
      </w:r>
      <w:proofErr w:type="spellStart"/>
      <w:r w:rsidRPr="00173B25">
        <w:rPr>
          <w:rFonts w:ascii="Times New Roman" w:hAnsi="Times New Roman" w:cs="Times New Roman"/>
          <w:sz w:val="28"/>
          <w:szCs w:val="28"/>
        </w:rPr>
        <w:t>Святогорской</w:t>
      </w:r>
      <w:proofErr w:type="spellEnd"/>
      <w:r w:rsidRPr="00173B25">
        <w:rPr>
          <w:rFonts w:ascii="Times New Roman" w:hAnsi="Times New Roman" w:cs="Times New Roman"/>
          <w:sz w:val="28"/>
          <w:szCs w:val="28"/>
        </w:rPr>
        <w:t xml:space="preserve"> сторожи </w:t>
      </w:r>
      <w:proofErr w:type="spellStart"/>
      <w:r w:rsidRPr="00173B25">
        <w:rPr>
          <w:rFonts w:ascii="Times New Roman" w:hAnsi="Times New Roman" w:cs="Times New Roman"/>
          <w:sz w:val="28"/>
          <w:szCs w:val="28"/>
        </w:rPr>
        <w:t>полднище</w:t>
      </w:r>
      <w:proofErr w:type="spellEnd"/>
      <w:r w:rsidRPr="00173B25">
        <w:rPr>
          <w:rFonts w:ascii="Times New Roman" w:hAnsi="Times New Roman" w:cs="Times New Roman"/>
          <w:sz w:val="28"/>
          <w:szCs w:val="28"/>
        </w:rPr>
        <w:t>».</w:t>
      </w:r>
    </w:p>
    <w:p w:rsidR="00437F59" w:rsidRPr="00173B25" w:rsidRDefault="00437F59" w:rsidP="00437F59">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Після скасування кріпосного права почався бурхливий розвиток промисловості в </w:t>
      </w:r>
      <w:proofErr w:type="spellStart"/>
      <w:r w:rsidRPr="00173B25">
        <w:rPr>
          <w:rFonts w:ascii="Times New Roman" w:hAnsi="Times New Roman" w:cs="Times New Roman"/>
          <w:sz w:val="28"/>
          <w:szCs w:val="28"/>
        </w:rPr>
        <w:t>Бахмуті</w:t>
      </w:r>
      <w:proofErr w:type="spellEnd"/>
      <w:r w:rsidRPr="00173B25">
        <w:rPr>
          <w:rFonts w:ascii="Times New Roman" w:hAnsi="Times New Roman" w:cs="Times New Roman"/>
          <w:sz w:val="28"/>
          <w:szCs w:val="28"/>
        </w:rPr>
        <w:t xml:space="preserve"> і приплив іноземного капіталу. У 70-ті роки XIX століття заповзятливий виходець із Пруссії Е.П. </w:t>
      </w:r>
      <w:proofErr w:type="spellStart"/>
      <w:r w:rsidRPr="00173B25">
        <w:rPr>
          <w:rFonts w:ascii="Times New Roman" w:hAnsi="Times New Roman" w:cs="Times New Roman"/>
          <w:sz w:val="28"/>
          <w:szCs w:val="28"/>
        </w:rPr>
        <w:t>Фарке</w:t>
      </w:r>
      <w:proofErr w:type="spellEnd"/>
      <w:r w:rsidRPr="00173B25">
        <w:rPr>
          <w:rFonts w:ascii="Times New Roman" w:hAnsi="Times New Roman" w:cs="Times New Roman"/>
          <w:sz w:val="28"/>
          <w:szCs w:val="28"/>
        </w:rPr>
        <w:t xml:space="preserve"> будує скляний, цвяхово-костильний, алебастровий і цегельний заводи. У 1874 р</w:t>
      </w:r>
      <w:r>
        <w:rPr>
          <w:rFonts w:ascii="Times New Roman" w:hAnsi="Times New Roman" w:cs="Times New Roman"/>
          <w:sz w:val="28"/>
          <w:szCs w:val="28"/>
        </w:rPr>
        <w:t>оці</w:t>
      </w:r>
      <w:r w:rsidRPr="00173B25">
        <w:rPr>
          <w:rFonts w:ascii="Times New Roman" w:hAnsi="Times New Roman" w:cs="Times New Roman"/>
          <w:sz w:val="28"/>
          <w:szCs w:val="28"/>
        </w:rPr>
        <w:t xml:space="preserve"> купець 1-ї гільдії І.П. </w:t>
      </w:r>
      <w:proofErr w:type="spellStart"/>
      <w:r w:rsidRPr="00173B25">
        <w:rPr>
          <w:rFonts w:ascii="Times New Roman" w:hAnsi="Times New Roman" w:cs="Times New Roman"/>
          <w:sz w:val="28"/>
          <w:szCs w:val="28"/>
        </w:rPr>
        <w:t>Скараманга</w:t>
      </w:r>
      <w:proofErr w:type="spellEnd"/>
      <w:r w:rsidRPr="00173B25">
        <w:rPr>
          <w:rFonts w:ascii="Times New Roman" w:hAnsi="Times New Roman" w:cs="Times New Roman"/>
          <w:sz w:val="28"/>
          <w:szCs w:val="28"/>
        </w:rPr>
        <w:t xml:space="preserve"> відкрив солеварний завод, що давав 2 млн. пудів солі на рік. З 1879 р</w:t>
      </w:r>
      <w:r>
        <w:rPr>
          <w:rFonts w:ascii="Times New Roman" w:hAnsi="Times New Roman" w:cs="Times New Roman"/>
          <w:sz w:val="28"/>
          <w:szCs w:val="28"/>
        </w:rPr>
        <w:t>оку</w:t>
      </w:r>
      <w:r w:rsidRPr="00173B25">
        <w:rPr>
          <w:rFonts w:ascii="Times New Roman" w:hAnsi="Times New Roman" w:cs="Times New Roman"/>
          <w:sz w:val="28"/>
          <w:szCs w:val="28"/>
        </w:rPr>
        <w:t xml:space="preserve"> починають будуватися соляні шахти франко-бельгійським і франко-німецьким акціонерними товариствами. У 1885 р</w:t>
      </w:r>
      <w:r>
        <w:rPr>
          <w:rFonts w:ascii="Times New Roman" w:hAnsi="Times New Roman" w:cs="Times New Roman"/>
          <w:sz w:val="28"/>
          <w:szCs w:val="28"/>
        </w:rPr>
        <w:t>оці</w:t>
      </w:r>
      <w:r w:rsidRPr="00173B25">
        <w:rPr>
          <w:rFonts w:ascii="Times New Roman" w:hAnsi="Times New Roman" w:cs="Times New Roman"/>
          <w:sz w:val="28"/>
          <w:szCs w:val="28"/>
        </w:rPr>
        <w:t xml:space="preserve"> соляні шахти </w:t>
      </w:r>
      <w:proofErr w:type="spellStart"/>
      <w:r w:rsidRPr="00173B25">
        <w:rPr>
          <w:rFonts w:ascii="Times New Roman" w:hAnsi="Times New Roman" w:cs="Times New Roman"/>
          <w:sz w:val="28"/>
          <w:szCs w:val="28"/>
        </w:rPr>
        <w:t>Бахмута</w:t>
      </w:r>
      <w:proofErr w:type="spellEnd"/>
      <w:r w:rsidRPr="00173B25">
        <w:rPr>
          <w:rFonts w:ascii="Times New Roman" w:hAnsi="Times New Roman" w:cs="Times New Roman"/>
          <w:sz w:val="28"/>
          <w:szCs w:val="28"/>
        </w:rPr>
        <w:t xml:space="preserve"> давали 70% загальнодержавного видобутку солі. Велике значення для розвитку </w:t>
      </w:r>
      <w:proofErr w:type="spellStart"/>
      <w:r w:rsidRPr="00173B25">
        <w:rPr>
          <w:rFonts w:ascii="Times New Roman" w:hAnsi="Times New Roman" w:cs="Times New Roman"/>
          <w:sz w:val="28"/>
          <w:szCs w:val="28"/>
        </w:rPr>
        <w:t>Бахмута</w:t>
      </w:r>
      <w:proofErr w:type="spellEnd"/>
      <w:r w:rsidRPr="00173B25">
        <w:rPr>
          <w:rFonts w:ascii="Times New Roman" w:hAnsi="Times New Roman" w:cs="Times New Roman"/>
          <w:sz w:val="28"/>
          <w:szCs w:val="28"/>
        </w:rPr>
        <w:t xml:space="preserve"> мало будівництво залізниць Харків – Маріуполь, Харків – </w:t>
      </w:r>
      <w:proofErr w:type="spellStart"/>
      <w:r w:rsidRPr="00173B25">
        <w:rPr>
          <w:rFonts w:ascii="Times New Roman" w:hAnsi="Times New Roman" w:cs="Times New Roman"/>
          <w:sz w:val="28"/>
          <w:szCs w:val="28"/>
        </w:rPr>
        <w:t>Попасна</w:t>
      </w:r>
      <w:proofErr w:type="spellEnd"/>
      <w:r w:rsidRPr="00173B25">
        <w:rPr>
          <w:rFonts w:ascii="Times New Roman" w:hAnsi="Times New Roman" w:cs="Times New Roman"/>
          <w:sz w:val="28"/>
          <w:szCs w:val="28"/>
        </w:rPr>
        <w:t xml:space="preserve"> в 1878 р</w:t>
      </w:r>
      <w:r>
        <w:rPr>
          <w:rFonts w:ascii="Times New Roman" w:hAnsi="Times New Roman" w:cs="Times New Roman"/>
          <w:sz w:val="28"/>
          <w:szCs w:val="28"/>
        </w:rPr>
        <w:t>оці.</w:t>
      </w:r>
      <w:r w:rsidRPr="00173B25">
        <w:rPr>
          <w:rFonts w:ascii="Times New Roman" w:hAnsi="Times New Roman" w:cs="Times New Roman"/>
          <w:sz w:val="28"/>
          <w:szCs w:val="28"/>
        </w:rPr>
        <w:t xml:space="preserve"> На початку ХХ ст</w:t>
      </w:r>
      <w:r>
        <w:rPr>
          <w:rFonts w:ascii="Times New Roman" w:hAnsi="Times New Roman" w:cs="Times New Roman"/>
          <w:sz w:val="28"/>
          <w:szCs w:val="28"/>
        </w:rPr>
        <w:t>оліття</w:t>
      </w:r>
      <w:r w:rsidRPr="00173B25">
        <w:rPr>
          <w:rFonts w:ascii="Times New Roman" w:hAnsi="Times New Roman" w:cs="Times New Roman"/>
          <w:sz w:val="28"/>
          <w:szCs w:val="28"/>
        </w:rPr>
        <w:t xml:space="preserve"> в </w:t>
      </w:r>
      <w:proofErr w:type="spellStart"/>
      <w:r w:rsidRPr="00173B25">
        <w:rPr>
          <w:rFonts w:ascii="Times New Roman" w:hAnsi="Times New Roman" w:cs="Times New Roman"/>
          <w:sz w:val="28"/>
          <w:szCs w:val="28"/>
        </w:rPr>
        <w:t>Бахмуті</w:t>
      </w:r>
      <w:proofErr w:type="spellEnd"/>
      <w:r w:rsidRPr="00173B25">
        <w:rPr>
          <w:rFonts w:ascii="Times New Roman" w:hAnsi="Times New Roman" w:cs="Times New Roman"/>
          <w:sz w:val="28"/>
          <w:szCs w:val="28"/>
        </w:rPr>
        <w:t xml:space="preserve"> розвивається мережа банків, з'являються перші металообробні заводи.</w:t>
      </w:r>
    </w:p>
    <w:p w:rsidR="00437F59" w:rsidRPr="00173B25" w:rsidRDefault="00437F59" w:rsidP="00437F59">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На початку 1950-х років на північній околиці міста розгорнулося будівництво першого і єдиного на даний час в Україні заводу з обробки кольорових металів. В 1954 першу продукцію випустив нині відомий не тільки в Україні, а й далеко за її межами, Артемівський завод шампанських вин</w:t>
      </w:r>
      <w:r>
        <w:rPr>
          <w:rFonts w:ascii="Times New Roman" w:hAnsi="Times New Roman" w:cs="Times New Roman"/>
          <w:sz w:val="28"/>
          <w:szCs w:val="28"/>
        </w:rPr>
        <w:t xml:space="preserve"> (в даний час «</w:t>
      </w:r>
      <w:proofErr w:type="spellStart"/>
      <w:r>
        <w:rPr>
          <w:rFonts w:ascii="Times New Roman" w:hAnsi="Times New Roman" w:cs="Times New Roman"/>
          <w:sz w:val="28"/>
          <w:szCs w:val="28"/>
        </w:rPr>
        <w:t>Артвайнері</w:t>
      </w:r>
      <w:proofErr w:type="spellEnd"/>
      <w:r>
        <w:rPr>
          <w:rFonts w:ascii="Times New Roman" w:hAnsi="Times New Roman" w:cs="Times New Roman"/>
          <w:sz w:val="28"/>
          <w:szCs w:val="28"/>
        </w:rPr>
        <w:t>»)</w:t>
      </w:r>
      <w:r w:rsidRPr="00173B25">
        <w:rPr>
          <w:rFonts w:ascii="Times New Roman" w:hAnsi="Times New Roman" w:cs="Times New Roman"/>
          <w:sz w:val="28"/>
          <w:szCs w:val="28"/>
        </w:rPr>
        <w:t xml:space="preserve">, що виробляє </w:t>
      </w:r>
      <w:r>
        <w:rPr>
          <w:rFonts w:ascii="Times New Roman" w:hAnsi="Times New Roman" w:cs="Times New Roman"/>
          <w:sz w:val="28"/>
          <w:szCs w:val="28"/>
        </w:rPr>
        <w:t xml:space="preserve">ігристе віно </w:t>
      </w:r>
      <w:r w:rsidRPr="00173B25">
        <w:rPr>
          <w:rFonts w:ascii="Times New Roman" w:hAnsi="Times New Roman" w:cs="Times New Roman"/>
          <w:sz w:val="28"/>
          <w:szCs w:val="28"/>
        </w:rPr>
        <w:t>класичним пляшковим способом.</w:t>
      </w:r>
    </w:p>
    <w:p w:rsidR="00437F59" w:rsidRPr="00173B25" w:rsidRDefault="00437F59" w:rsidP="00437F59">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Після перемоги Революції Гідності навесні 2014 року в </w:t>
      </w:r>
      <w:proofErr w:type="spellStart"/>
      <w:r>
        <w:rPr>
          <w:rFonts w:ascii="Times New Roman" w:hAnsi="Times New Roman" w:cs="Times New Roman"/>
          <w:sz w:val="28"/>
          <w:szCs w:val="28"/>
        </w:rPr>
        <w:t>Бахмуті</w:t>
      </w:r>
      <w:proofErr w:type="spellEnd"/>
      <w:r w:rsidRPr="00173B25">
        <w:rPr>
          <w:rFonts w:ascii="Times New Roman" w:hAnsi="Times New Roman" w:cs="Times New Roman"/>
          <w:sz w:val="28"/>
          <w:szCs w:val="28"/>
        </w:rPr>
        <w:t>, як і багатьох містах Донеччини,  відбувалися заворушення проти нової влади. 12 квітня 2014 р</w:t>
      </w:r>
      <w:r>
        <w:rPr>
          <w:rFonts w:ascii="Times New Roman" w:hAnsi="Times New Roman" w:cs="Times New Roman"/>
          <w:sz w:val="28"/>
          <w:szCs w:val="28"/>
        </w:rPr>
        <w:t>оку</w:t>
      </w:r>
      <w:r w:rsidRPr="00173B25">
        <w:rPr>
          <w:rFonts w:ascii="Times New Roman" w:hAnsi="Times New Roman" w:cs="Times New Roman"/>
          <w:sz w:val="28"/>
          <w:szCs w:val="28"/>
        </w:rPr>
        <w:t xml:space="preserve"> будинок міської ради було захоплено бойовиками й піднято над ним прапор самопроголошеної ДНР. В ході Антитерористичної операції 6 липня 2014 р</w:t>
      </w:r>
      <w:r>
        <w:rPr>
          <w:rFonts w:ascii="Times New Roman" w:hAnsi="Times New Roman" w:cs="Times New Roman"/>
          <w:sz w:val="28"/>
          <w:szCs w:val="28"/>
        </w:rPr>
        <w:t>оку</w:t>
      </w:r>
      <w:r w:rsidRPr="00173B25">
        <w:rPr>
          <w:rFonts w:ascii="Times New Roman" w:hAnsi="Times New Roman" w:cs="Times New Roman"/>
          <w:sz w:val="28"/>
          <w:szCs w:val="28"/>
        </w:rPr>
        <w:t xml:space="preserve"> український прапор знову піднято над містом.</w:t>
      </w:r>
    </w:p>
    <w:p w:rsidR="00437F59" w:rsidRDefault="00437F59" w:rsidP="00437F59">
      <w:pPr>
        <w:pStyle w:val="a3"/>
        <w:spacing w:after="0" w:line="300" w:lineRule="auto"/>
        <w:ind w:left="0" w:firstLine="709"/>
        <w:jc w:val="both"/>
        <w:rPr>
          <w:rFonts w:ascii="Times New Roman" w:hAnsi="Times New Roman" w:cs="Times New Roman"/>
          <w:sz w:val="28"/>
          <w:szCs w:val="28"/>
        </w:rPr>
      </w:pPr>
      <w:r>
        <w:rPr>
          <w:rFonts w:ascii="Times New Roman" w:hAnsi="Times New Roman" w:cs="Times New Roman"/>
          <w:sz w:val="28"/>
          <w:szCs w:val="28"/>
        </w:rPr>
        <w:t>В місті зареєстровано понад 8</w:t>
      </w:r>
      <w:r w:rsidRPr="00173B25">
        <w:rPr>
          <w:rFonts w:ascii="Times New Roman" w:hAnsi="Times New Roman" w:cs="Times New Roman"/>
          <w:sz w:val="28"/>
          <w:szCs w:val="28"/>
        </w:rPr>
        <w:t xml:space="preserve">0 тисяч переселенців з районів, охоплених бойовими діями. Розгорнувся потужний волонтерський рух на допомогу українській армії та всім постраждалим від бойових дій. Впродовж 2015 року було демонтовано пам’ятники Леніну, Артему й </w:t>
      </w:r>
      <w:proofErr w:type="spellStart"/>
      <w:r w:rsidRPr="00173B25">
        <w:rPr>
          <w:rFonts w:ascii="Times New Roman" w:hAnsi="Times New Roman" w:cs="Times New Roman"/>
          <w:sz w:val="28"/>
          <w:szCs w:val="28"/>
        </w:rPr>
        <w:t>Квірінгу</w:t>
      </w:r>
      <w:proofErr w:type="spellEnd"/>
      <w:r w:rsidRPr="00173B25">
        <w:rPr>
          <w:rFonts w:ascii="Times New Roman" w:hAnsi="Times New Roman" w:cs="Times New Roman"/>
          <w:sz w:val="28"/>
          <w:szCs w:val="28"/>
        </w:rPr>
        <w:t xml:space="preserve">, перейменовано </w:t>
      </w:r>
      <w:r w:rsidRPr="0055695D">
        <w:rPr>
          <w:rFonts w:ascii="Times New Roman" w:hAnsi="Times New Roman" w:cs="Times New Roman"/>
          <w:color w:val="FF0000"/>
          <w:sz w:val="28"/>
          <w:szCs w:val="28"/>
        </w:rPr>
        <w:t xml:space="preserve">80 </w:t>
      </w:r>
      <w:r w:rsidRPr="00173B25">
        <w:rPr>
          <w:rFonts w:ascii="Times New Roman" w:hAnsi="Times New Roman" w:cs="Times New Roman"/>
          <w:sz w:val="28"/>
          <w:szCs w:val="28"/>
        </w:rPr>
        <w:lastRenderedPageBreak/>
        <w:t xml:space="preserve">вулиць і провулків. 23 вересня 2015 року міська рада більшістю голосів підтримала повернення місту історичної назви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w:t>
      </w:r>
    </w:p>
    <w:p w:rsidR="00437F59" w:rsidRPr="00173B25" w:rsidRDefault="00437F59" w:rsidP="00437F59">
      <w:pPr>
        <w:pStyle w:val="a3"/>
        <w:spacing w:after="0" w:line="300" w:lineRule="auto"/>
        <w:ind w:left="0" w:firstLine="708"/>
        <w:jc w:val="both"/>
        <w:rPr>
          <w:rFonts w:ascii="Times New Roman" w:hAnsi="Times New Roman" w:cs="Times New Roman"/>
          <w:sz w:val="28"/>
          <w:szCs w:val="28"/>
        </w:rPr>
      </w:pPr>
    </w:p>
    <w:p w:rsidR="00437F59" w:rsidRPr="00B12AFC" w:rsidRDefault="00437F59" w:rsidP="00437F59">
      <w:pPr>
        <w:pStyle w:val="a3"/>
        <w:spacing w:after="0" w:line="360" w:lineRule="auto"/>
        <w:ind w:left="0"/>
        <w:jc w:val="both"/>
        <w:rPr>
          <w:rFonts w:ascii="Times New Roman" w:hAnsi="Times New Roman" w:cs="Times New Roman"/>
          <w:i/>
          <w:sz w:val="28"/>
          <w:szCs w:val="28"/>
        </w:rPr>
      </w:pPr>
      <w:r w:rsidRPr="00B12AFC">
        <w:rPr>
          <w:rFonts w:ascii="Times New Roman" w:hAnsi="Times New Roman" w:cs="Times New Roman"/>
          <w:i/>
          <w:sz w:val="28"/>
          <w:szCs w:val="28"/>
        </w:rPr>
        <w:t>1.2. Географічне розташування</w:t>
      </w:r>
    </w:p>
    <w:p w:rsidR="00383DD3" w:rsidRDefault="00383DD3" w:rsidP="00437F59">
      <w:pPr>
        <w:pStyle w:val="a3"/>
        <w:spacing w:after="0" w:line="300" w:lineRule="auto"/>
        <w:ind w:left="0" w:firstLine="709"/>
        <w:jc w:val="both"/>
        <w:rPr>
          <w:rFonts w:ascii="Times New Roman" w:hAnsi="Times New Roman" w:cs="Times New Roman"/>
          <w:sz w:val="28"/>
          <w:szCs w:val="28"/>
        </w:rPr>
      </w:pPr>
    </w:p>
    <w:p w:rsidR="00437F59" w:rsidRDefault="00437F59" w:rsidP="00437F59">
      <w:pPr>
        <w:pStyle w:val="a3"/>
        <w:spacing w:after="0" w:line="300" w:lineRule="auto"/>
        <w:ind w:left="0" w:firstLine="709"/>
        <w:jc w:val="both"/>
        <w:rPr>
          <w:rFonts w:ascii="Times New Roman" w:hAnsi="Times New Roman" w:cs="Times New Roman"/>
          <w:sz w:val="28"/>
          <w:szCs w:val="28"/>
          <w:lang w:val="ru-RU"/>
        </w:rPr>
      </w:pPr>
      <w:r w:rsidRPr="00173B25">
        <w:rPr>
          <w:rFonts w:ascii="Times New Roman" w:hAnsi="Times New Roman" w:cs="Times New Roman"/>
          <w:sz w:val="28"/>
          <w:szCs w:val="28"/>
        </w:rPr>
        <w:t>Місто розташоване в північно-східній частині Донецької області, на плато </w:t>
      </w:r>
      <w:hyperlink r:id="rId10" w:tooltip="Донецький кряж" w:history="1">
        <w:r w:rsidRPr="00173B25">
          <w:rPr>
            <w:rFonts w:ascii="Times New Roman" w:hAnsi="Times New Roman" w:cs="Times New Roman"/>
            <w:sz w:val="28"/>
            <w:szCs w:val="28"/>
          </w:rPr>
          <w:t>Донецького кряжу</w:t>
        </w:r>
      </w:hyperlink>
      <w:r w:rsidRPr="00173B25">
        <w:rPr>
          <w:rFonts w:ascii="Times New Roman" w:hAnsi="Times New Roman" w:cs="Times New Roman"/>
          <w:sz w:val="28"/>
          <w:szCs w:val="28"/>
        </w:rPr>
        <w:t>, яке прорізає річка </w:t>
      </w:r>
      <w:hyperlink r:id="rId11" w:tooltip="Бахмутка" w:history="1">
        <w:proofErr w:type="spellStart"/>
        <w:r w:rsidRPr="00173B25">
          <w:rPr>
            <w:rFonts w:ascii="Times New Roman" w:hAnsi="Times New Roman" w:cs="Times New Roman"/>
            <w:sz w:val="28"/>
            <w:szCs w:val="28"/>
          </w:rPr>
          <w:t>Бахмутка</w:t>
        </w:r>
        <w:proofErr w:type="spellEnd"/>
      </w:hyperlink>
      <w:r w:rsidRPr="00173B25">
        <w:rPr>
          <w:rFonts w:ascii="Times New Roman" w:hAnsi="Times New Roman" w:cs="Times New Roman"/>
          <w:sz w:val="28"/>
          <w:szCs w:val="28"/>
        </w:rPr>
        <w:t>. Плато має загальн</w:t>
      </w:r>
      <w:r>
        <w:rPr>
          <w:rFonts w:ascii="Times New Roman" w:hAnsi="Times New Roman" w:cs="Times New Roman"/>
          <w:sz w:val="28"/>
          <w:szCs w:val="28"/>
        </w:rPr>
        <w:t xml:space="preserve">ий нахил на північ до долини </w:t>
      </w:r>
      <w:proofErr w:type="spellStart"/>
      <w:r>
        <w:rPr>
          <w:rFonts w:ascii="Times New Roman" w:hAnsi="Times New Roman" w:cs="Times New Roman"/>
          <w:sz w:val="28"/>
          <w:szCs w:val="28"/>
        </w:rPr>
        <w:t>р.</w:t>
      </w:r>
      <w:r w:rsidRPr="00173B25">
        <w:rPr>
          <w:rFonts w:ascii="Times New Roman" w:hAnsi="Times New Roman" w:cs="Times New Roman"/>
          <w:sz w:val="28"/>
          <w:szCs w:val="28"/>
        </w:rPr>
        <w:t>Сіверський</w:t>
      </w:r>
      <w:proofErr w:type="spellEnd"/>
      <w:r w:rsidRPr="00173B25">
        <w:rPr>
          <w:rFonts w:ascii="Times New Roman" w:hAnsi="Times New Roman" w:cs="Times New Roman"/>
          <w:sz w:val="28"/>
          <w:szCs w:val="28"/>
        </w:rPr>
        <w:t xml:space="preserve"> Донець. В районі </w:t>
      </w:r>
      <w:hyperlink r:id="rId12" w:tooltip="Бахмутка" w:history="1">
        <w:proofErr w:type="spellStart"/>
        <w:r w:rsidRPr="00173B25">
          <w:rPr>
            <w:rFonts w:ascii="Times New Roman" w:hAnsi="Times New Roman" w:cs="Times New Roman"/>
            <w:sz w:val="28"/>
            <w:szCs w:val="28"/>
          </w:rPr>
          <w:t>Бахмут</w:t>
        </w:r>
        <w:r>
          <w:rPr>
            <w:rFonts w:ascii="Times New Roman" w:hAnsi="Times New Roman" w:cs="Times New Roman"/>
            <w:sz w:val="28"/>
            <w:szCs w:val="28"/>
          </w:rPr>
          <w:t>у</w:t>
        </w:r>
        <w:proofErr w:type="spellEnd"/>
      </w:hyperlink>
      <w:r w:rsidRPr="00173B25">
        <w:rPr>
          <w:rFonts w:ascii="Times New Roman" w:hAnsi="Times New Roman" w:cs="Times New Roman"/>
          <w:sz w:val="28"/>
          <w:szCs w:val="28"/>
        </w:rPr>
        <w:t xml:space="preserve"> висота вододілу на північно-західній околиці становить 200 м, оцінки висоти в центрі міста близько 84 м.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знаходиться за 3 км від автостради </w:t>
      </w:r>
      <w:hyperlink r:id="rId13" w:tooltip="Автошлях E40" w:history="1">
        <w:r w:rsidRPr="00173B25">
          <w:rPr>
            <w:rFonts w:ascii="Times New Roman" w:hAnsi="Times New Roman" w:cs="Times New Roman"/>
            <w:sz w:val="28"/>
            <w:szCs w:val="28"/>
          </w:rPr>
          <w:t>E40</w:t>
        </w:r>
      </w:hyperlink>
      <w:hyperlink r:id="rId14" w:tooltip="Автошлях М 03" w:history="1">
        <w:r w:rsidRPr="00173B25">
          <w:rPr>
            <w:rFonts w:ascii="Times New Roman" w:hAnsi="Times New Roman" w:cs="Times New Roman"/>
            <w:sz w:val="28"/>
            <w:szCs w:val="28"/>
          </w:rPr>
          <w:t>М03</w:t>
        </w:r>
      </w:hyperlink>
      <w:r w:rsidRPr="00173B25">
        <w:rPr>
          <w:rFonts w:ascii="Times New Roman" w:hAnsi="Times New Roman" w:cs="Times New Roman"/>
          <w:sz w:val="28"/>
          <w:szCs w:val="28"/>
        </w:rPr>
        <w:t> (</w:t>
      </w:r>
      <w:hyperlink r:id="rId15" w:tooltip="Київ" w:history="1">
        <w:r w:rsidRPr="00173B25">
          <w:rPr>
            <w:rFonts w:ascii="Times New Roman" w:hAnsi="Times New Roman" w:cs="Times New Roman"/>
            <w:sz w:val="28"/>
            <w:szCs w:val="28"/>
          </w:rPr>
          <w:t>Київ</w:t>
        </w:r>
      </w:hyperlink>
      <w:r w:rsidRPr="00173B25">
        <w:rPr>
          <w:rFonts w:ascii="Times New Roman" w:hAnsi="Times New Roman" w:cs="Times New Roman"/>
          <w:sz w:val="28"/>
          <w:szCs w:val="28"/>
        </w:rPr>
        <w:t> — </w:t>
      </w:r>
      <w:hyperlink r:id="rId16" w:tooltip="Харків" w:history="1">
        <w:r w:rsidRPr="00173B25">
          <w:rPr>
            <w:rFonts w:ascii="Times New Roman" w:hAnsi="Times New Roman" w:cs="Times New Roman"/>
            <w:sz w:val="28"/>
            <w:szCs w:val="28"/>
          </w:rPr>
          <w:t>Харків</w:t>
        </w:r>
      </w:hyperlink>
      <w:r>
        <w:rPr>
          <w:rFonts w:ascii="Times New Roman" w:hAnsi="Times New Roman" w:cs="Times New Roman"/>
          <w:sz w:val="28"/>
          <w:szCs w:val="28"/>
        </w:rPr>
        <w:t xml:space="preserve"> — </w:t>
      </w:r>
      <w:proofErr w:type="spellStart"/>
      <w:r w:rsidRPr="00173B25">
        <w:rPr>
          <w:rFonts w:ascii="Times New Roman" w:hAnsi="Times New Roman" w:cs="Times New Roman"/>
          <w:sz w:val="28"/>
          <w:szCs w:val="28"/>
        </w:rPr>
        <w:t>п.п.</w:t>
      </w:r>
      <w:hyperlink r:id="rId17" w:tooltip="Довжанський" w:history="1">
        <w:r w:rsidRPr="00173B25">
          <w:rPr>
            <w:rFonts w:ascii="Times New Roman" w:hAnsi="Times New Roman" w:cs="Times New Roman"/>
            <w:sz w:val="28"/>
            <w:szCs w:val="28"/>
          </w:rPr>
          <w:t>Довжанський</w:t>
        </w:r>
        <w:proofErr w:type="spellEnd"/>
      </w:hyperlink>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розташований за 89</w:t>
      </w:r>
      <w:r>
        <w:rPr>
          <w:rFonts w:ascii="Times New Roman" w:hAnsi="Times New Roman" w:cs="Times New Roman"/>
          <w:sz w:val="28"/>
          <w:szCs w:val="28"/>
        </w:rPr>
        <w:t xml:space="preserve"> км </w:t>
      </w:r>
      <w:r w:rsidRPr="00173B25">
        <w:rPr>
          <w:rFonts w:ascii="Times New Roman" w:hAnsi="Times New Roman" w:cs="Times New Roman"/>
          <w:sz w:val="28"/>
          <w:szCs w:val="28"/>
        </w:rPr>
        <w:t>на північний схід від </w:t>
      </w:r>
      <w:hyperlink r:id="rId18" w:tooltip="Донецьк" w:history="1">
        <w:r w:rsidRPr="00173B25">
          <w:rPr>
            <w:rFonts w:ascii="Times New Roman" w:hAnsi="Times New Roman" w:cs="Times New Roman"/>
            <w:sz w:val="28"/>
            <w:szCs w:val="28"/>
          </w:rPr>
          <w:t>Донецька</w:t>
        </w:r>
      </w:hyperlink>
      <w:r w:rsidRPr="00173B25">
        <w:rPr>
          <w:rFonts w:ascii="Times New Roman" w:hAnsi="Times New Roman" w:cs="Times New Roman"/>
          <w:sz w:val="28"/>
          <w:szCs w:val="28"/>
        </w:rPr>
        <w:t>. У семи кілометрах від міста проходить </w:t>
      </w:r>
      <w:hyperlink r:id="rId19" w:tooltip="Канал Сіверський Донець — Донбас" w:history="1">
        <w:r w:rsidRPr="00173B25">
          <w:rPr>
            <w:rFonts w:ascii="Times New Roman" w:hAnsi="Times New Roman" w:cs="Times New Roman"/>
            <w:sz w:val="28"/>
            <w:szCs w:val="28"/>
          </w:rPr>
          <w:t>Канал Сіверський Донець — Донбас</w:t>
        </w:r>
      </w:hyperlink>
      <w:r w:rsidRPr="00173B25">
        <w:rPr>
          <w:rFonts w:ascii="Times New Roman" w:hAnsi="Times New Roman" w:cs="Times New Roman"/>
          <w:sz w:val="28"/>
          <w:szCs w:val="28"/>
        </w:rPr>
        <w:t>, який має велике значення для водопостачання міста. Канал був побудований у 1953—1958 рр.</w:t>
      </w:r>
    </w:p>
    <w:p w:rsidR="00437F59" w:rsidRPr="00437F59" w:rsidRDefault="00437F59" w:rsidP="00437F59">
      <w:pPr>
        <w:pStyle w:val="a3"/>
        <w:spacing w:after="0" w:line="300" w:lineRule="auto"/>
        <w:ind w:left="0" w:firstLine="709"/>
        <w:jc w:val="both"/>
        <w:rPr>
          <w:rFonts w:ascii="Times New Roman" w:hAnsi="Times New Roman" w:cs="Times New Roman"/>
          <w:sz w:val="28"/>
          <w:szCs w:val="28"/>
          <w:lang w:val="ru-RU"/>
        </w:rPr>
      </w:pPr>
    </w:p>
    <w:p w:rsidR="00BC6F8D" w:rsidRPr="005B7793" w:rsidRDefault="007C12AC" w:rsidP="00173B25">
      <w:pPr>
        <w:pStyle w:val="a3"/>
        <w:spacing w:after="0" w:line="360" w:lineRule="auto"/>
        <w:ind w:left="0"/>
        <w:jc w:val="both"/>
        <w:rPr>
          <w:rFonts w:ascii="Times New Roman" w:hAnsi="Times New Roman" w:cs="Times New Roman"/>
          <w:sz w:val="28"/>
          <w:szCs w:val="28"/>
        </w:rPr>
      </w:pPr>
      <w:r w:rsidRPr="000F643E">
        <w:rPr>
          <w:rFonts w:ascii="Times New Roman" w:hAnsi="Times New Roman" w:cs="Times New Roman"/>
          <w:noProof/>
          <w:sz w:val="28"/>
          <w:szCs w:val="28"/>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61.5pt">
            <v:imagedata r:id="rId20" o:title="куе"/>
          </v:shape>
        </w:pict>
      </w:r>
    </w:p>
    <w:p w:rsidR="001F3B49" w:rsidRPr="005B7793" w:rsidRDefault="001F3B49" w:rsidP="00173B25">
      <w:pPr>
        <w:pStyle w:val="a3"/>
        <w:spacing w:after="0" w:line="360" w:lineRule="auto"/>
        <w:ind w:left="0"/>
        <w:jc w:val="both"/>
        <w:rPr>
          <w:rFonts w:ascii="Times New Roman" w:hAnsi="Times New Roman" w:cs="Times New Roman"/>
          <w:sz w:val="28"/>
          <w:szCs w:val="28"/>
        </w:rPr>
      </w:pPr>
    </w:p>
    <w:p w:rsidR="00345E8E" w:rsidRPr="00FE0933" w:rsidRDefault="00345E8E" w:rsidP="00345E8E">
      <w:pPr>
        <w:pStyle w:val="a8"/>
        <w:numPr>
          <w:ilvl w:val="0"/>
          <w:numId w:val="0"/>
        </w:numPr>
        <w:spacing w:after="0" w:line="360" w:lineRule="auto"/>
        <w:rPr>
          <w:rFonts w:cs="Times New Roman"/>
          <w:i/>
          <w:color w:val="auto"/>
          <w:szCs w:val="28"/>
        </w:rPr>
      </w:pPr>
      <w:r w:rsidRPr="00FE0933">
        <w:rPr>
          <w:rFonts w:cs="Times New Roman"/>
          <w:i/>
          <w:color w:val="auto"/>
          <w:szCs w:val="28"/>
        </w:rPr>
        <w:t>1.3. Кліматичні умови</w:t>
      </w:r>
    </w:p>
    <w:p w:rsidR="00345E8E" w:rsidRDefault="00345E8E" w:rsidP="00345E8E">
      <w:pPr>
        <w:pStyle w:val="a3"/>
        <w:spacing w:after="0" w:line="300" w:lineRule="auto"/>
        <w:ind w:left="0" w:firstLine="709"/>
        <w:jc w:val="both"/>
        <w:rPr>
          <w:rFonts w:ascii="Times New Roman" w:hAnsi="Times New Roman" w:cs="Times New Roman"/>
          <w:sz w:val="28"/>
          <w:szCs w:val="28"/>
        </w:rPr>
      </w:pPr>
      <w:r w:rsidRPr="00173B25">
        <w:rPr>
          <w:rFonts w:ascii="Times New Roman" w:hAnsi="Times New Roman" w:cs="Times New Roman"/>
          <w:sz w:val="28"/>
          <w:szCs w:val="28"/>
        </w:rPr>
        <w:lastRenderedPageBreak/>
        <w:t xml:space="preserve">Клімат помірно-континентальний. Літо спекотне, посушливе. Зима мінлива, іноді зі значними морозами. Самі холодні місяці року — січень і лютий (середня температура мінус 6-8 °C). Максимальна глибина промерзання ґрунту 80 см, мінімальна 27 см. Самий теплий місяць — липень (+20-25 °C). Абсолютна максимальна температура спостерігається в липні (+40 °C). Середньорічна кількість атмосферних опадів рівна 500 мм. З них більша частина випадає в теплий період. У порівнянні з навколишньою місцевістю число днів з туманами, сніговим покровом більше; </w:t>
      </w:r>
      <w:proofErr w:type="spellStart"/>
      <w:r w:rsidRPr="00173B25">
        <w:rPr>
          <w:rFonts w:ascii="Times New Roman" w:hAnsi="Times New Roman" w:cs="Times New Roman"/>
          <w:sz w:val="28"/>
          <w:szCs w:val="28"/>
        </w:rPr>
        <w:t>безморозний</w:t>
      </w:r>
      <w:proofErr w:type="spellEnd"/>
      <w:r w:rsidRPr="00173B25">
        <w:rPr>
          <w:rFonts w:ascii="Times New Roman" w:hAnsi="Times New Roman" w:cs="Times New Roman"/>
          <w:sz w:val="28"/>
          <w:szCs w:val="28"/>
        </w:rPr>
        <w:t xml:space="preserve"> період менше.</w:t>
      </w:r>
    </w:p>
    <w:p w:rsidR="00383DD3" w:rsidRDefault="00383DD3" w:rsidP="00345E8E">
      <w:pPr>
        <w:pStyle w:val="a8"/>
        <w:numPr>
          <w:ilvl w:val="0"/>
          <w:numId w:val="0"/>
        </w:numPr>
        <w:spacing w:after="0" w:line="360" w:lineRule="auto"/>
        <w:rPr>
          <w:rFonts w:cs="Times New Roman"/>
          <w:i/>
          <w:color w:val="auto"/>
          <w:szCs w:val="28"/>
        </w:rPr>
      </w:pPr>
    </w:p>
    <w:p w:rsidR="00345E8E" w:rsidRPr="00FE0933" w:rsidRDefault="00345E8E" w:rsidP="00345E8E">
      <w:pPr>
        <w:pStyle w:val="a8"/>
        <w:numPr>
          <w:ilvl w:val="0"/>
          <w:numId w:val="0"/>
        </w:numPr>
        <w:spacing w:after="0" w:line="360" w:lineRule="auto"/>
        <w:rPr>
          <w:rFonts w:cs="Times New Roman"/>
          <w:i/>
          <w:color w:val="auto"/>
          <w:szCs w:val="28"/>
        </w:rPr>
      </w:pPr>
      <w:r>
        <w:rPr>
          <w:rFonts w:cs="Times New Roman"/>
          <w:i/>
          <w:color w:val="auto"/>
          <w:szCs w:val="28"/>
        </w:rPr>
        <w:t xml:space="preserve">1.4. </w:t>
      </w:r>
      <w:r w:rsidRPr="00FE0933">
        <w:rPr>
          <w:rFonts w:cs="Times New Roman"/>
          <w:i/>
          <w:color w:val="auto"/>
          <w:szCs w:val="28"/>
        </w:rPr>
        <w:t>Сучасний стан</w:t>
      </w:r>
    </w:p>
    <w:p w:rsidR="00345E8E" w:rsidRPr="00173B25" w:rsidRDefault="00345E8E" w:rsidP="00345E8E">
      <w:pPr>
        <w:pStyle w:val="a3"/>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Інформація подана станом на 01.01.2016</w:t>
      </w:r>
      <w:r>
        <w:rPr>
          <w:rFonts w:ascii="Times New Roman" w:hAnsi="Times New Roman" w:cs="Times New Roman"/>
          <w:sz w:val="28"/>
          <w:szCs w:val="28"/>
        </w:rPr>
        <w:t xml:space="preserve"> року</w:t>
      </w:r>
    </w:p>
    <w:p w:rsidR="00345E8E" w:rsidRPr="00173B25" w:rsidRDefault="00345E8E" w:rsidP="00345E8E">
      <w:pPr>
        <w:pStyle w:val="a3"/>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 xml:space="preserve">Таблиця </w:t>
      </w:r>
      <w:r w:rsidR="002F6C82">
        <w:rPr>
          <w:rFonts w:ascii="Times New Roman" w:hAnsi="Times New Roman" w:cs="Times New Roman"/>
          <w:sz w:val="28"/>
          <w:szCs w:val="28"/>
          <w:lang w:val="ru-RU"/>
        </w:rPr>
        <w:t xml:space="preserve">№ </w:t>
      </w:r>
      <w:r w:rsidRPr="00173B25">
        <w:rPr>
          <w:rFonts w:ascii="Times New Roman" w:hAnsi="Times New Roman" w:cs="Times New Roman"/>
          <w:sz w:val="28"/>
          <w:szCs w:val="28"/>
        </w:rPr>
        <w:t>1. Загальна характеристика міста</w:t>
      </w:r>
    </w:p>
    <w:tbl>
      <w:tblPr>
        <w:tblStyle w:val="a7"/>
        <w:tblW w:w="0" w:type="auto"/>
        <w:jc w:val="center"/>
        <w:tblLook w:val="04A0"/>
      </w:tblPr>
      <w:tblGrid>
        <w:gridCol w:w="2340"/>
        <w:gridCol w:w="2693"/>
        <w:gridCol w:w="2390"/>
        <w:gridCol w:w="2075"/>
      </w:tblGrid>
      <w:tr w:rsidR="00345E8E" w:rsidRPr="00173B25" w:rsidTr="00D01C3F">
        <w:trPr>
          <w:jc w:val="center"/>
        </w:trPr>
        <w:tc>
          <w:tcPr>
            <w:tcW w:w="2340" w:type="dxa"/>
          </w:tcPr>
          <w:p w:rsidR="00345E8E" w:rsidRPr="00FE0933" w:rsidRDefault="00345E8E" w:rsidP="00D01C3F">
            <w:pPr>
              <w:pStyle w:val="af4"/>
              <w:jc w:val="center"/>
              <w:rPr>
                <w:sz w:val="28"/>
                <w:szCs w:val="28"/>
              </w:rPr>
            </w:pPr>
            <w:r w:rsidRPr="00FE0933">
              <w:rPr>
                <w:sz w:val="28"/>
                <w:szCs w:val="28"/>
              </w:rPr>
              <w:t>Загальна площа території (км</w:t>
            </w:r>
            <w:r w:rsidRPr="00FE0933">
              <w:rPr>
                <w:sz w:val="28"/>
                <w:szCs w:val="28"/>
                <w:vertAlign w:val="superscript"/>
              </w:rPr>
              <w:t>2</w:t>
            </w:r>
            <w:r w:rsidRPr="00FE0933">
              <w:rPr>
                <w:sz w:val="28"/>
                <w:szCs w:val="28"/>
              </w:rPr>
              <w:t>)</w:t>
            </w:r>
          </w:p>
        </w:tc>
        <w:tc>
          <w:tcPr>
            <w:tcW w:w="2693" w:type="dxa"/>
          </w:tcPr>
          <w:p w:rsidR="00345E8E" w:rsidRDefault="00345E8E" w:rsidP="00D01C3F">
            <w:pPr>
              <w:pStyle w:val="af4"/>
              <w:jc w:val="center"/>
              <w:rPr>
                <w:sz w:val="28"/>
                <w:szCs w:val="28"/>
              </w:rPr>
            </w:pPr>
            <w:r w:rsidRPr="00FE0933">
              <w:rPr>
                <w:sz w:val="28"/>
                <w:szCs w:val="28"/>
              </w:rPr>
              <w:t>Кіл</w:t>
            </w:r>
            <w:r>
              <w:rPr>
                <w:sz w:val="28"/>
                <w:szCs w:val="28"/>
              </w:rPr>
              <w:t xml:space="preserve">ькість наявного населення, </w:t>
            </w:r>
          </w:p>
          <w:p w:rsidR="00345E8E" w:rsidRPr="00FE0933" w:rsidRDefault="00345E8E" w:rsidP="00D01C3F">
            <w:pPr>
              <w:pStyle w:val="af4"/>
              <w:jc w:val="center"/>
              <w:rPr>
                <w:sz w:val="28"/>
                <w:szCs w:val="28"/>
              </w:rPr>
            </w:pPr>
            <w:proofErr w:type="spellStart"/>
            <w:r>
              <w:rPr>
                <w:sz w:val="28"/>
                <w:szCs w:val="28"/>
              </w:rPr>
              <w:t>тис.</w:t>
            </w:r>
            <w:r w:rsidRPr="00FE0933">
              <w:rPr>
                <w:sz w:val="28"/>
                <w:szCs w:val="28"/>
              </w:rPr>
              <w:t>осіб</w:t>
            </w:r>
            <w:proofErr w:type="spellEnd"/>
          </w:p>
        </w:tc>
        <w:tc>
          <w:tcPr>
            <w:tcW w:w="2390" w:type="dxa"/>
          </w:tcPr>
          <w:p w:rsidR="00345E8E" w:rsidRPr="00FE0933" w:rsidRDefault="00345E8E" w:rsidP="00D01C3F">
            <w:pPr>
              <w:pStyle w:val="af4"/>
              <w:jc w:val="center"/>
              <w:rPr>
                <w:sz w:val="28"/>
                <w:szCs w:val="28"/>
              </w:rPr>
            </w:pPr>
            <w:r w:rsidRPr="00FE0933">
              <w:rPr>
                <w:sz w:val="28"/>
                <w:szCs w:val="28"/>
              </w:rPr>
              <w:t>Кількість виборців,</w:t>
            </w:r>
            <w:r>
              <w:rPr>
                <w:sz w:val="28"/>
                <w:szCs w:val="28"/>
              </w:rPr>
              <w:t xml:space="preserve">  </w:t>
            </w:r>
            <w:proofErr w:type="spellStart"/>
            <w:r>
              <w:rPr>
                <w:sz w:val="28"/>
                <w:szCs w:val="28"/>
              </w:rPr>
              <w:t>тис.</w:t>
            </w:r>
            <w:r w:rsidRPr="00FE0933">
              <w:rPr>
                <w:sz w:val="28"/>
                <w:szCs w:val="28"/>
              </w:rPr>
              <w:t>осіб</w:t>
            </w:r>
            <w:proofErr w:type="spellEnd"/>
          </w:p>
        </w:tc>
        <w:tc>
          <w:tcPr>
            <w:tcW w:w="2075" w:type="dxa"/>
          </w:tcPr>
          <w:p w:rsidR="00345E8E" w:rsidRPr="00FE0933" w:rsidRDefault="00345E8E" w:rsidP="00D01C3F">
            <w:pPr>
              <w:pStyle w:val="af4"/>
              <w:jc w:val="center"/>
              <w:rPr>
                <w:sz w:val="28"/>
                <w:szCs w:val="28"/>
              </w:rPr>
            </w:pPr>
            <w:r w:rsidRPr="00FE0933">
              <w:rPr>
                <w:sz w:val="28"/>
                <w:szCs w:val="28"/>
              </w:rPr>
              <w:t>Кількість міських рад</w:t>
            </w:r>
          </w:p>
        </w:tc>
      </w:tr>
      <w:tr w:rsidR="00345E8E" w:rsidRPr="00173B25" w:rsidTr="00D01C3F">
        <w:trPr>
          <w:jc w:val="center"/>
        </w:trPr>
        <w:tc>
          <w:tcPr>
            <w:tcW w:w="2340" w:type="dxa"/>
          </w:tcPr>
          <w:p w:rsidR="00345E8E" w:rsidRPr="00FE0933" w:rsidRDefault="00345E8E" w:rsidP="00D01C3F">
            <w:pPr>
              <w:pStyle w:val="af4"/>
              <w:jc w:val="center"/>
              <w:rPr>
                <w:sz w:val="28"/>
                <w:szCs w:val="28"/>
              </w:rPr>
            </w:pPr>
            <w:r w:rsidRPr="00FE0933">
              <w:rPr>
                <w:sz w:val="28"/>
                <w:szCs w:val="28"/>
              </w:rPr>
              <w:t>73,58</w:t>
            </w:r>
          </w:p>
        </w:tc>
        <w:tc>
          <w:tcPr>
            <w:tcW w:w="2693" w:type="dxa"/>
          </w:tcPr>
          <w:p w:rsidR="00345E8E" w:rsidRPr="00FE0933" w:rsidRDefault="00345E8E" w:rsidP="00D01C3F">
            <w:pPr>
              <w:pStyle w:val="af4"/>
              <w:jc w:val="center"/>
              <w:rPr>
                <w:sz w:val="28"/>
                <w:szCs w:val="28"/>
              </w:rPr>
            </w:pPr>
            <w:r w:rsidRPr="00FE0933">
              <w:rPr>
                <w:sz w:val="28"/>
                <w:szCs w:val="28"/>
              </w:rPr>
              <w:t>102,116</w:t>
            </w:r>
          </w:p>
        </w:tc>
        <w:tc>
          <w:tcPr>
            <w:tcW w:w="2390" w:type="dxa"/>
          </w:tcPr>
          <w:p w:rsidR="00345E8E" w:rsidRPr="00FE0933" w:rsidRDefault="00345E8E" w:rsidP="00D01C3F">
            <w:pPr>
              <w:pStyle w:val="af4"/>
              <w:jc w:val="center"/>
              <w:rPr>
                <w:sz w:val="28"/>
                <w:szCs w:val="28"/>
              </w:rPr>
            </w:pPr>
            <w:r w:rsidRPr="00FE0933">
              <w:rPr>
                <w:sz w:val="28"/>
                <w:szCs w:val="28"/>
              </w:rPr>
              <w:t>78,43</w:t>
            </w:r>
          </w:p>
        </w:tc>
        <w:tc>
          <w:tcPr>
            <w:tcW w:w="2075" w:type="dxa"/>
          </w:tcPr>
          <w:p w:rsidR="00345E8E" w:rsidRPr="00FE0933" w:rsidRDefault="00345E8E" w:rsidP="00D01C3F">
            <w:pPr>
              <w:pStyle w:val="af4"/>
              <w:jc w:val="center"/>
              <w:rPr>
                <w:sz w:val="28"/>
                <w:szCs w:val="28"/>
              </w:rPr>
            </w:pPr>
            <w:r w:rsidRPr="00FE0933">
              <w:rPr>
                <w:sz w:val="28"/>
                <w:szCs w:val="28"/>
              </w:rPr>
              <w:t>3</w:t>
            </w:r>
          </w:p>
        </w:tc>
      </w:tr>
    </w:tbl>
    <w:p w:rsidR="00345E8E" w:rsidRPr="0093556F" w:rsidRDefault="00345E8E" w:rsidP="00345E8E">
      <w:pPr>
        <w:pStyle w:val="a3"/>
        <w:spacing w:after="0" w:line="300" w:lineRule="auto"/>
        <w:ind w:left="0"/>
        <w:jc w:val="both"/>
        <w:rPr>
          <w:rFonts w:ascii="Times New Roman" w:hAnsi="Times New Roman" w:cs="Times New Roman"/>
          <w:sz w:val="16"/>
          <w:szCs w:val="16"/>
        </w:rPr>
      </w:pPr>
    </w:p>
    <w:p w:rsidR="00345E8E" w:rsidRPr="00173B25" w:rsidRDefault="00345E8E" w:rsidP="00345E8E">
      <w:pPr>
        <w:pStyle w:val="a3"/>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Одним з основних показників розвитку та енергоспоживання міста є населення.</w:t>
      </w:r>
    </w:p>
    <w:p w:rsidR="00345E8E" w:rsidRDefault="00345E8E" w:rsidP="00345E8E">
      <w:pPr>
        <w:pStyle w:val="a3"/>
        <w:spacing w:after="0" w:line="300" w:lineRule="auto"/>
        <w:ind w:left="0"/>
        <w:jc w:val="both"/>
        <w:rPr>
          <w:rFonts w:ascii="Times New Roman" w:hAnsi="Times New Roman" w:cs="Times New Roman"/>
          <w:sz w:val="28"/>
          <w:szCs w:val="28"/>
        </w:rPr>
      </w:pPr>
    </w:p>
    <w:p w:rsidR="00345E8E" w:rsidRPr="00173B25" w:rsidRDefault="00345E8E" w:rsidP="00345E8E">
      <w:pPr>
        <w:pStyle w:val="a3"/>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 xml:space="preserve">Таблиця </w:t>
      </w:r>
      <w:r w:rsidR="002F6C82" w:rsidRPr="00FE0EFB">
        <w:rPr>
          <w:rFonts w:ascii="Times New Roman" w:hAnsi="Times New Roman" w:cs="Times New Roman"/>
          <w:sz w:val="28"/>
          <w:szCs w:val="28"/>
        </w:rPr>
        <w:t xml:space="preserve">№ </w:t>
      </w:r>
      <w:r w:rsidRPr="00173B25">
        <w:rPr>
          <w:rFonts w:ascii="Times New Roman" w:hAnsi="Times New Roman" w:cs="Times New Roman"/>
          <w:sz w:val="28"/>
          <w:szCs w:val="28"/>
        </w:rPr>
        <w:t>2. Динамік</w:t>
      </w:r>
      <w:r>
        <w:rPr>
          <w:rFonts w:ascii="Times New Roman" w:hAnsi="Times New Roman" w:cs="Times New Roman"/>
          <w:sz w:val="28"/>
          <w:szCs w:val="28"/>
        </w:rPr>
        <w:t>а</w:t>
      </w:r>
      <w:r w:rsidRPr="00173B25">
        <w:rPr>
          <w:rFonts w:ascii="Times New Roman" w:hAnsi="Times New Roman" w:cs="Times New Roman"/>
          <w:sz w:val="28"/>
          <w:szCs w:val="28"/>
        </w:rPr>
        <w:t xml:space="preserve"> стану смертності – народжуваності по </w:t>
      </w:r>
      <w:proofErr w:type="spellStart"/>
      <w:r w:rsidRPr="00173B25">
        <w:rPr>
          <w:rFonts w:ascii="Times New Roman" w:hAnsi="Times New Roman" w:cs="Times New Roman"/>
          <w:sz w:val="28"/>
          <w:szCs w:val="28"/>
        </w:rPr>
        <w:t>Бахмутській</w:t>
      </w:r>
      <w:proofErr w:type="spellEnd"/>
      <w:r w:rsidRPr="00173B25">
        <w:rPr>
          <w:rFonts w:ascii="Times New Roman" w:hAnsi="Times New Roman" w:cs="Times New Roman"/>
          <w:sz w:val="28"/>
          <w:szCs w:val="28"/>
        </w:rPr>
        <w:t xml:space="preserve"> міській раді</w:t>
      </w:r>
    </w:p>
    <w:tbl>
      <w:tblPr>
        <w:tblStyle w:val="a7"/>
        <w:tblW w:w="0" w:type="auto"/>
        <w:jc w:val="center"/>
        <w:tblLook w:val="04A0"/>
      </w:tblPr>
      <w:tblGrid>
        <w:gridCol w:w="1129"/>
        <w:gridCol w:w="2268"/>
        <w:gridCol w:w="2127"/>
        <w:gridCol w:w="1842"/>
        <w:gridCol w:w="2263"/>
      </w:tblGrid>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Роки</w:t>
            </w:r>
          </w:p>
        </w:tc>
        <w:tc>
          <w:tcPr>
            <w:tcW w:w="2268" w:type="dxa"/>
          </w:tcPr>
          <w:p w:rsidR="00345E8E" w:rsidRPr="0093556F" w:rsidRDefault="00345E8E" w:rsidP="00D01C3F">
            <w:pPr>
              <w:pStyle w:val="af4"/>
              <w:jc w:val="center"/>
              <w:rPr>
                <w:sz w:val="28"/>
                <w:szCs w:val="28"/>
              </w:rPr>
            </w:pPr>
            <w:r w:rsidRPr="0093556F">
              <w:rPr>
                <w:sz w:val="28"/>
                <w:szCs w:val="28"/>
              </w:rPr>
              <w:t>Загальна чисельність наявного населення, осіб</w:t>
            </w:r>
          </w:p>
        </w:tc>
        <w:tc>
          <w:tcPr>
            <w:tcW w:w="2127" w:type="dxa"/>
          </w:tcPr>
          <w:p w:rsidR="00345E8E" w:rsidRPr="0093556F" w:rsidRDefault="00345E8E" w:rsidP="00D01C3F">
            <w:pPr>
              <w:pStyle w:val="af4"/>
              <w:jc w:val="center"/>
              <w:rPr>
                <w:sz w:val="28"/>
                <w:szCs w:val="28"/>
              </w:rPr>
            </w:pPr>
            <w:r w:rsidRPr="0093556F">
              <w:rPr>
                <w:sz w:val="28"/>
                <w:szCs w:val="28"/>
              </w:rPr>
              <w:t>Померло на 1000 чол. (осіб)</w:t>
            </w:r>
          </w:p>
        </w:tc>
        <w:tc>
          <w:tcPr>
            <w:tcW w:w="1842" w:type="dxa"/>
          </w:tcPr>
          <w:p w:rsidR="00345E8E" w:rsidRPr="0093556F" w:rsidRDefault="00345E8E" w:rsidP="00D01C3F">
            <w:pPr>
              <w:pStyle w:val="af4"/>
              <w:jc w:val="center"/>
              <w:rPr>
                <w:sz w:val="28"/>
                <w:szCs w:val="28"/>
              </w:rPr>
            </w:pPr>
            <w:r w:rsidRPr="0093556F">
              <w:rPr>
                <w:sz w:val="28"/>
                <w:szCs w:val="28"/>
              </w:rPr>
              <w:t>Народилося на 1000 чол. (осіб)</w:t>
            </w:r>
          </w:p>
        </w:tc>
        <w:tc>
          <w:tcPr>
            <w:tcW w:w="2263" w:type="dxa"/>
          </w:tcPr>
          <w:p w:rsidR="00345E8E" w:rsidRPr="0093556F" w:rsidRDefault="00345E8E" w:rsidP="00D01C3F">
            <w:pPr>
              <w:pStyle w:val="af4"/>
              <w:jc w:val="center"/>
              <w:rPr>
                <w:sz w:val="28"/>
                <w:szCs w:val="28"/>
              </w:rPr>
            </w:pPr>
            <w:r w:rsidRPr="0093556F">
              <w:rPr>
                <w:sz w:val="28"/>
                <w:szCs w:val="28"/>
              </w:rPr>
              <w:t>Приріст, зменшення (</w:t>
            </w:r>
            <w:proofErr w:type="spellStart"/>
            <w:r w:rsidRPr="0093556F">
              <w:rPr>
                <w:sz w:val="28"/>
                <w:szCs w:val="28"/>
              </w:rPr>
              <w:t>проміллє</w:t>
            </w:r>
            <w:proofErr w:type="spellEnd"/>
            <w:r w:rsidRPr="0093556F">
              <w:rPr>
                <w:sz w:val="28"/>
                <w:szCs w:val="28"/>
              </w:rPr>
              <w:t>), осіб</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2006</w:t>
            </w:r>
          </w:p>
        </w:tc>
        <w:tc>
          <w:tcPr>
            <w:tcW w:w="2268" w:type="dxa"/>
          </w:tcPr>
          <w:p w:rsidR="00345E8E" w:rsidRPr="0093556F" w:rsidRDefault="00345E8E" w:rsidP="00D01C3F">
            <w:pPr>
              <w:pStyle w:val="af4"/>
              <w:jc w:val="center"/>
              <w:rPr>
                <w:sz w:val="28"/>
                <w:szCs w:val="28"/>
              </w:rPr>
            </w:pPr>
            <w:r w:rsidRPr="0093556F">
              <w:rPr>
                <w:sz w:val="28"/>
                <w:szCs w:val="28"/>
              </w:rPr>
              <w:t>108 767</w:t>
            </w:r>
          </w:p>
        </w:tc>
        <w:tc>
          <w:tcPr>
            <w:tcW w:w="2127" w:type="dxa"/>
          </w:tcPr>
          <w:p w:rsidR="00345E8E" w:rsidRPr="0093556F" w:rsidRDefault="00345E8E" w:rsidP="00D01C3F">
            <w:pPr>
              <w:pStyle w:val="af4"/>
              <w:jc w:val="center"/>
              <w:rPr>
                <w:sz w:val="28"/>
                <w:szCs w:val="28"/>
              </w:rPr>
            </w:pPr>
            <w:r w:rsidRPr="0093556F">
              <w:rPr>
                <w:sz w:val="28"/>
                <w:szCs w:val="28"/>
              </w:rPr>
              <w:t>18,9</w:t>
            </w:r>
          </w:p>
        </w:tc>
        <w:tc>
          <w:tcPr>
            <w:tcW w:w="1842" w:type="dxa"/>
          </w:tcPr>
          <w:p w:rsidR="00345E8E" w:rsidRPr="0093556F" w:rsidRDefault="00345E8E" w:rsidP="00D01C3F">
            <w:pPr>
              <w:pStyle w:val="af4"/>
              <w:jc w:val="center"/>
              <w:rPr>
                <w:sz w:val="28"/>
                <w:szCs w:val="28"/>
              </w:rPr>
            </w:pPr>
            <w:r w:rsidRPr="0093556F">
              <w:rPr>
                <w:sz w:val="28"/>
                <w:szCs w:val="28"/>
              </w:rPr>
              <w:t>8,9</w:t>
            </w:r>
          </w:p>
        </w:tc>
        <w:tc>
          <w:tcPr>
            <w:tcW w:w="2263" w:type="dxa"/>
          </w:tcPr>
          <w:p w:rsidR="00345E8E" w:rsidRPr="0093556F" w:rsidRDefault="00345E8E" w:rsidP="00D01C3F">
            <w:pPr>
              <w:pStyle w:val="af4"/>
              <w:jc w:val="center"/>
              <w:rPr>
                <w:sz w:val="28"/>
                <w:szCs w:val="28"/>
              </w:rPr>
            </w:pPr>
            <w:r w:rsidRPr="0093556F">
              <w:rPr>
                <w:sz w:val="28"/>
                <w:szCs w:val="28"/>
              </w:rPr>
              <w:t xml:space="preserve">-638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2007</w:t>
            </w:r>
          </w:p>
        </w:tc>
        <w:tc>
          <w:tcPr>
            <w:tcW w:w="2268" w:type="dxa"/>
          </w:tcPr>
          <w:p w:rsidR="00345E8E" w:rsidRPr="0093556F" w:rsidRDefault="00345E8E" w:rsidP="00D01C3F">
            <w:pPr>
              <w:pStyle w:val="af4"/>
              <w:jc w:val="center"/>
              <w:rPr>
                <w:sz w:val="28"/>
                <w:szCs w:val="28"/>
              </w:rPr>
            </w:pPr>
            <w:r w:rsidRPr="0093556F">
              <w:rPr>
                <w:sz w:val="28"/>
                <w:szCs w:val="28"/>
              </w:rPr>
              <w:t>108 129</w:t>
            </w:r>
          </w:p>
        </w:tc>
        <w:tc>
          <w:tcPr>
            <w:tcW w:w="2127" w:type="dxa"/>
          </w:tcPr>
          <w:p w:rsidR="00345E8E" w:rsidRPr="0093556F" w:rsidRDefault="00345E8E" w:rsidP="00D01C3F">
            <w:pPr>
              <w:pStyle w:val="af4"/>
              <w:jc w:val="center"/>
              <w:rPr>
                <w:sz w:val="28"/>
                <w:szCs w:val="28"/>
              </w:rPr>
            </w:pPr>
            <w:r w:rsidRPr="0093556F">
              <w:rPr>
                <w:sz w:val="28"/>
                <w:szCs w:val="28"/>
              </w:rPr>
              <w:t>19,3</w:t>
            </w:r>
          </w:p>
        </w:tc>
        <w:tc>
          <w:tcPr>
            <w:tcW w:w="1842" w:type="dxa"/>
          </w:tcPr>
          <w:p w:rsidR="00345E8E" w:rsidRPr="0093556F" w:rsidRDefault="00345E8E" w:rsidP="00D01C3F">
            <w:pPr>
              <w:pStyle w:val="af4"/>
              <w:jc w:val="center"/>
              <w:rPr>
                <w:sz w:val="28"/>
                <w:szCs w:val="28"/>
              </w:rPr>
            </w:pPr>
            <w:r w:rsidRPr="0093556F">
              <w:rPr>
                <w:sz w:val="28"/>
                <w:szCs w:val="28"/>
              </w:rPr>
              <w:t>9,6</w:t>
            </w:r>
          </w:p>
        </w:tc>
        <w:tc>
          <w:tcPr>
            <w:tcW w:w="2263" w:type="dxa"/>
          </w:tcPr>
          <w:p w:rsidR="00345E8E" w:rsidRPr="0093556F" w:rsidRDefault="00345E8E" w:rsidP="00D01C3F">
            <w:pPr>
              <w:pStyle w:val="af4"/>
              <w:jc w:val="center"/>
              <w:rPr>
                <w:sz w:val="28"/>
                <w:szCs w:val="28"/>
              </w:rPr>
            </w:pPr>
            <w:r w:rsidRPr="0093556F">
              <w:rPr>
                <w:sz w:val="28"/>
                <w:szCs w:val="28"/>
              </w:rPr>
              <w:t xml:space="preserve">-709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2008</w:t>
            </w:r>
          </w:p>
        </w:tc>
        <w:tc>
          <w:tcPr>
            <w:tcW w:w="2268" w:type="dxa"/>
          </w:tcPr>
          <w:p w:rsidR="00345E8E" w:rsidRPr="0093556F" w:rsidRDefault="00345E8E" w:rsidP="00D01C3F">
            <w:pPr>
              <w:pStyle w:val="af4"/>
              <w:jc w:val="center"/>
              <w:rPr>
                <w:sz w:val="28"/>
                <w:szCs w:val="28"/>
              </w:rPr>
            </w:pPr>
            <w:r w:rsidRPr="0093556F">
              <w:rPr>
                <w:sz w:val="28"/>
                <w:szCs w:val="28"/>
              </w:rPr>
              <w:t>107 420</w:t>
            </w:r>
          </w:p>
        </w:tc>
        <w:tc>
          <w:tcPr>
            <w:tcW w:w="2127" w:type="dxa"/>
          </w:tcPr>
          <w:p w:rsidR="00345E8E" w:rsidRPr="0093556F" w:rsidRDefault="00345E8E" w:rsidP="00D01C3F">
            <w:pPr>
              <w:pStyle w:val="af4"/>
              <w:jc w:val="center"/>
              <w:rPr>
                <w:sz w:val="28"/>
                <w:szCs w:val="28"/>
              </w:rPr>
            </w:pPr>
            <w:r w:rsidRPr="0093556F">
              <w:rPr>
                <w:sz w:val="28"/>
                <w:szCs w:val="28"/>
              </w:rPr>
              <w:t>18,7</w:t>
            </w:r>
          </w:p>
        </w:tc>
        <w:tc>
          <w:tcPr>
            <w:tcW w:w="1842" w:type="dxa"/>
          </w:tcPr>
          <w:p w:rsidR="00345E8E" w:rsidRPr="0093556F" w:rsidRDefault="00345E8E" w:rsidP="00D01C3F">
            <w:pPr>
              <w:pStyle w:val="af4"/>
              <w:jc w:val="center"/>
              <w:rPr>
                <w:sz w:val="28"/>
                <w:szCs w:val="28"/>
              </w:rPr>
            </w:pPr>
            <w:r w:rsidRPr="0093556F">
              <w:rPr>
                <w:sz w:val="28"/>
                <w:szCs w:val="28"/>
              </w:rPr>
              <w:t>10,5</w:t>
            </w:r>
          </w:p>
        </w:tc>
        <w:tc>
          <w:tcPr>
            <w:tcW w:w="2263" w:type="dxa"/>
          </w:tcPr>
          <w:p w:rsidR="00345E8E" w:rsidRPr="0093556F" w:rsidRDefault="00345E8E" w:rsidP="00D01C3F">
            <w:pPr>
              <w:pStyle w:val="af4"/>
              <w:jc w:val="center"/>
              <w:rPr>
                <w:sz w:val="28"/>
                <w:szCs w:val="28"/>
              </w:rPr>
            </w:pPr>
            <w:r w:rsidRPr="0093556F">
              <w:rPr>
                <w:sz w:val="28"/>
                <w:szCs w:val="28"/>
              </w:rPr>
              <w:t xml:space="preserve">-552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2009</w:t>
            </w:r>
          </w:p>
        </w:tc>
        <w:tc>
          <w:tcPr>
            <w:tcW w:w="2268" w:type="dxa"/>
          </w:tcPr>
          <w:p w:rsidR="00345E8E" w:rsidRPr="0093556F" w:rsidRDefault="00345E8E" w:rsidP="00D01C3F">
            <w:pPr>
              <w:pStyle w:val="af4"/>
              <w:jc w:val="center"/>
              <w:rPr>
                <w:sz w:val="28"/>
                <w:szCs w:val="28"/>
              </w:rPr>
            </w:pPr>
            <w:r w:rsidRPr="0093556F">
              <w:rPr>
                <w:sz w:val="28"/>
                <w:szCs w:val="28"/>
              </w:rPr>
              <w:t>106 868</w:t>
            </w:r>
          </w:p>
        </w:tc>
        <w:tc>
          <w:tcPr>
            <w:tcW w:w="2127" w:type="dxa"/>
          </w:tcPr>
          <w:p w:rsidR="00345E8E" w:rsidRPr="0093556F" w:rsidRDefault="00345E8E" w:rsidP="00D01C3F">
            <w:pPr>
              <w:pStyle w:val="af4"/>
              <w:jc w:val="center"/>
              <w:rPr>
                <w:sz w:val="28"/>
                <w:szCs w:val="28"/>
              </w:rPr>
            </w:pPr>
            <w:r w:rsidRPr="0093556F">
              <w:rPr>
                <w:sz w:val="28"/>
                <w:szCs w:val="28"/>
              </w:rPr>
              <w:t>17,4</w:t>
            </w:r>
          </w:p>
        </w:tc>
        <w:tc>
          <w:tcPr>
            <w:tcW w:w="1842" w:type="dxa"/>
          </w:tcPr>
          <w:p w:rsidR="00345E8E" w:rsidRPr="0093556F" w:rsidRDefault="00345E8E" w:rsidP="00D01C3F">
            <w:pPr>
              <w:pStyle w:val="af4"/>
              <w:jc w:val="center"/>
              <w:rPr>
                <w:sz w:val="28"/>
                <w:szCs w:val="28"/>
              </w:rPr>
            </w:pPr>
            <w:r w:rsidRPr="0093556F">
              <w:rPr>
                <w:sz w:val="28"/>
                <w:szCs w:val="28"/>
              </w:rPr>
              <w:t>9,7</w:t>
            </w:r>
          </w:p>
        </w:tc>
        <w:tc>
          <w:tcPr>
            <w:tcW w:w="2263" w:type="dxa"/>
          </w:tcPr>
          <w:p w:rsidR="00345E8E" w:rsidRPr="0093556F" w:rsidRDefault="00345E8E" w:rsidP="00D01C3F">
            <w:pPr>
              <w:pStyle w:val="af4"/>
              <w:jc w:val="center"/>
              <w:rPr>
                <w:sz w:val="28"/>
                <w:szCs w:val="28"/>
              </w:rPr>
            </w:pPr>
            <w:r w:rsidRPr="0093556F">
              <w:rPr>
                <w:sz w:val="28"/>
                <w:szCs w:val="28"/>
              </w:rPr>
              <w:t xml:space="preserve">-748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2010</w:t>
            </w:r>
          </w:p>
        </w:tc>
        <w:tc>
          <w:tcPr>
            <w:tcW w:w="2268" w:type="dxa"/>
          </w:tcPr>
          <w:p w:rsidR="00345E8E" w:rsidRPr="0093556F" w:rsidRDefault="00345E8E" w:rsidP="00D01C3F">
            <w:pPr>
              <w:pStyle w:val="af4"/>
              <w:jc w:val="center"/>
              <w:rPr>
                <w:sz w:val="28"/>
                <w:szCs w:val="28"/>
              </w:rPr>
            </w:pPr>
            <w:r w:rsidRPr="0093556F">
              <w:rPr>
                <w:sz w:val="28"/>
                <w:szCs w:val="28"/>
              </w:rPr>
              <w:t>105 195</w:t>
            </w:r>
          </w:p>
        </w:tc>
        <w:tc>
          <w:tcPr>
            <w:tcW w:w="2127" w:type="dxa"/>
          </w:tcPr>
          <w:p w:rsidR="00345E8E" w:rsidRPr="0093556F" w:rsidRDefault="00345E8E" w:rsidP="00D01C3F">
            <w:pPr>
              <w:pStyle w:val="af4"/>
              <w:jc w:val="center"/>
              <w:rPr>
                <w:sz w:val="28"/>
                <w:szCs w:val="28"/>
              </w:rPr>
            </w:pPr>
            <w:r w:rsidRPr="0093556F">
              <w:rPr>
                <w:sz w:val="28"/>
                <w:szCs w:val="28"/>
              </w:rPr>
              <w:t>17,0</w:t>
            </w:r>
          </w:p>
        </w:tc>
        <w:tc>
          <w:tcPr>
            <w:tcW w:w="1842" w:type="dxa"/>
          </w:tcPr>
          <w:p w:rsidR="00345E8E" w:rsidRPr="0093556F" w:rsidRDefault="00345E8E" w:rsidP="00D01C3F">
            <w:pPr>
              <w:pStyle w:val="af4"/>
              <w:jc w:val="center"/>
              <w:rPr>
                <w:sz w:val="28"/>
                <w:szCs w:val="28"/>
              </w:rPr>
            </w:pPr>
            <w:r w:rsidRPr="0093556F">
              <w:rPr>
                <w:sz w:val="28"/>
                <w:szCs w:val="28"/>
              </w:rPr>
              <w:t>9,3</w:t>
            </w:r>
          </w:p>
        </w:tc>
        <w:tc>
          <w:tcPr>
            <w:tcW w:w="2263" w:type="dxa"/>
          </w:tcPr>
          <w:p w:rsidR="00345E8E" w:rsidRPr="0093556F" w:rsidRDefault="00345E8E" w:rsidP="00D01C3F">
            <w:pPr>
              <w:pStyle w:val="af4"/>
              <w:jc w:val="center"/>
              <w:rPr>
                <w:sz w:val="28"/>
                <w:szCs w:val="28"/>
              </w:rPr>
            </w:pPr>
            <w:r w:rsidRPr="0093556F">
              <w:rPr>
                <w:sz w:val="28"/>
                <w:szCs w:val="28"/>
              </w:rPr>
              <w:t xml:space="preserve">-807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2011</w:t>
            </w:r>
          </w:p>
        </w:tc>
        <w:tc>
          <w:tcPr>
            <w:tcW w:w="2268" w:type="dxa"/>
          </w:tcPr>
          <w:p w:rsidR="00345E8E" w:rsidRPr="0093556F" w:rsidRDefault="00345E8E" w:rsidP="00D01C3F">
            <w:pPr>
              <w:pStyle w:val="af4"/>
              <w:jc w:val="center"/>
              <w:rPr>
                <w:sz w:val="28"/>
                <w:szCs w:val="28"/>
              </w:rPr>
            </w:pPr>
            <w:r w:rsidRPr="0093556F">
              <w:rPr>
                <w:sz w:val="28"/>
                <w:szCs w:val="28"/>
              </w:rPr>
              <w:t>104 631</w:t>
            </w:r>
          </w:p>
        </w:tc>
        <w:tc>
          <w:tcPr>
            <w:tcW w:w="2127" w:type="dxa"/>
          </w:tcPr>
          <w:p w:rsidR="00345E8E" w:rsidRPr="0093556F" w:rsidRDefault="00345E8E" w:rsidP="00D01C3F">
            <w:pPr>
              <w:pStyle w:val="af4"/>
              <w:jc w:val="center"/>
              <w:rPr>
                <w:sz w:val="28"/>
                <w:szCs w:val="28"/>
              </w:rPr>
            </w:pPr>
            <w:r w:rsidRPr="0093556F">
              <w:rPr>
                <w:sz w:val="28"/>
                <w:szCs w:val="28"/>
              </w:rPr>
              <w:t>16,6</w:t>
            </w:r>
          </w:p>
        </w:tc>
        <w:tc>
          <w:tcPr>
            <w:tcW w:w="1842" w:type="dxa"/>
          </w:tcPr>
          <w:p w:rsidR="00345E8E" w:rsidRPr="0093556F" w:rsidRDefault="00345E8E" w:rsidP="00D01C3F">
            <w:pPr>
              <w:pStyle w:val="af4"/>
              <w:jc w:val="center"/>
              <w:rPr>
                <w:sz w:val="28"/>
                <w:szCs w:val="28"/>
              </w:rPr>
            </w:pPr>
            <w:r w:rsidRPr="0093556F">
              <w:rPr>
                <w:sz w:val="28"/>
                <w:szCs w:val="28"/>
              </w:rPr>
              <w:t>9,6</w:t>
            </w:r>
          </w:p>
        </w:tc>
        <w:tc>
          <w:tcPr>
            <w:tcW w:w="2263" w:type="dxa"/>
          </w:tcPr>
          <w:p w:rsidR="00345E8E" w:rsidRPr="0093556F" w:rsidRDefault="00345E8E" w:rsidP="00D01C3F">
            <w:pPr>
              <w:pStyle w:val="af4"/>
              <w:jc w:val="center"/>
              <w:rPr>
                <w:sz w:val="28"/>
                <w:szCs w:val="28"/>
              </w:rPr>
            </w:pPr>
            <w:r w:rsidRPr="0093556F">
              <w:rPr>
                <w:sz w:val="28"/>
                <w:szCs w:val="28"/>
              </w:rPr>
              <w:t xml:space="preserve">-736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2012</w:t>
            </w:r>
          </w:p>
        </w:tc>
        <w:tc>
          <w:tcPr>
            <w:tcW w:w="2268" w:type="dxa"/>
          </w:tcPr>
          <w:p w:rsidR="00345E8E" w:rsidRPr="0093556F" w:rsidRDefault="00345E8E" w:rsidP="00D01C3F">
            <w:pPr>
              <w:pStyle w:val="af4"/>
              <w:jc w:val="center"/>
              <w:rPr>
                <w:sz w:val="28"/>
                <w:szCs w:val="28"/>
              </w:rPr>
            </w:pPr>
            <w:r w:rsidRPr="0093556F">
              <w:rPr>
                <w:sz w:val="28"/>
                <w:szCs w:val="28"/>
              </w:rPr>
              <w:t>103 977</w:t>
            </w:r>
          </w:p>
        </w:tc>
        <w:tc>
          <w:tcPr>
            <w:tcW w:w="2127" w:type="dxa"/>
          </w:tcPr>
          <w:p w:rsidR="00345E8E" w:rsidRPr="0093556F" w:rsidRDefault="00345E8E" w:rsidP="00D01C3F">
            <w:pPr>
              <w:pStyle w:val="af4"/>
              <w:jc w:val="center"/>
              <w:rPr>
                <w:sz w:val="28"/>
                <w:szCs w:val="28"/>
              </w:rPr>
            </w:pPr>
            <w:r w:rsidRPr="0093556F">
              <w:rPr>
                <w:sz w:val="28"/>
                <w:szCs w:val="28"/>
              </w:rPr>
              <w:t>16,8</w:t>
            </w:r>
          </w:p>
        </w:tc>
        <w:tc>
          <w:tcPr>
            <w:tcW w:w="1842" w:type="dxa"/>
          </w:tcPr>
          <w:p w:rsidR="00345E8E" w:rsidRPr="0093556F" w:rsidRDefault="00345E8E" w:rsidP="00D01C3F">
            <w:pPr>
              <w:pStyle w:val="af4"/>
              <w:jc w:val="center"/>
              <w:rPr>
                <w:sz w:val="28"/>
                <w:szCs w:val="28"/>
              </w:rPr>
            </w:pPr>
            <w:r w:rsidRPr="0093556F">
              <w:rPr>
                <w:sz w:val="28"/>
                <w:szCs w:val="28"/>
              </w:rPr>
              <w:t>10,7</w:t>
            </w:r>
          </w:p>
        </w:tc>
        <w:tc>
          <w:tcPr>
            <w:tcW w:w="2263" w:type="dxa"/>
          </w:tcPr>
          <w:p w:rsidR="00345E8E" w:rsidRPr="0093556F" w:rsidRDefault="00345E8E" w:rsidP="00D01C3F">
            <w:pPr>
              <w:pStyle w:val="af4"/>
              <w:jc w:val="center"/>
              <w:rPr>
                <w:sz w:val="28"/>
                <w:szCs w:val="28"/>
              </w:rPr>
            </w:pPr>
            <w:r w:rsidRPr="0093556F">
              <w:rPr>
                <w:sz w:val="28"/>
                <w:szCs w:val="28"/>
              </w:rPr>
              <w:t xml:space="preserve">-631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2013</w:t>
            </w:r>
          </w:p>
        </w:tc>
        <w:tc>
          <w:tcPr>
            <w:tcW w:w="2268" w:type="dxa"/>
          </w:tcPr>
          <w:p w:rsidR="00345E8E" w:rsidRPr="0093556F" w:rsidRDefault="00345E8E" w:rsidP="00D01C3F">
            <w:pPr>
              <w:pStyle w:val="af4"/>
              <w:jc w:val="center"/>
              <w:rPr>
                <w:sz w:val="28"/>
                <w:szCs w:val="28"/>
              </w:rPr>
            </w:pPr>
            <w:r w:rsidRPr="0093556F">
              <w:rPr>
                <w:sz w:val="28"/>
                <w:szCs w:val="28"/>
              </w:rPr>
              <w:t>103 493</w:t>
            </w:r>
          </w:p>
        </w:tc>
        <w:tc>
          <w:tcPr>
            <w:tcW w:w="2127" w:type="dxa"/>
          </w:tcPr>
          <w:p w:rsidR="00345E8E" w:rsidRPr="0093556F" w:rsidRDefault="00345E8E" w:rsidP="00D01C3F">
            <w:pPr>
              <w:pStyle w:val="af4"/>
              <w:jc w:val="center"/>
              <w:rPr>
                <w:sz w:val="28"/>
                <w:szCs w:val="28"/>
              </w:rPr>
            </w:pPr>
            <w:r w:rsidRPr="0093556F">
              <w:rPr>
                <w:sz w:val="28"/>
                <w:szCs w:val="28"/>
              </w:rPr>
              <w:t>16,3</w:t>
            </w:r>
          </w:p>
        </w:tc>
        <w:tc>
          <w:tcPr>
            <w:tcW w:w="1842" w:type="dxa"/>
          </w:tcPr>
          <w:p w:rsidR="00345E8E" w:rsidRPr="0093556F" w:rsidRDefault="00345E8E" w:rsidP="00D01C3F">
            <w:pPr>
              <w:pStyle w:val="af4"/>
              <w:jc w:val="center"/>
              <w:rPr>
                <w:sz w:val="28"/>
                <w:szCs w:val="28"/>
              </w:rPr>
            </w:pPr>
            <w:r w:rsidRPr="0093556F">
              <w:rPr>
                <w:sz w:val="28"/>
                <w:szCs w:val="28"/>
              </w:rPr>
              <w:t>9,6</w:t>
            </w:r>
          </w:p>
        </w:tc>
        <w:tc>
          <w:tcPr>
            <w:tcW w:w="2263" w:type="dxa"/>
          </w:tcPr>
          <w:p w:rsidR="00345E8E" w:rsidRPr="0093556F" w:rsidRDefault="00345E8E" w:rsidP="00D01C3F">
            <w:pPr>
              <w:pStyle w:val="af4"/>
              <w:jc w:val="center"/>
              <w:rPr>
                <w:sz w:val="28"/>
                <w:szCs w:val="28"/>
              </w:rPr>
            </w:pPr>
            <w:r w:rsidRPr="0093556F">
              <w:rPr>
                <w:sz w:val="28"/>
                <w:szCs w:val="28"/>
              </w:rPr>
              <w:t xml:space="preserve">-699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2014</w:t>
            </w:r>
          </w:p>
        </w:tc>
        <w:tc>
          <w:tcPr>
            <w:tcW w:w="2268" w:type="dxa"/>
          </w:tcPr>
          <w:p w:rsidR="00345E8E" w:rsidRPr="0093556F" w:rsidRDefault="00345E8E" w:rsidP="00D01C3F">
            <w:pPr>
              <w:pStyle w:val="af4"/>
              <w:jc w:val="center"/>
              <w:rPr>
                <w:sz w:val="28"/>
                <w:szCs w:val="28"/>
              </w:rPr>
            </w:pPr>
            <w:r w:rsidRPr="0093556F">
              <w:rPr>
                <w:sz w:val="28"/>
                <w:szCs w:val="28"/>
              </w:rPr>
              <w:t>102 516</w:t>
            </w:r>
          </w:p>
        </w:tc>
        <w:tc>
          <w:tcPr>
            <w:tcW w:w="2127" w:type="dxa"/>
          </w:tcPr>
          <w:p w:rsidR="00345E8E" w:rsidRPr="0093556F" w:rsidRDefault="00345E8E" w:rsidP="00D01C3F">
            <w:pPr>
              <w:pStyle w:val="af4"/>
              <w:jc w:val="center"/>
              <w:rPr>
                <w:sz w:val="28"/>
                <w:szCs w:val="28"/>
              </w:rPr>
            </w:pPr>
            <w:r w:rsidRPr="0093556F">
              <w:rPr>
                <w:sz w:val="28"/>
                <w:szCs w:val="28"/>
              </w:rPr>
              <w:t>19,8</w:t>
            </w:r>
          </w:p>
        </w:tc>
        <w:tc>
          <w:tcPr>
            <w:tcW w:w="1842" w:type="dxa"/>
          </w:tcPr>
          <w:p w:rsidR="00345E8E" w:rsidRPr="0093556F" w:rsidRDefault="00345E8E" w:rsidP="00D01C3F">
            <w:pPr>
              <w:pStyle w:val="af4"/>
              <w:jc w:val="center"/>
              <w:rPr>
                <w:sz w:val="28"/>
                <w:szCs w:val="28"/>
              </w:rPr>
            </w:pPr>
            <w:r w:rsidRPr="0093556F">
              <w:rPr>
                <w:sz w:val="28"/>
                <w:szCs w:val="28"/>
              </w:rPr>
              <w:t>10,5</w:t>
            </w:r>
          </w:p>
        </w:tc>
        <w:tc>
          <w:tcPr>
            <w:tcW w:w="2263" w:type="dxa"/>
          </w:tcPr>
          <w:p w:rsidR="00345E8E" w:rsidRPr="0093556F" w:rsidRDefault="00345E8E" w:rsidP="00D01C3F">
            <w:pPr>
              <w:pStyle w:val="af4"/>
              <w:jc w:val="center"/>
              <w:rPr>
                <w:sz w:val="28"/>
                <w:szCs w:val="28"/>
              </w:rPr>
            </w:pPr>
            <w:r w:rsidRPr="0093556F">
              <w:rPr>
                <w:sz w:val="28"/>
                <w:szCs w:val="28"/>
              </w:rPr>
              <w:t xml:space="preserve">-948 </w:t>
            </w:r>
          </w:p>
        </w:tc>
      </w:tr>
      <w:tr w:rsidR="00345E8E" w:rsidRPr="00173B25" w:rsidTr="00D01C3F">
        <w:trPr>
          <w:jc w:val="center"/>
        </w:trPr>
        <w:tc>
          <w:tcPr>
            <w:tcW w:w="1129" w:type="dxa"/>
          </w:tcPr>
          <w:p w:rsidR="00345E8E" w:rsidRPr="0093556F" w:rsidRDefault="00345E8E" w:rsidP="00D01C3F">
            <w:pPr>
              <w:pStyle w:val="af4"/>
              <w:jc w:val="center"/>
              <w:rPr>
                <w:sz w:val="28"/>
                <w:szCs w:val="28"/>
              </w:rPr>
            </w:pPr>
            <w:r w:rsidRPr="0093556F">
              <w:rPr>
                <w:sz w:val="28"/>
                <w:szCs w:val="28"/>
              </w:rPr>
              <w:t>2015</w:t>
            </w:r>
          </w:p>
        </w:tc>
        <w:tc>
          <w:tcPr>
            <w:tcW w:w="2268" w:type="dxa"/>
          </w:tcPr>
          <w:p w:rsidR="00345E8E" w:rsidRPr="0093556F" w:rsidRDefault="00345E8E" w:rsidP="00D01C3F">
            <w:pPr>
              <w:pStyle w:val="af4"/>
              <w:jc w:val="center"/>
              <w:rPr>
                <w:sz w:val="28"/>
                <w:szCs w:val="28"/>
              </w:rPr>
            </w:pPr>
            <w:r w:rsidRPr="0093556F">
              <w:rPr>
                <w:sz w:val="28"/>
                <w:szCs w:val="28"/>
              </w:rPr>
              <w:t>102 116</w:t>
            </w:r>
          </w:p>
        </w:tc>
        <w:tc>
          <w:tcPr>
            <w:tcW w:w="2127" w:type="dxa"/>
          </w:tcPr>
          <w:p w:rsidR="00345E8E" w:rsidRPr="0093556F" w:rsidRDefault="00345E8E" w:rsidP="00D01C3F">
            <w:pPr>
              <w:pStyle w:val="af4"/>
              <w:jc w:val="center"/>
              <w:rPr>
                <w:sz w:val="28"/>
                <w:szCs w:val="28"/>
              </w:rPr>
            </w:pPr>
            <w:r w:rsidRPr="0093556F">
              <w:rPr>
                <w:sz w:val="28"/>
                <w:szCs w:val="28"/>
              </w:rPr>
              <w:t>17,4</w:t>
            </w:r>
          </w:p>
        </w:tc>
        <w:tc>
          <w:tcPr>
            <w:tcW w:w="1842" w:type="dxa"/>
          </w:tcPr>
          <w:p w:rsidR="00345E8E" w:rsidRPr="0093556F" w:rsidRDefault="00345E8E" w:rsidP="00D01C3F">
            <w:pPr>
              <w:pStyle w:val="af4"/>
              <w:jc w:val="center"/>
              <w:rPr>
                <w:sz w:val="28"/>
                <w:szCs w:val="28"/>
              </w:rPr>
            </w:pPr>
            <w:r w:rsidRPr="0093556F">
              <w:rPr>
                <w:sz w:val="28"/>
                <w:szCs w:val="28"/>
              </w:rPr>
              <w:t>6,9</w:t>
            </w:r>
          </w:p>
        </w:tc>
        <w:tc>
          <w:tcPr>
            <w:tcW w:w="2263" w:type="dxa"/>
          </w:tcPr>
          <w:p w:rsidR="00345E8E" w:rsidRPr="0093556F" w:rsidRDefault="00345E8E" w:rsidP="00D01C3F">
            <w:pPr>
              <w:pStyle w:val="af4"/>
              <w:jc w:val="center"/>
              <w:rPr>
                <w:sz w:val="28"/>
                <w:szCs w:val="28"/>
              </w:rPr>
            </w:pPr>
            <w:r w:rsidRPr="0093556F">
              <w:rPr>
                <w:sz w:val="28"/>
                <w:szCs w:val="28"/>
              </w:rPr>
              <w:t xml:space="preserve">-1041 </w:t>
            </w:r>
          </w:p>
        </w:tc>
      </w:tr>
    </w:tbl>
    <w:p w:rsidR="000F00C5" w:rsidRPr="005B7793" w:rsidRDefault="000F00C5" w:rsidP="00173B25">
      <w:pPr>
        <w:pStyle w:val="a3"/>
        <w:spacing w:after="0" w:line="360" w:lineRule="auto"/>
        <w:ind w:left="0"/>
        <w:jc w:val="both"/>
        <w:rPr>
          <w:rFonts w:ascii="Times New Roman" w:hAnsi="Times New Roman" w:cs="Times New Roman"/>
          <w:sz w:val="28"/>
          <w:szCs w:val="28"/>
        </w:rPr>
      </w:pPr>
    </w:p>
    <w:p w:rsidR="002F6C82" w:rsidRPr="00D75B3E" w:rsidRDefault="002F6C82" w:rsidP="002F6C82">
      <w:pPr>
        <w:pStyle w:val="a8"/>
        <w:spacing w:after="0" w:line="360" w:lineRule="auto"/>
        <w:rPr>
          <w:rFonts w:cs="Times New Roman"/>
          <w:b/>
          <w:color w:val="auto"/>
          <w:szCs w:val="28"/>
        </w:rPr>
      </w:pPr>
      <w:r w:rsidRPr="00D75B3E">
        <w:rPr>
          <w:rFonts w:cs="Times New Roman"/>
          <w:b/>
          <w:color w:val="auto"/>
          <w:szCs w:val="28"/>
        </w:rPr>
        <w:t>2. Характеристика основних постачальників та споживачів енергії</w:t>
      </w:r>
    </w:p>
    <w:p w:rsidR="002F6C82" w:rsidRPr="0093556F" w:rsidRDefault="002F6C82" w:rsidP="002F6C82">
      <w:pPr>
        <w:pStyle w:val="a8"/>
        <w:numPr>
          <w:ilvl w:val="0"/>
          <w:numId w:val="0"/>
        </w:numPr>
        <w:spacing w:after="0" w:line="360" w:lineRule="auto"/>
        <w:rPr>
          <w:rFonts w:cs="Times New Roman"/>
          <w:i/>
          <w:color w:val="auto"/>
          <w:szCs w:val="28"/>
        </w:rPr>
      </w:pPr>
      <w:r w:rsidRPr="0093556F">
        <w:rPr>
          <w:rFonts w:cs="Times New Roman"/>
          <w:i/>
          <w:color w:val="auto"/>
          <w:szCs w:val="28"/>
        </w:rPr>
        <w:t>2.1. Житлові будинки</w:t>
      </w:r>
    </w:p>
    <w:p w:rsidR="002F6C82" w:rsidRDefault="002F6C82" w:rsidP="002F6C82">
      <w:pPr>
        <w:widowControl w:val="0"/>
        <w:spacing w:after="0" w:line="300" w:lineRule="auto"/>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Інформація про житловий фонд</w:t>
      </w:r>
      <w:r w:rsidR="00D92B9F">
        <w:rPr>
          <w:rFonts w:ascii="Times New Roman" w:hAnsi="Times New Roman" w:cs="Times New Roman"/>
          <w:sz w:val="28"/>
          <w:szCs w:val="28"/>
          <w:lang w:eastAsia="uk-UA"/>
        </w:rPr>
        <w:t xml:space="preserve"> </w:t>
      </w:r>
      <w:r w:rsidRPr="00E64847">
        <w:rPr>
          <w:rFonts w:ascii="Times New Roman" w:hAnsi="Times New Roman" w:cs="Times New Roman"/>
          <w:sz w:val="28"/>
          <w:szCs w:val="28"/>
          <w:lang w:eastAsia="uk-UA"/>
        </w:rPr>
        <w:t>комунальної</w:t>
      </w:r>
      <w:r>
        <w:rPr>
          <w:rFonts w:ascii="Times New Roman" w:hAnsi="Times New Roman" w:cs="Times New Roman"/>
          <w:sz w:val="28"/>
          <w:szCs w:val="28"/>
          <w:lang w:val="ru-RU" w:eastAsia="uk-UA"/>
        </w:rPr>
        <w:t xml:space="preserve"> </w:t>
      </w:r>
      <w:proofErr w:type="spellStart"/>
      <w:r>
        <w:rPr>
          <w:rFonts w:ascii="Times New Roman" w:hAnsi="Times New Roman" w:cs="Times New Roman"/>
          <w:sz w:val="28"/>
          <w:szCs w:val="28"/>
          <w:lang w:val="ru-RU" w:eastAsia="uk-UA"/>
        </w:rPr>
        <w:t>власності</w:t>
      </w:r>
      <w:proofErr w:type="spellEnd"/>
      <w:r w:rsidR="00D92B9F">
        <w:rPr>
          <w:rFonts w:ascii="Times New Roman" w:hAnsi="Times New Roman" w:cs="Times New Roman"/>
          <w:sz w:val="28"/>
          <w:szCs w:val="28"/>
          <w:lang w:val="ru-RU" w:eastAsia="uk-UA"/>
        </w:rPr>
        <w:t xml:space="preserve"> </w:t>
      </w:r>
      <w:proofErr w:type="spellStart"/>
      <w:r>
        <w:rPr>
          <w:rFonts w:ascii="Times New Roman" w:hAnsi="Times New Roman" w:cs="Times New Roman"/>
          <w:sz w:val="28"/>
          <w:szCs w:val="28"/>
          <w:lang w:eastAsia="uk-UA"/>
        </w:rPr>
        <w:t>м.Бахмут</w:t>
      </w:r>
      <w:proofErr w:type="spellEnd"/>
      <w:r w:rsidRPr="00173B25">
        <w:rPr>
          <w:rFonts w:ascii="Times New Roman" w:hAnsi="Times New Roman" w:cs="Times New Roman"/>
          <w:sz w:val="28"/>
          <w:szCs w:val="28"/>
          <w:lang w:eastAsia="uk-UA"/>
        </w:rPr>
        <w:t xml:space="preserve"> наведен</w:t>
      </w:r>
      <w:r>
        <w:rPr>
          <w:rFonts w:ascii="Times New Roman" w:hAnsi="Times New Roman" w:cs="Times New Roman"/>
          <w:sz w:val="28"/>
          <w:szCs w:val="28"/>
          <w:lang w:eastAsia="uk-UA"/>
        </w:rPr>
        <w:t>а</w:t>
      </w:r>
      <w:r w:rsidR="00D92B9F">
        <w:rPr>
          <w:rFonts w:ascii="Times New Roman" w:hAnsi="Times New Roman" w:cs="Times New Roman"/>
          <w:sz w:val="28"/>
          <w:szCs w:val="28"/>
          <w:lang w:eastAsia="uk-UA"/>
        </w:rPr>
        <w:t xml:space="preserve"> </w:t>
      </w:r>
      <w:r>
        <w:rPr>
          <w:rFonts w:ascii="Times New Roman" w:hAnsi="Times New Roman" w:cs="Times New Roman"/>
          <w:sz w:val="28"/>
          <w:szCs w:val="28"/>
          <w:lang w:eastAsia="uk-UA"/>
        </w:rPr>
        <w:t xml:space="preserve">у </w:t>
      </w:r>
      <w:r w:rsidRPr="00173B25">
        <w:rPr>
          <w:rFonts w:ascii="Times New Roman" w:hAnsi="Times New Roman" w:cs="Times New Roman"/>
          <w:sz w:val="28"/>
          <w:szCs w:val="28"/>
          <w:lang w:eastAsia="uk-UA"/>
        </w:rPr>
        <w:lastRenderedPageBreak/>
        <w:t xml:space="preserve">таблиці </w:t>
      </w:r>
      <w:r>
        <w:rPr>
          <w:rFonts w:ascii="Times New Roman" w:hAnsi="Times New Roman" w:cs="Times New Roman"/>
          <w:sz w:val="28"/>
          <w:szCs w:val="28"/>
          <w:lang w:val="ru-RU" w:eastAsia="uk-UA"/>
        </w:rPr>
        <w:t xml:space="preserve">№ </w:t>
      </w:r>
      <w:r w:rsidRPr="00173B25">
        <w:rPr>
          <w:rFonts w:ascii="Times New Roman" w:hAnsi="Times New Roman" w:cs="Times New Roman"/>
          <w:sz w:val="28"/>
          <w:szCs w:val="28"/>
          <w:lang w:eastAsia="uk-UA"/>
        </w:rPr>
        <w:t>3.</w:t>
      </w:r>
    </w:p>
    <w:p w:rsidR="00541ECF" w:rsidRDefault="00541ECF" w:rsidP="002F6C82">
      <w:pPr>
        <w:widowControl w:val="0"/>
        <w:spacing w:after="0" w:line="300" w:lineRule="auto"/>
        <w:jc w:val="both"/>
        <w:rPr>
          <w:rFonts w:ascii="Times New Roman" w:hAnsi="Times New Roman" w:cs="Times New Roman"/>
          <w:sz w:val="28"/>
          <w:szCs w:val="28"/>
          <w:lang w:eastAsia="uk-UA"/>
        </w:rPr>
      </w:pPr>
    </w:p>
    <w:p w:rsidR="002F6C82" w:rsidRPr="00173B25" w:rsidRDefault="002F6C82" w:rsidP="002F6C82">
      <w:p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Таблиц</w:t>
      </w:r>
      <w:r>
        <w:rPr>
          <w:rFonts w:ascii="Times New Roman" w:hAnsi="Times New Roman" w:cs="Times New Roman"/>
          <w:sz w:val="28"/>
          <w:szCs w:val="28"/>
        </w:rPr>
        <w:t xml:space="preserve">я № 3. Склад житлового фонду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p>
    <w:tbl>
      <w:tblPr>
        <w:tblStyle w:val="a7"/>
        <w:tblW w:w="0" w:type="auto"/>
        <w:jc w:val="center"/>
        <w:tblLook w:val="01E0"/>
      </w:tblPr>
      <w:tblGrid>
        <w:gridCol w:w="5798"/>
        <w:gridCol w:w="3245"/>
      </w:tblGrid>
      <w:tr w:rsidR="002F6C82" w:rsidRPr="00173B25" w:rsidTr="00D01C3F">
        <w:trPr>
          <w:jc w:val="center"/>
        </w:trPr>
        <w:tc>
          <w:tcPr>
            <w:tcW w:w="5798" w:type="dxa"/>
          </w:tcPr>
          <w:p w:rsidR="002F6C82" w:rsidRPr="0093556F" w:rsidRDefault="002F6C82" w:rsidP="00D01C3F">
            <w:pPr>
              <w:pStyle w:val="af4"/>
              <w:jc w:val="center"/>
              <w:rPr>
                <w:sz w:val="28"/>
                <w:szCs w:val="28"/>
              </w:rPr>
            </w:pPr>
            <w:r w:rsidRPr="0093556F">
              <w:rPr>
                <w:sz w:val="28"/>
                <w:szCs w:val="28"/>
              </w:rPr>
              <w:t>Склад житлового фонду</w:t>
            </w:r>
          </w:p>
        </w:tc>
        <w:tc>
          <w:tcPr>
            <w:tcW w:w="3245" w:type="dxa"/>
          </w:tcPr>
          <w:p w:rsidR="002F6C82" w:rsidRPr="0093556F" w:rsidRDefault="002F6C82" w:rsidP="00D01C3F">
            <w:pPr>
              <w:pStyle w:val="af4"/>
              <w:jc w:val="center"/>
              <w:rPr>
                <w:sz w:val="28"/>
                <w:szCs w:val="28"/>
              </w:rPr>
            </w:pPr>
            <w:r w:rsidRPr="0093556F">
              <w:rPr>
                <w:sz w:val="28"/>
                <w:szCs w:val="28"/>
              </w:rPr>
              <w:t>Кількість будинків</w:t>
            </w:r>
          </w:p>
        </w:tc>
      </w:tr>
      <w:tr w:rsidR="002F6C82" w:rsidRPr="00173B25" w:rsidTr="00D01C3F">
        <w:trPr>
          <w:jc w:val="center"/>
        </w:trPr>
        <w:tc>
          <w:tcPr>
            <w:tcW w:w="5798" w:type="dxa"/>
          </w:tcPr>
          <w:p w:rsidR="002F6C82" w:rsidRPr="0093556F" w:rsidRDefault="002F6C82" w:rsidP="00D01C3F">
            <w:pPr>
              <w:pStyle w:val="af4"/>
              <w:rPr>
                <w:sz w:val="28"/>
                <w:szCs w:val="28"/>
              </w:rPr>
            </w:pPr>
            <w:r w:rsidRPr="0093556F">
              <w:rPr>
                <w:sz w:val="28"/>
                <w:szCs w:val="28"/>
              </w:rPr>
              <w:t>Житловий фонд комунальної власності</w:t>
            </w:r>
          </w:p>
        </w:tc>
        <w:tc>
          <w:tcPr>
            <w:tcW w:w="3245" w:type="dxa"/>
          </w:tcPr>
          <w:p w:rsidR="002F6C82" w:rsidRPr="0093556F" w:rsidRDefault="002F6C82" w:rsidP="00D01C3F">
            <w:pPr>
              <w:pStyle w:val="af4"/>
              <w:jc w:val="center"/>
              <w:rPr>
                <w:sz w:val="28"/>
                <w:szCs w:val="28"/>
                <w:lang w:val="en-US"/>
              </w:rPr>
            </w:pPr>
            <w:r w:rsidRPr="0093556F">
              <w:rPr>
                <w:sz w:val="28"/>
                <w:szCs w:val="28"/>
              </w:rPr>
              <w:t>48</w:t>
            </w:r>
            <w:r w:rsidRPr="0093556F">
              <w:rPr>
                <w:sz w:val="28"/>
                <w:szCs w:val="28"/>
                <w:lang w:val="en-US"/>
              </w:rPr>
              <w:t>1</w:t>
            </w:r>
          </w:p>
        </w:tc>
      </w:tr>
      <w:tr w:rsidR="002F6C82" w:rsidRPr="00173B25" w:rsidTr="00D01C3F">
        <w:trPr>
          <w:jc w:val="center"/>
        </w:trPr>
        <w:tc>
          <w:tcPr>
            <w:tcW w:w="5798" w:type="dxa"/>
          </w:tcPr>
          <w:p w:rsidR="002F6C82" w:rsidRPr="0093556F" w:rsidRDefault="002F6C82" w:rsidP="00D01C3F">
            <w:pPr>
              <w:pStyle w:val="af4"/>
              <w:rPr>
                <w:sz w:val="28"/>
                <w:szCs w:val="28"/>
              </w:rPr>
            </w:pPr>
            <w:r w:rsidRPr="0093556F">
              <w:rPr>
                <w:sz w:val="28"/>
                <w:szCs w:val="28"/>
              </w:rPr>
              <w:t>Відомчий житловий фонд</w:t>
            </w:r>
          </w:p>
        </w:tc>
        <w:tc>
          <w:tcPr>
            <w:tcW w:w="3245" w:type="dxa"/>
          </w:tcPr>
          <w:p w:rsidR="002F6C82" w:rsidRPr="0093556F" w:rsidRDefault="002F6C82" w:rsidP="00D01C3F">
            <w:pPr>
              <w:pStyle w:val="af4"/>
              <w:jc w:val="center"/>
              <w:rPr>
                <w:sz w:val="28"/>
                <w:szCs w:val="28"/>
                <w:lang w:val="en-US"/>
              </w:rPr>
            </w:pPr>
            <w:r w:rsidRPr="0093556F">
              <w:rPr>
                <w:sz w:val="28"/>
                <w:szCs w:val="28"/>
                <w:lang w:val="en-US"/>
              </w:rPr>
              <w:t>-</w:t>
            </w:r>
          </w:p>
        </w:tc>
      </w:tr>
      <w:tr w:rsidR="002F6C82" w:rsidRPr="00173B25" w:rsidTr="00D01C3F">
        <w:trPr>
          <w:jc w:val="center"/>
        </w:trPr>
        <w:tc>
          <w:tcPr>
            <w:tcW w:w="5798" w:type="dxa"/>
          </w:tcPr>
          <w:p w:rsidR="002F6C82" w:rsidRPr="0093556F" w:rsidRDefault="002F6C82" w:rsidP="00D01C3F">
            <w:pPr>
              <w:pStyle w:val="af4"/>
              <w:rPr>
                <w:sz w:val="28"/>
                <w:szCs w:val="28"/>
              </w:rPr>
            </w:pPr>
            <w:r w:rsidRPr="0093556F">
              <w:rPr>
                <w:sz w:val="28"/>
                <w:szCs w:val="28"/>
              </w:rPr>
              <w:t>ОСББ</w:t>
            </w:r>
          </w:p>
        </w:tc>
        <w:tc>
          <w:tcPr>
            <w:tcW w:w="3245" w:type="dxa"/>
          </w:tcPr>
          <w:p w:rsidR="002F6C82" w:rsidRPr="0093556F" w:rsidRDefault="002F6C82" w:rsidP="00D01C3F">
            <w:pPr>
              <w:pStyle w:val="af4"/>
              <w:jc w:val="center"/>
              <w:rPr>
                <w:sz w:val="28"/>
                <w:szCs w:val="28"/>
              </w:rPr>
            </w:pPr>
            <w:r w:rsidRPr="0093556F">
              <w:rPr>
                <w:sz w:val="28"/>
                <w:szCs w:val="28"/>
              </w:rPr>
              <w:t>82</w:t>
            </w:r>
          </w:p>
        </w:tc>
      </w:tr>
      <w:tr w:rsidR="002F6C82" w:rsidRPr="00173B25" w:rsidTr="00D01C3F">
        <w:trPr>
          <w:jc w:val="center"/>
        </w:trPr>
        <w:tc>
          <w:tcPr>
            <w:tcW w:w="5798" w:type="dxa"/>
          </w:tcPr>
          <w:p w:rsidR="002F6C82" w:rsidRPr="00BA2A46" w:rsidRDefault="002F6C82" w:rsidP="00D01C3F">
            <w:pPr>
              <w:pStyle w:val="af4"/>
              <w:rPr>
                <w:color w:val="000000" w:themeColor="text1"/>
                <w:sz w:val="28"/>
                <w:szCs w:val="28"/>
              </w:rPr>
            </w:pPr>
            <w:r w:rsidRPr="00BA2A46">
              <w:rPr>
                <w:color w:val="000000" w:themeColor="text1"/>
                <w:sz w:val="28"/>
                <w:szCs w:val="28"/>
              </w:rPr>
              <w:t>Житлово-будівельні кооперативи</w:t>
            </w:r>
          </w:p>
        </w:tc>
        <w:tc>
          <w:tcPr>
            <w:tcW w:w="3245" w:type="dxa"/>
          </w:tcPr>
          <w:p w:rsidR="002F6C82" w:rsidRPr="0093556F" w:rsidRDefault="002F6C82" w:rsidP="00D01C3F">
            <w:pPr>
              <w:pStyle w:val="af4"/>
              <w:jc w:val="center"/>
              <w:rPr>
                <w:sz w:val="28"/>
                <w:szCs w:val="28"/>
              </w:rPr>
            </w:pPr>
          </w:p>
        </w:tc>
      </w:tr>
      <w:tr w:rsidR="002F6C82" w:rsidRPr="00173B25" w:rsidTr="00D01C3F">
        <w:trPr>
          <w:jc w:val="center"/>
        </w:trPr>
        <w:tc>
          <w:tcPr>
            <w:tcW w:w="5798" w:type="dxa"/>
          </w:tcPr>
          <w:p w:rsidR="002F6C82" w:rsidRPr="0093556F" w:rsidRDefault="002F6C82" w:rsidP="00D01C3F">
            <w:pPr>
              <w:pStyle w:val="af4"/>
              <w:rPr>
                <w:sz w:val="28"/>
                <w:szCs w:val="28"/>
              </w:rPr>
            </w:pPr>
            <w:r w:rsidRPr="0093556F">
              <w:rPr>
                <w:sz w:val="28"/>
                <w:szCs w:val="28"/>
              </w:rPr>
              <w:t>Загалом</w:t>
            </w:r>
          </w:p>
        </w:tc>
        <w:tc>
          <w:tcPr>
            <w:tcW w:w="3245" w:type="dxa"/>
          </w:tcPr>
          <w:p w:rsidR="002F6C82" w:rsidRPr="0093556F" w:rsidRDefault="002F6C82" w:rsidP="00D01C3F">
            <w:pPr>
              <w:pStyle w:val="af4"/>
              <w:jc w:val="center"/>
              <w:rPr>
                <w:sz w:val="28"/>
                <w:szCs w:val="28"/>
              </w:rPr>
            </w:pPr>
            <w:r w:rsidRPr="0093556F">
              <w:rPr>
                <w:sz w:val="28"/>
                <w:szCs w:val="28"/>
              </w:rPr>
              <w:t>563</w:t>
            </w:r>
          </w:p>
        </w:tc>
      </w:tr>
    </w:tbl>
    <w:p w:rsidR="002F6C82" w:rsidRPr="0093556F" w:rsidRDefault="002F6C82" w:rsidP="002F6C82">
      <w:pPr>
        <w:widowControl w:val="0"/>
        <w:spacing w:after="0" w:line="300" w:lineRule="auto"/>
        <w:jc w:val="both"/>
        <w:rPr>
          <w:rFonts w:ascii="Times New Roman" w:hAnsi="Times New Roman" w:cs="Times New Roman"/>
          <w:sz w:val="16"/>
          <w:szCs w:val="16"/>
          <w:lang w:eastAsia="uk-UA"/>
        </w:rPr>
      </w:pPr>
    </w:p>
    <w:p w:rsidR="002F6C82" w:rsidRPr="00173B25" w:rsidRDefault="002F6C82" w:rsidP="002F6C82">
      <w:pPr>
        <w:widowControl w:val="0"/>
        <w:spacing w:after="0" w:line="300" w:lineRule="auto"/>
        <w:ind w:firstLine="708"/>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Житловий фонд комунальної власності </w:t>
      </w:r>
      <w:r>
        <w:rPr>
          <w:rFonts w:ascii="Times New Roman" w:hAnsi="Times New Roman" w:cs="Times New Roman"/>
          <w:sz w:val="28"/>
          <w:szCs w:val="28"/>
          <w:lang w:eastAsia="uk-UA"/>
        </w:rPr>
        <w:t xml:space="preserve"> </w:t>
      </w:r>
      <w:proofErr w:type="spellStart"/>
      <w:r>
        <w:rPr>
          <w:rFonts w:ascii="Times New Roman" w:hAnsi="Times New Roman" w:cs="Times New Roman"/>
          <w:sz w:val="28"/>
          <w:szCs w:val="28"/>
          <w:lang w:eastAsia="uk-UA"/>
        </w:rPr>
        <w:t>м.</w:t>
      </w:r>
      <w:r w:rsidRPr="00173B25">
        <w:rPr>
          <w:rFonts w:ascii="Times New Roman" w:hAnsi="Times New Roman" w:cs="Times New Roman"/>
          <w:sz w:val="28"/>
          <w:szCs w:val="28"/>
          <w:lang w:eastAsia="uk-UA"/>
        </w:rPr>
        <w:t>Бахмут</w:t>
      </w:r>
      <w:proofErr w:type="spellEnd"/>
      <w:r w:rsidRPr="00173B25">
        <w:rPr>
          <w:rFonts w:ascii="Times New Roman" w:hAnsi="Times New Roman" w:cs="Times New Roman"/>
          <w:sz w:val="28"/>
          <w:szCs w:val="28"/>
          <w:lang w:eastAsia="uk-UA"/>
        </w:rPr>
        <w:t xml:space="preserve"> складається з </w:t>
      </w:r>
      <w:r w:rsidRPr="00BA2A46">
        <w:rPr>
          <w:rFonts w:ascii="Times New Roman" w:hAnsi="Times New Roman" w:cs="Times New Roman"/>
          <w:color w:val="000000" w:themeColor="text1"/>
          <w:sz w:val="28"/>
          <w:szCs w:val="28"/>
          <w:lang w:eastAsia="uk-UA"/>
        </w:rPr>
        <w:t>563</w:t>
      </w:r>
      <w:r w:rsidR="00383DD3">
        <w:rPr>
          <w:rFonts w:ascii="Times New Roman" w:hAnsi="Times New Roman" w:cs="Times New Roman"/>
          <w:color w:val="000000" w:themeColor="text1"/>
          <w:sz w:val="28"/>
          <w:szCs w:val="28"/>
          <w:lang w:eastAsia="uk-UA"/>
        </w:rPr>
        <w:t xml:space="preserve"> </w:t>
      </w:r>
      <w:r w:rsidRPr="00173B25">
        <w:rPr>
          <w:rFonts w:ascii="Times New Roman" w:hAnsi="Times New Roman" w:cs="Times New Roman"/>
          <w:sz w:val="28"/>
          <w:szCs w:val="28"/>
          <w:lang w:eastAsia="uk-UA"/>
        </w:rPr>
        <w:t>житлових  будинків, загальною  площею 1</w:t>
      </w:r>
      <w:r>
        <w:rPr>
          <w:rFonts w:ascii="Times New Roman" w:hAnsi="Times New Roman" w:cs="Times New Roman"/>
          <w:sz w:val="28"/>
          <w:szCs w:val="28"/>
          <w:lang w:eastAsia="uk-UA"/>
        </w:rPr>
        <w:t>190,76</w:t>
      </w:r>
      <w:r w:rsidRPr="00173B25">
        <w:rPr>
          <w:rFonts w:ascii="Times New Roman" w:hAnsi="Times New Roman" w:cs="Times New Roman"/>
          <w:sz w:val="28"/>
          <w:szCs w:val="28"/>
          <w:lang w:eastAsia="uk-UA"/>
        </w:rPr>
        <w:t xml:space="preserve"> тис.м</w:t>
      </w:r>
      <w:r w:rsidRPr="00173B25">
        <w:rPr>
          <w:rFonts w:ascii="Times New Roman" w:hAnsi="Times New Roman" w:cs="Times New Roman"/>
          <w:sz w:val="28"/>
          <w:szCs w:val="28"/>
          <w:vertAlign w:val="superscript"/>
          <w:lang w:eastAsia="uk-UA"/>
        </w:rPr>
        <w:t>2</w:t>
      </w:r>
      <w:r w:rsidRPr="00173B25">
        <w:rPr>
          <w:rFonts w:ascii="Times New Roman" w:hAnsi="Times New Roman" w:cs="Times New Roman"/>
          <w:sz w:val="28"/>
          <w:szCs w:val="28"/>
          <w:lang w:eastAsia="uk-UA"/>
        </w:rPr>
        <w:t>.</w:t>
      </w:r>
    </w:p>
    <w:p w:rsidR="002F6C82" w:rsidRPr="00173B25" w:rsidRDefault="002F6C82" w:rsidP="002F6C82">
      <w:pPr>
        <w:widowControl w:val="0"/>
        <w:spacing w:after="0" w:line="300" w:lineRule="auto"/>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З них оснащені :</w:t>
      </w:r>
    </w:p>
    <w:p w:rsidR="002F6C82"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центральним опаленням 4</w:t>
      </w:r>
      <w:r>
        <w:rPr>
          <w:rFonts w:ascii="Times New Roman" w:hAnsi="Times New Roman" w:cs="Times New Roman"/>
          <w:sz w:val="28"/>
          <w:szCs w:val="28"/>
          <w:lang w:eastAsia="uk-UA"/>
        </w:rPr>
        <w:t>19</w:t>
      </w:r>
      <w:r w:rsidRPr="00173B25">
        <w:rPr>
          <w:rFonts w:ascii="Times New Roman" w:hAnsi="Times New Roman" w:cs="Times New Roman"/>
          <w:sz w:val="28"/>
          <w:szCs w:val="28"/>
          <w:lang w:eastAsia="uk-UA"/>
        </w:rPr>
        <w:t xml:space="preserve"> будинків;</w:t>
      </w:r>
    </w:p>
    <w:p w:rsidR="002F6C82" w:rsidRPr="00173B25"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Pr>
          <w:rFonts w:ascii="Times New Roman" w:hAnsi="Times New Roman" w:cs="Times New Roman"/>
          <w:sz w:val="28"/>
          <w:szCs w:val="28"/>
          <w:lang w:eastAsia="uk-UA"/>
        </w:rPr>
        <w:t>індивідуальним опаленням 91 будинок;</w:t>
      </w:r>
    </w:p>
    <w:p w:rsidR="002F6C82"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альтернативним опаленням 1</w:t>
      </w:r>
      <w:r>
        <w:rPr>
          <w:rFonts w:ascii="Times New Roman" w:hAnsi="Times New Roman" w:cs="Times New Roman"/>
          <w:sz w:val="28"/>
          <w:szCs w:val="28"/>
          <w:lang w:eastAsia="uk-UA"/>
        </w:rPr>
        <w:t>7</w:t>
      </w:r>
      <w:r w:rsidRPr="00173B25">
        <w:rPr>
          <w:rFonts w:ascii="Times New Roman" w:hAnsi="Times New Roman" w:cs="Times New Roman"/>
          <w:sz w:val="28"/>
          <w:szCs w:val="28"/>
          <w:lang w:eastAsia="uk-UA"/>
        </w:rPr>
        <w:t xml:space="preserve"> будинк</w:t>
      </w:r>
      <w:r>
        <w:rPr>
          <w:rFonts w:ascii="Times New Roman" w:hAnsi="Times New Roman" w:cs="Times New Roman"/>
          <w:sz w:val="28"/>
          <w:szCs w:val="28"/>
          <w:lang w:eastAsia="uk-UA"/>
        </w:rPr>
        <w:t>ів</w:t>
      </w:r>
      <w:r w:rsidRPr="00173B25">
        <w:rPr>
          <w:rFonts w:ascii="Times New Roman" w:hAnsi="Times New Roman" w:cs="Times New Roman"/>
          <w:sz w:val="28"/>
          <w:szCs w:val="28"/>
          <w:lang w:eastAsia="uk-UA"/>
        </w:rPr>
        <w:t>;</w:t>
      </w:r>
    </w:p>
    <w:p w:rsidR="002F6C82" w:rsidRPr="00173B25"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 xml:space="preserve">кухонними вогнищами </w:t>
      </w:r>
      <w:r>
        <w:rPr>
          <w:rFonts w:ascii="Times New Roman" w:hAnsi="Times New Roman" w:cs="Times New Roman"/>
          <w:sz w:val="28"/>
          <w:szCs w:val="28"/>
          <w:lang w:eastAsia="uk-UA"/>
        </w:rPr>
        <w:t>48</w:t>
      </w:r>
      <w:r w:rsidRPr="00173B25">
        <w:rPr>
          <w:rFonts w:ascii="Times New Roman" w:hAnsi="Times New Roman" w:cs="Times New Roman"/>
          <w:sz w:val="28"/>
          <w:szCs w:val="28"/>
          <w:lang w:eastAsia="uk-UA"/>
        </w:rPr>
        <w:t xml:space="preserve"> будинків;</w:t>
      </w:r>
    </w:p>
    <w:p w:rsidR="002F6C82" w:rsidRPr="00173B25"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водопостачанням 5</w:t>
      </w:r>
      <w:r>
        <w:rPr>
          <w:rFonts w:ascii="Times New Roman" w:hAnsi="Times New Roman" w:cs="Times New Roman"/>
          <w:sz w:val="28"/>
          <w:szCs w:val="28"/>
          <w:lang w:eastAsia="uk-UA"/>
        </w:rPr>
        <w:t>28</w:t>
      </w:r>
      <w:r w:rsidRPr="00173B25">
        <w:rPr>
          <w:rFonts w:ascii="Times New Roman" w:hAnsi="Times New Roman" w:cs="Times New Roman"/>
          <w:sz w:val="28"/>
          <w:szCs w:val="28"/>
          <w:lang w:eastAsia="uk-UA"/>
        </w:rPr>
        <w:t xml:space="preserve"> будинків;</w:t>
      </w:r>
    </w:p>
    <w:p w:rsidR="002F6C82" w:rsidRPr="00173B25"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 xml:space="preserve">водовідведенням </w:t>
      </w:r>
      <w:r>
        <w:rPr>
          <w:rFonts w:ascii="Times New Roman" w:hAnsi="Times New Roman" w:cs="Times New Roman"/>
          <w:sz w:val="28"/>
          <w:szCs w:val="28"/>
          <w:lang w:eastAsia="uk-UA"/>
        </w:rPr>
        <w:t>489</w:t>
      </w:r>
      <w:r w:rsidRPr="00173B25">
        <w:rPr>
          <w:rFonts w:ascii="Times New Roman" w:hAnsi="Times New Roman" w:cs="Times New Roman"/>
          <w:sz w:val="28"/>
          <w:szCs w:val="28"/>
          <w:lang w:eastAsia="uk-UA"/>
        </w:rPr>
        <w:t xml:space="preserve"> будинків;</w:t>
      </w:r>
    </w:p>
    <w:p w:rsidR="002F6C82" w:rsidRPr="00173B25"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 xml:space="preserve">газопостачанням </w:t>
      </w:r>
      <w:r>
        <w:rPr>
          <w:rFonts w:ascii="Times New Roman" w:hAnsi="Times New Roman" w:cs="Times New Roman"/>
          <w:sz w:val="28"/>
          <w:szCs w:val="28"/>
          <w:lang w:eastAsia="uk-UA"/>
        </w:rPr>
        <w:t>461</w:t>
      </w:r>
      <w:r w:rsidRPr="00173B25">
        <w:rPr>
          <w:rFonts w:ascii="Times New Roman" w:hAnsi="Times New Roman" w:cs="Times New Roman"/>
          <w:sz w:val="28"/>
          <w:szCs w:val="28"/>
          <w:lang w:eastAsia="uk-UA"/>
        </w:rPr>
        <w:t xml:space="preserve"> будин</w:t>
      </w:r>
      <w:r>
        <w:rPr>
          <w:rFonts w:ascii="Times New Roman" w:hAnsi="Times New Roman" w:cs="Times New Roman"/>
          <w:sz w:val="28"/>
          <w:szCs w:val="28"/>
          <w:lang w:eastAsia="uk-UA"/>
        </w:rPr>
        <w:t>о</w:t>
      </w:r>
      <w:r w:rsidRPr="00173B25">
        <w:rPr>
          <w:rFonts w:ascii="Times New Roman" w:hAnsi="Times New Roman" w:cs="Times New Roman"/>
          <w:sz w:val="28"/>
          <w:szCs w:val="28"/>
          <w:lang w:eastAsia="uk-UA"/>
        </w:rPr>
        <w:t>к;</w:t>
      </w:r>
    </w:p>
    <w:p w:rsidR="002F6C82" w:rsidRDefault="002F6C82" w:rsidP="002F6C82">
      <w:pPr>
        <w:pStyle w:val="a3"/>
        <w:widowControl w:val="0"/>
        <w:numPr>
          <w:ilvl w:val="0"/>
          <w:numId w:val="10"/>
        </w:numPr>
        <w:spacing w:after="0" w:line="300" w:lineRule="auto"/>
        <w:ind w:left="0" w:firstLine="0"/>
        <w:jc w:val="both"/>
        <w:rPr>
          <w:rFonts w:ascii="Times New Roman" w:hAnsi="Times New Roman" w:cs="Times New Roman"/>
          <w:sz w:val="28"/>
          <w:szCs w:val="28"/>
          <w:lang w:eastAsia="uk-UA"/>
        </w:rPr>
      </w:pPr>
      <w:r w:rsidRPr="00173B25">
        <w:rPr>
          <w:rFonts w:ascii="Times New Roman" w:hAnsi="Times New Roman" w:cs="Times New Roman"/>
          <w:sz w:val="28"/>
          <w:szCs w:val="28"/>
          <w:lang w:eastAsia="uk-UA"/>
        </w:rPr>
        <w:t xml:space="preserve">електропостачанням </w:t>
      </w:r>
      <w:r>
        <w:rPr>
          <w:rFonts w:ascii="Times New Roman" w:hAnsi="Times New Roman" w:cs="Times New Roman"/>
          <w:sz w:val="28"/>
          <w:szCs w:val="28"/>
          <w:lang w:eastAsia="uk-UA"/>
        </w:rPr>
        <w:t>563</w:t>
      </w:r>
      <w:r w:rsidRPr="00173B25">
        <w:rPr>
          <w:rFonts w:ascii="Times New Roman" w:hAnsi="Times New Roman" w:cs="Times New Roman"/>
          <w:sz w:val="28"/>
          <w:szCs w:val="28"/>
          <w:lang w:eastAsia="uk-UA"/>
        </w:rPr>
        <w:t xml:space="preserve"> будинків.</w:t>
      </w:r>
    </w:p>
    <w:p w:rsidR="002F6C82" w:rsidRPr="0093556F" w:rsidRDefault="002F6C82" w:rsidP="002F6C82">
      <w:pPr>
        <w:pStyle w:val="a3"/>
        <w:widowControl w:val="0"/>
        <w:spacing w:after="0" w:line="300" w:lineRule="auto"/>
        <w:ind w:left="0"/>
        <w:jc w:val="both"/>
        <w:rPr>
          <w:rFonts w:ascii="Times New Roman" w:hAnsi="Times New Roman" w:cs="Times New Roman"/>
          <w:sz w:val="16"/>
          <w:szCs w:val="16"/>
          <w:lang w:eastAsia="uk-UA"/>
        </w:rPr>
      </w:pPr>
    </w:p>
    <w:p w:rsidR="002F6C82" w:rsidRPr="00173B25" w:rsidRDefault="002F6C82" w:rsidP="002F6C82">
      <w:pPr>
        <w:widowControl w:val="0"/>
        <w:spacing w:after="0" w:line="300" w:lineRule="auto"/>
        <w:jc w:val="both"/>
        <w:rPr>
          <w:rFonts w:ascii="Times New Roman" w:hAnsi="Times New Roman" w:cs="Times New Roman"/>
          <w:color w:val="000000"/>
          <w:sz w:val="28"/>
          <w:szCs w:val="28"/>
          <w:lang w:eastAsia="uk-UA"/>
        </w:rPr>
      </w:pPr>
      <w:r w:rsidRPr="00173B25">
        <w:rPr>
          <w:rFonts w:ascii="Times New Roman" w:hAnsi="Times New Roman" w:cs="Times New Roman"/>
          <w:color w:val="000000"/>
          <w:sz w:val="28"/>
          <w:szCs w:val="28"/>
          <w:lang w:eastAsia="uk-UA"/>
        </w:rPr>
        <w:t>Класифікація житлових будинків:</w:t>
      </w:r>
    </w:p>
    <w:p w:rsidR="002F6C82" w:rsidRPr="00173B25" w:rsidRDefault="002F6C82" w:rsidP="002F6C82">
      <w:pPr>
        <w:widowControl w:val="0"/>
        <w:numPr>
          <w:ilvl w:val="0"/>
          <w:numId w:val="4"/>
        </w:numPr>
        <w:spacing w:after="0" w:line="300" w:lineRule="auto"/>
        <w:ind w:left="0" w:firstLine="0"/>
        <w:jc w:val="both"/>
        <w:rPr>
          <w:rFonts w:ascii="Times New Roman" w:hAnsi="Times New Roman" w:cs="Times New Roman"/>
          <w:color w:val="000000"/>
          <w:sz w:val="28"/>
          <w:szCs w:val="28"/>
          <w:lang w:eastAsia="uk-UA"/>
        </w:rPr>
      </w:pPr>
      <w:r w:rsidRPr="00173B25">
        <w:rPr>
          <w:rFonts w:ascii="Times New Roman" w:hAnsi="Times New Roman" w:cs="Times New Roman"/>
          <w:color w:val="000000"/>
          <w:sz w:val="28"/>
          <w:szCs w:val="28"/>
          <w:lang w:eastAsia="uk-UA"/>
        </w:rPr>
        <w:t>за роками забудови (таблиця №4);</w:t>
      </w:r>
    </w:p>
    <w:p w:rsidR="002F6C82" w:rsidRPr="00173B25" w:rsidRDefault="002F6C82" w:rsidP="002F6C82">
      <w:pPr>
        <w:widowControl w:val="0"/>
        <w:numPr>
          <w:ilvl w:val="0"/>
          <w:numId w:val="4"/>
        </w:numPr>
        <w:spacing w:after="0" w:line="300" w:lineRule="auto"/>
        <w:ind w:left="0" w:firstLine="0"/>
        <w:jc w:val="both"/>
        <w:rPr>
          <w:rFonts w:ascii="Times New Roman" w:hAnsi="Times New Roman" w:cs="Times New Roman"/>
          <w:color w:val="000000"/>
          <w:sz w:val="28"/>
          <w:szCs w:val="28"/>
          <w:lang w:eastAsia="uk-UA"/>
        </w:rPr>
      </w:pPr>
      <w:r w:rsidRPr="00173B25">
        <w:rPr>
          <w:rFonts w:ascii="Times New Roman" w:hAnsi="Times New Roman" w:cs="Times New Roman"/>
          <w:color w:val="000000"/>
          <w:sz w:val="28"/>
          <w:szCs w:val="28"/>
          <w:lang w:eastAsia="uk-UA"/>
        </w:rPr>
        <w:t>за кількістю поверхів (таблиця №5);</w:t>
      </w:r>
    </w:p>
    <w:p w:rsidR="002F6C82" w:rsidRPr="00173B25" w:rsidRDefault="002F6C82" w:rsidP="002F6C82">
      <w:pPr>
        <w:widowControl w:val="0"/>
        <w:numPr>
          <w:ilvl w:val="0"/>
          <w:numId w:val="4"/>
        </w:numPr>
        <w:spacing w:after="0" w:line="300" w:lineRule="auto"/>
        <w:ind w:left="0" w:firstLine="0"/>
        <w:jc w:val="both"/>
        <w:rPr>
          <w:rFonts w:ascii="Times New Roman" w:hAnsi="Times New Roman" w:cs="Times New Roman"/>
          <w:color w:val="000000"/>
          <w:sz w:val="28"/>
          <w:szCs w:val="28"/>
          <w:lang w:eastAsia="uk-UA"/>
        </w:rPr>
      </w:pPr>
      <w:r w:rsidRPr="00173B25">
        <w:rPr>
          <w:rFonts w:ascii="Times New Roman" w:hAnsi="Times New Roman" w:cs="Times New Roman"/>
          <w:color w:val="000000"/>
          <w:sz w:val="28"/>
          <w:szCs w:val="28"/>
          <w:lang w:eastAsia="uk-UA"/>
        </w:rPr>
        <w:t xml:space="preserve">за </w:t>
      </w:r>
      <w:proofErr w:type="spellStart"/>
      <w:r w:rsidRPr="00173B25">
        <w:rPr>
          <w:rFonts w:ascii="Times New Roman" w:hAnsi="Times New Roman" w:cs="Times New Roman"/>
          <w:color w:val="000000"/>
          <w:sz w:val="28"/>
          <w:szCs w:val="28"/>
          <w:lang w:eastAsia="uk-UA"/>
        </w:rPr>
        <w:t>конструктивами</w:t>
      </w:r>
      <w:proofErr w:type="spellEnd"/>
      <w:r w:rsidRPr="00173B25">
        <w:rPr>
          <w:rFonts w:ascii="Times New Roman" w:hAnsi="Times New Roman" w:cs="Times New Roman"/>
          <w:color w:val="000000"/>
          <w:sz w:val="28"/>
          <w:szCs w:val="28"/>
          <w:lang w:eastAsia="uk-UA"/>
        </w:rPr>
        <w:t xml:space="preserve"> (таблиця №6).</w:t>
      </w:r>
    </w:p>
    <w:p w:rsidR="002F6C82" w:rsidRPr="0093556F" w:rsidRDefault="002F6C82" w:rsidP="002F6C82">
      <w:pPr>
        <w:spacing w:after="0" w:line="300" w:lineRule="auto"/>
        <w:jc w:val="both"/>
        <w:rPr>
          <w:rFonts w:ascii="Times New Roman" w:hAnsi="Times New Roman" w:cs="Times New Roman"/>
          <w:b/>
          <w:sz w:val="16"/>
          <w:szCs w:val="16"/>
        </w:rPr>
      </w:pPr>
    </w:p>
    <w:p w:rsidR="002F6C82" w:rsidRPr="00173B25" w:rsidRDefault="002F6C82" w:rsidP="002F6C82">
      <w:pPr>
        <w:spacing w:after="0" w:line="300" w:lineRule="auto"/>
        <w:jc w:val="both"/>
        <w:rPr>
          <w:rFonts w:ascii="Times New Roman" w:hAnsi="Times New Roman" w:cs="Times New Roman"/>
          <w:b/>
          <w:sz w:val="28"/>
          <w:szCs w:val="28"/>
        </w:rPr>
      </w:pPr>
      <w:r w:rsidRPr="00173B25">
        <w:rPr>
          <w:rFonts w:ascii="Times New Roman" w:hAnsi="Times New Roman" w:cs="Times New Roman"/>
          <w:sz w:val="28"/>
          <w:szCs w:val="28"/>
        </w:rPr>
        <w:t>Таблиця № 4. Класифікація будинків за роками забудови</w:t>
      </w:r>
    </w:p>
    <w:tbl>
      <w:tblPr>
        <w:tblStyle w:val="a7"/>
        <w:tblW w:w="0" w:type="auto"/>
        <w:jc w:val="center"/>
        <w:tblLook w:val="01E0"/>
      </w:tblPr>
      <w:tblGrid>
        <w:gridCol w:w="3168"/>
        <w:gridCol w:w="2923"/>
      </w:tblGrid>
      <w:tr w:rsidR="002F6C82" w:rsidRPr="00173B25" w:rsidTr="00D01C3F">
        <w:trPr>
          <w:jc w:val="center"/>
        </w:trPr>
        <w:tc>
          <w:tcPr>
            <w:tcW w:w="3168" w:type="dxa"/>
          </w:tcPr>
          <w:p w:rsidR="002F6C82" w:rsidRPr="0093556F" w:rsidRDefault="002F6C82" w:rsidP="00D01C3F">
            <w:pPr>
              <w:pStyle w:val="af4"/>
              <w:jc w:val="center"/>
              <w:rPr>
                <w:sz w:val="28"/>
                <w:szCs w:val="28"/>
              </w:rPr>
            </w:pPr>
            <w:r w:rsidRPr="0093556F">
              <w:rPr>
                <w:sz w:val="28"/>
                <w:szCs w:val="28"/>
              </w:rPr>
              <w:t>Рік забудови</w:t>
            </w:r>
          </w:p>
        </w:tc>
        <w:tc>
          <w:tcPr>
            <w:tcW w:w="2923" w:type="dxa"/>
          </w:tcPr>
          <w:p w:rsidR="002F6C82" w:rsidRPr="0093556F" w:rsidRDefault="002F6C82" w:rsidP="00D01C3F">
            <w:pPr>
              <w:pStyle w:val="af4"/>
              <w:jc w:val="center"/>
              <w:rPr>
                <w:sz w:val="28"/>
                <w:szCs w:val="28"/>
              </w:rPr>
            </w:pPr>
            <w:r w:rsidRPr="0093556F">
              <w:rPr>
                <w:sz w:val="28"/>
                <w:szCs w:val="28"/>
              </w:rPr>
              <w:t>Кількість будинків</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До  1918 р.</w:t>
            </w:r>
          </w:p>
        </w:tc>
        <w:tc>
          <w:tcPr>
            <w:tcW w:w="2923" w:type="dxa"/>
          </w:tcPr>
          <w:p w:rsidR="002F6C82" w:rsidRPr="0093556F" w:rsidRDefault="002F6C82" w:rsidP="00D01C3F">
            <w:pPr>
              <w:pStyle w:val="af4"/>
              <w:jc w:val="center"/>
              <w:rPr>
                <w:sz w:val="28"/>
                <w:szCs w:val="28"/>
              </w:rPr>
            </w:pPr>
            <w:r w:rsidRPr="0093556F">
              <w:rPr>
                <w:sz w:val="28"/>
                <w:szCs w:val="28"/>
              </w:rPr>
              <w:t>96</w:t>
            </w:r>
          </w:p>
        </w:tc>
      </w:tr>
      <w:tr w:rsidR="002F6C82" w:rsidRPr="00173B25" w:rsidTr="00D01C3F">
        <w:trPr>
          <w:trHeight w:val="262"/>
          <w:jc w:val="center"/>
        </w:trPr>
        <w:tc>
          <w:tcPr>
            <w:tcW w:w="3168" w:type="dxa"/>
          </w:tcPr>
          <w:p w:rsidR="002F6C82" w:rsidRPr="0093556F" w:rsidRDefault="002F6C82" w:rsidP="00D01C3F">
            <w:pPr>
              <w:pStyle w:val="af4"/>
              <w:rPr>
                <w:sz w:val="28"/>
                <w:szCs w:val="28"/>
              </w:rPr>
            </w:pPr>
            <w:r w:rsidRPr="0093556F">
              <w:rPr>
                <w:sz w:val="28"/>
                <w:szCs w:val="28"/>
              </w:rPr>
              <w:t xml:space="preserve">1918 – 1940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33</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 xml:space="preserve">1941 - 1950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23</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 xml:space="preserve">1951 - 1960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100</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 xml:space="preserve">1961 - 1970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130</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 xml:space="preserve">1971 - 1980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82</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 xml:space="preserve">1981 - 1990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70</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 xml:space="preserve">1991 - 2000 </w:t>
            </w:r>
            <w:proofErr w:type="spellStart"/>
            <w:r w:rsidRPr="0093556F">
              <w:rPr>
                <w:sz w:val="28"/>
                <w:szCs w:val="28"/>
              </w:rPr>
              <w:t>р.р</w:t>
            </w:r>
            <w:proofErr w:type="spellEnd"/>
            <w:r w:rsidRPr="0093556F">
              <w:rPr>
                <w:sz w:val="28"/>
                <w:szCs w:val="28"/>
              </w:rPr>
              <w:t>.</w:t>
            </w:r>
          </w:p>
        </w:tc>
        <w:tc>
          <w:tcPr>
            <w:tcW w:w="2923" w:type="dxa"/>
          </w:tcPr>
          <w:p w:rsidR="002F6C82" w:rsidRPr="0093556F" w:rsidRDefault="002F6C82" w:rsidP="00D01C3F">
            <w:pPr>
              <w:pStyle w:val="af4"/>
              <w:jc w:val="center"/>
              <w:rPr>
                <w:sz w:val="28"/>
                <w:szCs w:val="28"/>
              </w:rPr>
            </w:pPr>
            <w:r w:rsidRPr="0093556F">
              <w:rPr>
                <w:sz w:val="28"/>
                <w:szCs w:val="28"/>
              </w:rPr>
              <w:t>26</w:t>
            </w:r>
          </w:p>
        </w:tc>
      </w:tr>
      <w:tr w:rsidR="002F6C82" w:rsidRPr="00173B25" w:rsidTr="00D01C3F">
        <w:trPr>
          <w:jc w:val="center"/>
        </w:trPr>
        <w:tc>
          <w:tcPr>
            <w:tcW w:w="3168" w:type="dxa"/>
          </w:tcPr>
          <w:p w:rsidR="002F6C82" w:rsidRPr="0093556F" w:rsidRDefault="002F6C82" w:rsidP="00D01C3F">
            <w:pPr>
              <w:pStyle w:val="af4"/>
              <w:rPr>
                <w:sz w:val="28"/>
                <w:szCs w:val="28"/>
              </w:rPr>
            </w:pPr>
            <w:r w:rsidRPr="0093556F">
              <w:rPr>
                <w:sz w:val="28"/>
                <w:szCs w:val="28"/>
              </w:rPr>
              <w:t>Після 2001 р.</w:t>
            </w:r>
          </w:p>
        </w:tc>
        <w:tc>
          <w:tcPr>
            <w:tcW w:w="2923" w:type="dxa"/>
          </w:tcPr>
          <w:p w:rsidR="002F6C82" w:rsidRPr="0093556F" w:rsidRDefault="002F6C82" w:rsidP="00D01C3F">
            <w:pPr>
              <w:pStyle w:val="af4"/>
              <w:jc w:val="center"/>
              <w:rPr>
                <w:sz w:val="28"/>
                <w:szCs w:val="28"/>
              </w:rPr>
            </w:pPr>
            <w:r w:rsidRPr="0093556F">
              <w:rPr>
                <w:sz w:val="28"/>
                <w:szCs w:val="28"/>
              </w:rPr>
              <w:t>3</w:t>
            </w:r>
          </w:p>
        </w:tc>
      </w:tr>
      <w:tr w:rsidR="002F6C82" w:rsidRPr="00173B25" w:rsidTr="00D01C3F">
        <w:trPr>
          <w:jc w:val="center"/>
        </w:trPr>
        <w:tc>
          <w:tcPr>
            <w:tcW w:w="3168" w:type="dxa"/>
          </w:tcPr>
          <w:p w:rsidR="002F6C82" w:rsidRPr="0093556F" w:rsidRDefault="002F6C82" w:rsidP="00D01C3F">
            <w:pPr>
              <w:pStyle w:val="af4"/>
              <w:rPr>
                <w:sz w:val="28"/>
                <w:szCs w:val="28"/>
              </w:rPr>
            </w:pPr>
          </w:p>
        </w:tc>
        <w:tc>
          <w:tcPr>
            <w:tcW w:w="2923" w:type="dxa"/>
          </w:tcPr>
          <w:p w:rsidR="002F6C82" w:rsidRPr="0093556F" w:rsidRDefault="002F6C82" w:rsidP="00D01C3F">
            <w:pPr>
              <w:pStyle w:val="af4"/>
              <w:jc w:val="center"/>
              <w:rPr>
                <w:sz w:val="28"/>
                <w:szCs w:val="28"/>
              </w:rPr>
            </w:pPr>
            <w:r w:rsidRPr="0093556F">
              <w:rPr>
                <w:sz w:val="28"/>
                <w:szCs w:val="28"/>
              </w:rPr>
              <w:t>563</w:t>
            </w:r>
          </w:p>
        </w:tc>
      </w:tr>
    </w:tbl>
    <w:p w:rsidR="002F6C82" w:rsidRPr="0093556F" w:rsidRDefault="002F6C82" w:rsidP="002F6C82">
      <w:pPr>
        <w:spacing w:after="0" w:line="360" w:lineRule="auto"/>
        <w:jc w:val="both"/>
        <w:rPr>
          <w:rFonts w:ascii="Times New Roman" w:hAnsi="Times New Roman" w:cs="Times New Roman"/>
          <w:sz w:val="16"/>
          <w:szCs w:val="16"/>
        </w:rPr>
      </w:pPr>
    </w:p>
    <w:p w:rsidR="002F6C82" w:rsidRPr="00173B25" w:rsidRDefault="002F6C82" w:rsidP="002F6C82">
      <w:pPr>
        <w:spacing w:after="0" w:line="360" w:lineRule="auto"/>
        <w:jc w:val="both"/>
        <w:rPr>
          <w:rFonts w:ascii="Times New Roman" w:hAnsi="Times New Roman" w:cs="Times New Roman"/>
          <w:sz w:val="28"/>
          <w:szCs w:val="28"/>
        </w:rPr>
      </w:pPr>
      <w:r w:rsidRPr="00173B25">
        <w:rPr>
          <w:rFonts w:ascii="Times New Roman" w:hAnsi="Times New Roman" w:cs="Times New Roman"/>
          <w:sz w:val="28"/>
          <w:szCs w:val="28"/>
        </w:rPr>
        <w:lastRenderedPageBreak/>
        <w:t>Таблиця № 5. Класифікація будинків за кількістю поверхів</w:t>
      </w:r>
    </w:p>
    <w:tbl>
      <w:tblPr>
        <w:tblStyle w:val="a7"/>
        <w:tblW w:w="0" w:type="auto"/>
        <w:jc w:val="center"/>
        <w:tblLook w:val="01E0"/>
      </w:tblPr>
      <w:tblGrid>
        <w:gridCol w:w="3168"/>
        <w:gridCol w:w="2923"/>
      </w:tblGrid>
      <w:tr w:rsidR="002F6C82" w:rsidRPr="002F6C82" w:rsidTr="00D01C3F">
        <w:trPr>
          <w:jc w:val="center"/>
        </w:trPr>
        <w:tc>
          <w:tcPr>
            <w:tcW w:w="3168" w:type="dxa"/>
          </w:tcPr>
          <w:p w:rsidR="002F6C82" w:rsidRPr="002F6C82" w:rsidRDefault="002F6C82" w:rsidP="00D01C3F">
            <w:pPr>
              <w:pStyle w:val="af4"/>
              <w:jc w:val="center"/>
              <w:rPr>
                <w:sz w:val="28"/>
                <w:szCs w:val="28"/>
              </w:rPr>
            </w:pPr>
            <w:r w:rsidRPr="002F6C82">
              <w:rPr>
                <w:sz w:val="28"/>
                <w:szCs w:val="28"/>
              </w:rPr>
              <w:t>Кількість поверхів</w:t>
            </w:r>
          </w:p>
        </w:tc>
        <w:tc>
          <w:tcPr>
            <w:tcW w:w="2923" w:type="dxa"/>
          </w:tcPr>
          <w:p w:rsidR="002F6C82" w:rsidRPr="002F6C82" w:rsidRDefault="002F6C82" w:rsidP="00D01C3F">
            <w:pPr>
              <w:pStyle w:val="af4"/>
              <w:jc w:val="center"/>
              <w:rPr>
                <w:sz w:val="28"/>
                <w:szCs w:val="28"/>
              </w:rPr>
            </w:pPr>
            <w:r w:rsidRPr="002F6C82">
              <w:rPr>
                <w:sz w:val="28"/>
                <w:szCs w:val="28"/>
              </w:rPr>
              <w:t>Кількість будинків</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1 поверх</w:t>
            </w:r>
          </w:p>
        </w:tc>
        <w:tc>
          <w:tcPr>
            <w:tcW w:w="2923" w:type="dxa"/>
          </w:tcPr>
          <w:p w:rsidR="002F6C82" w:rsidRPr="002F6C82" w:rsidRDefault="002F6C82" w:rsidP="00D01C3F">
            <w:pPr>
              <w:pStyle w:val="af4"/>
              <w:jc w:val="center"/>
              <w:rPr>
                <w:sz w:val="28"/>
                <w:szCs w:val="28"/>
              </w:rPr>
            </w:pPr>
            <w:r w:rsidRPr="002F6C82">
              <w:rPr>
                <w:sz w:val="28"/>
                <w:szCs w:val="28"/>
              </w:rPr>
              <w:t>121</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2 поверхи</w:t>
            </w:r>
          </w:p>
        </w:tc>
        <w:tc>
          <w:tcPr>
            <w:tcW w:w="2923" w:type="dxa"/>
          </w:tcPr>
          <w:p w:rsidR="002F6C82" w:rsidRPr="002F6C82" w:rsidRDefault="002F6C82" w:rsidP="00D01C3F">
            <w:pPr>
              <w:pStyle w:val="af4"/>
              <w:jc w:val="center"/>
              <w:rPr>
                <w:sz w:val="28"/>
                <w:szCs w:val="28"/>
              </w:rPr>
            </w:pPr>
            <w:r w:rsidRPr="002F6C82">
              <w:rPr>
                <w:sz w:val="28"/>
                <w:szCs w:val="28"/>
              </w:rPr>
              <w:t>113</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3 поверхи</w:t>
            </w:r>
          </w:p>
        </w:tc>
        <w:tc>
          <w:tcPr>
            <w:tcW w:w="2923" w:type="dxa"/>
          </w:tcPr>
          <w:p w:rsidR="002F6C82" w:rsidRPr="002F6C82" w:rsidRDefault="002F6C82" w:rsidP="00D01C3F">
            <w:pPr>
              <w:pStyle w:val="af4"/>
              <w:jc w:val="center"/>
              <w:rPr>
                <w:sz w:val="28"/>
                <w:szCs w:val="28"/>
              </w:rPr>
            </w:pPr>
            <w:r w:rsidRPr="002F6C82">
              <w:rPr>
                <w:sz w:val="28"/>
                <w:szCs w:val="28"/>
              </w:rPr>
              <w:t>39</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4 поверхи</w:t>
            </w:r>
          </w:p>
        </w:tc>
        <w:tc>
          <w:tcPr>
            <w:tcW w:w="2923" w:type="dxa"/>
          </w:tcPr>
          <w:p w:rsidR="002F6C82" w:rsidRPr="002F6C82" w:rsidRDefault="002F6C82" w:rsidP="00D01C3F">
            <w:pPr>
              <w:pStyle w:val="af4"/>
              <w:jc w:val="center"/>
              <w:rPr>
                <w:sz w:val="28"/>
                <w:szCs w:val="28"/>
              </w:rPr>
            </w:pPr>
            <w:r w:rsidRPr="002F6C82">
              <w:rPr>
                <w:sz w:val="28"/>
                <w:szCs w:val="28"/>
              </w:rPr>
              <w:t>34</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5 – 7 поверхів</w:t>
            </w:r>
          </w:p>
        </w:tc>
        <w:tc>
          <w:tcPr>
            <w:tcW w:w="2923" w:type="dxa"/>
          </w:tcPr>
          <w:p w:rsidR="002F6C82" w:rsidRPr="002F6C82" w:rsidRDefault="002F6C82" w:rsidP="00D01C3F">
            <w:pPr>
              <w:pStyle w:val="af4"/>
              <w:jc w:val="center"/>
              <w:rPr>
                <w:sz w:val="28"/>
                <w:szCs w:val="28"/>
              </w:rPr>
            </w:pPr>
            <w:r w:rsidRPr="002F6C82">
              <w:rPr>
                <w:sz w:val="28"/>
                <w:szCs w:val="28"/>
              </w:rPr>
              <w:t>205</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8 – 9 поверхів</w:t>
            </w:r>
          </w:p>
        </w:tc>
        <w:tc>
          <w:tcPr>
            <w:tcW w:w="2923" w:type="dxa"/>
          </w:tcPr>
          <w:p w:rsidR="002F6C82" w:rsidRPr="002F6C82" w:rsidRDefault="002F6C82" w:rsidP="00D01C3F">
            <w:pPr>
              <w:pStyle w:val="af4"/>
              <w:jc w:val="center"/>
              <w:rPr>
                <w:sz w:val="28"/>
                <w:szCs w:val="28"/>
              </w:rPr>
            </w:pPr>
            <w:r w:rsidRPr="002F6C82">
              <w:rPr>
                <w:sz w:val="28"/>
                <w:szCs w:val="28"/>
              </w:rPr>
              <w:t>50</w:t>
            </w:r>
          </w:p>
        </w:tc>
      </w:tr>
      <w:tr w:rsidR="002F6C82" w:rsidRPr="002F6C82" w:rsidTr="00D01C3F">
        <w:trPr>
          <w:jc w:val="center"/>
        </w:trPr>
        <w:tc>
          <w:tcPr>
            <w:tcW w:w="3168" w:type="dxa"/>
          </w:tcPr>
          <w:p w:rsidR="002F6C82" w:rsidRPr="002F6C82" w:rsidRDefault="002F6C82" w:rsidP="00D01C3F">
            <w:pPr>
              <w:pStyle w:val="af4"/>
              <w:rPr>
                <w:sz w:val="28"/>
                <w:szCs w:val="28"/>
              </w:rPr>
            </w:pPr>
            <w:r w:rsidRPr="002F6C82">
              <w:rPr>
                <w:sz w:val="28"/>
                <w:szCs w:val="28"/>
              </w:rPr>
              <w:t>10 поверхів</w:t>
            </w:r>
          </w:p>
        </w:tc>
        <w:tc>
          <w:tcPr>
            <w:tcW w:w="2923" w:type="dxa"/>
          </w:tcPr>
          <w:p w:rsidR="002F6C82" w:rsidRPr="002F6C82" w:rsidRDefault="002F6C82" w:rsidP="00D01C3F">
            <w:pPr>
              <w:pStyle w:val="af4"/>
              <w:jc w:val="center"/>
              <w:rPr>
                <w:sz w:val="28"/>
                <w:szCs w:val="28"/>
              </w:rPr>
            </w:pPr>
            <w:r w:rsidRPr="002F6C82">
              <w:rPr>
                <w:sz w:val="28"/>
                <w:szCs w:val="28"/>
              </w:rPr>
              <w:t>1</w:t>
            </w:r>
          </w:p>
        </w:tc>
      </w:tr>
      <w:tr w:rsidR="002F6C82" w:rsidRPr="002F6C82" w:rsidTr="00D01C3F">
        <w:trPr>
          <w:jc w:val="center"/>
        </w:trPr>
        <w:tc>
          <w:tcPr>
            <w:tcW w:w="3168" w:type="dxa"/>
          </w:tcPr>
          <w:p w:rsidR="002F6C82" w:rsidRPr="002F6C82" w:rsidRDefault="002F6C82" w:rsidP="00D01C3F">
            <w:pPr>
              <w:pStyle w:val="af4"/>
              <w:rPr>
                <w:sz w:val="28"/>
                <w:szCs w:val="28"/>
              </w:rPr>
            </w:pPr>
          </w:p>
        </w:tc>
        <w:tc>
          <w:tcPr>
            <w:tcW w:w="2923" w:type="dxa"/>
          </w:tcPr>
          <w:p w:rsidR="002F6C82" w:rsidRPr="002F6C82" w:rsidRDefault="002F6C82" w:rsidP="00D01C3F">
            <w:pPr>
              <w:pStyle w:val="af4"/>
              <w:jc w:val="center"/>
              <w:rPr>
                <w:sz w:val="28"/>
                <w:szCs w:val="28"/>
              </w:rPr>
            </w:pPr>
            <w:r w:rsidRPr="002F6C82">
              <w:rPr>
                <w:sz w:val="28"/>
                <w:szCs w:val="28"/>
              </w:rPr>
              <w:t>563</w:t>
            </w:r>
          </w:p>
        </w:tc>
      </w:tr>
    </w:tbl>
    <w:p w:rsidR="002F6C82" w:rsidRPr="0093556F" w:rsidRDefault="002F6C82" w:rsidP="002F6C82">
      <w:pPr>
        <w:spacing w:after="0" w:line="360" w:lineRule="auto"/>
        <w:jc w:val="both"/>
        <w:rPr>
          <w:rFonts w:ascii="Times New Roman" w:hAnsi="Times New Roman" w:cs="Times New Roman"/>
          <w:b/>
          <w:sz w:val="16"/>
          <w:szCs w:val="16"/>
        </w:rPr>
      </w:pPr>
    </w:p>
    <w:p w:rsidR="002F6C82" w:rsidRPr="00173B25" w:rsidRDefault="002F6C82" w:rsidP="002F6C82">
      <w:pPr>
        <w:spacing w:after="0" w:line="360" w:lineRule="auto"/>
        <w:jc w:val="both"/>
        <w:rPr>
          <w:rFonts w:ascii="Times New Roman" w:hAnsi="Times New Roman" w:cs="Times New Roman"/>
          <w:b/>
          <w:sz w:val="28"/>
          <w:szCs w:val="28"/>
        </w:rPr>
      </w:pPr>
      <w:r w:rsidRPr="00173B25">
        <w:rPr>
          <w:rFonts w:ascii="Times New Roman" w:hAnsi="Times New Roman" w:cs="Times New Roman"/>
          <w:sz w:val="28"/>
          <w:szCs w:val="28"/>
        </w:rPr>
        <w:t>Таблиця № 6. Класифікація будинків за конструктивними особливостями</w:t>
      </w:r>
    </w:p>
    <w:tbl>
      <w:tblPr>
        <w:tblStyle w:val="a7"/>
        <w:tblW w:w="0" w:type="auto"/>
        <w:jc w:val="center"/>
        <w:tblLook w:val="01E0"/>
      </w:tblPr>
      <w:tblGrid>
        <w:gridCol w:w="4390"/>
        <w:gridCol w:w="2835"/>
      </w:tblGrid>
      <w:tr w:rsidR="002F6C82" w:rsidRPr="00173B25" w:rsidTr="00D01C3F">
        <w:trPr>
          <w:jc w:val="center"/>
        </w:trPr>
        <w:tc>
          <w:tcPr>
            <w:tcW w:w="4390" w:type="dxa"/>
          </w:tcPr>
          <w:p w:rsidR="002F6C82" w:rsidRPr="0093556F" w:rsidRDefault="002F6C82" w:rsidP="00D01C3F">
            <w:pPr>
              <w:pStyle w:val="af4"/>
              <w:jc w:val="center"/>
              <w:rPr>
                <w:sz w:val="28"/>
                <w:szCs w:val="28"/>
              </w:rPr>
            </w:pPr>
            <w:proofErr w:type="spellStart"/>
            <w:r w:rsidRPr="0093556F">
              <w:rPr>
                <w:sz w:val="28"/>
                <w:szCs w:val="28"/>
              </w:rPr>
              <w:t>Конструктиви</w:t>
            </w:r>
            <w:proofErr w:type="spellEnd"/>
          </w:p>
        </w:tc>
        <w:tc>
          <w:tcPr>
            <w:tcW w:w="2835" w:type="dxa"/>
          </w:tcPr>
          <w:p w:rsidR="002F6C82" w:rsidRPr="0093556F" w:rsidRDefault="002F6C82" w:rsidP="00D01C3F">
            <w:pPr>
              <w:pStyle w:val="af4"/>
              <w:jc w:val="center"/>
              <w:rPr>
                <w:sz w:val="28"/>
                <w:szCs w:val="28"/>
              </w:rPr>
            </w:pPr>
            <w:r w:rsidRPr="0093556F">
              <w:rPr>
                <w:sz w:val="28"/>
                <w:szCs w:val="28"/>
              </w:rPr>
              <w:t>Кількість будинків</w:t>
            </w:r>
          </w:p>
        </w:tc>
      </w:tr>
      <w:tr w:rsidR="002F6C82" w:rsidRPr="00173B25" w:rsidTr="00D01C3F">
        <w:trPr>
          <w:jc w:val="center"/>
        </w:trPr>
        <w:tc>
          <w:tcPr>
            <w:tcW w:w="4390" w:type="dxa"/>
          </w:tcPr>
          <w:p w:rsidR="002F6C82" w:rsidRPr="0093556F" w:rsidRDefault="002F6C82" w:rsidP="00D01C3F">
            <w:pPr>
              <w:pStyle w:val="af4"/>
              <w:rPr>
                <w:sz w:val="28"/>
                <w:szCs w:val="28"/>
              </w:rPr>
            </w:pPr>
            <w:r w:rsidRPr="0093556F">
              <w:rPr>
                <w:sz w:val="28"/>
                <w:szCs w:val="28"/>
              </w:rPr>
              <w:t xml:space="preserve">Покрівлі плоскі, </w:t>
            </w:r>
            <w:r>
              <w:rPr>
                <w:sz w:val="28"/>
                <w:szCs w:val="28"/>
              </w:rPr>
              <w:t xml:space="preserve">у </w:t>
            </w:r>
            <w:r w:rsidRPr="0093556F">
              <w:rPr>
                <w:sz w:val="28"/>
                <w:szCs w:val="28"/>
              </w:rPr>
              <w:t>т.ч.</w:t>
            </w:r>
          </w:p>
          <w:p w:rsidR="002F6C82" w:rsidRPr="0093556F" w:rsidRDefault="002F6C82" w:rsidP="00D01C3F">
            <w:pPr>
              <w:pStyle w:val="af4"/>
              <w:rPr>
                <w:sz w:val="28"/>
                <w:szCs w:val="28"/>
              </w:rPr>
            </w:pPr>
            <w:r w:rsidRPr="0093556F">
              <w:rPr>
                <w:sz w:val="28"/>
                <w:szCs w:val="28"/>
              </w:rPr>
              <w:t>- з технічним поверхом;</w:t>
            </w:r>
          </w:p>
          <w:p w:rsidR="002F6C82" w:rsidRPr="0093556F" w:rsidRDefault="002F6C82" w:rsidP="00D01C3F">
            <w:pPr>
              <w:pStyle w:val="af4"/>
              <w:rPr>
                <w:sz w:val="28"/>
                <w:szCs w:val="28"/>
              </w:rPr>
            </w:pPr>
            <w:r w:rsidRPr="0093556F">
              <w:rPr>
                <w:sz w:val="28"/>
                <w:szCs w:val="28"/>
              </w:rPr>
              <w:t>- без технічного поверху</w:t>
            </w:r>
          </w:p>
        </w:tc>
        <w:tc>
          <w:tcPr>
            <w:tcW w:w="2835" w:type="dxa"/>
          </w:tcPr>
          <w:p w:rsidR="002F6C82" w:rsidRPr="0093556F" w:rsidRDefault="002F6C82" w:rsidP="00D01C3F">
            <w:pPr>
              <w:pStyle w:val="af4"/>
              <w:jc w:val="center"/>
              <w:rPr>
                <w:sz w:val="28"/>
                <w:szCs w:val="28"/>
              </w:rPr>
            </w:pPr>
          </w:p>
          <w:p w:rsidR="002F6C82" w:rsidRPr="0093556F" w:rsidRDefault="002F6C82" w:rsidP="00D01C3F">
            <w:pPr>
              <w:pStyle w:val="af4"/>
              <w:jc w:val="center"/>
              <w:rPr>
                <w:sz w:val="28"/>
                <w:szCs w:val="28"/>
              </w:rPr>
            </w:pPr>
            <w:r w:rsidRPr="0093556F">
              <w:rPr>
                <w:sz w:val="28"/>
                <w:szCs w:val="28"/>
              </w:rPr>
              <w:t>133</w:t>
            </w:r>
          </w:p>
          <w:p w:rsidR="002F6C82" w:rsidRPr="0093556F" w:rsidRDefault="002F6C82" w:rsidP="00D01C3F">
            <w:pPr>
              <w:pStyle w:val="af4"/>
              <w:jc w:val="center"/>
              <w:rPr>
                <w:sz w:val="28"/>
                <w:szCs w:val="28"/>
              </w:rPr>
            </w:pPr>
            <w:r w:rsidRPr="0093556F">
              <w:rPr>
                <w:sz w:val="28"/>
                <w:szCs w:val="28"/>
              </w:rPr>
              <w:t>23</w:t>
            </w:r>
          </w:p>
        </w:tc>
      </w:tr>
      <w:tr w:rsidR="002F6C82" w:rsidRPr="00173B25" w:rsidTr="00D01C3F">
        <w:trPr>
          <w:jc w:val="center"/>
        </w:trPr>
        <w:tc>
          <w:tcPr>
            <w:tcW w:w="4390" w:type="dxa"/>
          </w:tcPr>
          <w:p w:rsidR="002F6C82" w:rsidRPr="0093556F" w:rsidRDefault="002F6C82" w:rsidP="00D01C3F">
            <w:pPr>
              <w:pStyle w:val="af4"/>
              <w:rPr>
                <w:sz w:val="28"/>
                <w:szCs w:val="28"/>
              </w:rPr>
            </w:pPr>
            <w:r w:rsidRPr="0093556F">
              <w:rPr>
                <w:sz w:val="28"/>
                <w:szCs w:val="28"/>
              </w:rPr>
              <w:t>Покрівлі шатрові</w:t>
            </w:r>
          </w:p>
        </w:tc>
        <w:tc>
          <w:tcPr>
            <w:tcW w:w="2835" w:type="dxa"/>
          </w:tcPr>
          <w:p w:rsidR="002F6C82" w:rsidRPr="0093556F" w:rsidRDefault="002F6C82" w:rsidP="00D01C3F">
            <w:pPr>
              <w:pStyle w:val="af4"/>
              <w:jc w:val="center"/>
              <w:rPr>
                <w:sz w:val="28"/>
                <w:szCs w:val="28"/>
              </w:rPr>
            </w:pPr>
            <w:r w:rsidRPr="0093556F">
              <w:rPr>
                <w:sz w:val="28"/>
                <w:szCs w:val="28"/>
              </w:rPr>
              <w:t>407</w:t>
            </w:r>
          </w:p>
        </w:tc>
      </w:tr>
      <w:tr w:rsidR="002F6C82" w:rsidRPr="00173B25" w:rsidTr="00D01C3F">
        <w:trPr>
          <w:jc w:val="center"/>
        </w:trPr>
        <w:tc>
          <w:tcPr>
            <w:tcW w:w="4390" w:type="dxa"/>
          </w:tcPr>
          <w:p w:rsidR="002F6C82" w:rsidRPr="0093556F" w:rsidRDefault="002F6C82" w:rsidP="00D01C3F">
            <w:pPr>
              <w:pStyle w:val="af4"/>
              <w:rPr>
                <w:sz w:val="28"/>
                <w:szCs w:val="28"/>
              </w:rPr>
            </w:pPr>
            <w:r w:rsidRPr="0093556F">
              <w:rPr>
                <w:sz w:val="28"/>
                <w:szCs w:val="28"/>
              </w:rPr>
              <w:t>Балкони</w:t>
            </w:r>
          </w:p>
        </w:tc>
        <w:tc>
          <w:tcPr>
            <w:tcW w:w="2835" w:type="dxa"/>
          </w:tcPr>
          <w:p w:rsidR="002F6C82" w:rsidRPr="0093556F" w:rsidRDefault="002F6C82" w:rsidP="00D01C3F">
            <w:pPr>
              <w:pStyle w:val="af4"/>
              <w:jc w:val="center"/>
              <w:rPr>
                <w:sz w:val="28"/>
                <w:szCs w:val="28"/>
              </w:rPr>
            </w:pPr>
            <w:r w:rsidRPr="0093556F">
              <w:rPr>
                <w:sz w:val="28"/>
                <w:szCs w:val="28"/>
              </w:rPr>
              <w:t>11394</w:t>
            </w:r>
          </w:p>
        </w:tc>
      </w:tr>
      <w:tr w:rsidR="002F6C82" w:rsidRPr="00173B25" w:rsidTr="00D01C3F">
        <w:trPr>
          <w:jc w:val="center"/>
        </w:trPr>
        <w:tc>
          <w:tcPr>
            <w:tcW w:w="4390" w:type="dxa"/>
          </w:tcPr>
          <w:p w:rsidR="002F6C82" w:rsidRPr="0093556F" w:rsidRDefault="002F6C82" w:rsidP="00D01C3F">
            <w:pPr>
              <w:pStyle w:val="af4"/>
              <w:rPr>
                <w:sz w:val="28"/>
                <w:szCs w:val="28"/>
              </w:rPr>
            </w:pPr>
            <w:r w:rsidRPr="0093556F">
              <w:rPr>
                <w:sz w:val="28"/>
                <w:szCs w:val="28"/>
              </w:rPr>
              <w:t>Лоджії</w:t>
            </w:r>
          </w:p>
        </w:tc>
        <w:tc>
          <w:tcPr>
            <w:tcW w:w="2835" w:type="dxa"/>
          </w:tcPr>
          <w:p w:rsidR="002F6C82" w:rsidRPr="0093556F" w:rsidRDefault="002F6C82" w:rsidP="00D01C3F">
            <w:pPr>
              <w:pStyle w:val="af4"/>
              <w:jc w:val="center"/>
              <w:rPr>
                <w:sz w:val="28"/>
                <w:szCs w:val="28"/>
              </w:rPr>
            </w:pPr>
            <w:r w:rsidRPr="0093556F">
              <w:rPr>
                <w:sz w:val="28"/>
                <w:szCs w:val="28"/>
              </w:rPr>
              <w:t>4239</w:t>
            </w:r>
          </w:p>
        </w:tc>
      </w:tr>
      <w:tr w:rsidR="002F6C82" w:rsidRPr="00173B25" w:rsidTr="00D01C3F">
        <w:trPr>
          <w:jc w:val="center"/>
        </w:trPr>
        <w:tc>
          <w:tcPr>
            <w:tcW w:w="4390" w:type="dxa"/>
          </w:tcPr>
          <w:p w:rsidR="002F6C82" w:rsidRPr="0093556F" w:rsidRDefault="002F6C82" w:rsidP="00D01C3F">
            <w:pPr>
              <w:pStyle w:val="af4"/>
              <w:rPr>
                <w:sz w:val="28"/>
                <w:szCs w:val="28"/>
              </w:rPr>
            </w:pPr>
            <w:r w:rsidRPr="0093556F">
              <w:rPr>
                <w:sz w:val="28"/>
                <w:szCs w:val="28"/>
              </w:rPr>
              <w:t>Ліфти</w:t>
            </w:r>
          </w:p>
        </w:tc>
        <w:tc>
          <w:tcPr>
            <w:tcW w:w="2835" w:type="dxa"/>
          </w:tcPr>
          <w:p w:rsidR="002F6C82" w:rsidRPr="0093556F" w:rsidRDefault="002F6C82" w:rsidP="00D01C3F">
            <w:pPr>
              <w:pStyle w:val="af4"/>
              <w:jc w:val="center"/>
              <w:rPr>
                <w:sz w:val="28"/>
                <w:szCs w:val="28"/>
              </w:rPr>
            </w:pPr>
            <w:r w:rsidRPr="0093556F">
              <w:rPr>
                <w:sz w:val="28"/>
                <w:szCs w:val="28"/>
              </w:rPr>
              <w:t>124</w:t>
            </w:r>
          </w:p>
        </w:tc>
      </w:tr>
    </w:tbl>
    <w:p w:rsidR="002F6C82" w:rsidRPr="00173B25" w:rsidRDefault="002F6C82" w:rsidP="002F6C82">
      <w:pPr>
        <w:pStyle w:val="a3"/>
        <w:spacing w:after="0" w:line="360" w:lineRule="auto"/>
        <w:ind w:left="0"/>
        <w:jc w:val="both"/>
        <w:rPr>
          <w:rFonts w:ascii="Times New Roman" w:hAnsi="Times New Roman" w:cs="Times New Roman"/>
          <w:sz w:val="28"/>
          <w:szCs w:val="28"/>
        </w:rPr>
      </w:pPr>
    </w:p>
    <w:p w:rsidR="004D4D02" w:rsidRPr="0093556F" w:rsidRDefault="004D4D02" w:rsidP="004D4D02">
      <w:pPr>
        <w:pStyle w:val="a8"/>
        <w:numPr>
          <w:ilvl w:val="0"/>
          <w:numId w:val="0"/>
        </w:numPr>
        <w:spacing w:after="0" w:line="360" w:lineRule="auto"/>
        <w:rPr>
          <w:rFonts w:cs="Times New Roman"/>
          <w:i/>
          <w:color w:val="auto"/>
          <w:szCs w:val="28"/>
        </w:rPr>
      </w:pPr>
      <w:r w:rsidRPr="0093556F">
        <w:rPr>
          <w:rFonts w:cs="Times New Roman"/>
          <w:i/>
          <w:color w:val="auto"/>
          <w:szCs w:val="28"/>
        </w:rPr>
        <w:t>2.2. Зовнішнє освітлення</w:t>
      </w: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Основні характеристики системи зовнішнього освітлення на території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станом на 01.01.2016 р</w:t>
      </w:r>
      <w:r>
        <w:rPr>
          <w:rFonts w:ascii="Times New Roman" w:hAnsi="Times New Roman" w:cs="Times New Roman"/>
          <w:sz w:val="28"/>
          <w:szCs w:val="28"/>
        </w:rPr>
        <w:t>оку</w:t>
      </w:r>
      <w:r w:rsidRPr="00173B25">
        <w:rPr>
          <w:rFonts w:ascii="Times New Roman" w:hAnsi="Times New Roman" w:cs="Times New Roman"/>
          <w:sz w:val="28"/>
          <w:szCs w:val="28"/>
        </w:rPr>
        <w:t xml:space="preserve"> представлені у таблиці </w:t>
      </w:r>
      <w:r>
        <w:rPr>
          <w:rFonts w:ascii="Times New Roman" w:hAnsi="Times New Roman" w:cs="Times New Roman"/>
          <w:sz w:val="28"/>
          <w:szCs w:val="28"/>
          <w:lang w:val="ru-RU"/>
        </w:rPr>
        <w:t xml:space="preserve">№ </w:t>
      </w:r>
      <w:r w:rsidRPr="00173B25">
        <w:rPr>
          <w:rFonts w:ascii="Times New Roman" w:hAnsi="Times New Roman" w:cs="Times New Roman"/>
          <w:sz w:val="28"/>
          <w:szCs w:val="28"/>
        </w:rPr>
        <w:t>7.</w:t>
      </w:r>
    </w:p>
    <w:p w:rsidR="004D4D02" w:rsidRPr="00173B25" w:rsidRDefault="004D4D02" w:rsidP="004D4D02">
      <w:pPr>
        <w:spacing w:after="0" w:line="300" w:lineRule="auto"/>
        <w:jc w:val="both"/>
        <w:rPr>
          <w:rFonts w:ascii="Times New Roman" w:hAnsi="Times New Roman" w:cs="Times New Roman"/>
          <w:sz w:val="28"/>
          <w:szCs w:val="28"/>
        </w:rPr>
      </w:pPr>
    </w:p>
    <w:p w:rsidR="004D4D02" w:rsidRPr="00173B25" w:rsidRDefault="004D4D02" w:rsidP="004D4D02">
      <w:p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Таблиця </w:t>
      </w:r>
      <w:r>
        <w:rPr>
          <w:rFonts w:ascii="Times New Roman" w:hAnsi="Times New Roman" w:cs="Times New Roman"/>
          <w:sz w:val="28"/>
          <w:szCs w:val="28"/>
        </w:rPr>
        <w:t xml:space="preserve">№ </w:t>
      </w:r>
      <w:r w:rsidRPr="00173B25">
        <w:rPr>
          <w:rFonts w:ascii="Times New Roman" w:hAnsi="Times New Roman" w:cs="Times New Roman"/>
          <w:sz w:val="28"/>
          <w:szCs w:val="28"/>
        </w:rPr>
        <w:t xml:space="preserve">7. Характеристики системи зовнішнього освітлення м. </w:t>
      </w:r>
      <w:proofErr w:type="spellStart"/>
      <w:r w:rsidRPr="00173B25">
        <w:rPr>
          <w:rFonts w:ascii="Times New Roman" w:hAnsi="Times New Roman" w:cs="Times New Roman"/>
          <w:sz w:val="28"/>
          <w:szCs w:val="28"/>
        </w:rPr>
        <w:t>Бахмут</w:t>
      </w:r>
      <w:proofErr w:type="spellEnd"/>
    </w:p>
    <w:tbl>
      <w:tblPr>
        <w:tblStyle w:val="a7"/>
        <w:tblW w:w="9664" w:type="dxa"/>
        <w:jc w:val="center"/>
        <w:tblLayout w:type="fixed"/>
        <w:tblLook w:val="04A0"/>
      </w:tblPr>
      <w:tblGrid>
        <w:gridCol w:w="1129"/>
        <w:gridCol w:w="1134"/>
        <w:gridCol w:w="1152"/>
        <w:gridCol w:w="709"/>
        <w:gridCol w:w="709"/>
        <w:gridCol w:w="850"/>
        <w:gridCol w:w="709"/>
        <w:gridCol w:w="851"/>
        <w:gridCol w:w="1003"/>
        <w:gridCol w:w="1418"/>
      </w:tblGrid>
      <w:tr w:rsidR="004D4D02" w:rsidRPr="00173B25" w:rsidTr="00D01C3F">
        <w:trPr>
          <w:jc w:val="center"/>
        </w:trPr>
        <w:tc>
          <w:tcPr>
            <w:tcW w:w="3415" w:type="dxa"/>
            <w:gridSpan w:val="3"/>
          </w:tcPr>
          <w:p w:rsidR="004D4D02" w:rsidRPr="0093556F" w:rsidRDefault="004D4D02" w:rsidP="00D01C3F">
            <w:pPr>
              <w:pStyle w:val="af4"/>
              <w:jc w:val="center"/>
              <w:rPr>
                <w:sz w:val="28"/>
                <w:szCs w:val="28"/>
              </w:rPr>
            </w:pPr>
            <w:r w:rsidRPr="0093556F">
              <w:rPr>
                <w:sz w:val="28"/>
                <w:szCs w:val="28"/>
              </w:rPr>
              <w:t>Лінії зовнішнього освітлення, км</w:t>
            </w:r>
          </w:p>
        </w:tc>
        <w:tc>
          <w:tcPr>
            <w:tcW w:w="3828" w:type="dxa"/>
            <w:gridSpan w:val="5"/>
          </w:tcPr>
          <w:p w:rsidR="004D4D02" w:rsidRPr="0093556F" w:rsidRDefault="004D4D02" w:rsidP="00D01C3F">
            <w:pPr>
              <w:pStyle w:val="af4"/>
              <w:jc w:val="center"/>
              <w:rPr>
                <w:sz w:val="28"/>
                <w:szCs w:val="28"/>
              </w:rPr>
            </w:pPr>
            <w:r w:rsidRPr="0093556F">
              <w:rPr>
                <w:sz w:val="28"/>
                <w:szCs w:val="28"/>
              </w:rPr>
              <w:t xml:space="preserve">Кількість </w:t>
            </w:r>
            <w:proofErr w:type="spellStart"/>
            <w:r w:rsidRPr="0093556F">
              <w:rPr>
                <w:sz w:val="28"/>
                <w:szCs w:val="28"/>
              </w:rPr>
              <w:t>світлоточок</w:t>
            </w:r>
            <w:proofErr w:type="spellEnd"/>
            <w:r w:rsidRPr="0093556F">
              <w:rPr>
                <w:sz w:val="28"/>
                <w:szCs w:val="28"/>
              </w:rPr>
              <w:t>, од.</w:t>
            </w:r>
          </w:p>
          <w:p w:rsidR="004D4D02" w:rsidRPr="0093556F" w:rsidRDefault="004D4D02" w:rsidP="00D01C3F">
            <w:pPr>
              <w:pStyle w:val="af4"/>
              <w:jc w:val="center"/>
              <w:rPr>
                <w:sz w:val="28"/>
                <w:szCs w:val="28"/>
              </w:rPr>
            </w:pPr>
          </w:p>
        </w:tc>
        <w:tc>
          <w:tcPr>
            <w:tcW w:w="1003" w:type="dxa"/>
            <w:vMerge w:val="restart"/>
            <w:textDirection w:val="btLr"/>
          </w:tcPr>
          <w:p w:rsidR="004D4D02" w:rsidRDefault="004D4D02" w:rsidP="00D01C3F">
            <w:pPr>
              <w:pStyle w:val="af4"/>
              <w:rPr>
                <w:sz w:val="28"/>
                <w:szCs w:val="28"/>
              </w:rPr>
            </w:pPr>
            <w:r w:rsidRPr="0093556F">
              <w:rPr>
                <w:sz w:val="28"/>
                <w:szCs w:val="28"/>
              </w:rPr>
              <w:t xml:space="preserve">Пункти управління </w:t>
            </w:r>
          </w:p>
          <w:p w:rsidR="004D4D02" w:rsidRPr="0093556F" w:rsidRDefault="004D4D02" w:rsidP="00D01C3F">
            <w:pPr>
              <w:pStyle w:val="af4"/>
              <w:rPr>
                <w:sz w:val="28"/>
                <w:szCs w:val="28"/>
              </w:rPr>
            </w:pPr>
            <w:r w:rsidRPr="0093556F">
              <w:rPr>
                <w:sz w:val="28"/>
                <w:szCs w:val="28"/>
              </w:rPr>
              <w:t>шафи обліку, од</w:t>
            </w:r>
            <w:r>
              <w:rPr>
                <w:sz w:val="28"/>
                <w:szCs w:val="28"/>
              </w:rPr>
              <w:t>.</w:t>
            </w:r>
          </w:p>
        </w:tc>
        <w:tc>
          <w:tcPr>
            <w:tcW w:w="1418" w:type="dxa"/>
            <w:vMerge w:val="restart"/>
            <w:textDirection w:val="btLr"/>
          </w:tcPr>
          <w:p w:rsidR="004D4D02" w:rsidRDefault="004D4D02" w:rsidP="00D01C3F">
            <w:pPr>
              <w:pStyle w:val="af4"/>
              <w:rPr>
                <w:sz w:val="28"/>
                <w:szCs w:val="28"/>
              </w:rPr>
            </w:pPr>
            <w:r w:rsidRPr="0093556F">
              <w:rPr>
                <w:sz w:val="28"/>
                <w:szCs w:val="28"/>
              </w:rPr>
              <w:t xml:space="preserve">Балансова вартість, </w:t>
            </w:r>
          </w:p>
          <w:p w:rsidR="004D4D02" w:rsidRPr="0093556F" w:rsidRDefault="004D4D02" w:rsidP="00D01C3F">
            <w:pPr>
              <w:pStyle w:val="af4"/>
              <w:rPr>
                <w:sz w:val="28"/>
                <w:szCs w:val="28"/>
              </w:rPr>
            </w:pPr>
            <w:proofErr w:type="spellStart"/>
            <w:r w:rsidRPr="0093556F">
              <w:rPr>
                <w:sz w:val="28"/>
                <w:szCs w:val="28"/>
              </w:rPr>
              <w:t>тис.грн</w:t>
            </w:r>
            <w:proofErr w:type="spellEnd"/>
            <w:r w:rsidRPr="0093556F">
              <w:rPr>
                <w:sz w:val="28"/>
                <w:szCs w:val="28"/>
              </w:rPr>
              <w:t>.</w:t>
            </w:r>
          </w:p>
        </w:tc>
      </w:tr>
      <w:tr w:rsidR="004D4D02" w:rsidRPr="00173B25" w:rsidTr="00D01C3F">
        <w:trPr>
          <w:cantSplit/>
          <w:trHeight w:val="1939"/>
          <w:jc w:val="center"/>
        </w:trPr>
        <w:tc>
          <w:tcPr>
            <w:tcW w:w="1129" w:type="dxa"/>
            <w:textDirection w:val="btLr"/>
          </w:tcPr>
          <w:p w:rsidR="004D4D02" w:rsidRPr="0093556F" w:rsidRDefault="004D4D02" w:rsidP="00D01C3F">
            <w:pPr>
              <w:pStyle w:val="af4"/>
              <w:rPr>
                <w:sz w:val="28"/>
                <w:szCs w:val="28"/>
              </w:rPr>
            </w:pPr>
            <w:r w:rsidRPr="0093556F">
              <w:rPr>
                <w:sz w:val="28"/>
                <w:szCs w:val="28"/>
              </w:rPr>
              <w:t>кабельні лінії</w:t>
            </w:r>
          </w:p>
        </w:tc>
        <w:tc>
          <w:tcPr>
            <w:tcW w:w="1134" w:type="dxa"/>
            <w:textDirection w:val="btLr"/>
          </w:tcPr>
          <w:p w:rsidR="004D4D02" w:rsidRPr="0093556F" w:rsidRDefault="004D4D02" w:rsidP="00D01C3F">
            <w:pPr>
              <w:pStyle w:val="af4"/>
              <w:rPr>
                <w:sz w:val="28"/>
                <w:szCs w:val="28"/>
              </w:rPr>
            </w:pPr>
            <w:r w:rsidRPr="0093556F">
              <w:rPr>
                <w:sz w:val="28"/>
                <w:szCs w:val="28"/>
              </w:rPr>
              <w:t>повітряні лінії</w:t>
            </w:r>
          </w:p>
        </w:tc>
        <w:tc>
          <w:tcPr>
            <w:tcW w:w="1152" w:type="dxa"/>
            <w:textDirection w:val="btLr"/>
          </w:tcPr>
          <w:p w:rsidR="004D4D02" w:rsidRPr="0093556F" w:rsidRDefault="004D4D02" w:rsidP="00D01C3F">
            <w:pPr>
              <w:pStyle w:val="af4"/>
              <w:rPr>
                <w:sz w:val="28"/>
                <w:szCs w:val="28"/>
              </w:rPr>
            </w:pPr>
            <w:r w:rsidRPr="0093556F">
              <w:rPr>
                <w:sz w:val="28"/>
                <w:szCs w:val="28"/>
              </w:rPr>
              <w:t>Разом</w:t>
            </w:r>
          </w:p>
        </w:tc>
        <w:tc>
          <w:tcPr>
            <w:tcW w:w="709" w:type="dxa"/>
            <w:textDirection w:val="btLr"/>
          </w:tcPr>
          <w:p w:rsidR="004D4D02" w:rsidRPr="0093556F" w:rsidRDefault="004D4D02" w:rsidP="00D01C3F">
            <w:pPr>
              <w:pStyle w:val="af4"/>
              <w:rPr>
                <w:sz w:val="28"/>
                <w:szCs w:val="28"/>
              </w:rPr>
            </w:pPr>
            <w:r w:rsidRPr="0093556F">
              <w:rPr>
                <w:sz w:val="28"/>
                <w:szCs w:val="28"/>
              </w:rPr>
              <w:t>ртутні</w:t>
            </w:r>
          </w:p>
        </w:tc>
        <w:tc>
          <w:tcPr>
            <w:tcW w:w="709" w:type="dxa"/>
            <w:textDirection w:val="btLr"/>
          </w:tcPr>
          <w:p w:rsidR="004D4D02" w:rsidRPr="0093556F" w:rsidRDefault="004D4D02" w:rsidP="00D01C3F">
            <w:pPr>
              <w:pStyle w:val="af4"/>
              <w:rPr>
                <w:sz w:val="28"/>
                <w:szCs w:val="28"/>
              </w:rPr>
            </w:pPr>
            <w:proofErr w:type="spellStart"/>
            <w:r w:rsidRPr="0093556F">
              <w:rPr>
                <w:sz w:val="28"/>
                <w:szCs w:val="28"/>
              </w:rPr>
              <w:t>розжа-рювання</w:t>
            </w:r>
            <w:proofErr w:type="spellEnd"/>
          </w:p>
        </w:tc>
        <w:tc>
          <w:tcPr>
            <w:tcW w:w="850" w:type="dxa"/>
            <w:textDirection w:val="btLr"/>
          </w:tcPr>
          <w:p w:rsidR="004D4D02" w:rsidRPr="0093556F" w:rsidRDefault="004D4D02" w:rsidP="00D01C3F">
            <w:pPr>
              <w:pStyle w:val="af4"/>
              <w:rPr>
                <w:sz w:val="28"/>
                <w:szCs w:val="28"/>
              </w:rPr>
            </w:pPr>
            <w:r w:rsidRPr="0093556F">
              <w:rPr>
                <w:sz w:val="28"/>
                <w:szCs w:val="28"/>
              </w:rPr>
              <w:t>натрієві</w:t>
            </w:r>
          </w:p>
        </w:tc>
        <w:tc>
          <w:tcPr>
            <w:tcW w:w="709" w:type="dxa"/>
            <w:textDirection w:val="btLr"/>
          </w:tcPr>
          <w:p w:rsidR="004D4D02" w:rsidRPr="0093556F" w:rsidRDefault="004D4D02" w:rsidP="00D01C3F">
            <w:pPr>
              <w:pStyle w:val="af4"/>
              <w:rPr>
                <w:sz w:val="28"/>
                <w:szCs w:val="28"/>
              </w:rPr>
            </w:pPr>
            <w:r w:rsidRPr="0093556F">
              <w:rPr>
                <w:sz w:val="28"/>
                <w:szCs w:val="28"/>
              </w:rPr>
              <w:t xml:space="preserve">світло </w:t>
            </w:r>
            <w:proofErr w:type="spellStart"/>
            <w:r w:rsidRPr="0093556F">
              <w:rPr>
                <w:sz w:val="28"/>
                <w:szCs w:val="28"/>
              </w:rPr>
              <w:t>-діодні</w:t>
            </w:r>
            <w:proofErr w:type="spellEnd"/>
          </w:p>
        </w:tc>
        <w:tc>
          <w:tcPr>
            <w:tcW w:w="851" w:type="dxa"/>
            <w:textDirection w:val="btLr"/>
          </w:tcPr>
          <w:p w:rsidR="004D4D02" w:rsidRPr="0093556F" w:rsidRDefault="004D4D02" w:rsidP="00D01C3F">
            <w:pPr>
              <w:pStyle w:val="af4"/>
              <w:rPr>
                <w:sz w:val="28"/>
                <w:szCs w:val="28"/>
              </w:rPr>
            </w:pPr>
            <w:r w:rsidRPr="0093556F">
              <w:rPr>
                <w:sz w:val="28"/>
                <w:szCs w:val="28"/>
              </w:rPr>
              <w:t>Разом</w:t>
            </w:r>
          </w:p>
        </w:tc>
        <w:tc>
          <w:tcPr>
            <w:tcW w:w="1003" w:type="dxa"/>
            <w:vMerge/>
          </w:tcPr>
          <w:p w:rsidR="004D4D02" w:rsidRPr="0093556F" w:rsidRDefault="004D4D02" w:rsidP="00D01C3F">
            <w:pPr>
              <w:pStyle w:val="af4"/>
              <w:rPr>
                <w:sz w:val="28"/>
                <w:szCs w:val="28"/>
              </w:rPr>
            </w:pPr>
          </w:p>
        </w:tc>
        <w:tc>
          <w:tcPr>
            <w:tcW w:w="1418" w:type="dxa"/>
            <w:vMerge/>
          </w:tcPr>
          <w:p w:rsidR="004D4D02" w:rsidRPr="0093556F" w:rsidRDefault="004D4D02" w:rsidP="00D01C3F">
            <w:pPr>
              <w:pStyle w:val="af4"/>
              <w:rPr>
                <w:sz w:val="28"/>
                <w:szCs w:val="28"/>
              </w:rPr>
            </w:pPr>
          </w:p>
        </w:tc>
      </w:tr>
      <w:tr w:rsidR="004D4D02" w:rsidRPr="00173B25" w:rsidTr="00D01C3F">
        <w:trPr>
          <w:jc w:val="center"/>
        </w:trPr>
        <w:tc>
          <w:tcPr>
            <w:tcW w:w="1129" w:type="dxa"/>
          </w:tcPr>
          <w:p w:rsidR="004D4D02" w:rsidRPr="0093556F" w:rsidRDefault="004D4D02" w:rsidP="00D01C3F">
            <w:pPr>
              <w:pStyle w:val="af4"/>
              <w:rPr>
                <w:sz w:val="28"/>
                <w:szCs w:val="28"/>
              </w:rPr>
            </w:pPr>
            <w:r w:rsidRPr="0093556F">
              <w:rPr>
                <w:sz w:val="28"/>
                <w:szCs w:val="28"/>
              </w:rPr>
              <w:t>151,862</w:t>
            </w:r>
          </w:p>
        </w:tc>
        <w:tc>
          <w:tcPr>
            <w:tcW w:w="1134" w:type="dxa"/>
          </w:tcPr>
          <w:p w:rsidR="004D4D02" w:rsidRPr="0093556F" w:rsidRDefault="004D4D02" w:rsidP="00D01C3F">
            <w:pPr>
              <w:pStyle w:val="af4"/>
              <w:rPr>
                <w:sz w:val="28"/>
                <w:szCs w:val="28"/>
              </w:rPr>
            </w:pPr>
            <w:r w:rsidRPr="0093556F">
              <w:rPr>
                <w:sz w:val="28"/>
                <w:szCs w:val="28"/>
              </w:rPr>
              <w:t>140,264</w:t>
            </w:r>
          </w:p>
        </w:tc>
        <w:tc>
          <w:tcPr>
            <w:tcW w:w="1152" w:type="dxa"/>
          </w:tcPr>
          <w:p w:rsidR="004D4D02" w:rsidRPr="0093556F" w:rsidRDefault="004D4D02" w:rsidP="00D01C3F">
            <w:pPr>
              <w:pStyle w:val="af4"/>
              <w:rPr>
                <w:sz w:val="28"/>
                <w:szCs w:val="28"/>
              </w:rPr>
            </w:pPr>
            <w:r w:rsidRPr="0093556F">
              <w:rPr>
                <w:sz w:val="28"/>
                <w:szCs w:val="28"/>
              </w:rPr>
              <w:t>292,126</w:t>
            </w:r>
          </w:p>
        </w:tc>
        <w:tc>
          <w:tcPr>
            <w:tcW w:w="709" w:type="dxa"/>
          </w:tcPr>
          <w:p w:rsidR="004D4D02" w:rsidRPr="0093556F" w:rsidRDefault="004D4D02" w:rsidP="00D01C3F">
            <w:pPr>
              <w:pStyle w:val="af4"/>
              <w:rPr>
                <w:sz w:val="28"/>
                <w:szCs w:val="28"/>
              </w:rPr>
            </w:pPr>
            <w:r w:rsidRPr="0093556F">
              <w:rPr>
                <w:sz w:val="28"/>
                <w:szCs w:val="28"/>
              </w:rPr>
              <w:t>333</w:t>
            </w:r>
          </w:p>
        </w:tc>
        <w:tc>
          <w:tcPr>
            <w:tcW w:w="709" w:type="dxa"/>
          </w:tcPr>
          <w:p w:rsidR="004D4D02" w:rsidRPr="0093556F" w:rsidRDefault="004D4D02" w:rsidP="00D01C3F">
            <w:pPr>
              <w:pStyle w:val="af4"/>
              <w:rPr>
                <w:sz w:val="28"/>
                <w:szCs w:val="28"/>
              </w:rPr>
            </w:pPr>
            <w:r w:rsidRPr="0093556F">
              <w:rPr>
                <w:sz w:val="28"/>
                <w:szCs w:val="28"/>
              </w:rPr>
              <w:t>366</w:t>
            </w:r>
          </w:p>
        </w:tc>
        <w:tc>
          <w:tcPr>
            <w:tcW w:w="850" w:type="dxa"/>
          </w:tcPr>
          <w:p w:rsidR="004D4D02" w:rsidRPr="0093556F" w:rsidRDefault="004D4D02" w:rsidP="00D01C3F">
            <w:pPr>
              <w:pStyle w:val="af4"/>
              <w:rPr>
                <w:sz w:val="28"/>
                <w:szCs w:val="28"/>
              </w:rPr>
            </w:pPr>
            <w:r w:rsidRPr="0093556F">
              <w:rPr>
                <w:sz w:val="28"/>
                <w:szCs w:val="28"/>
              </w:rPr>
              <w:t>5679</w:t>
            </w:r>
          </w:p>
        </w:tc>
        <w:tc>
          <w:tcPr>
            <w:tcW w:w="709" w:type="dxa"/>
          </w:tcPr>
          <w:p w:rsidR="004D4D02" w:rsidRPr="0093556F" w:rsidRDefault="004D4D02" w:rsidP="00D01C3F">
            <w:pPr>
              <w:pStyle w:val="af4"/>
              <w:jc w:val="center"/>
              <w:rPr>
                <w:sz w:val="28"/>
                <w:szCs w:val="28"/>
              </w:rPr>
            </w:pPr>
            <w:r w:rsidRPr="0093556F">
              <w:rPr>
                <w:sz w:val="28"/>
                <w:szCs w:val="28"/>
              </w:rPr>
              <w:t>6</w:t>
            </w:r>
          </w:p>
        </w:tc>
        <w:tc>
          <w:tcPr>
            <w:tcW w:w="851" w:type="dxa"/>
          </w:tcPr>
          <w:p w:rsidR="004D4D02" w:rsidRPr="0093556F" w:rsidRDefault="004D4D02" w:rsidP="00D01C3F">
            <w:pPr>
              <w:pStyle w:val="af4"/>
              <w:rPr>
                <w:sz w:val="28"/>
                <w:szCs w:val="28"/>
              </w:rPr>
            </w:pPr>
            <w:r w:rsidRPr="0093556F">
              <w:rPr>
                <w:sz w:val="28"/>
                <w:szCs w:val="28"/>
              </w:rPr>
              <w:t>6384</w:t>
            </w:r>
          </w:p>
        </w:tc>
        <w:tc>
          <w:tcPr>
            <w:tcW w:w="1003" w:type="dxa"/>
          </w:tcPr>
          <w:p w:rsidR="004D4D02" w:rsidRPr="0093556F" w:rsidRDefault="004D4D02" w:rsidP="00D01C3F">
            <w:pPr>
              <w:pStyle w:val="af4"/>
              <w:rPr>
                <w:sz w:val="28"/>
                <w:szCs w:val="28"/>
              </w:rPr>
            </w:pPr>
            <w:r w:rsidRPr="0093556F">
              <w:rPr>
                <w:sz w:val="28"/>
                <w:szCs w:val="28"/>
              </w:rPr>
              <w:t>78</w:t>
            </w:r>
          </w:p>
        </w:tc>
        <w:tc>
          <w:tcPr>
            <w:tcW w:w="1418" w:type="dxa"/>
          </w:tcPr>
          <w:p w:rsidR="004D4D02" w:rsidRPr="0093556F" w:rsidRDefault="004D4D02" w:rsidP="00D01C3F">
            <w:pPr>
              <w:pStyle w:val="af4"/>
              <w:rPr>
                <w:sz w:val="28"/>
                <w:szCs w:val="28"/>
              </w:rPr>
            </w:pPr>
            <w:r w:rsidRPr="0093556F">
              <w:rPr>
                <w:sz w:val="28"/>
                <w:szCs w:val="28"/>
              </w:rPr>
              <w:t>9544,052</w:t>
            </w:r>
          </w:p>
        </w:tc>
      </w:tr>
    </w:tbl>
    <w:p w:rsidR="004D4D02" w:rsidRPr="0093556F" w:rsidRDefault="004D4D02" w:rsidP="004D4D02">
      <w:pPr>
        <w:spacing w:after="0" w:line="300" w:lineRule="auto"/>
        <w:jc w:val="both"/>
        <w:rPr>
          <w:rFonts w:ascii="Times New Roman" w:hAnsi="Times New Roman" w:cs="Times New Roman"/>
          <w:sz w:val="16"/>
          <w:szCs w:val="16"/>
        </w:rPr>
      </w:pPr>
    </w:p>
    <w:p w:rsidR="00463B34" w:rsidRDefault="00463B34" w:rsidP="004D4D02">
      <w:pPr>
        <w:spacing w:after="0" w:line="300" w:lineRule="auto"/>
        <w:ind w:firstLine="708"/>
        <w:jc w:val="both"/>
        <w:rPr>
          <w:rFonts w:ascii="Times New Roman" w:hAnsi="Times New Roman" w:cs="Times New Roman"/>
          <w:sz w:val="28"/>
          <w:szCs w:val="28"/>
        </w:rPr>
      </w:pP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Встановлена потужні</w:t>
      </w:r>
      <w:r>
        <w:rPr>
          <w:rFonts w:ascii="Times New Roman" w:hAnsi="Times New Roman" w:cs="Times New Roman"/>
          <w:sz w:val="28"/>
          <w:szCs w:val="28"/>
        </w:rPr>
        <w:t xml:space="preserve">сть освітлювальних установок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- 810,76 кВт</w:t>
      </w:r>
      <w:r>
        <w:rPr>
          <w:rFonts w:ascii="Times New Roman" w:hAnsi="Times New Roman" w:cs="Times New Roman"/>
          <w:sz w:val="28"/>
          <w:szCs w:val="28"/>
        </w:rPr>
        <w:t>/ч</w:t>
      </w:r>
      <w:r w:rsidRPr="00173B25">
        <w:rPr>
          <w:rFonts w:ascii="Times New Roman" w:hAnsi="Times New Roman" w:cs="Times New Roman"/>
          <w:sz w:val="28"/>
          <w:szCs w:val="28"/>
        </w:rPr>
        <w:t xml:space="preserve">. </w:t>
      </w: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lastRenderedPageBreak/>
        <w:t xml:space="preserve">За підсумками інвентаризації на території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00D92B9F">
        <w:rPr>
          <w:rFonts w:ascii="Times New Roman" w:hAnsi="Times New Roman" w:cs="Times New Roman"/>
          <w:sz w:val="28"/>
          <w:szCs w:val="28"/>
        </w:rPr>
        <w:t xml:space="preserve"> </w:t>
      </w:r>
      <w:r w:rsidRPr="00173B25">
        <w:rPr>
          <w:rFonts w:ascii="Times New Roman" w:hAnsi="Times New Roman" w:cs="Times New Roman"/>
          <w:sz w:val="28"/>
          <w:szCs w:val="28"/>
        </w:rPr>
        <w:t xml:space="preserve">знаходяться в експлуатації світильники зовнішнього освітлення, в яких використовуються лампи розжарювання – </w:t>
      </w:r>
      <w:r>
        <w:rPr>
          <w:rFonts w:ascii="Times New Roman" w:hAnsi="Times New Roman" w:cs="Times New Roman"/>
          <w:sz w:val="28"/>
          <w:szCs w:val="28"/>
        </w:rPr>
        <w:t>366</w:t>
      </w:r>
      <w:r w:rsidRPr="00173B25">
        <w:rPr>
          <w:rFonts w:ascii="Times New Roman" w:hAnsi="Times New Roman" w:cs="Times New Roman"/>
          <w:sz w:val="28"/>
          <w:szCs w:val="28"/>
        </w:rPr>
        <w:t xml:space="preserve"> од., ртутні лампи типу ДРЛ – 333 од. Дані світильники використовуються по 20-30 років і не забезпечують нормативного освітлення в силу застарілих технологічних характеристик та більш високих сучасних вимог до вуличного освітлення. Фізично зношеними є дерев’яні опори ліній електропередач ПЛ-0,4 кВ</w:t>
      </w:r>
      <w:r>
        <w:rPr>
          <w:rFonts w:ascii="Times New Roman" w:hAnsi="Times New Roman" w:cs="Times New Roman"/>
          <w:sz w:val="28"/>
          <w:szCs w:val="28"/>
        </w:rPr>
        <w:t>/ч</w:t>
      </w:r>
      <w:r w:rsidRPr="00173B25">
        <w:rPr>
          <w:rFonts w:ascii="Times New Roman" w:hAnsi="Times New Roman" w:cs="Times New Roman"/>
          <w:sz w:val="28"/>
          <w:szCs w:val="28"/>
        </w:rPr>
        <w:t xml:space="preserve">, що знаходяться у спільній підвісці з лініями зовнішнього освітлення. Неосвітленими, або частково освітленими залишились 28 вулиць та провулків м.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Неосвітлені або частково освітлені дворові території багатоповерхових будинків, території парків, скверів, об’єктів соціальної сфери.     </w:t>
      </w:r>
    </w:p>
    <w:p w:rsidR="00EA4B3D" w:rsidRDefault="00EA4B3D" w:rsidP="00173B25">
      <w:pPr>
        <w:pStyle w:val="a3"/>
        <w:spacing w:after="0" w:line="360" w:lineRule="auto"/>
        <w:ind w:left="0"/>
        <w:jc w:val="both"/>
        <w:rPr>
          <w:rFonts w:ascii="Times New Roman" w:hAnsi="Times New Roman" w:cs="Times New Roman"/>
          <w:sz w:val="28"/>
          <w:szCs w:val="28"/>
        </w:rPr>
      </w:pPr>
    </w:p>
    <w:p w:rsidR="00065E7C" w:rsidRPr="005B7793" w:rsidRDefault="00065E7C" w:rsidP="00173B25">
      <w:pPr>
        <w:pStyle w:val="a3"/>
        <w:spacing w:after="0" w:line="360" w:lineRule="auto"/>
        <w:ind w:left="0"/>
        <w:jc w:val="both"/>
        <w:rPr>
          <w:rFonts w:ascii="Times New Roman" w:hAnsi="Times New Roman" w:cs="Times New Roman"/>
          <w:sz w:val="28"/>
          <w:szCs w:val="28"/>
        </w:rPr>
      </w:pPr>
    </w:p>
    <w:p w:rsidR="004D4D02" w:rsidRPr="0093556F" w:rsidRDefault="004D4D02" w:rsidP="004D4D02">
      <w:pPr>
        <w:pStyle w:val="a8"/>
        <w:numPr>
          <w:ilvl w:val="0"/>
          <w:numId w:val="0"/>
        </w:numPr>
        <w:spacing w:after="0" w:line="360" w:lineRule="auto"/>
        <w:rPr>
          <w:rFonts w:cs="Times New Roman"/>
          <w:i/>
          <w:color w:val="auto"/>
          <w:szCs w:val="28"/>
        </w:rPr>
      </w:pPr>
      <w:r w:rsidRPr="0093556F">
        <w:rPr>
          <w:rFonts w:cs="Times New Roman"/>
          <w:i/>
          <w:color w:val="auto"/>
          <w:szCs w:val="28"/>
        </w:rPr>
        <w:t>2.3. Громадський транспорт</w:t>
      </w: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У місті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існують сім тролейбусних маршрутів, контактн</w:t>
      </w:r>
      <w:r>
        <w:rPr>
          <w:rFonts w:ascii="Times New Roman" w:hAnsi="Times New Roman" w:cs="Times New Roman"/>
          <w:sz w:val="28"/>
          <w:szCs w:val="28"/>
        </w:rPr>
        <w:t>а мережа яких складає 39,442 км:</w:t>
      </w:r>
    </w:p>
    <w:p w:rsidR="004D4D02" w:rsidRPr="00173B25"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 № 1- відкрито у 1968 році, довжина – 13,7 км (подовжено до 15 км у 1968 році);</w:t>
      </w:r>
    </w:p>
    <w:p w:rsidR="004D4D02" w:rsidRPr="00173B25"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 № 2 відкрито у 1969 році,  довжина -3,4 км (подовжено у 1992 році до 9,3 км);</w:t>
      </w:r>
    </w:p>
    <w:p w:rsidR="004D4D02" w:rsidRPr="00173B25"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 № 3-відкрито у 1971 році, довжина – 5,4 км;</w:t>
      </w:r>
    </w:p>
    <w:p w:rsidR="004D4D02" w:rsidRPr="00173B25"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 № 4-відкрито у 1972 році, довжина -13,3 км;</w:t>
      </w:r>
    </w:p>
    <w:p w:rsidR="004D4D02" w:rsidRPr="00173B25"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маршрут№5 – відкрито у 1981 році, довжина - 13,8 км;</w:t>
      </w:r>
    </w:p>
    <w:p w:rsidR="004D4D02" w:rsidRPr="00173B25"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 № 6 – відкрито у1981 році, довжина – 16,7 км (подовжено у 2011 році до 17,4 км);</w:t>
      </w:r>
    </w:p>
    <w:p w:rsidR="004D4D02" w:rsidRDefault="004D4D02" w:rsidP="00065E7C">
      <w:pPr>
        <w:pStyle w:val="a3"/>
        <w:numPr>
          <w:ilvl w:val="0"/>
          <w:numId w:val="21"/>
        </w:numPr>
        <w:spacing w:after="0" w:line="300" w:lineRule="auto"/>
        <w:ind w:left="993" w:hanging="284"/>
        <w:jc w:val="both"/>
        <w:rPr>
          <w:rFonts w:ascii="Times New Roman" w:hAnsi="Times New Roman" w:cs="Times New Roman"/>
          <w:sz w:val="28"/>
          <w:szCs w:val="28"/>
        </w:rPr>
      </w:pPr>
      <w:r w:rsidRPr="00173B25">
        <w:rPr>
          <w:rFonts w:ascii="Times New Roman" w:hAnsi="Times New Roman" w:cs="Times New Roman"/>
          <w:sz w:val="28"/>
          <w:szCs w:val="28"/>
        </w:rPr>
        <w:t>маршрут№</w:t>
      </w:r>
      <w:r>
        <w:rPr>
          <w:rFonts w:ascii="Times New Roman" w:hAnsi="Times New Roman" w:cs="Times New Roman"/>
          <w:sz w:val="28"/>
          <w:szCs w:val="28"/>
        </w:rPr>
        <w:t>7</w:t>
      </w:r>
      <w:r w:rsidRPr="00173B25">
        <w:rPr>
          <w:rFonts w:ascii="Times New Roman" w:hAnsi="Times New Roman" w:cs="Times New Roman"/>
          <w:sz w:val="28"/>
          <w:szCs w:val="28"/>
        </w:rPr>
        <w:t xml:space="preserve"> – відкрито у </w:t>
      </w:r>
      <w:r>
        <w:rPr>
          <w:rFonts w:ascii="Times New Roman" w:hAnsi="Times New Roman" w:cs="Times New Roman"/>
          <w:sz w:val="28"/>
          <w:szCs w:val="28"/>
        </w:rPr>
        <w:t>2010</w:t>
      </w:r>
      <w:r w:rsidRPr="00173B25">
        <w:rPr>
          <w:rFonts w:ascii="Times New Roman" w:hAnsi="Times New Roman" w:cs="Times New Roman"/>
          <w:sz w:val="28"/>
          <w:szCs w:val="28"/>
        </w:rPr>
        <w:t xml:space="preserve"> році, довжина </w:t>
      </w:r>
      <w:r>
        <w:rPr>
          <w:rFonts w:ascii="Times New Roman" w:hAnsi="Times New Roman" w:cs="Times New Roman"/>
          <w:sz w:val="28"/>
          <w:szCs w:val="28"/>
        </w:rPr>
        <w:t>–9,2 км.</w:t>
      </w:r>
    </w:p>
    <w:p w:rsidR="004D4D02" w:rsidRPr="0093556F" w:rsidRDefault="004D4D02" w:rsidP="004D4D02">
      <w:pPr>
        <w:pStyle w:val="a3"/>
        <w:spacing w:after="0" w:line="300" w:lineRule="auto"/>
        <w:ind w:left="0"/>
        <w:jc w:val="both"/>
        <w:rPr>
          <w:rFonts w:ascii="Times New Roman" w:hAnsi="Times New Roman" w:cs="Times New Roman"/>
          <w:sz w:val="16"/>
          <w:szCs w:val="16"/>
        </w:rPr>
      </w:pP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Обслуговують зазначені маршрути 19 тролейбусних машин. Інформація про тролейбусні машини вказані у таблиці № 8.</w:t>
      </w:r>
    </w:p>
    <w:p w:rsidR="004D4D02" w:rsidRPr="00173B25" w:rsidRDefault="004D4D02" w:rsidP="004D4D02">
      <w:pPr>
        <w:spacing w:after="0" w:line="300" w:lineRule="auto"/>
        <w:jc w:val="both"/>
        <w:rPr>
          <w:rFonts w:ascii="Times New Roman" w:hAnsi="Times New Roman" w:cs="Times New Roman"/>
          <w:sz w:val="28"/>
          <w:szCs w:val="28"/>
        </w:rPr>
      </w:pPr>
    </w:p>
    <w:p w:rsidR="004D4D02" w:rsidRDefault="004D4D02" w:rsidP="004D4D02">
      <w:pPr>
        <w:spacing w:after="0" w:line="300" w:lineRule="auto"/>
        <w:jc w:val="both"/>
        <w:rPr>
          <w:rFonts w:ascii="Times New Roman" w:hAnsi="Times New Roman" w:cs="Times New Roman"/>
          <w:sz w:val="28"/>
          <w:szCs w:val="28"/>
          <w:lang w:val="ru-RU"/>
        </w:rPr>
      </w:pPr>
      <w:r w:rsidRPr="00173B25">
        <w:rPr>
          <w:rFonts w:ascii="Times New Roman" w:hAnsi="Times New Roman" w:cs="Times New Roman"/>
          <w:sz w:val="28"/>
          <w:szCs w:val="28"/>
        </w:rPr>
        <w:t>Таблиця №8. Характеристика тролейбусних машин</w:t>
      </w:r>
    </w:p>
    <w:p w:rsidR="004D4D02" w:rsidRDefault="004D4D02" w:rsidP="004D4D02">
      <w:pPr>
        <w:spacing w:after="0" w:line="300" w:lineRule="auto"/>
        <w:jc w:val="both"/>
        <w:rPr>
          <w:rFonts w:ascii="Times New Roman" w:hAnsi="Times New Roman" w:cs="Times New Roman"/>
          <w:sz w:val="28"/>
          <w:szCs w:val="28"/>
        </w:rPr>
      </w:pPr>
      <w:proofErr w:type="spellStart"/>
      <w:r w:rsidRPr="00173B25">
        <w:rPr>
          <w:rFonts w:ascii="Times New Roman" w:hAnsi="Times New Roman" w:cs="Times New Roman"/>
          <w:sz w:val="28"/>
          <w:szCs w:val="28"/>
        </w:rPr>
        <w:t>КП</w:t>
      </w:r>
      <w:proofErr w:type="spellEnd"/>
      <w:r w:rsidRPr="00173B25">
        <w:rPr>
          <w:rFonts w:ascii="Times New Roman" w:hAnsi="Times New Roman" w:cs="Times New Roman"/>
          <w:sz w:val="28"/>
          <w:szCs w:val="28"/>
        </w:rPr>
        <w:t>«БАХМУТЕЛЕКТРОТРАНС» станом на 01.01.2016 року</w:t>
      </w:r>
    </w:p>
    <w:p w:rsidR="00065E7C" w:rsidRDefault="00065E7C" w:rsidP="004D4D02">
      <w:pPr>
        <w:spacing w:after="0" w:line="300" w:lineRule="auto"/>
        <w:jc w:val="both"/>
        <w:rPr>
          <w:rFonts w:ascii="Times New Roman" w:hAnsi="Times New Roman" w:cs="Times New Roman"/>
          <w:sz w:val="28"/>
          <w:szCs w:val="28"/>
          <w:lang w:val="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77"/>
        <w:gridCol w:w="2126"/>
        <w:gridCol w:w="1701"/>
        <w:gridCol w:w="2293"/>
        <w:gridCol w:w="1760"/>
      </w:tblGrid>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№/п</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Тип</w:t>
            </w:r>
          </w:p>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тролейбуса</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Рік випуску</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Дата вводу</w:t>
            </w:r>
          </w:p>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в  експлуат</w:t>
            </w:r>
            <w:r>
              <w:rPr>
                <w:rFonts w:ascii="Times New Roman" w:hAnsi="Times New Roman" w:cs="Times New Roman"/>
                <w:sz w:val="28"/>
                <w:szCs w:val="28"/>
              </w:rPr>
              <w:t>ацію</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Термін амортизації</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lastRenderedPageBreak/>
              <w:t>2</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1984</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1984</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1994</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3</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1985</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1985</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1995</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4</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1986</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1986</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1996</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5</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1986</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1986</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1996</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6</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1990</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1990</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2000</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7</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1990</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1990</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2000</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8</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1990</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1990</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2000</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9</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1991</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1991</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2001</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10</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1992</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1992</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2002</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11</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1992</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1992</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2002</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12</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1992</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1992</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2002</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13</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14</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15</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16</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2006</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2006</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2016</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17</w:t>
            </w:r>
          </w:p>
        </w:tc>
        <w:tc>
          <w:tcPr>
            <w:tcW w:w="2126" w:type="dxa"/>
          </w:tcPr>
          <w:p w:rsidR="004D4D02" w:rsidRPr="0093556F" w:rsidRDefault="004D4D02" w:rsidP="00D01C3F">
            <w:pPr>
              <w:pStyle w:val="af4"/>
              <w:jc w:val="center"/>
              <w:rPr>
                <w:rFonts w:ascii="Times New Roman" w:hAnsi="Times New Roman" w:cs="Times New Roman"/>
                <w:sz w:val="28"/>
                <w:szCs w:val="28"/>
              </w:rPr>
            </w:pPr>
            <w:proofErr w:type="spellStart"/>
            <w:r w:rsidRPr="0093556F">
              <w:rPr>
                <w:rFonts w:ascii="Times New Roman" w:hAnsi="Times New Roman" w:cs="Times New Roman"/>
                <w:sz w:val="28"/>
                <w:szCs w:val="28"/>
              </w:rPr>
              <w:t>ЗиУ</w:t>
            </w:r>
            <w:proofErr w:type="spellEnd"/>
            <w:r w:rsidRPr="0093556F">
              <w:rPr>
                <w:rFonts w:ascii="Times New Roman" w:hAnsi="Times New Roman" w:cs="Times New Roman"/>
                <w:sz w:val="28"/>
                <w:szCs w:val="28"/>
              </w:rPr>
              <w:t>-9</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2007</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2007</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2017</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18</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 1п</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ЮМЗ-Т1п</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ЮМЗ-Т1п</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21</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ЮМЗ-Т1п</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22</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ЮМЗ-Т1п</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23</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ЮМЗ-Т1п</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1993</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2003</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24</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ЮМЗ-Т2</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1994</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1994</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2004</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25</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ЮМЗ-Т2</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1997</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1998</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2008</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26</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ЮМЗ-Т2</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1998</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1998</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2008</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27</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ЮМЗ-Т2</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1998</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1998</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2008</w:t>
            </w:r>
          </w:p>
        </w:tc>
      </w:tr>
      <w:tr w:rsidR="004D4D02" w:rsidRPr="0093556F" w:rsidTr="00D01C3F">
        <w:trPr>
          <w:jc w:val="center"/>
        </w:trPr>
        <w:tc>
          <w:tcPr>
            <w:tcW w:w="1077"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28</w:t>
            </w:r>
          </w:p>
        </w:tc>
        <w:tc>
          <w:tcPr>
            <w:tcW w:w="2126"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ДНІПРО-Т103</w:t>
            </w:r>
          </w:p>
        </w:tc>
        <w:tc>
          <w:tcPr>
            <w:tcW w:w="1701"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2014</w:t>
            </w:r>
          </w:p>
        </w:tc>
        <w:tc>
          <w:tcPr>
            <w:tcW w:w="2293"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25.12.</w:t>
            </w:r>
            <w:r>
              <w:rPr>
                <w:rFonts w:ascii="Times New Roman" w:hAnsi="Times New Roman" w:cs="Times New Roman"/>
                <w:sz w:val="28"/>
                <w:szCs w:val="28"/>
              </w:rPr>
              <w:t>20</w:t>
            </w:r>
            <w:r w:rsidRPr="0093556F">
              <w:rPr>
                <w:rFonts w:ascii="Times New Roman" w:hAnsi="Times New Roman" w:cs="Times New Roman"/>
                <w:sz w:val="28"/>
                <w:szCs w:val="28"/>
              </w:rPr>
              <w:t>14</w:t>
            </w:r>
          </w:p>
        </w:tc>
        <w:tc>
          <w:tcPr>
            <w:tcW w:w="1760" w:type="dxa"/>
          </w:tcPr>
          <w:p w:rsidR="004D4D02" w:rsidRPr="0093556F" w:rsidRDefault="004D4D02" w:rsidP="00D01C3F">
            <w:pPr>
              <w:pStyle w:val="af4"/>
              <w:jc w:val="center"/>
              <w:rPr>
                <w:rFonts w:ascii="Times New Roman" w:hAnsi="Times New Roman" w:cs="Times New Roman"/>
                <w:sz w:val="28"/>
                <w:szCs w:val="28"/>
              </w:rPr>
            </w:pPr>
            <w:r w:rsidRPr="0093556F">
              <w:rPr>
                <w:rFonts w:ascii="Times New Roman" w:hAnsi="Times New Roman" w:cs="Times New Roman"/>
                <w:sz w:val="28"/>
                <w:szCs w:val="28"/>
              </w:rPr>
              <w:t>2024</w:t>
            </w:r>
          </w:p>
        </w:tc>
      </w:tr>
    </w:tbl>
    <w:p w:rsidR="004D4D02" w:rsidRPr="0093556F" w:rsidRDefault="004D4D02" w:rsidP="004D4D02">
      <w:pPr>
        <w:spacing w:after="0" w:line="360" w:lineRule="auto"/>
        <w:jc w:val="both"/>
        <w:rPr>
          <w:rFonts w:ascii="Times New Roman" w:hAnsi="Times New Roman" w:cs="Times New Roman"/>
          <w:sz w:val="16"/>
          <w:szCs w:val="16"/>
        </w:rPr>
      </w:pP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На інвентарному обліку підприємства знаходяться 28 тролейбусів, </w:t>
      </w:r>
      <w:r>
        <w:rPr>
          <w:rFonts w:ascii="Times New Roman" w:hAnsi="Times New Roman" w:cs="Times New Roman"/>
          <w:sz w:val="28"/>
          <w:szCs w:val="28"/>
        </w:rPr>
        <w:t xml:space="preserve">з яких </w:t>
      </w:r>
      <w:r w:rsidRPr="00173B25">
        <w:rPr>
          <w:rFonts w:ascii="Times New Roman" w:hAnsi="Times New Roman" w:cs="Times New Roman"/>
          <w:sz w:val="28"/>
          <w:szCs w:val="28"/>
        </w:rPr>
        <w:t>вісім на консервації, один на капітальному ремонті.89,3 % рухомого складу відробило нормативний строк експлуатації (з 28 машин 25 відробило свій нормативний строк).</w:t>
      </w:r>
    </w:p>
    <w:p w:rsidR="004D4D02" w:rsidRPr="00173B25" w:rsidRDefault="004D4D02" w:rsidP="004D4D02">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Окрім </w:t>
      </w:r>
      <w:r>
        <w:rPr>
          <w:rFonts w:ascii="Times New Roman" w:hAnsi="Times New Roman" w:cs="Times New Roman"/>
          <w:sz w:val="28"/>
          <w:szCs w:val="28"/>
        </w:rPr>
        <w:t xml:space="preserve">міського електротранспорту </w:t>
      </w:r>
      <w:r w:rsidRPr="00173B25">
        <w:rPr>
          <w:rFonts w:ascii="Times New Roman" w:hAnsi="Times New Roman" w:cs="Times New Roman"/>
          <w:sz w:val="28"/>
          <w:szCs w:val="28"/>
        </w:rPr>
        <w:t>у місті функціонують приватні перевізники, як</w:t>
      </w:r>
      <w:r>
        <w:rPr>
          <w:rFonts w:ascii="Times New Roman" w:hAnsi="Times New Roman" w:cs="Times New Roman"/>
          <w:sz w:val="28"/>
          <w:szCs w:val="28"/>
        </w:rPr>
        <w:t>і</w:t>
      </w:r>
      <w:r w:rsidRPr="00173B25">
        <w:rPr>
          <w:rFonts w:ascii="Times New Roman" w:hAnsi="Times New Roman" w:cs="Times New Roman"/>
          <w:sz w:val="28"/>
          <w:szCs w:val="28"/>
        </w:rPr>
        <w:t xml:space="preserve"> забезпечують перевезення пасажирів малогабаритними автобусами (маршрутні таксі), </w:t>
      </w:r>
      <w:r>
        <w:rPr>
          <w:rFonts w:ascii="Times New Roman" w:hAnsi="Times New Roman" w:cs="Times New Roman"/>
          <w:sz w:val="28"/>
          <w:szCs w:val="28"/>
        </w:rPr>
        <w:t>таксі.</w:t>
      </w:r>
    </w:p>
    <w:p w:rsidR="00CB5C79" w:rsidRPr="005B7793" w:rsidRDefault="00CB5C79" w:rsidP="00173B25">
      <w:pPr>
        <w:spacing w:after="0" w:line="360" w:lineRule="auto"/>
        <w:jc w:val="both"/>
        <w:rPr>
          <w:rFonts w:ascii="Times New Roman" w:hAnsi="Times New Roman" w:cs="Times New Roman"/>
          <w:sz w:val="28"/>
          <w:szCs w:val="28"/>
        </w:rPr>
      </w:pPr>
    </w:p>
    <w:p w:rsidR="00D01C3F" w:rsidRPr="0093556F" w:rsidRDefault="00D01C3F" w:rsidP="00D01C3F">
      <w:pPr>
        <w:pStyle w:val="a8"/>
        <w:numPr>
          <w:ilvl w:val="0"/>
          <w:numId w:val="0"/>
        </w:numPr>
        <w:spacing w:after="0" w:line="360" w:lineRule="auto"/>
        <w:rPr>
          <w:rFonts w:cs="Times New Roman"/>
          <w:i/>
          <w:color w:val="auto"/>
          <w:szCs w:val="28"/>
        </w:rPr>
      </w:pPr>
      <w:r w:rsidRPr="0093556F">
        <w:rPr>
          <w:rFonts w:cs="Times New Roman"/>
          <w:i/>
          <w:color w:val="auto"/>
          <w:szCs w:val="28"/>
        </w:rPr>
        <w:t>2.4. Теплопостачання</w:t>
      </w:r>
    </w:p>
    <w:p w:rsidR="00D01C3F" w:rsidRDefault="00D01C3F" w:rsidP="00D01C3F">
      <w:pPr>
        <w:spacing w:after="0" w:line="300" w:lineRule="auto"/>
        <w:ind w:firstLine="708"/>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В</w:t>
      </w:r>
      <w:r w:rsidRPr="00173B25">
        <w:rPr>
          <w:rFonts w:ascii="Times New Roman" w:hAnsi="Times New Roman" w:cs="Times New Roman"/>
          <w:bCs/>
          <w:color w:val="000000"/>
          <w:sz w:val="28"/>
          <w:szCs w:val="28"/>
        </w:rPr>
        <w:t xml:space="preserve"> м. </w:t>
      </w:r>
      <w:proofErr w:type="spellStart"/>
      <w:r w:rsidRPr="00173B25">
        <w:rPr>
          <w:rFonts w:ascii="Times New Roman" w:hAnsi="Times New Roman" w:cs="Times New Roman"/>
          <w:bCs/>
          <w:color w:val="000000"/>
          <w:sz w:val="28"/>
          <w:szCs w:val="28"/>
        </w:rPr>
        <w:t>Бахмут</w:t>
      </w:r>
      <w:proofErr w:type="spellEnd"/>
      <w:r w:rsidRPr="00173B25">
        <w:rPr>
          <w:rFonts w:ascii="Times New Roman" w:hAnsi="Times New Roman" w:cs="Times New Roman"/>
          <w:bCs/>
          <w:color w:val="000000"/>
          <w:sz w:val="28"/>
          <w:szCs w:val="28"/>
        </w:rPr>
        <w:t xml:space="preserve"> </w:t>
      </w:r>
      <w:r>
        <w:rPr>
          <w:rFonts w:ascii="Times New Roman" w:hAnsi="Times New Roman" w:cs="Times New Roman"/>
          <w:bCs/>
          <w:color w:val="000000"/>
          <w:sz w:val="28"/>
          <w:szCs w:val="28"/>
        </w:rPr>
        <w:t>у</w:t>
      </w:r>
      <w:r w:rsidRPr="00173B25">
        <w:rPr>
          <w:rFonts w:ascii="Times New Roman" w:hAnsi="Times New Roman" w:cs="Times New Roman"/>
          <w:color w:val="000000"/>
          <w:sz w:val="28"/>
          <w:szCs w:val="28"/>
        </w:rPr>
        <w:t xml:space="preserve"> 2007 році  відбулося підписання  концесійного договору між </w:t>
      </w:r>
      <w:proofErr w:type="spellStart"/>
      <w:r w:rsidRPr="00173B25">
        <w:rPr>
          <w:rFonts w:ascii="Times New Roman" w:hAnsi="Times New Roman" w:cs="Times New Roman"/>
          <w:color w:val="000000"/>
          <w:sz w:val="28"/>
          <w:szCs w:val="28"/>
        </w:rPr>
        <w:t>Бахмутською</w:t>
      </w:r>
      <w:proofErr w:type="spellEnd"/>
      <w:r w:rsidRPr="00173B25">
        <w:rPr>
          <w:rFonts w:ascii="Times New Roman" w:hAnsi="Times New Roman" w:cs="Times New Roman"/>
          <w:color w:val="000000"/>
          <w:sz w:val="28"/>
          <w:szCs w:val="28"/>
        </w:rPr>
        <w:t xml:space="preserve"> (на той час Артемівською) міською радою і ТОВ «Артемівськ-Е</w:t>
      </w:r>
      <w:r>
        <w:rPr>
          <w:rFonts w:ascii="Times New Roman" w:hAnsi="Times New Roman" w:cs="Times New Roman"/>
          <w:color w:val="000000"/>
          <w:sz w:val="28"/>
          <w:szCs w:val="28"/>
        </w:rPr>
        <w:t xml:space="preserve">нергія» </w:t>
      </w:r>
      <w:r w:rsidRPr="00173B25">
        <w:rPr>
          <w:rFonts w:ascii="Times New Roman" w:hAnsi="Times New Roman" w:cs="Times New Roman"/>
          <w:color w:val="000000"/>
          <w:sz w:val="28"/>
          <w:szCs w:val="28"/>
        </w:rPr>
        <w:t xml:space="preserve">щодо передачі у концесію міського комунального </w:t>
      </w:r>
      <w:r w:rsidRPr="00173B25">
        <w:rPr>
          <w:rFonts w:ascii="Times New Roman" w:hAnsi="Times New Roman" w:cs="Times New Roman"/>
          <w:color w:val="000000"/>
          <w:sz w:val="28"/>
          <w:szCs w:val="28"/>
        </w:rPr>
        <w:lastRenderedPageBreak/>
        <w:t>підприємства «</w:t>
      </w:r>
      <w:proofErr w:type="spellStart"/>
      <w:r w:rsidRPr="00173B25">
        <w:rPr>
          <w:rFonts w:ascii="Times New Roman" w:hAnsi="Times New Roman" w:cs="Times New Roman"/>
          <w:color w:val="000000"/>
          <w:sz w:val="28"/>
          <w:szCs w:val="28"/>
        </w:rPr>
        <w:t>Артемівськтепломережа</w:t>
      </w:r>
      <w:proofErr w:type="spellEnd"/>
      <w:r w:rsidRPr="00173B25">
        <w:rPr>
          <w:rFonts w:ascii="Times New Roman" w:hAnsi="Times New Roman" w:cs="Times New Roman"/>
          <w:color w:val="000000"/>
          <w:sz w:val="28"/>
          <w:szCs w:val="28"/>
        </w:rPr>
        <w:t>». У 2016 році ТОВ «Артемівськ-Енергія» перейменована у ТОВ «</w:t>
      </w:r>
      <w:proofErr w:type="spellStart"/>
      <w:r w:rsidRPr="00173B25">
        <w:rPr>
          <w:rFonts w:ascii="Times New Roman" w:hAnsi="Times New Roman" w:cs="Times New Roman"/>
          <w:color w:val="000000"/>
          <w:sz w:val="28"/>
          <w:szCs w:val="28"/>
        </w:rPr>
        <w:t>Бахмут-Енергія</w:t>
      </w:r>
      <w:proofErr w:type="spellEnd"/>
      <w:r w:rsidRPr="00173B25">
        <w:rPr>
          <w:rFonts w:ascii="Times New Roman" w:hAnsi="Times New Roman" w:cs="Times New Roman"/>
          <w:color w:val="000000"/>
          <w:sz w:val="28"/>
          <w:szCs w:val="28"/>
        </w:rPr>
        <w:t>».</w:t>
      </w:r>
    </w:p>
    <w:p w:rsidR="00D01C3F" w:rsidRPr="00173B25" w:rsidRDefault="00D01C3F" w:rsidP="00D01C3F">
      <w:pPr>
        <w:spacing w:after="0" w:line="300" w:lineRule="auto"/>
        <w:ind w:firstLine="708"/>
        <w:jc w:val="both"/>
        <w:rPr>
          <w:rFonts w:ascii="Times New Roman" w:hAnsi="Times New Roman" w:cs="Times New Roman"/>
          <w:bCs/>
          <w:color w:val="000000"/>
          <w:sz w:val="28"/>
          <w:szCs w:val="28"/>
        </w:rPr>
      </w:pPr>
      <w:r w:rsidRPr="00173B25">
        <w:rPr>
          <w:rFonts w:ascii="Times New Roman" w:hAnsi="Times New Roman" w:cs="Times New Roman"/>
          <w:bCs/>
          <w:color w:val="000000"/>
          <w:sz w:val="28"/>
          <w:szCs w:val="28"/>
        </w:rPr>
        <w:t xml:space="preserve">Теплопостачання міста </w:t>
      </w:r>
      <w:proofErr w:type="spellStart"/>
      <w:r w:rsidRPr="00173B25">
        <w:rPr>
          <w:rFonts w:ascii="Times New Roman" w:hAnsi="Times New Roman" w:cs="Times New Roman"/>
          <w:bCs/>
          <w:color w:val="000000"/>
          <w:sz w:val="28"/>
          <w:szCs w:val="28"/>
        </w:rPr>
        <w:t>Бахмут</w:t>
      </w:r>
      <w:proofErr w:type="spellEnd"/>
      <w:r w:rsidRPr="00173B25">
        <w:rPr>
          <w:rFonts w:ascii="Times New Roman" w:hAnsi="Times New Roman" w:cs="Times New Roman"/>
          <w:bCs/>
          <w:color w:val="000000"/>
          <w:sz w:val="28"/>
          <w:szCs w:val="28"/>
        </w:rPr>
        <w:t xml:space="preserve"> здійснюється від 36 котельних розміщених в різних районах міста. Місто </w:t>
      </w:r>
      <w:r>
        <w:rPr>
          <w:rFonts w:ascii="Times New Roman" w:hAnsi="Times New Roman" w:cs="Times New Roman"/>
          <w:bCs/>
          <w:color w:val="000000"/>
          <w:sz w:val="28"/>
          <w:szCs w:val="28"/>
        </w:rPr>
        <w:t>умовно розділено на</w:t>
      </w:r>
      <w:r w:rsidRPr="00173B25">
        <w:rPr>
          <w:rFonts w:ascii="Times New Roman" w:hAnsi="Times New Roman" w:cs="Times New Roman"/>
          <w:bCs/>
          <w:color w:val="000000"/>
          <w:sz w:val="28"/>
          <w:szCs w:val="28"/>
        </w:rPr>
        <w:t xml:space="preserve"> чотири основні густонаселені райони, будівлі яких обладнані централ</w:t>
      </w:r>
      <w:r>
        <w:rPr>
          <w:rFonts w:ascii="Times New Roman" w:hAnsi="Times New Roman" w:cs="Times New Roman"/>
          <w:bCs/>
          <w:color w:val="000000"/>
          <w:sz w:val="28"/>
          <w:szCs w:val="28"/>
        </w:rPr>
        <w:t xml:space="preserve">ізованою </w:t>
      </w:r>
      <w:r w:rsidRPr="00173B25">
        <w:rPr>
          <w:rFonts w:ascii="Times New Roman" w:hAnsi="Times New Roman" w:cs="Times New Roman"/>
          <w:bCs/>
          <w:color w:val="000000"/>
          <w:sz w:val="28"/>
          <w:szCs w:val="28"/>
        </w:rPr>
        <w:t>системою опалення та три малонаселені райони, будівлі яких, переважно, мають індивідуальні системи опал</w:t>
      </w:r>
      <w:r>
        <w:rPr>
          <w:rFonts w:ascii="Times New Roman" w:hAnsi="Times New Roman" w:cs="Times New Roman"/>
          <w:bCs/>
          <w:color w:val="000000"/>
          <w:sz w:val="28"/>
          <w:szCs w:val="28"/>
        </w:rPr>
        <w:t>ення</w:t>
      </w:r>
      <w:r w:rsidRPr="00173B25">
        <w:rPr>
          <w:rFonts w:ascii="Times New Roman" w:hAnsi="Times New Roman" w:cs="Times New Roman"/>
          <w:bCs/>
          <w:color w:val="000000"/>
          <w:sz w:val="28"/>
          <w:szCs w:val="28"/>
        </w:rPr>
        <w:t xml:space="preserve">. Основні густонаселені райони це: центральний (центр міста </w:t>
      </w:r>
      <w:proofErr w:type="spellStart"/>
      <w:r w:rsidRPr="00173B25">
        <w:rPr>
          <w:rFonts w:ascii="Times New Roman" w:hAnsi="Times New Roman" w:cs="Times New Roman"/>
          <w:bCs/>
          <w:color w:val="000000"/>
          <w:sz w:val="28"/>
          <w:szCs w:val="28"/>
        </w:rPr>
        <w:t>Бахмут</w:t>
      </w:r>
      <w:proofErr w:type="spellEnd"/>
      <w:r w:rsidRPr="00173B25">
        <w:rPr>
          <w:rFonts w:ascii="Times New Roman" w:hAnsi="Times New Roman" w:cs="Times New Roman"/>
          <w:bCs/>
          <w:color w:val="000000"/>
          <w:sz w:val="28"/>
          <w:szCs w:val="28"/>
        </w:rPr>
        <w:t xml:space="preserve">), західний мікрорайон, селище </w:t>
      </w:r>
      <w:proofErr w:type="spellStart"/>
      <w:r w:rsidRPr="00173B25">
        <w:rPr>
          <w:rFonts w:ascii="Times New Roman" w:hAnsi="Times New Roman" w:cs="Times New Roman"/>
          <w:bCs/>
          <w:color w:val="000000"/>
          <w:sz w:val="28"/>
          <w:szCs w:val="28"/>
        </w:rPr>
        <w:t>Цветмет</w:t>
      </w:r>
      <w:proofErr w:type="spellEnd"/>
      <w:r w:rsidRPr="00173B25">
        <w:rPr>
          <w:rFonts w:ascii="Times New Roman" w:hAnsi="Times New Roman" w:cs="Times New Roman"/>
          <w:bCs/>
          <w:color w:val="000000"/>
          <w:sz w:val="28"/>
          <w:szCs w:val="28"/>
        </w:rPr>
        <w:t xml:space="preserve"> і район </w:t>
      </w:r>
      <w:proofErr w:type="spellStart"/>
      <w:r w:rsidRPr="00173B25">
        <w:rPr>
          <w:rFonts w:ascii="Times New Roman" w:hAnsi="Times New Roman" w:cs="Times New Roman"/>
          <w:bCs/>
          <w:color w:val="000000"/>
          <w:sz w:val="28"/>
          <w:szCs w:val="28"/>
        </w:rPr>
        <w:t>Забахмутки</w:t>
      </w:r>
      <w:proofErr w:type="spellEnd"/>
      <w:r w:rsidRPr="00173B25">
        <w:rPr>
          <w:rFonts w:ascii="Times New Roman" w:hAnsi="Times New Roman" w:cs="Times New Roman"/>
          <w:bCs/>
          <w:color w:val="000000"/>
          <w:sz w:val="28"/>
          <w:szCs w:val="28"/>
        </w:rPr>
        <w:t>. Ці райони мають переважно багатоповерхову забудову з централ</w:t>
      </w:r>
      <w:r>
        <w:rPr>
          <w:rFonts w:ascii="Times New Roman" w:hAnsi="Times New Roman" w:cs="Times New Roman"/>
          <w:bCs/>
          <w:color w:val="000000"/>
          <w:sz w:val="28"/>
          <w:szCs w:val="28"/>
        </w:rPr>
        <w:t>ізованою</w:t>
      </w:r>
      <w:r w:rsidRPr="00173B25">
        <w:rPr>
          <w:rFonts w:ascii="Times New Roman" w:hAnsi="Times New Roman" w:cs="Times New Roman"/>
          <w:bCs/>
          <w:color w:val="000000"/>
          <w:sz w:val="28"/>
          <w:szCs w:val="28"/>
        </w:rPr>
        <w:t xml:space="preserve"> системою опал</w:t>
      </w:r>
      <w:r>
        <w:rPr>
          <w:rFonts w:ascii="Times New Roman" w:hAnsi="Times New Roman" w:cs="Times New Roman"/>
          <w:bCs/>
          <w:color w:val="000000"/>
          <w:sz w:val="28"/>
          <w:szCs w:val="28"/>
        </w:rPr>
        <w:t>ення</w:t>
      </w:r>
      <w:r w:rsidRPr="00173B25">
        <w:rPr>
          <w:rFonts w:ascii="Times New Roman" w:hAnsi="Times New Roman" w:cs="Times New Roman"/>
          <w:bCs/>
          <w:color w:val="000000"/>
          <w:sz w:val="28"/>
          <w:szCs w:val="28"/>
        </w:rPr>
        <w:t>. Малонаселені райони: район м'ясокомбінату, кар'єр, селище Ступки. Ці райони забудовані, переважно, приватними будинками з індивідуальним опал</w:t>
      </w:r>
      <w:r>
        <w:rPr>
          <w:rFonts w:ascii="Times New Roman" w:hAnsi="Times New Roman" w:cs="Times New Roman"/>
          <w:bCs/>
          <w:color w:val="000000"/>
          <w:sz w:val="28"/>
          <w:szCs w:val="28"/>
        </w:rPr>
        <w:t>енням</w:t>
      </w:r>
      <w:r w:rsidRPr="00173B25">
        <w:rPr>
          <w:rFonts w:ascii="Times New Roman" w:hAnsi="Times New Roman" w:cs="Times New Roman"/>
          <w:bCs/>
          <w:color w:val="000000"/>
          <w:sz w:val="28"/>
          <w:szCs w:val="28"/>
        </w:rPr>
        <w:t>, централ</w:t>
      </w:r>
      <w:r>
        <w:rPr>
          <w:rFonts w:ascii="Times New Roman" w:hAnsi="Times New Roman" w:cs="Times New Roman"/>
          <w:bCs/>
          <w:color w:val="000000"/>
          <w:sz w:val="28"/>
          <w:szCs w:val="28"/>
        </w:rPr>
        <w:t>ізовану</w:t>
      </w:r>
      <w:r w:rsidRPr="00173B25">
        <w:rPr>
          <w:rFonts w:ascii="Times New Roman" w:hAnsi="Times New Roman" w:cs="Times New Roman"/>
          <w:bCs/>
          <w:color w:val="000000"/>
          <w:sz w:val="28"/>
          <w:szCs w:val="28"/>
        </w:rPr>
        <w:t xml:space="preserve"> систему опал</w:t>
      </w:r>
      <w:r>
        <w:rPr>
          <w:rFonts w:ascii="Times New Roman" w:hAnsi="Times New Roman" w:cs="Times New Roman"/>
          <w:bCs/>
          <w:color w:val="000000"/>
          <w:sz w:val="28"/>
          <w:szCs w:val="28"/>
        </w:rPr>
        <w:t xml:space="preserve">ення </w:t>
      </w:r>
      <w:r w:rsidRPr="00173B25">
        <w:rPr>
          <w:rFonts w:ascii="Times New Roman" w:hAnsi="Times New Roman" w:cs="Times New Roman"/>
          <w:bCs/>
          <w:color w:val="000000"/>
          <w:sz w:val="28"/>
          <w:szCs w:val="28"/>
        </w:rPr>
        <w:t xml:space="preserve">мають лише окремі будівлі. Отже, оптимальним поєднанням централізованих та децентралізованих систем теплопостачання міста </w:t>
      </w:r>
      <w:proofErr w:type="spellStart"/>
      <w:r w:rsidRPr="00173B25">
        <w:rPr>
          <w:rFonts w:ascii="Times New Roman" w:hAnsi="Times New Roman" w:cs="Times New Roman"/>
          <w:bCs/>
          <w:color w:val="000000"/>
          <w:sz w:val="28"/>
          <w:szCs w:val="28"/>
        </w:rPr>
        <w:t>Бахмут</w:t>
      </w:r>
      <w:proofErr w:type="spellEnd"/>
      <w:r w:rsidRPr="00173B25">
        <w:rPr>
          <w:rFonts w:ascii="Times New Roman" w:hAnsi="Times New Roman" w:cs="Times New Roman"/>
          <w:bCs/>
          <w:color w:val="000000"/>
          <w:sz w:val="28"/>
          <w:szCs w:val="28"/>
        </w:rPr>
        <w:t xml:space="preserve"> визначити по районах міста: </w:t>
      </w:r>
    </w:p>
    <w:p w:rsidR="00D01C3F" w:rsidRDefault="00D01C3F" w:rsidP="003869B4">
      <w:pPr>
        <w:pStyle w:val="a3"/>
        <w:numPr>
          <w:ilvl w:val="0"/>
          <w:numId w:val="19"/>
        </w:numPr>
        <w:spacing w:after="0" w:line="300" w:lineRule="auto"/>
        <w:jc w:val="both"/>
        <w:rPr>
          <w:rFonts w:ascii="Times New Roman" w:hAnsi="Times New Roman" w:cs="Times New Roman"/>
          <w:bCs/>
          <w:color w:val="000000"/>
          <w:sz w:val="28"/>
          <w:szCs w:val="28"/>
        </w:rPr>
      </w:pPr>
      <w:r w:rsidRPr="00173B25">
        <w:rPr>
          <w:rFonts w:ascii="Times New Roman" w:hAnsi="Times New Roman" w:cs="Times New Roman"/>
          <w:bCs/>
          <w:color w:val="000000"/>
          <w:sz w:val="28"/>
          <w:szCs w:val="28"/>
        </w:rPr>
        <w:t xml:space="preserve">централізована система теплопостачання: центральний </w:t>
      </w:r>
      <w:proofErr w:type="spellStart"/>
      <w:r w:rsidRPr="00173B25">
        <w:rPr>
          <w:rFonts w:ascii="Times New Roman" w:hAnsi="Times New Roman" w:cs="Times New Roman"/>
          <w:bCs/>
          <w:color w:val="000000"/>
          <w:sz w:val="28"/>
          <w:szCs w:val="28"/>
        </w:rPr>
        <w:t>район-</w:t>
      </w:r>
      <w:proofErr w:type="spellEnd"/>
      <w:r w:rsidRPr="00173B25">
        <w:rPr>
          <w:rFonts w:ascii="Times New Roman" w:hAnsi="Times New Roman" w:cs="Times New Roman"/>
          <w:bCs/>
          <w:color w:val="000000"/>
          <w:sz w:val="28"/>
          <w:szCs w:val="28"/>
        </w:rPr>
        <w:t xml:space="preserve"> від </w:t>
      </w:r>
      <w:proofErr w:type="spellStart"/>
      <w:r w:rsidRPr="00173B25">
        <w:rPr>
          <w:rFonts w:ascii="Times New Roman" w:hAnsi="Times New Roman" w:cs="Times New Roman"/>
          <w:bCs/>
          <w:color w:val="000000"/>
          <w:sz w:val="28"/>
          <w:szCs w:val="28"/>
        </w:rPr>
        <w:t>вул.</w:t>
      </w:r>
      <w:r>
        <w:rPr>
          <w:rFonts w:ascii="Times New Roman" w:hAnsi="Times New Roman" w:cs="Times New Roman"/>
          <w:bCs/>
          <w:color w:val="000000"/>
          <w:sz w:val="28"/>
          <w:szCs w:val="28"/>
        </w:rPr>
        <w:t>Маріупольська</w:t>
      </w:r>
      <w:proofErr w:type="spellEnd"/>
      <w:r>
        <w:rPr>
          <w:rFonts w:ascii="Times New Roman" w:hAnsi="Times New Roman" w:cs="Times New Roman"/>
          <w:bCs/>
          <w:color w:val="000000"/>
          <w:sz w:val="28"/>
          <w:szCs w:val="28"/>
        </w:rPr>
        <w:t xml:space="preserve"> до </w:t>
      </w:r>
      <w:proofErr w:type="spellStart"/>
      <w:r>
        <w:rPr>
          <w:rFonts w:ascii="Times New Roman" w:hAnsi="Times New Roman" w:cs="Times New Roman"/>
          <w:bCs/>
          <w:color w:val="000000"/>
          <w:sz w:val="28"/>
          <w:szCs w:val="28"/>
        </w:rPr>
        <w:t>вул.</w:t>
      </w:r>
      <w:r w:rsidRPr="00173B25">
        <w:rPr>
          <w:rFonts w:ascii="Times New Roman" w:hAnsi="Times New Roman" w:cs="Times New Roman"/>
          <w:bCs/>
          <w:color w:val="000000"/>
          <w:sz w:val="28"/>
          <w:szCs w:val="28"/>
        </w:rPr>
        <w:t>Привокзальна</w:t>
      </w:r>
      <w:proofErr w:type="spellEnd"/>
      <w:r w:rsidRPr="00173B25">
        <w:rPr>
          <w:rFonts w:ascii="Times New Roman" w:hAnsi="Times New Roman" w:cs="Times New Roman"/>
          <w:bCs/>
          <w:color w:val="000000"/>
          <w:sz w:val="28"/>
          <w:szCs w:val="28"/>
        </w:rPr>
        <w:t xml:space="preserve">, від </w:t>
      </w:r>
      <w:proofErr w:type="spellStart"/>
      <w:r w:rsidRPr="00173B25">
        <w:rPr>
          <w:rFonts w:ascii="Times New Roman" w:hAnsi="Times New Roman" w:cs="Times New Roman"/>
          <w:bCs/>
          <w:color w:val="000000"/>
          <w:sz w:val="28"/>
          <w:szCs w:val="28"/>
        </w:rPr>
        <w:t>вул.</w:t>
      </w:r>
      <w:r>
        <w:rPr>
          <w:rFonts w:ascii="Times New Roman" w:hAnsi="Times New Roman" w:cs="Times New Roman"/>
          <w:bCs/>
          <w:color w:val="000000"/>
          <w:sz w:val="28"/>
          <w:szCs w:val="28"/>
        </w:rPr>
        <w:t>Космонавтів</w:t>
      </w:r>
      <w:proofErr w:type="spellEnd"/>
      <w:r>
        <w:rPr>
          <w:rFonts w:ascii="Times New Roman" w:hAnsi="Times New Roman" w:cs="Times New Roman"/>
          <w:bCs/>
          <w:color w:val="000000"/>
          <w:sz w:val="28"/>
          <w:szCs w:val="28"/>
        </w:rPr>
        <w:t xml:space="preserve"> до </w:t>
      </w:r>
      <w:proofErr w:type="spellStart"/>
      <w:r>
        <w:rPr>
          <w:rFonts w:ascii="Times New Roman" w:hAnsi="Times New Roman" w:cs="Times New Roman"/>
          <w:bCs/>
          <w:color w:val="000000"/>
          <w:sz w:val="28"/>
          <w:szCs w:val="28"/>
        </w:rPr>
        <w:t>вул.</w:t>
      </w:r>
      <w:r w:rsidRPr="00173B25">
        <w:rPr>
          <w:rFonts w:ascii="Times New Roman" w:hAnsi="Times New Roman" w:cs="Times New Roman"/>
          <w:bCs/>
          <w:color w:val="000000"/>
          <w:sz w:val="28"/>
          <w:szCs w:val="28"/>
        </w:rPr>
        <w:t>Магістратська</w:t>
      </w:r>
      <w:proofErr w:type="spellEnd"/>
      <w:r w:rsidRPr="00173B25">
        <w:rPr>
          <w:rFonts w:ascii="Times New Roman" w:hAnsi="Times New Roman" w:cs="Times New Roman"/>
          <w:bCs/>
          <w:color w:val="000000"/>
          <w:sz w:val="28"/>
          <w:szCs w:val="28"/>
        </w:rPr>
        <w:t xml:space="preserve"> (район заплави річки </w:t>
      </w:r>
      <w:proofErr w:type="spellStart"/>
      <w:r w:rsidRPr="00173B25">
        <w:rPr>
          <w:rFonts w:ascii="Times New Roman" w:hAnsi="Times New Roman" w:cs="Times New Roman"/>
          <w:bCs/>
          <w:color w:val="000000"/>
          <w:sz w:val="28"/>
          <w:szCs w:val="28"/>
        </w:rPr>
        <w:t>Бахмут</w:t>
      </w:r>
      <w:proofErr w:type="spellEnd"/>
      <w:r w:rsidRPr="00173B25">
        <w:rPr>
          <w:rFonts w:ascii="Times New Roman" w:hAnsi="Times New Roman" w:cs="Times New Roman"/>
          <w:bCs/>
          <w:color w:val="000000"/>
          <w:sz w:val="28"/>
          <w:szCs w:val="28"/>
        </w:rPr>
        <w:t>)</w:t>
      </w:r>
      <w:r>
        <w:rPr>
          <w:rFonts w:ascii="Times New Roman" w:hAnsi="Times New Roman" w:cs="Times New Roman"/>
          <w:bCs/>
          <w:color w:val="000000"/>
          <w:sz w:val="28"/>
          <w:szCs w:val="28"/>
        </w:rPr>
        <w:t>,</w:t>
      </w:r>
      <w:r w:rsidRPr="00173B25">
        <w:rPr>
          <w:rFonts w:ascii="Times New Roman" w:hAnsi="Times New Roman" w:cs="Times New Roman"/>
          <w:bCs/>
          <w:color w:val="000000"/>
          <w:sz w:val="28"/>
          <w:szCs w:val="28"/>
        </w:rPr>
        <w:t xml:space="preserve"> західний район: від </w:t>
      </w:r>
      <w:proofErr w:type="spellStart"/>
      <w:r w:rsidRPr="00173B25">
        <w:rPr>
          <w:rFonts w:ascii="Times New Roman" w:hAnsi="Times New Roman" w:cs="Times New Roman"/>
          <w:bCs/>
          <w:color w:val="000000"/>
          <w:sz w:val="28"/>
          <w:szCs w:val="28"/>
        </w:rPr>
        <w:t>вул.Ювілейна</w:t>
      </w:r>
      <w:proofErr w:type="spellEnd"/>
      <w:r w:rsidRPr="00173B25">
        <w:rPr>
          <w:rFonts w:ascii="Times New Roman" w:hAnsi="Times New Roman" w:cs="Times New Roman"/>
          <w:bCs/>
          <w:color w:val="000000"/>
          <w:sz w:val="28"/>
          <w:szCs w:val="28"/>
        </w:rPr>
        <w:t xml:space="preserve"> до </w:t>
      </w:r>
      <w:proofErr w:type="spellStart"/>
      <w:r w:rsidRPr="00173B25">
        <w:rPr>
          <w:rFonts w:ascii="Times New Roman" w:hAnsi="Times New Roman" w:cs="Times New Roman"/>
          <w:bCs/>
          <w:color w:val="000000"/>
          <w:sz w:val="28"/>
          <w:szCs w:val="28"/>
        </w:rPr>
        <w:t>вул.</w:t>
      </w:r>
      <w:r>
        <w:rPr>
          <w:rFonts w:ascii="Times New Roman" w:hAnsi="Times New Roman" w:cs="Times New Roman"/>
          <w:bCs/>
          <w:color w:val="000000"/>
          <w:sz w:val="28"/>
          <w:szCs w:val="28"/>
        </w:rPr>
        <w:t>Пушкіна</w:t>
      </w:r>
      <w:proofErr w:type="spellEnd"/>
      <w:r>
        <w:rPr>
          <w:rFonts w:ascii="Times New Roman" w:hAnsi="Times New Roman" w:cs="Times New Roman"/>
          <w:bCs/>
          <w:color w:val="000000"/>
          <w:sz w:val="28"/>
          <w:szCs w:val="28"/>
        </w:rPr>
        <w:t xml:space="preserve">, від </w:t>
      </w:r>
      <w:proofErr w:type="spellStart"/>
      <w:r>
        <w:rPr>
          <w:rFonts w:ascii="Times New Roman" w:hAnsi="Times New Roman" w:cs="Times New Roman"/>
          <w:bCs/>
          <w:color w:val="000000"/>
          <w:sz w:val="28"/>
          <w:szCs w:val="28"/>
        </w:rPr>
        <w:t>вул.Чайковського</w:t>
      </w:r>
      <w:proofErr w:type="spellEnd"/>
      <w:r>
        <w:rPr>
          <w:rFonts w:ascii="Times New Roman" w:hAnsi="Times New Roman" w:cs="Times New Roman"/>
          <w:bCs/>
          <w:color w:val="000000"/>
          <w:sz w:val="28"/>
          <w:szCs w:val="28"/>
        </w:rPr>
        <w:t xml:space="preserve"> до </w:t>
      </w:r>
      <w:proofErr w:type="spellStart"/>
      <w:r>
        <w:rPr>
          <w:rFonts w:ascii="Times New Roman" w:hAnsi="Times New Roman" w:cs="Times New Roman"/>
          <w:bCs/>
          <w:color w:val="000000"/>
          <w:sz w:val="28"/>
          <w:szCs w:val="28"/>
        </w:rPr>
        <w:t>вул.</w:t>
      </w:r>
      <w:r w:rsidRPr="00173B25">
        <w:rPr>
          <w:rFonts w:ascii="Times New Roman" w:hAnsi="Times New Roman" w:cs="Times New Roman"/>
          <w:bCs/>
          <w:color w:val="000000"/>
          <w:sz w:val="28"/>
          <w:szCs w:val="28"/>
        </w:rPr>
        <w:t>Декабристів</w:t>
      </w:r>
      <w:proofErr w:type="spellEnd"/>
      <w:r w:rsidRPr="00173B25">
        <w:rPr>
          <w:rFonts w:ascii="Times New Roman" w:hAnsi="Times New Roman" w:cs="Times New Roman"/>
          <w:bCs/>
          <w:color w:val="000000"/>
          <w:sz w:val="28"/>
          <w:szCs w:val="28"/>
        </w:rPr>
        <w:t>, Визволителів Донбасу</w:t>
      </w:r>
      <w:r>
        <w:rPr>
          <w:rFonts w:ascii="Times New Roman" w:hAnsi="Times New Roman" w:cs="Times New Roman"/>
          <w:bCs/>
          <w:color w:val="000000"/>
          <w:sz w:val="28"/>
          <w:szCs w:val="28"/>
        </w:rPr>
        <w:t>;</w:t>
      </w:r>
    </w:p>
    <w:p w:rsidR="00D01C3F" w:rsidRDefault="00D01C3F" w:rsidP="003869B4">
      <w:pPr>
        <w:pStyle w:val="a3"/>
        <w:numPr>
          <w:ilvl w:val="0"/>
          <w:numId w:val="19"/>
        </w:numPr>
        <w:spacing w:after="0" w:line="300" w:lineRule="auto"/>
        <w:jc w:val="both"/>
        <w:rPr>
          <w:rFonts w:ascii="Times New Roman" w:hAnsi="Times New Roman" w:cs="Times New Roman"/>
          <w:bCs/>
          <w:color w:val="000000"/>
          <w:sz w:val="28"/>
          <w:szCs w:val="28"/>
        </w:rPr>
      </w:pPr>
      <w:r w:rsidRPr="008333F5">
        <w:rPr>
          <w:rFonts w:ascii="Times New Roman" w:hAnsi="Times New Roman" w:cs="Times New Roman"/>
          <w:bCs/>
          <w:color w:val="000000"/>
          <w:sz w:val="28"/>
          <w:szCs w:val="28"/>
        </w:rPr>
        <w:t xml:space="preserve">помірно централізована система теплопостачання: район від </w:t>
      </w:r>
      <w:proofErr w:type="spellStart"/>
      <w:r w:rsidRPr="008333F5">
        <w:rPr>
          <w:rFonts w:ascii="Times New Roman" w:hAnsi="Times New Roman" w:cs="Times New Roman"/>
          <w:bCs/>
          <w:color w:val="000000"/>
          <w:sz w:val="28"/>
          <w:szCs w:val="28"/>
        </w:rPr>
        <w:t>вул.</w:t>
      </w:r>
      <w:r>
        <w:rPr>
          <w:rFonts w:ascii="Times New Roman" w:hAnsi="Times New Roman" w:cs="Times New Roman"/>
          <w:bCs/>
          <w:color w:val="000000"/>
          <w:sz w:val="28"/>
          <w:szCs w:val="28"/>
        </w:rPr>
        <w:t>Ювілейна</w:t>
      </w:r>
      <w:proofErr w:type="spellEnd"/>
      <w:r>
        <w:rPr>
          <w:rFonts w:ascii="Times New Roman" w:hAnsi="Times New Roman" w:cs="Times New Roman"/>
          <w:bCs/>
          <w:color w:val="000000"/>
          <w:sz w:val="28"/>
          <w:szCs w:val="28"/>
        </w:rPr>
        <w:t xml:space="preserve"> та </w:t>
      </w:r>
      <w:proofErr w:type="spellStart"/>
      <w:r>
        <w:rPr>
          <w:rFonts w:ascii="Times New Roman" w:hAnsi="Times New Roman" w:cs="Times New Roman"/>
          <w:bCs/>
          <w:color w:val="000000"/>
          <w:sz w:val="28"/>
          <w:szCs w:val="28"/>
        </w:rPr>
        <w:t>вул.</w:t>
      </w:r>
      <w:r w:rsidRPr="008333F5">
        <w:rPr>
          <w:rFonts w:ascii="Times New Roman" w:hAnsi="Times New Roman" w:cs="Times New Roman"/>
          <w:bCs/>
          <w:color w:val="000000"/>
          <w:sz w:val="28"/>
          <w:szCs w:val="28"/>
        </w:rPr>
        <w:t>Визволителів</w:t>
      </w:r>
      <w:proofErr w:type="spellEnd"/>
      <w:r w:rsidRPr="008333F5">
        <w:rPr>
          <w:rFonts w:ascii="Times New Roman" w:hAnsi="Times New Roman" w:cs="Times New Roman"/>
          <w:bCs/>
          <w:color w:val="000000"/>
          <w:sz w:val="28"/>
          <w:szCs w:val="28"/>
        </w:rPr>
        <w:t xml:space="preserve"> Донбасу до </w:t>
      </w:r>
      <w:proofErr w:type="spellStart"/>
      <w:r w:rsidRPr="008333F5">
        <w:rPr>
          <w:rFonts w:ascii="Times New Roman" w:hAnsi="Times New Roman" w:cs="Times New Roman"/>
          <w:bCs/>
          <w:color w:val="000000"/>
          <w:sz w:val="28"/>
          <w:szCs w:val="28"/>
        </w:rPr>
        <w:t>вул.О.Колпакової</w:t>
      </w:r>
      <w:proofErr w:type="spellEnd"/>
      <w:r>
        <w:rPr>
          <w:rFonts w:ascii="Times New Roman" w:hAnsi="Times New Roman" w:cs="Times New Roman"/>
          <w:bCs/>
          <w:color w:val="000000"/>
          <w:sz w:val="28"/>
          <w:szCs w:val="28"/>
        </w:rPr>
        <w:t>,</w:t>
      </w:r>
      <w:r w:rsidRPr="008333F5">
        <w:rPr>
          <w:rFonts w:ascii="Times New Roman" w:hAnsi="Times New Roman" w:cs="Times New Roman"/>
          <w:bCs/>
          <w:color w:val="000000"/>
          <w:sz w:val="28"/>
          <w:szCs w:val="28"/>
        </w:rPr>
        <w:t xml:space="preserve"> східний район: від </w:t>
      </w:r>
      <w:proofErr w:type="spellStart"/>
      <w:r w:rsidRPr="008333F5">
        <w:rPr>
          <w:rFonts w:ascii="Times New Roman" w:hAnsi="Times New Roman" w:cs="Times New Roman"/>
          <w:bCs/>
          <w:color w:val="000000"/>
          <w:sz w:val="28"/>
          <w:szCs w:val="28"/>
        </w:rPr>
        <w:t>вул.П.Лу</w:t>
      </w:r>
      <w:r>
        <w:rPr>
          <w:rFonts w:ascii="Times New Roman" w:hAnsi="Times New Roman" w:cs="Times New Roman"/>
          <w:bCs/>
          <w:color w:val="000000"/>
          <w:sz w:val="28"/>
          <w:szCs w:val="28"/>
        </w:rPr>
        <w:t>мумби</w:t>
      </w:r>
      <w:proofErr w:type="spellEnd"/>
      <w:r>
        <w:rPr>
          <w:rFonts w:ascii="Times New Roman" w:hAnsi="Times New Roman" w:cs="Times New Roman"/>
          <w:bCs/>
          <w:color w:val="000000"/>
          <w:sz w:val="28"/>
          <w:szCs w:val="28"/>
        </w:rPr>
        <w:t xml:space="preserve"> до </w:t>
      </w:r>
      <w:proofErr w:type="spellStart"/>
      <w:r>
        <w:rPr>
          <w:rFonts w:ascii="Times New Roman" w:hAnsi="Times New Roman" w:cs="Times New Roman"/>
          <w:bCs/>
          <w:color w:val="000000"/>
          <w:sz w:val="28"/>
          <w:szCs w:val="28"/>
        </w:rPr>
        <w:t>пров.Щедрий</w:t>
      </w:r>
      <w:proofErr w:type="spellEnd"/>
      <w:r>
        <w:rPr>
          <w:rFonts w:ascii="Times New Roman" w:hAnsi="Times New Roman" w:cs="Times New Roman"/>
          <w:bCs/>
          <w:color w:val="000000"/>
          <w:sz w:val="28"/>
          <w:szCs w:val="28"/>
        </w:rPr>
        <w:t xml:space="preserve">, від </w:t>
      </w:r>
      <w:proofErr w:type="spellStart"/>
      <w:r>
        <w:rPr>
          <w:rFonts w:ascii="Times New Roman" w:hAnsi="Times New Roman" w:cs="Times New Roman"/>
          <w:bCs/>
          <w:color w:val="000000"/>
          <w:sz w:val="28"/>
          <w:szCs w:val="28"/>
        </w:rPr>
        <w:t>вул.</w:t>
      </w:r>
      <w:r w:rsidRPr="008333F5">
        <w:rPr>
          <w:rFonts w:ascii="Times New Roman" w:hAnsi="Times New Roman" w:cs="Times New Roman"/>
          <w:bCs/>
          <w:color w:val="000000"/>
          <w:sz w:val="28"/>
          <w:szCs w:val="28"/>
        </w:rPr>
        <w:t>Шевченко</w:t>
      </w:r>
      <w:proofErr w:type="spellEnd"/>
      <w:r w:rsidRPr="008333F5">
        <w:rPr>
          <w:rFonts w:ascii="Times New Roman" w:hAnsi="Times New Roman" w:cs="Times New Roman"/>
          <w:bCs/>
          <w:color w:val="000000"/>
          <w:sz w:val="28"/>
          <w:szCs w:val="28"/>
        </w:rPr>
        <w:t xml:space="preserve"> до </w:t>
      </w:r>
      <w:proofErr w:type="spellStart"/>
      <w:r w:rsidRPr="008333F5">
        <w:rPr>
          <w:rFonts w:ascii="Times New Roman" w:hAnsi="Times New Roman" w:cs="Times New Roman"/>
          <w:bCs/>
          <w:color w:val="000000"/>
          <w:sz w:val="28"/>
          <w:szCs w:val="28"/>
        </w:rPr>
        <w:t>вул.Коцюбинського</w:t>
      </w:r>
      <w:proofErr w:type="spellEnd"/>
      <w:r>
        <w:rPr>
          <w:rFonts w:ascii="Times New Roman" w:hAnsi="Times New Roman" w:cs="Times New Roman"/>
          <w:bCs/>
          <w:color w:val="000000"/>
          <w:sz w:val="28"/>
          <w:szCs w:val="28"/>
        </w:rPr>
        <w:t>;</w:t>
      </w:r>
    </w:p>
    <w:p w:rsidR="00D01C3F" w:rsidRPr="008333F5" w:rsidRDefault="00D01C3F" w:rsidP="003869B4">
      <w:pPr>
        <w:pStyle w:val="a3"/>
        <w:numPr>
          <w:ilvl w:val="0"/>
          <w:numId w:val="19"/>
        </w:numPr>
        <w:spacing w:after="0" w:line="300" w:lineRule="auto"/>
        <w:jc w:val="both"/>
        <w:rPr>
          <w:rFonts w:ascii="Times New Roman" w:hAnsi="Times New Roman" w:cs="Times New Roman"/>
          <w:bCs/>
          <w:color w:val="000000"/>
          <w:sz w:val="28"/>
          <w:szCs w:val="28"/>
        </w:rPr>
      </w:pPr>
      <w:r w:rsidRPr="008333F5">
        <w:rPr>
          <w:rFonts w:ascii="Times New Roman" w:hAnsi="Times New Roman" w:cs="Times New Roman"/>
          <w:bCs/>
          <w:color w:val="000000"/>
          <w:sz w:val="28"/>
          <w:szCs w:val="28"/>
        </w:rPr>
        <w:t xml:space="preserve">децентралізована система теплопостачання: південний район: від </w:t>
      </w:r>
      <w:proofErr w:type="spellStart"/>
      <w:r w:rsidRPr="008333F5">
        <w:rPr>
          <w:rFonts w:ascii="Times New Roman" w:hAnsi="Times New Roman" w:cs="Times New Roman"/>
          <w:bCs/>
          <w:color w:val="000000"/>
          <w:sz w:val="28"/>
          <w:szCs w:val="28"/>
        </w:rPr>
        <w:t>вул.Маріупольська</w:t>
      </w:r>
      <w:proofErr w:type="spellEnd"/>
      <w:r w:rsidRPr="008333F5">
        <w:rPr>
          <w:rFonts w:ascii="Times New Roman" w:hAnsi="Times New Roman" w:cs="Times New Roman"/>
          <w:bCs/>
          <w:color w:val="000000"/>
          <w:sz w:val="28"/>
          <w:szCs w:val="28"/>
        </w:rPr>
        <w:t xml:space="preserve">, </w:t>
      </w:r>
      <w:proofErr w:type="spellStart"/>
      <w:r w:rsidRPr="008333F5">
        <w:rPr>
          <w:rFonts w:ascii="Times New Roman" w:hAnsi="Times New Roman" w:cs="Times New Roman"/>
          <w:bCs/>
          <w:color w:val="000000"/>
          <w:sz w:val="28"/>
          <w:szCs w:val="28"/>
        </w:rPr>
        <w:t>вул.Широка</w:t>
      </w:r>
      <w:proofErr w:type="spellEnd"/>
      <w:r w:rsidRPr="008333F5">
        <w:rPr>
          <w:rFonts w:ascii="Times New Roman" w:hAnsi="Times New Roman" w:cs="Times New Roman"/>
          <w:bCs/>
          <w:color w:val="000000"/>
          <w:sz w:val="28"/>
          <w:szCs w:val="28"/>
        </w:rPr>
        <w:t xml:space="preserve"> до селища Опитне район селища Ступки район від </w:t>
      </w:r>
      <w:proofErr w:type="spellStart"/>
      <w:r w:rsidRPr="008333F5">
        <w:rPr>
          <w:rFonts w:ascii="Times New Roman" w:hAnsi="Times New Roman" w:cs="Times New Roman"/>
          <w:bCs/>
          <w:color w:val="000000"/>
          <w:sz w:val="28"/>
          <w:szCs w:val="28"/>
        </w:rPr>
        <w:t>вул.</w:t>
      </w:r>
      <w:r>
        <w:rPr>
          <w:rFonts w:ascii="Times New Roman" w:hAnsi="Times New Roman" w:cs="Times New Roman"/>
          <w:bCs/>
          <w:color w:val="000000"/>
          <w:sz w:val="28"/>
          <w:szCs w:val="28"/>
        </w:rPr>
        <w:t>Робкорівська</w:t>
      </w:r>
      <w:proofErr w:type="spellEnd"/>
      <w:r>
        <w:rPr>
          <w:rFonts w:ascii="Times New Roman" w:hAnsi="Times New Roman" w:cs="Times New Roman"/>
          <w:bCs/>
          <w:color w:val="000000"/>
          <w:sz w:val="28"/>
          <w:szCs w:val="28"/>
        </w:rPr>
        <w:t xml:space="preserve"> до </w:t>
      </w:r>
      <w:proofErr w:type="spellStart"/>
      <w:r>
        <w:rPr>
          <w:rFonts w:ascii="Times New Roman" w:hAnsi="Times New Roman" w:cs="Times New Roman"/>
          <w:bCs/>
          <w:color w:val="000000"/>
          <w:sz w:val="28"/>
          <w:szCs w:val="28"/>
        </w:rPr>
        <w:t>вул.Шевченко</w:t>
      </w:r>
      <w:proofErr w:type="spellEnd"/>
      <w:r>
        <w:rPr>
          <w:rFonts w:ascii="Times New Roman" w:hAnsi="Times New Roman" w:cs="Times New Roman"/>
          <w:bCs/>
          <w:color w:val="000000"/>
          <w:sz w:val="28"/>
          <w:szCs w:val="28"/>
        </w:rPr>
        <w:t xml:space="preserve"> (</w:t>
      </w:r>
      <w:r w:rsidRPr="008333F5">
        <w:rPr>
          <w:rFonts w:ascii="Times New Roman" w:hAnsi="Times New Roman" w:cs="Times New Roman"/>
          <w:bCs/>
          <w:color w:val="000000"/>
          <w:sz w:val="28"/>
          <w:szCs w:val="28"/>
        </w:rPr>
        <w:t>район м’ясокомбінату)</w:t>
      </w:r>
      <w:r>
        <w:rPr>
          <w:rFonts w:ascii="Times New Roman" w:hAnsi="Times New Roman" w:cs="Times New Roman"/>
          <w:bCs/>
          <w:color w:val="000000"/>
          <w:sz w:val="28"/>
          <w:szCs w:val="28"/>
        </w:rPr>
        <w:t>,</w:t>
      </w:r>
      <w:r w:rsidRPr="008333F5">
        <w:rPr>
          <w:rFonts w:ascii="Times New Roman" w:hAnsi="Times New Roman" w:cs="Times New Roman"/>
          <w:bCs/>
          <w:color w:val="000000"/>
          <w:sz w:val="28"/>
          <w:szCs w:val="28"/>
        </w:rPr>
        <w:t xml:space="preserve"> район від </w:t>
      </w:r>
      <w:proofErr w:type="spellStart"/>
      <w:r w:rsidRPr="008333F5">
        <w:rPr>
          <w:rFonts w:ascii="Times New Roman" w:hAnsi="Times New Roman" w:cs="Times New Roman"/>
          <w:bCs/>
          <w:color w:val="000000"/>
          <w:sz w:val="28"/>
          <w:szCs w:val="28"/>
        </w:rPr>
        <w:t>вул.Корсунського</w:t>
      </w:r>
      <w:proofErr w:type="spellEnd"/>
      <w:r w:rsidRPr="008333F5">
        <w:rPr>
          <w:rFonts w:ascii="Times New Roman" w:hAnsi="Times New Roman" w:cs="Times New Roman"/>
          <w:bCs/>
          <w:color w:val="000000"/>
          <w:sz w:val="28"/>
          <w:szCs w:val="28"/>
        </w:rPr>
        <w:t xml:space="preserve"> до </w:t>
      </w:r>
      <w:proofErr w:type="spellStart"/>
      <w:r w:rsidRPr="008333F5">
        <w:rPr>
          <w:rFonts w:ascii="Times New Roman" w:hAnsi="Times New Roman" w:cs="Times New Roman"/>
          <w:bCs/>
          <w:color w:val="000000"/>
          <w:sz w:val="28"/>
          <w:szCs w:val="28"/>
        </w:rPr>
        <w:t>вул.Сос</w:t>
      </w:r>
      <w:r>
        <w:rPr>
          <w:rFonts w:ascii="Times New Roman" w:hAnsi="Times New Roman" w:cs="Times New Roman"/>
          <w:bCs/>
          <w:color w:val="000000"/>
          <w:sz w:val="28"/>
          <w:szCs w:val="28"/>
        </w:rPr>
        <w:t>юри</w:t>
      </w:r>
      <w:proofErr w:type="spellEnd"/>
      <w:r>
        <w:rPr>
          <w:rFonts w:ascii="Times New Roman" w:hAnsi="Times New Roman" w:cs="Times New Roman"/>
          <w:bCs/>
          <w:color w:val="000000"/>
          <w:sz w:val="28"/>
          <w:szCs w:val="28"/>
        </w:rPr>
        <w:t xml:space="preserve">, район від </w:t>
      </w:r>
      <w:proofErr w:type="spellStart"/>
      <w:r>
        <w:rPr>
          <w:rFonts w:ascii="Times New Roman" w:hAnsi="Times New Roman" w:cs="Times New Roman"/>
          <w:bCs/>
          <w:color w:val="000000"/>
          <w:sz w:val="28"/>
          <w:szCs w:val="28"/>
        </w:rPr>
        <w:t>вул.</w:t>
      </w:r>
      <w:r w:rsidRPr="008333F5">
        <w:rPr>
          <w:rFonts w:ascii="Times New Roman" w:hAnsi="Times New Roman" w:cs="Times New Roman"/>
          <w:bCs/>
          <w:color w:val="000000"/>
          <w:sz w:val="28"/>
          <w:szCs w:val="28"/>
        </w:rPr>
        <w:t>Г.</w:t>
      </w:r>
      <w:r>
        <w:rPr>
          <w:rFonts w:ascii="Times New Roman" w:hAnsi="Times New Roman" w:cs="Times New Roman"/>
          <w:bCs/>
          <w:color w:val="000000"/>
          <w:sz w:val="28"/>
          <w:szCs w:val="28"/>
        </w:rPr>
        <w:t>Сковороди</w:t>
      </w:r>
      <w:proofErr w:type="spellEnd"/>
      <w:r>
        <w:rPr>
          <w:rFonts w:ascii="Times New Roman" w:hAnsi="Times New Roman" w:cs="Times New Roman"/>
          <w:bCs/>
          <w:color w:val="000000"/>
          <w:sz w:val="28"/>
          <w:szCs w:val="28"/>
        </w:rPr>
        <w:t xml:space="preserve"> до </w:t>
      </w:r>
      <w:proofErr w:type="spellStart"/>
      <w:r>
        <w:rPr>
          <w:rFonts w:ascii="Times New Roman" w:hAnsi="Times New Roman" w:cs="Times New Roman"/>
          <w:bCs/>
          <w:color w:val="000000"/>
          <w:sz w:val="28"/>
          <w:szCs w:val="28"/>
        </w:rPr>
        <w:t>вул.Полева</w:t>
      </w:r>
      <w:proofErr w:type="spellEnd"/>
      <w:r>
        <w:rPr>
          <w:rFonts w:ascii="Times New Roman" w:hAnsi="Times New Roman" w:cs="Times New Roman"/>
          <w:bCs/>
          <w:color w:val="000000"/>
          <w:sz w:val="28"/>
          <w:szCs w:val="28"/>
        </w:rPr>
        <w:t xml:space="preserve"> та 1-пров.</w:t>
      </w:r>
      <w:r w:rsidRPr="008333F5">
        <w:rPr>
          <w:rFonts w:ascii="Times New Roman" w:hAnsi="Times New Roman" w:cs="Times New Roman"/>
          <w:bCs/>
          <w:color w:val="000000"/>
          <w:sz w:val="28"/>
          <w:szCs w:val="28"/>
        </w:rPr>
        <w:t>Пушкіна.</w:t>
      </w:r>
    </w:p>
    <w:p w:rsidR="00D85E2E" w:rsidRPr="005B7793" w:rsidRDefault="00D85E2E" w:rsidP="00173B25">
      <w:pPr>
        <w:pStyle w:val="a3"/>
        <w:spacing w:after="0" w:line="360" w:lineRule="auto"/>
        <w:ind w:left="0"/>
        <w:jc w:val="both"/>
        <w:rPr>
          <w:rFonts w:ascii="Times New Roman" w:hAnsi="Times New Roman" w:cs="Times New Roman"/>
          <w:bCs/>
          <w:color w:val="000000"/>
          <w:sz w:val="28"/>
          <w:szCs w:val="28"/>
        </w:rPr>
      </w:pPr>
    </w:p>
    <w:p w:rsidR="00D01C3F" w:rsidRPr="0093556F" w:rsidRDefault="00D01C3F" w:rsidP="00D01C3F">
      <w:pPr>
        <w:pStyle w:val="a8"/>
        <w:numPr>
          <w:ilvl w:val="0"/>
          <w:numId w:val="0"/>
        </w:numPr>
        <w:spacing w:after="0" w:line="360" w:lineRule="auto"/>
        <w:rPr>
          <w:rFonts w:cs="Times New Roman"/>
          <w:i/>
          <w:color w:val="auto"/>
          <w:szCs w:val="28"/>
        </w:rPr>
      </w:pPr>
      <w:r>
        <w:rPr>
          <w:rFonts w:cs="Times New Roman"/>
          <w:i/>
          <w:color w:val="auto"/>
          <w:szCs w:val="28"/>
        </w:rPr>
        <w:t xml:space="preserve">2.5. </w:t>
      </w:r>
      <w:r w:rsidRPr="0093556F">
        <w:rPr>
          <w:rFonts w:cs="Times New Roman"/>
          <w:i/>
          <w:color w:val="auto"/>
          <w:szCs w:val="28"/>
        </w:rPr>
        <w:t>Водопостачання</w:t>
      </w:r>
    </w:p>
    <w:p w:rsidR="00D01C3F" w:rsidRPr="00173B25" w:rsidRDefault="00D01C3F" w:rsidP="00D01C3F">
      <w:pPr>
        <w:shd w:val="clear" w:color="auto" w:fill="FFFFFF"/>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Джерелом водопостачання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є </w:t>
      </w:r>
      <w:r>
        <w:rPr>
          <w:rFonts w:ascii="Times New Roman" w:hAnsi="Times New Roman" w:cs="Times New Roman"/>
          <w:sz w:val="28"/>
          <w:szCs w:val="28"/>
        </w:rPr>
        <w:t xml:space="preserve">канал </w:t>
      </w:r>
      <w:r w:rsidRPr="00173B25">
        <w:rPr>
          <w:rFonts w:ascii="Times New Roman" w:hAnsi="Times New Roman" w:cs="Times New Roman"/>
          <w:sz w:val="28"/>
          <w:szCs w:val="28"/>
        </w:rPr>
        <w:t>Сіверський Донець</w:t>
      </w:r>
      <w:r>
        <w:rPr>
          <w:rFonts w:ascii="Times New Roman" w:hAnsi="Times New Roman" w:cs="Times New Roman"/>
          <w:sz w:val="28"/>
          <w:szCs w:val="28"/>
        </w:rPr>
        <w:t xml:space="preserve"> - Донбас</w:t>
      </w:r>
      <w:r w:rsidRPr="00173B25">
        <w:rPr>
          <w:rFonts w:ascii="Times New Roman" w:hAnsi="Times New Roman" w:cs="Times New Roman"/>
          <w:sz w:val="28"/>
          <w:szCs w:val="28"/>
        </w:rPr>
        <w:t xml:space="preserve"> та власні свердловини.</w:t>
      </w:r>
    </w:p>
    <w:p w:rsidR="00D01C3F" w:rsidRPr="00173B25" w:rsidRDefault="00D01C3F" w:rsidP="00D01C3F">
      <w:pPr>
        <w:shd w:val="clear" w:color="auto" w:fill="FFFFFF"/>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Інформація про мережі та станції, що знаходяться на балансі підприємств надана в таблиці № 9.</w:t>
      </w:r>
    </w:p>
    <w:p w:rsidR="00D01C3F" w:rsidRPr="00173B25" w:rsidRDefault="00D01C3F" w:rsidP="00D01C3F">
      <w:pPr>
        <w:shd w:val="clear" w:color="auto" w:fill="FFFFFF"/>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lastRenderedPageBreak/>
        <w:t xml:space="preserve">Таблиця </w:t>
      </w:r>
      <w:r>
        <w:rPr>
          <w:rFonts w:ascii="Times New Roman" w:hAnsi="Times New Roman" w:cs="Times New Roman"/>
          <w:sz w:val="28"/>
          <w:szCs w:val="28"/>
        </w:rPr>
        <w:t>№</w:t>
      </w:r>
      <w:r w:rsidRPr="00173B25">
        <w:rPr>
          <w:rFonts w:ascii="Times New Roman" w:hAnsi="Times New Roman" w:cs="Times New Roman"/>
          <w:sz w:val="28"/>
          <w:szCs w:val="28"/>
        </w:rPr>
        <w:t>9. Інформація про мережі та стан</w:t>
      </w:r>
      <w:r>
        <w:rPr>
          <w:rFonts w:ascii="Times New Roman" w:hAnsi="Times New Roman" w:cs="Times New Roman"/>
          <w:sz w:val="28"/>
          <w:szCs w:val="28"/>
        </w:rPr>
        <w:t>ції</w:t>
      </w:r>
      <w:r w:rsidRPr="00173B25">
        <w:rPr>
          <w:rFonts w:ascii="Times New Roman" w:hAnsi="Times New Roman" w:cs="Times New Roman"/>
          <w:sz w:val="28"/>
          <w:szCs w:val="28"/>
        </w:rPr>
        <w:t xml:space="preserve"> водопровідних та каналізаційних мереж</w:t>
      </w:r>
    </w:p>
    <w:tbl>
      <w:tblPr>
        <w:tblStyle w:val="a7"/>
        <w:tblW w:w="0" w:type="auto"/>
        <w:tblLook w:val="04A0"/>
      </w:tblPr>
      <w:tblGrid>
        <w:gridCol w:w="3936"/>
        <w:gridCol w:w="2551"/>
        <w:gridCol w:w="2769"/>
      </w:tblGrid>
      <w:tr w:rsidR="00D01C3F" w:rsidRPr="0093556F" w:rsidTr="00D01C3F">
        <w:tc>
          <w:tcPr>
            <w:tcW w:w="3936" w:type="dxa"/>
          </w:tcPr>
          <w:p w:rsidR="00D01C3F" w:rsidRPr="0093556F" w:rsidRDefault="00D01C3F" w:rsidP="00D01C3F">
            <w:pPr>
              <w:pStyle w:val="af4"/>
              <w:jc w:val="center"/>
              <w:rPr>
                <w:sz w:val="28"/>
                <w:szCs w:val="28"/>
              </w:rPr>
            </w:pPr>
            <w:r w:rsidRPr="0093556F">
              <w:rPr>
                <w:sz w:val="28"/>
                <w:szCs w:val="28"/>
              </w:rPr>
              <w:t>Назва</w:t>
            </w:r>
          </w:p>
        </w:tc>
        <w:tc>
          <w:tcPr>
            <w:tcW w:w="2551" w:type="dxa"/>
          </w:tcPr>
          <w:p w:rsidR="00D01C3F" w:rsidRPr="0093556F" w:rsidRDefault="00D01C3F" w:rsidP="00D01C3F">
            <w:pPr>
              <w:pStyle w:val="af4"/>
              <w:jc w:val="center"/>
              <w:rPr>
                <w:sz w:val="28"/>
                <w:szCs w:val="28"/>
              </w:rPr>
            </w:pPr>
            <w:r w:rsidRPr="0093556F">
              <w:rPr>
                <w:sz w:val="28"/>
                <w:szCs w:val="28"/>
              </w:rPr>
              <w:t>Один. вим</w:t>
            </w:r>
            <w:r>
              <w:rPr>
                <w:sz w:val="28"/>
                <w:szCs w:val="28"/>
              </w:rPr>
              <w:t>іру</w:t>
            </w:r>
          </w:p>
        </w:tc>
        <w:tc>
          <w:tcPr>
            <w:tcW w:w="2769" w:type="dxa"/>
          </w:tcPr>
          <w:p w:rsidR="00D01C3F" w:rsidRPr="0093556F" w:rsidRDefault="00D01C3F" w:rsidP="00D01C3F">
            <w:pPr>
              <w:pStyle w:val="af4"/>
              <w:jc w:val="center"/>
              <w:rPr>
                <w:sz w:val="28"/>
                <w:szCs w:val="28"/>
              </w:rPr>
            </w:pPr>
            <w:r w:rsidRPr="0093556F">
              <w:rPr>
                <w:sz w:val="28"/>
                <w:szCs w:val="28"/>
              </w:rPr>
              <w:t>Кількість</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Підземні водозабори</w:t>
            </w:r>
          </w:p>
        </w:tc>
        <w:tc>
          <w:tcPr>
            <w:tcW w:w="2551" w:type="dxa"/>
          </w:tcPr>
          <w:p w:rsidR="00D01C3F" w:rsidRPr="0093556F" w:rsidRDefault="00D01C3F" w:rsidP="00D01C3F">
            <w:pPr>
              <w:pStyle w:val="af4"/>
              <w:jc w:val="center"/>
              <w:rPr>
                <w:sz w:val="28"/>
                <w:szCs w:val="28"/>
              </w:rPr>
            </w:pPr>
            <w:r w:rsidRPr="0093556F">
              <w:rPr>
                <w:sz w:val="28"/>
                <w:szCs w:val="28"/>
              </w:rPr>
              <w:t>од</w:t>
            </w:r>
          </w:p>
        </w:tc>
        <w:tc>
          <w:tcPr>
            <w:tcW w:w="2769" w:type="dxa"/>
          </w:tcPr>
          <w:p w:rsidR="00D01C3F" w:rsidRPr="0093556F" w:rsidRDefault="00D01C3F" w:rsidP="00D01C3F">
            <w:pPr>
              <w:pStyle w:val="af4"/>
              <w:jc w:val="center"/>
              <w:rPr>
                <w:sz w:val="28"/>
                <w:szCs w:val="28"/>
              </w:rPr>
            </w:pPr>
            <w:r w:rsidRPr="0093556F">
              <w:rPr>
                <w:sz w:val="28"/>
                <w:szCs w:val="28"/>
              </w:rPr>
              <w:t>2</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Водопровідні  насосні станції</w:t>
            </w:r>
          </w:p>
        </w:tc>
        <w:tc>
          <w:tcPr>
            <w:tcW w:w="2551" w:type="dxa"/>
          </w:tcPr>
          <w:p w:rsidR="00D01C3F" w:rsidRPr="0093556F" w:rsidRDefault="00D01C3F" w:rsidP="00D01C3F">
            <w:pPr>
              <w:pStyle w:val="af4"/>
              <w:jc w:val="center"/>
              <w:rPr>
                <w:sz w:val="28"/>
                <w:szCs w:val="28"/>
              </w:rPr>
            </w:pPr>
            <w:r w:rsidRPr="0093556F">
              <w:rPr>
                <w:sz w:val="28"/>
                <w:szCs w:val="28"/>
              </w:rPr>
              <w:t>од</w:t>
            </w:r>
          </w:p>
        </w:tc>
        <w:tc>
          <w:tcPr>
            <w:tcW w:w="2769" w:type="dxa"/>
          </w:tcPr>
          <w:p w:rsidR="00D01C3F" w:rsidRPr="0093556F" w:rsidRDefault="00D01C3F" w:rsidP="00D01C3F">
            <w:pPr>
              <w:pStyle w:val="af4"/>
              <w:jc w:val="center"/>
              <w:rPr>
                <w:sz w:val="28"/>
                <w:szCs w:val="28"/>
              </w:rPr>
            </w:pPr>
            <w:r w:rsidRPr="0093556F">
              <w:rPr>
                <w:sz w:val="28"/>
                <w:szCs w:val="28"/>
              </w:rPr>
              <w:t>15</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Резервуари  питної  води</w:t>
            </w:r>
          </w:p>
        </w:tc>
        <w:tc>
          <w:tcPr>
            <w:tcW w:w="2551" w:type="dxa"/>
          </w:tcPr>
          <w:p w:rsidR="00D01C3F" w:rsidRPr="0093556F" w:rsidRDefault="00D01C3F" w:rsidP="00D01C3F">
            <w:pPr>
              <w:pStyle w:val="af4"/>
              <w:jc w:val="center"/>
              <w:rPr>
                <w:sz w:val="28"/>
                <w:szCs w:val="28"/>
              </w:rPr>
            </w:pPr>
            <w:r w:rsidRPr="0093556F">
              <w:rPr>
                <w:sz w:val="28"/>
                <w:szCs w:val="28"/>
              </w:rPr>
              <w:t>од</w:t>
            </w:r>
          </w:p>
        </w:tc>
        <w:tc>
          <w:tcPr>
            <w:tcW w:w="2769" w:type="dxa"/>
          </w:tcPr>
          <w:p w:rsidR="00D01C3F" w:rsidRPr="0093556F" w:rsidRDefault="00D01C3F" w:rsidP="00D01C3F">
            <w:pPr>
              <w:pStyle w:val="af4"/>
              <w:jc w:val="center"/>
              <w:rPr>
                <w:sz w:val="28"/>
                <w:szCs w:val="28"/>
              </w:rPr>
            </w:pPr>
            <w:r w:rsidRPr="0093556F">
              <w:rPr>
                <w:sz w:val="28"/>
                <w:szCs w:val="28"/>
              </w:rPr>
              <w:t>5</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Водопровідні мережі</w:t>
            </w:r>
          </w:p>
        </w:tc>
        <w:tc>
          <w:tcPr>
            <w:tcW w:w="2551" w:type="dxa"/>
          </w:tcPr>
          <w:p w:rsidR="00D01C3F" w:rsidRPr="0093556F" w:rsidRDefault="00D01C3F" w:rsidP="00D01C3F">
            <w:pPr>
              <w:pStyle w:val="af4"/>
              <w:jc w:val="center"/>
              <w:rPr>
                <w:sz w:val="28"/>
                <w:szCs w:val="28"/>
              </w:rPr>
            </w:pPr>
            <w:r w:rsidRPr="0093556F">
              <w:rPr>
                <w:sz w:val="28"/>
                <w:szCs w:val="28"/>
              </w:rPr>
              <w:t>км</w:t>
            </w:r>
          </w:p>
        </w:tc>
        <w:tc>
          <w:tcPr>
            <w:tcW w:w="2769" w:type="dxa"/>
          </w:tcPr>
          <w:p w:rsidR="00D01C3F" w:rsidRPr="0093556F" w:rsidRDefault="00D01C3F" w:rsidP="00D01C3F">
            <w:pPr>
              <w:pStyle w:val="af4"/>
              <w:jc w:val="center"/>
              <w:rPr>
                <w:sz w:val="28"/>
                <w:szCs w:val="28"/>
              </w:rPr>
            </w:pPr>
            <w:r w:rsidRPr="0093556F">
              <w:rPr>
                <w:sz w:val="28"/>
                <w:szCs w:val="28"/>
              </w:rPr>
              <w:t>502,4</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Артезіанські свердловини</w:t>
            </w:r>
          </w:p>
        </w:tc>
        <w:tc>
          <w:tcPr>
            <w:tcW w:w="2551" w:type="dxa"/>
          </w:tcPr>
          <w:p w:rsidR="00D01C3F" w:rsidRPr="0093556F" w:rsidRDefault="00D01C3F" w:rsidP="00D01C3F">
            <w:pPr>
              <w:pStyle w:val="af4"/>
              <w:jc w:val="center"/>
              <w:rPr>
                <w:sz w:val="28"/>
                <w:szCs w:val="28"/>
              </w:rPr>
            </w:pPr>
            <w:r w:rsidRPr="0093556F">
              <w:rPr>
                <w:sz w:val="28"/>
                <w:szCs w:val="28"/>
              </w:rPr>
              <w:t>од</w:t>
            </w:r>
          </w:p>
        </w:tc>
        <w:tc>
          <w:tcPr>
            <w:tcW w:w="2769" w:type="dxa"/>
          </w:tcPr>
          <w:p w:rsidR="00D01C3F" w:rsidRPr="0093556F" w:rsidRDefault="00D01C3F" w:rsidP="00D01C3F">
            <w:pPr>
              <w:pStyle w:val="af4"/>
              <w:jc w:val="center"/>
              <w:rPr>
                <w:sz w:val="28"/>
                <w:szCs w:val="28"/>
              </w:rPr>
            </w:pPr>
            <w:r w:rsidRPr="0093556F">
              <w:rPr>
                <w:sz w:val="28"/>
                <w:szCs w:val="28"/>
              </w:rPr>
              <w:t>12</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Каналізаційні очисні споруди</w:t>
            </w:r>
          </w:p>
        </w:tc>
        <w:tc>
          <w:tcPr>
            <w:tcW w:w="2551" w:type="dxa"/>
          </w:tcPr>
          <w:p w:rsidR="00D01C3F" w:rsidRPr="0093556F" w:rsidRDefault="00D01C3F" w:rsidP="00D01C3F">
            <w:pPr>
              <w:pStyle w:val="af4"/>
              <w:jc w:val="center"/>
              <w:rPr>
                <w:sz w:val="28"/>
                <w:szCs w:val="28"/>
              </w:rPr>
            </w:pPr>
            <w:r w:rsidRPr="0093556F">
              <w:rPr>
                <w:sz w:val="28"/>
                <w:szCs w:val="28"/>
              </w:rPr>
              <w:t>од</w:t>
            </w:r>
          </w:p>
        </w:tc>
        <w:tc>
          <w:tcPr>
            <w:tcW w:w="2769" w:type="dxa"/>
          </w:tcPr>
          <w:p w:rsidR="00D01C3F" w:rsidRPr="0093556F" w:rsidRDefault="00D01C3F" w:rsidP="00D01C3F">
            <w:pPr>
              <w:pStyle w:val="af4"/>
              <w:jc w:val="center"/>
              <w:rPr>
                <w:sz w:val="28"/>
                <w:szCs w:val="28"/>
              </w:rPr>
            </w:pPr>
            <w:r w:rsidRPr="0093556F">
              <w:rPr>
                <w:sz w:val="28"/>
                <w:szCs w:val="28"/>
              </w:rPr>
              <w:t>1</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Каналізаційні насосні станції</w:t>
            </w:r>
          </w:p>
        </w:tc>
        <w:tc>
          <w:tcPr>
            <w:tcW w:w="2551" w:type="dxa"/>
          </w:tcPr>
          <w:p w:rsidR="00D01C3F" w:rsidRPr="0093556F" w:rsidRDefault="00D01C3F" w:rsidP="00D01C3F">
            <w:pPr>
              <w:pStyle w:val="af4"/>
              <w:jc w:val="center"/>
              <w:rPr>
                <w:sz w:val="28"/>
                <w:szCs w:val="28"/>
              </w:rPr>
            </w:pPr>
            <w:r w:rsidRPr="0093556F">
              <w:rPr>
                <w:sz w:val="28"/>
                <w:szCs w:val="28"/>
              </w:rPr>
              <w:t>од</w:t>
            </w:r>
          </w:p>
        </w:tc>
        <w:tc>
          <w:tcPr>
            <w:tcW w:w="2769" w:type="dxa"/>
          </w:tcPr>
          <w:p w:rsidR="00D01C3F" w:rsidRPr="0093556F" w:rsidRDefault="00D01C3F" w:rsidP="00D01C3F">
            <w:pPr>
              <w:pStyle w:val="af4"/>
              <w:jc w:val="center"/>
              <w:rPr>
                <w:sz w:val="28"/>
                <w:szCs w:val="28"/>
              </w:rPr>
            </w:pPr>
            <w:r w:rsidRPr="0093556F">
              <w:rPr>
                <w:sz w:val="28"/>
                <w:szCs w:val="28"/>
              </w:rPr>
              <w:t>5</w:t>
            </w:r>
          </w:p>
        </w:tc>
      </w:tr>
      <w:tr w:rsidR="00D01C3F" w:rsidRPr="0093556F" w:rsidTr="00D01C3F">
        <w:tc>
          <w:tcPr>
            <w:tcW w:w="3936" w:type="dxa"/>
          </w:tcPr>
          <w:p w:rsidR="00D01C3F" w:rsidRPr="0093556F" w:rsidRDefault="00D01C3F" w:rsidP="00D01C3F">
            <w:pPr>
              <w:pStyle w:val="af4"/>
              <w:rPr>
                <w:sz w:val="28"/>
                <w:szCs w:val="28"/>
              </w:rPr>
            </w:pPr>
            <w:r w:rsidRPr="0093556F">
              <w:rPr>
                <w:sz w:val="28"/>
                <w:szCs w:val="28"/>
              </w:rPr>
              <w:t>Каналізаційні мережі</w:t>
            </w:r>
          </w:p>
        </w:tc>
        <w:tc>
          <w:tcPr>
            <w:tcW w:w="2551" w:type="dxa"/>
          </w:tcPr>
          <w:p w:rsidR="00D01C3F" w:rsidRPr="0093556F" w:rsidRDefault="00D01C3F" w:rsidP="00D01C3F">
            <w:pPr>
              <w:pStyle w:val="af4"/>
              <w:jc w:val="center"/>
              <w:rPr>
                <w:sz w:val="28"/>
                <w:szCs w:val="28"/>
              </w:rPr>
            </w:pPr>
            <w:r w:rsidRPr="0093556F">
              <w:rPr>
                <w:sz w:val="28"/>
                <w:szCs w:val="28"/>
              </w:rPr>
              <w:t>км</w:t>
            </w:r>
          </w:p>
        </w:tc>
        <w:tc>
          <w:tcPr>
            <w:tcW w:w="2769" w:type="dxa"/>
          </w:tcPr>
          <w:p w:rsidR="00D01C3F" w:rsidRPr="0093556F" w:rsidRDefault="00D01C3F" w:rsidP="00D01C3F">
            <w:pPr>
              <w:pStyle w:val="af4"/>
              <w:jc w:val="center"/>
              <w:rPr>
                <w:sz w:val="28"/>
                <w:szCs w:val="28"/>
              </w:rPr>
            </w:pPr>
            <w:r w:rsidRPr="0093556F">
              <w:rPr>
                <w:sz w:val="28"/>
                <w:szCs w:val="28"/>
              </w:rPr>
              <w:t>130,1</w:t>
            </w:r>
          </w:p>
        </w:tc>
      </w:tr>
    </w:tbl>
    <w:p w:rsidR="00D01C3F" w:rsidRPr="0093556F" w:rsidRDefault="00D01C3F" w:rsidP="00D01C3F">
      <w:pPr>
        <w:shd w:val="clear" w:color="auto" w:fill="FFFFFF"/>
        <w:spacing w:after="0" w:line="300" w:lineRule="auto"/>
        <w:jc w:val="both"/>
        <w:rPr>
          <w:rFonts w:ascii="Times New Roman" w:hAnsi="Times New Roman" w:cs="Times New Roman"/>
          <w:sz w:val="16"/>
          <w:szCs w:val="16"/>
        </w:rPr>
      </w:pPr>
    </w:p>
    <w:p w:rsidR="00D01C3F" w:rsidRPr="00173B25" w:rsidRDefault="00D01C3F" w:rsidP="00D01C3F">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У зв’язку з тим, що найбільш інтенсивний зріст промисловості </w:t>
      </w:r>
      <w:r>
        <w:rPr>
          <w:rFonts w:ascii="Times New Roman" w:hAnsi="Times New Roman" w:cs="Times New Roman"/>
          <w:sz w:val="28"/>
          <w:szCs w:val="28"/>
        </w:rPr>
        <w:t xml:space="preserve">у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було почато в 60-70 роки, саме в ці роки були побудовані майже всі основні мережі водопостачання та водовідведення,  водозабори, водопровідні, каналізаційні  насосні  станції  та очисні споруди, які експлуатуються і до теперішнього часу. Характеристики водопровідних мереж вказані у таблиці </w:t>
      </w:r>
      <w:r>
        <w:rPr>
          <w:rFonts w:ascii="Times New Roman" w:hAnsi="Times New Roman" w:cs="Times New Roman"/>
          <w:sz w:val="28"/>
          <w:szCs w:val="28"/>
        </w:rPr>
        <w:t>№</w:t>
      </w:r>
      <w:r w:rsidRPr="00173B25">
        <w:rPr>
          <w:rFonts w:ascii="Times New Roman" w:hAnsi="Times New Roman" w:cs="Times New Roman"/>
          <w:sz w:val="28"/>
          <w:szCs w:val="28"/>
        </w:rPr>
        <w:t xml:space="preserve">10, таблиці </w:t>
      </w:r>
      <w:r>
        <w:rPr>
          <w:rFonts w:ascii="Times New Roman" w:hAnsi="Times New Roman" w:cs="Times New Roman"/>
          <w:sz w:val="28"/>
          <w:szCs w:val="28"/>
        </w:rPr>
        <w:t>№</w:t>
      </w:r>
      <w:r w:rsidRPr="00173B25">
        <w:rPr>
          <w:rFonts w:ascii="Times New Roman" w:hAnsi="Times New Roman" w:cs="Times New Roman"/>
          <w:sz w:val="28"/>
          <w:szCs w:val="28"/>
        </w:rPr>
        <w:t xml:space="preserve">11 та таблиці </w:t>
      </w:r>
      <w:r>
        <w:rPr>
          <w:rFonts w:ascii="Times New Roman" w:hAnsi="Times New Roman" w:cs="Times New Roman"/>
          <w:sz w:val="28"/>
          <w:szCs w:val="28"/>
        </w:rPr>
        <w:t>№</w:t>
      </w:r>
      <w:r w:rsidRPr="00173B25">
        <w:rPr>
          <w:rFonts w:ascii="Times New Roman" w:hAnsi="Times New Roman" w:cs="Times New Roman"/>
          <w:sz w:val="28"/>
          <w:szCs w:val="28"/>
        </w:rPr>
        <w:t>12.</w:t>
      </w:r>
    </w:p>
    <w:p w:rsidR="00D01C3F" w:rsidRPr="00173B25" w:rsidRDefault="00D01C3F" w:rsidP="00D01C3F">
      <w:pPr>
        <w:spacing w:after="0" w:line="300" w:lineRule="auto"/>
        <w:jc w:val="both"/>
        <w:rPr>
          <w:rFonts w:ascii="Times New Roman" w:hAnsi="Times New Roman" w:cs="Times New Roman"/>
          <w:sz w:val="28"/>
          <w:szCs w:val="28"/>
        </w:rPr>
      </w:pPr>
    </w:p>
    <w:p w:rsidR="00065E7C" w:rsidRDefault="00065E7C" w:rsidP="00D01C3F">
      <w:pPr>
        <w:tabs>
          <w:tab w:val="left" w:pos="180"/>
        </w:tabs>
        <w:spacing w:after="0" w:line="300" w:lineRule="auto"/>
        <w:jc w:val="both"/>
        <w:rPr>
          <w:rFonts w:ascii="Times New Roman" w:hAnsi="Times New Roman" w:cs="Times New Roman"/>
          <w:bCs/>
          <w:sz w:val="28"/>
          <w:szCs w:val="28"/>
        </w:rPr>
      </w:pPr>
    </w:p>
    <w:p w:rsidR="00D01C3F" w:rsidRDefault="00D01C3F" w:rsidP="00D01C3F">
      <w:pPr>
        <w:tabs>
          <w:tab w:val="left" w:pos="180"/>
        </w:tabs>
        <w:spacing w:after="0" w:line="300" w:lineRule="auto"/>
        <w:jc w:val="both"/>
        <w:rPr>
          <w:rFonts w:ascii="Times New Roman" w:hAnsi="Times New Roman" w:cs="Times New Roman"/>
          <w:bCs/>
          <w:sz w:val="28"/>
          <w:szCs w:val="28"/>
        </w:rPr>
      </w:pPr>
      <w:r w:rsidRPr="00173B25">
        <w:rPr>
          <w:rFonts w:ascii="Times New Roman" w:hAnsi="Times New Roman" w:cs="Times New Roman"/>
          <w:bCs/>
          <w:sz w:val="28"/>
          <w:szCs w:val="28"/>
        </w:rPr>
        <w:t xml:space="preserve">Таблиця </w:t>
      </w:r>
      <w:r>
        <w:rPr>
          <w:rFonts w:ascii="Times New Roman" w:hAnsi="Times New Roman" w:cs="Times New Roman"/>
          <w:bCs/>
          <w:sz w:val="28"/>
          <w:szCs w:val="28"/>
        </w:rPr>
        <w:t>№</w:t>
      </w:r>
      <w:r w:rsidRPr="00173B25">
        <w:rPr>
          <w:rFonts w:ascii="Times New Roman" w:hAnsi="Times New Roman" w:cs="Times New Roman"/>
          <w:bCs/>
          <w:sz w:val="28"/>
          <w:szCs w:val="28"/>
        </w:rPr>
        <w:t>10. Протяжність водопровідних мереж</w:t>
      </w:r>
    </w:p>
    <w:p w:rsidR="00065E7C" w:rsidRPr="00173B25" w:rsidRDefault="00065E7C" w:rsidP="00D01C3F">
      <w:pPr>
        <w:tabs>
          <w:tab w:val="left" w:pos="180"/>
        </w:tabs>
        <w:spacing w:after="0" w:line="300" w:lineRule="auto"/>
        <w:jc w:val="both"/>
        <w:rPr>
          <w:rFonts w:ascii="Times New Roman" w:hAnsi="Times New Roman" w:cs="Times New Roman"/>
          <w:bCs/>
          <w:sz w:val="28"/>
          <w:szCs w:val="28"/>
        </w:rPr>
      </w:pPr>
    </w:p>
    <w:tbl>
      <w:tblPr>
        <w:tblStyle w:val="a7"/>
        <w:tblW w:w="0" w:type="auto"/>
        <w:tblLook w:val="04A0"/>
      </w:tblPr>
      <w:tblGrid>
        <w:gridCol w:w="4219"/>
        <w:gridCol w:w="2552"/>
        <w:gridCol w:w="2485"/>
      </w:tblGrid>
      <w:tr w:rsidR="00D01C3F" w:rsidRPr="008933AF" w:rsidTr="00D01C3F">
        <w:tc>
          <w:tcPr>
            <w:tcW w:w="4219" w:type="dxa"/>
          </w:tcPr>
          <w:p w:rsidR="00D01C3F" w:rsidRPr="008933AF" w:rsidRDefault="00D01C3F" w:rsidP="00D01C3F">
            <w:pPr>
              <w:pStyle w:val="af4"/>
              <w:jc w:val="center"/>
              <w:rPr>
                <w:sz w:val="28"/>
                <w:szCs w:val="28"/>
              </w:rPr>
            </w:pPr>
            <w:r w:rsidRPr="008933AF">
              <w:rPr>
                <w:sz w:val="28"/>
                <w:szCs w:val="28"/>
              </w:rPr>
              <w:t>Назва</w:t>
            </w:r>
          </w:p>
        </w:tc>
        <w:tc>
          <w:tcPr>
            <w:tcW w:w="2552" w:type="dxa"/>
          </w:tcPr>
          <w:p w:rsidR="00D01C3F" w:rsidRPr="008933AF" w:rsidRDefault="00D01C3F" w:rsidP="00D01C3F">
            <w:pPr>
              <w:pStyle w:val="af4"/>
              <w:jc w:val="center"/>
              <w:rPr>
                <w:sz w:val="28"/>
                <w:szCs w:val="28"/>
              </w:rPr>
            </w:pPr>
            <w:r w:rsidRPr="008933AF">
              <w:rPr>
                <w:sz w:val="28"/>
                <w:szCs w:val="28"/>
              </w:rPr>
              <w:t>Один. вим</w:t>
            </w:r>
            <w:r>
              <w:rPr>
                <w:sz w:val="28"/>
                <w:szCs w:val="28"/>
              </w:rPr>
              <w:t>іру</w:t>
            </w:r>
          </w:p>
        </w:tc>
        <w:tc>
          <w:tcPr>
            <w:tcW w:w="2485" w:type="dxa"/>
          </w:tcPr>
          <w:p w:rsidR="00D01C3F" w:rsidRPr="008933AF" w:rsidRDefault="00D01C3F" w:rsidP="00D01C3F">
            <w:pPr>
              <w:pStyle w:val="af4"/>
              <w:jc w:val="center"/>
              <w:rPr>
                <w:sz w:val="28"/>
                <w:szCs w:val="28"/>
              </w:rPr>
            </w:pPr>
            <w:r w:rsidRPr="008933AF">
              <w:rPr>
                <w:sz w:val="28"/>
                <w:szCs w:val="28"/>
              </w:rPr>
              <w:t>Кількість</w:t>
            </w:r>
          </w:p>
        </w:tc>
      </w:tr>
      <w:tr w:rsidR="00D01C3F" w:rsidRPr="008933AF" w:rsidTr="00D01C3F">
        <w:tc>
          <w:tcPr>
            <w:tcW w:w="4219" w:type="dxa"/>
          </w:tcPr>
          <w:p w:rsidR="00D01C3F" w:rsidRPr="008933AF" w:rsidRDefault="00D01C3F" w:rsidP="00D01C3F">
            <w:pPr>
              <w:pStyle w:val="af4"/>
              <w:rPr>
                <w:sz w:val="28"/>
                <w:szCs w:val="28"/>
              </w:rPr>
            </w:pPr>
            <w:r w:rsidRPr="008933AF">
              <w:rPr>
                <w:sz w:val="28"/>
                <w:szCs w:val="28"/>
              </w:rPr>
              <w:t>Водогони</w:t>
            </w:r>
            <w:r>
              <w:rPr>
                <w:sz w:val="28"/>
                <w:szCs w:val="28"/>
              </w:rPr>
              <w:t>,</w:t>
            </w:r>
          </w:p>
        </w:tc>
        <w:tc>
          <w:tcPr>
            <w:tcW w:w="2552"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485" w:type="dxa"/>
          </w:tcPr>
          <w:p w:rsidR="00D01C3F" w:rsidRPr="008933AF" w:rsidRDefault="00D01C3F" w:rsidP="00D01C3F">
            <w:pPr>
              <w:pStyle w:val="af4"/>
              <w:jc w:val="center"/>
              <w:rPr>
                <w:sz w:val="28"/>
                <w:szCs w:val="28"/>
              </w:rPr>
            </w:pPr>
            <w:r w:rsidRPr="008933AF">
              <w:rPr>
                <w:sz w:val="28"/>
                <w:szCs w:val="28"/>
              </w:rPr>
              <w:t>78,5</w:t>
            </w:r>
          </w:p>
        </w:tc>
      </w:tr>
      <w:tr w:rsidR="00D01C3F" w:rsidRPr="008933AF" w:rsidTr="00D01C3F">
        <w:tc>
          <w:tcPr>
            <w:tcW w:w="4219" w:type="dxa"/>
          </w:tcPr>
          <w:p w:rsidR="00D01C3F" w:rsidRPr="008933AF" w:rsidRDefault="00D01C3F" w:rsidP="00D01C3F">
            <w:pPr>
              <w:pStyle w:val="af4"/>
              <w:rPr>
                <w:iCs/>
                <w:sz w:val="28"/>
                <w:szCs w:val="28"/>
              </w:rPr>
            </w:pPr>
            <w:r w:rsidRPr="008933AF">
              <w:rPr>
                <w:iCs/>
                <w:sz w:val="28"/>
                <w:szCs w:val="28"/>
              </w:rPr>
              <w:t>в т.ч. зношені та аварійні</w:t>
            </w:r>
          </w:p>
        </w:tc>
        <w:tc>
          <w:tcPr>
            <w:tcW w:w="2552" w:type="dxa"/>
          </w:tcPr>
          <w:p w:rsidR="00D01C3F" w:rsidRPr="008933AF" w:rsidRDefault="00D01C3F" w:rsidP="00D01C3F">
            <w:pPr>
              <w:pStyle w:val="af4"/>
              <w:jc w:val="center"/>
              <w:rPr>
                <w:iCs/>
                <w:sz w:val="28"/>
                <w:szCs w:val="28"/>
              </w:rPr>
            </w:pPr>
            <w:r>
              <w:rPr>
                <w:iCs/>
                <w:sz w:val="28"/>
                <w:szCs w:val="28"/>
              </w:rPr>
              <w:t>к</w:t>
            </w:r>
            <w:r w:rsidRPr="008933AF">
              <w:rPr>
                <w:iCs/>
                <w:sz w:val="28"/>
                <w:szCs w:val="28"/>
              </w:rPr>
              <w:t>м</w:t>
            </w:r>
          </w:p>
        </w:tc>
        <w:tc>
          <w:tcPr>
            <w:tcW w:w="2485" w:type="dxa"/>
          </w:tcPr>
          <w:p w:rsidR="00D01C3F" w:rsidRPr="008933AF" w:rsidRDefault="00D01C3F" w:rsidP="00D01C3F">
            <w:pPr>
              <w:pStyle w:val="af4"/>
              <w:jc w:val="center"/>
              <w:rPr>
                <w:sz w:val="28"/>
                <w:szCs w:val="28"/>
              </w:rPr>
            </w:pPr>
            <w:r w:rsidRPr="008933AF">
              <w:rPr>
                <w:sz w:val="28"/>
                <w:szCs w:val="28"/>
              </w:rPr>
              <w:t>14,8</w:t>
            </w:r>
          </w:p>
        </w:tc>
      </w:tr>
      <w:tr w:rsidR="00D01C3F" w:rsidRPr="008933AF" w:rsidTr="00D01C3F">
        <w:tc>
          <w:tcPr>
            <w:tcW w:w="4219" w:type="dxa"/>
          </w:tcPr>
          <w:p w:rsidR="00D01C3F" w:rsidRPr="008933AF" w:rsidRDefault="00D01C3F" w:rsidP="00D01C3F">
            <w:pPr>
              <w:pStyle w:val="af4"/>
              <w:rPr>
                <w:sz w:val="28"/>
                <w:szCs w:val="28"/>
              </w:rPr>
            </w:pPr>
            <w:r w:rsidRPr="008933AF">
              <w:rPr>
                <w:sz w:val="28"/>
                <w:szCs w:val="28"/>
              </w:rPr>
              <w:t>Вуличні мережі</w:t>
            </w:r>
            <w:r>
              <w:rPr>
                <w:sz w:val="28"/>
                <w:szCs w:val="28"/>
              </w:rPr>
              <w:t>,</w:t>
            </w:r>
          </w:p>
        </w:tc>
        <w:tc>
          <w:tcPr>
            <w:tcW w:w="2552"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485" w:type="dxa"/>
          </w:tcPr>
          <w:p w:rsidR="00D01C3F" w:rsidRPr="008933AF" w:rsidRDefault="00D01C3F" w:rsidP="00D01C3F">
            <w:pPr>
              <w:pStyle w:val="af4"/>
              <w:jc w:val="center"/>
              <w:rPr>
                <w:sz w:val="28"/>
                <w:szCs w:val="28"/>
              </w:rPr>
            </w:pPr>
            <w:r w:rsidRPr="008933AF">
              <w:rPr>
                <w:sz w:val="28"/>
                <w:szCs w:val="28"/>
              </w:rPr>
              <w:t>315,3</w:t>
            </w:r>
          </w:p>
        </w:tc>
      </w:tr>
      <w:tr w:rsidR="00D01C3F" w:rsidRPr="008933AF" w:rsidTr="00D01C3F">
        <w:tc>
          <w:tcPr>
            <w:tcW w:w="4219" w:type="dxa"/>
          </w:tcPr>
          <w:p w:rsidR="00D01C3F" w:rsidRPr="008933AF" w:rsidRDefault="00D01C3F" w:rsidP="00D01C3F">
            <w:pPr>
              <w:pStyle w:val="af4"/>
              <w:rPr>
                <w:iCs/>
                <w:sz w:val="28"/>
                <w:szCs w:val="28"/>
              </w:rPr>
            </w:pPr>
            <w:r w:rsidRPr="008933AF">
              <w:rPr>
                <w:iCs/>
                <w:sz w:val="28"/>
                <w:szCs w:val="28"/>
              </w:rPr>
              <w:t>в т.ч. зношені та аварійні</w:t>
            </w:r>
          </w:p>
        </w:tc>
        <w:tc>
          <w:tcPr>
            <w:tcW w:w="2552" w:type="dxa"/>
          </w:tcPr>
          <w:p w:rsidR="00D01C3F" w:rsidRPr="008933AF" w:rsidRDefault="00D01C3F" w:rsidP="00D01C3F">
            <w:pPr>
              <w:pStyle w:val="af4"/>
              <w:jc w:val="center"/>
              <w:rPr>
                <w:iCs/>
                <w:sz w:val="28"/>
                <w:szCs w:val="28"/>
              </w:rPr>
            </w:pPr>
            <w:r>
              <w:rPr>
                <w:iCs/>
                <w:sz w:val="28"/>
                <w:szCs w:val="28"/>
              </w:rPr>
              <w:t>к</w:t>
            </w:r>
            <w:r w:rsidRPr="008933AF">
              <w:rPr>
                <w:iCs/>
                <w:sz w:val="28"/>
                <w:szCs w:val="28"/>
              </w:rPr>
              <w:t>м</w:t>
            </w:r>
          </w:p>
        </w:tc>
        <w:tc>
          <w:tcPr>
            <w:tcW w:w="2485" w:type="dxa"/>
          </w:tcPr>
          <w:p w:rsidR="00D01C3F" w:rsidRPr="008933AF" w:rsidRDefault="00D01C3F" w:rsidP="00D01C3F">
            <w:pPr>
              <w:pStyle w:val="af4"/>
              <w:jc w:val="center"/>
              <w:rPr>
                <w:sz w:val="28"/>
                <w:szCs w:val="28"/>
              </w:rPr>
            </w:pPr>
            <w:r w:rsidRPr="008933AF">
              <w:rPr>
                <w:sz w:val="28"/>
                <w:szCs w:val="28"/>
              </w:rPr>
              <w:t>213,2</w:t>
            </w:r>
          </w:p>
        </w:tc>
      </w:tr>
      <w:tr w:rsidR="00D01C3F" w:rsidRPr="008933AF" w:rsidTr="00D01C3F">
        <w:tc>
          <w:tcPr>
            <w:tcW w:w="4219" w:type="dxa"/>
          </w:tcPr>
          <w:p w:rsidR="00D01C3F" w:rsidRPr="008933AF" w:rsidRDefault="00D01C3F" w:rsidP="00D01C3F">
            <w:pPr>
              <w:pStyle w:val="af4"/>
              <w:rPr>
                <w:sz w:val="28"/>
                <w:szCs w:val="28"/>
              </w:rPr>
            </w:pPr>
            <w:r w:rsidRPr="008933AF">
              <w:rPr>
                <w:sz w:val="28"/>
                <w:szCs w:val="28"/>
              </w:rPr>
              <w:t>Внутрішньо квартальні мережі</w:t>
            </w:r>
            <w:r>
              <w:rPr>
                <w:sz w:val="28"/>
                <w:szCs w:val="28"/>
              </w:rPr>
              <w:t>,</w:t>
            </w:r>
          </w:p>
        </w:tc>
        <w:tc>
          <w:tcPr>
            <w:tcW w:w="2552"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485" w:type="dxa"/>
          </w:tcPr>
          <w:p w:rsidR="00D01C3F" w:rsidRPr="008933AF" w:rsidRDefault="00D01C3F" w:rsidP="00D01C3F">
            <w:pPr>
              <w:pStyle w:val="af4"/>
              <w:jc w:val="center"/>
              <w:rPr>
                <w:sz w:val="28"/>
                <w:szCs w:val="28"/>
              </w:rPr>
            </w:pPr>
            <w:r w:rsidRPr="008933AF">
              <w:rPr>
                <w:sz w:val="28"/>
                <w:szCs w:val="28"/>
              </w:rPr>
              <w:t>108,6</w:t>
            </w:r>
          </w:p>
        </w:tc>
      </w:tr>
      <w:tr w:rsidR="00D01C3F" w:rsidRPr="008933AF" w:rsidTr="00D01C3F">
        <w:tc>
          <w:tcPr>
            <w:tcW w:w="4219" w:type="dxa"/>
          </w:tcPr>
          <w:p w:rsidR="00D01C3F" w:rsidRPr="008933AF" w:rsidRDefault="00D01C3F" w:rsidP="00D01C3F">
            <w:pPr>
              <w:pStyle w:val="af4"/>
              <w:rPr>
                <w:iCs/>
                <w:sz w:val="28"/>
                <w:szCs w:val="28"/>
              </w:rPr>
            </w:pPr>
            <w:r w:rsidRPr="008933AF">
              <w:rPr>
                <w:iCs/>
                <w:sz w:val="28"/>
                <w:szCs w:val="28"/>
              </w:rPr>
              <w:t>в т.ч. зношені та аварійні</w:t>
            </w:r>
          </w:p>
        </w:tc>
        <w:tc>
          <w:tcPr>
            <w:tcW w:w="2552" w:type="dxa"/>
          </w:tcPr>
          <w:p w:rsidR="00D01C3F" w:rsidRPr="008933AF" w:rsidRDefault="00D01C3F" w:rsidP="00D01C3F">
            <w:pPr>
              <w:pStyle w:val="af4"/>
              <w:jc w:val="center"/>
              <w:rPr>
                <w:iCs/>
                <w:sz w:val="28"/>
                <w:szCs w:val="28"/>
              </w:rPr>
            </w:pPr>
            <w:r>
              <w:rPr>
                <w:iCs/>
                <w:sz w:val="28"/>
                <w:szCs w:val="28"/>
              </w:rPr>
              <w:t>к</w:t>
            </w:r>
            <w:r w:rsidRPr="008933AF">
              <w:rPr>
                <w:iCs/>
                <w:sz w:val="28"/>
                <w:szCs w:val="28"/>
              </w:rPr>
              <w:t>м</w:t>
            </w:r>
          </w:p>
        </w:tc>
        <w:tc>
          <w:tcPr>
            <w:tcW w:w="2485" w:type="dxa"/>
          </w:tcPr>
          <w:p w:rsidR="00D01C3F" w:rsidRPr="008933AF" w:rsidRDefault="00D01C3F" w:rsidP="00D01C3F">
            <w:pPr>
              <w:pStyle w:val="af4"/>
              <w:jc w:val="center"/>
              <w:rPr>
                <w:sz w:val="28"/>
                <w:szCs w:val="28"/>
              </w:rPr>
            </w:pPr>
            <w:r w:rsidRPr="008933AF">
              <w:rPr>
                <w:sz w:val="28"/>
                <w:szCs w:val="28"/>
              </w:rPr>
              <w:t>30,4</w:t>
            </w:r>
          </w:p>
        </w:tc>
      </w:tr>
    </w:tbl>
    <w:p w:rsidR="00D01C3F" w:rsidRPr="00173B25" w:rsidRDefault="00D01C3F" w:rsidP="00D01C3F">
      <w:pPr>
        <w:spacing w:after="0" w:line="360" w:lineRule="auto"/>
        <w:jc w:val="both"/>
        <w:rPr>
          <w:rFonts w:ascii="Times New Roman" w:hAnsi="Times New Roman" w:cs="Times New Roman"/>
          <w:b/>
          <w:bCs/>
          <w:sz w:val="28"/>
          <w:szCs w:val="28"/>
        </w:rPr>
      </w:pPr>
    </w:p>
    <w:p w:rsidR="00D01C3F" w:rsidRPr="00173B25" w:rsidRDefault="00D01C3F" w:rsidP="00D01C3F">
      <w:pPr>
        <w:spacing w:after="0" w:line="360" w:lineRule="auto"/>
        <w:jc w:val="both"/>
        <w:rPr>
          <w:rFonts w:ascii="Times New Roman" w:hAnsi="Times New Roman" w:cs="Times New Roman"/>
          <w:sz w:val="28"/>
          <w:szCs w:val="28"/>
        </w:rPr>
      </w:pPr>
      <w:r w:rsidRPr="00173B25">
        <w:rPr>
          <w:rFonts w:ascii="Times New Roman" w:hAnsi="Times New Roman" w:cs="Times New Roman"/>
          <w:bCs/>
          <w:sz w:val="28"/>
          <w:szCs w:val="28"/>
        </w:rPr>
        <w:t xml:space="preserve">Таблиця </w:t>
      </w:r>
      <w:r>
        <w:rPr>
          <w:rFonts w:ascii="Times New Roman" w:hAnsi="Times New Roman" w:cs="Times New Roman"/>
          <w:bCs/>
          <w:sz w:val="28"/>
          <w:szCs w:val="28"/>
        </w:rPr>
        <w:t>№</w:t>
      </w:r>
      <w:r w:rsidRPr="00173B25">
        <w:rPr>
          <w:rFonts w:ascii="Times New Roman" w:hAnsi="Times New Roman" w:cs="Times New Roman"/>
          <w:bCs/>
          <w:sz w:val="28"/>
          <w:szCs w:val="28"/>
        </w:rPr>
        <w:t>11. Розподіл водопровідних мереж за діаметрами</w:t>
      </w:r>
    </w:p>
    <w:tbl>
      <w:tblPr>
        <w:tblStyle w:val="a7"/>
        <w:tblW w:w="0" w:type="auto"/>
        <w:jc w:val="center"/>
        <w:tblLook w:val="04A0"/>
      </w:tblPr>
      <w:tblGrid>
        <w:gridCol w:w="3311"/>
        <w:gridCol w:w="2381"/>
        <w:gridCol w:w="2288"/>
      </w:tblGrid>
      <w:tr w:rsidR="00D01C3F" w:rsidRPr="008933AF" w:rsidTr="00D01C3F">
        <w:trPr>
          <w:jc w:val="center"/>
        </w:trPr>
        <w:tc>
          <w:tcPr>
            <w:tcW w:w="3311" w:type="dxa"/>
          </w:tcPr>
          <w:p w:rsidR="00D01C3F" w:rsidRPr="008933AF" w:rsidRDefault="00D01C3F" w:rsidP="00D01C3F">
            <w:pPr>
              <w:pStyle w:val="af4"/>
              <w:jc w:val="center"/>
              <w:rPr>
                <w:sz w:val="28"/>
                <w:szCs w:val="28"/>
              </w:rPr>
            </w:pPr>
            <w:r w:rsidRPr="008933AF">
              <w:rPr>
                <w:sz w:val="28"/>
                <w:szCs w:val="28"/>
              </w:rPr>
              <w:t>Назва</w:t>
            </w:r>
          </w:p>
        </w:tc>
        <w:tc>
          <w:tcPr>
            <w:tcW w:w="2381" w:type="dxa"/>
          </w:tcPr>
          <w:p w:rsidR="00D01C3F" w:rsidRPr="008933AF" w:rsidRDefault="00D01C3F" w:rsidP="00D01C3F">
            <w:pPr>
              <w:pStyle w:val="af4"/>
              <w:jc w:val="center"/>
              <w:rPr>
                <w:sz w:val="28"/>
                <w:szCs w:val="28"/>
              </w:rPr>
            </w:pPr>
            <w:r w:rsidRPr="008933AF">
              <w:rPr>
                <w:sz w:val="28"/>
                <w:szCs w:val="28"/>
              </w:rPr>
              <w:t>Один. вим</w:t>
            </w:r>
            <w:r>
              <w:rPr>
                <w:sz w:val="28"/>
                <w:szCs w:val="28"/>
              </w:rPr>
              <w:t>іру</w:t>
            </w:r>
          </w:p>
        </w:tc>
        <w:tc>
          <w:tcPr>
            <w:tcW w:w="2288" w:type="dxa"/>
          </w:tcPr>
          <w:p w:rsidR="00D01C3F" w:rsidRPr="008933AF" w:rsidRDefault="00D01C3F" w:rsidP="00D01C3F">
            <w:pPr>
              <w:pStyle w:val="af4"/>
              <w:jc w:val="center"/>
              <w:rPr>
                <w:sz w:val="28"/>
                <w:szCs w:val="28"/>
              </w:rPr>
            </w:pPr>
            <w:r w:rsidRPr="008933AF">
              <w:rPr>
                <w:sz w:val="28"/>
                <w:szCs w:val="28"/>
              </w:rPr>
              <w:t>Кількість</w:t>
            </w:r>
          </w:p>
        </w:tc>
      </w:tr>
      <w:tr w:rsidR="00D01C3F" w:rsidRPr="008933AF" w:rsidTr="00D01C3F">
        <w:trPr>
          <w:jc w:val="center"/>
        </w:trPr>
        <w:tc>
          <w:tcPr>
            <w:tcW w:w="3311" w:type="dxa"/>
          </w:tcPr>
          <w:p w:rsidR="00D01C3F" w:rsidRPr="008933AF" w:rsidRDefault="00D01C3F" w:rsidP="00D01C3F">
            <w:pPr>
              <w:pStyle w:val="af4"/>
              <w:rPr>
                <w:sz w:val="28"/>
                <w:szCs w:val="28"/>
              </w:rPr>
            </w:pPr>
            <w:r w:rsidRPr="008933AF">
              <w:rPr>
                <w:sz w:val="28"/>
                <w:szCs w:val="28"/>
              </w:rPr>
              <w:t>50-100мм</w:t>
            </w:r>
          </w:p>
        </w:tc>
        <w:tc>
          <w:tcPr>
            <w:tcW w:w="2381" w:type="dxa"/>
          </w:tcPr>
          <w:p w:rsidR="00D01C3F" w:rsidRPr="008933AF" w:rsidRDefault="00D01C3F" w:rsidP="00D01C3F">
            <w:pPr>
              <w:pStyle w:val="af4"/>
              <w:jc w:val="center"/>
              <w:rPr>
                <w:sz w:val="28"/>
                <w:szCs w:val="28"/>
              </w:rPr>
            </w:pPr>
            <w:r w:rsidRPr="008933AF">
              <w:rPr>
                <w:sz w:val="28"/>
                <w:szCs w:val="28"/>
              </w:rPr>
              <w:t>км</w:t>
            </w:r>
          </w:p>
        </w:tc>
        <w:tc>
          <w:tcPr>
            <w:tcW w:w="2288" w:type="dxa"/>
          </w:tcPr>
          <w:p w:rsidR="00D01C3F" w:rsidRPr="008933AF" w:rsidRDefault="00D01C3F" w:rsidP="00D01C3F">
            <w:pPr>
              <w:pStyle w:val="af4"/>
              <w:jc w:val="center"/>
              <w:rPr>
                <w:iCs/>
                <w:sz w:val="28"/>
                <w:szCs w:val="28"/>
              </w:rPr>
            </w:pPr>
            <w:r w:rsidRPr="008933AF">
              <w:rPr>
                <w:iCs/>
                <w:sz w:val="28"/>
                <w:szCs w:val="28"/>
              </w:rPr>
              <w:t>348,0</w:t>
            </w:r>
          </w:p>
        </w:tc>
      </w:tr>
      <w:tr w:rsidR="00D01C3F" w:rsidRPr="008933AF" w:rsidTr="00D01C3F">
        <w:trPr>
          <w:jc w:val="center"/>
        </w:trPr>
        <w:tc>
          <w:tcPr>
            <w:tcW w:w="3311" w:type="dxa"/>
          </w:tcPr>
          <w:p w:rsidR="00D01C3F" w:rsidRPr="008933AF" w:rsidRDefault="00D01C3F" w:rsidP="00D01C3F">
            <w:pPr>
              <w:pStyle w:val="af4"/>
              <w:rPr>
                <w:sz w:val="28"/>
                <w:szCs w:val="28"/>
              </w:rPr>
            </w:pPr>
            <w:r w:rsidRPr="008933AF">
              <w:rPr>
                <w:sz w:val="28"/>
                <w:szCs w:val="28"/>
              </w:rPr>
              <w:t>100-300мм</w:t>
            </w:r>
          </w:p>
        </w:tc>
        <w:tc>
          <w:tcPr>
            <w:tcW w:w="2381" w:type="dxa"/>
          </w:tcPr>
          <w:p w:rsidR="00D01C3F" w:rsidRPr="008933AF" w:rsidRDefault="00D01C3F" w:rsidP="00D01C3F">
            <w:pPr>
              <w:pStyle w:val="af4"/>
              <w:jc w:val="center"/>
              <w:rPr>
                <w:sz w:val="28"/>
                <w:szCs w:val="28"/>
              </w:rPr>
            </w:pPr>
            <w:r w:rsidRPr="008933AF">
              <w:rPr>
                <w:sz w:val="28"/>
                <w:szCs w:val="28"/>
              </w:rPr>
              <w:t>км</w:t>
            </w:r>
          </w:p>
        </w:tc>
        <w:tc>
          <w:tcPr>
            <w:tcW w:w="2288" w:type="dxa"/>
          </w:tcPr>
          <w:p w:rsidR="00D01C3F" w:rsidRPr="008933AF" w:rsidRDefault="00D01C3F" w:rsidP="00D01C3F">
            <w:pPr>
              <w:pStyle w:val="af4"/>
              <w:jc w:val="center"/>
              <w:rPr>
                <w:sz w:val="28"/>
                <w:szCs w:val="28"/>
              </w:rPr>
            </w:pPr>
            <w:r w:rsidRPr="008933AF">
              <w:rPr>
                <w:sz w:val="28"/>
                <w:szCs w:val="28"/>
              </w:rPr>
              <w:t>123,7</w:t>
            </w:r>
          </w:p>
        </w:tc>
      </w:tr>
      <w:tr w:rsidR="00D01C3F" w:rsidRPr="008933AF" w:rsidTr="00D01C3F">
        <w:trPr>
          <w:jc w:val="center"/>
        </w:trPr>
        <w:tc>
          <w:tcPr>
            <w:tcW w:w="3311" w:type="dxa"/>
          </w:tcPr>
          <w:p w:rsidR="00D01C3F" w:rsidRPr="008933AF" w:rsidRDefault="00D01C3F" w:rsidP="00D01C3F">
            <w:pPr>
              <w:pStyle w:val="af4"/>
              <w:rPr>
                <w:sz w:val="28"/>
                <w:szCs w:val="28"/>
              </w:rPr>
            </w:pPr>
            <w:r w:rsidRPr="008933AF">
              <w:rPr>
                <w:sz w:val="28"/>
                <w:szCs w:val="28"/>
              </w:rPr>
              <w:t>300-500мм</w:t>
            </w:r>
          </w:p>
        </w:tc>
        <w:tc>
          <w:tcPr>
            <w:tcW w:w="2381" w:type="dxa"/>
          </w:tcPr>
          <w:p w:rsidR="00D01C3F" w:rsidRPr="008933AF" w:rsidRDefault="00D01C3F" w:rsidP="00D01C3F">
            <w:pPr>
              <w:pStyle w:val="af4"/>
              <w:jc w:val="center"/>
              <w:rPr>
                <w:sz w:val="28"/>
                <w:szCs w:val="28"/>
              </w:rPr>
            </w:pPr>
            <w:r w:rsidRPr="008933AF">
              <w:rPr>
                <w:sz w:val="28"/>
                <w:szCs w:val="28"/>
              </w:rPr>
              <w:t>км</w:t>
            </w:r>
          </w:p>
        </w:tc>
        <w:tc>
          <w:tcPr>
            <w:tcW w:w="2288" w:type="dxa"/>
          </w:tcPr>
          <w:p w:rsidR="00D01C3F" w:rsidRPr="008933AF" w:rsidRDefault="00D01C3F" w:rsidP="00D01C3F">
            <w:pPr>
              <w:pStyle w:val="af4"/>
              <w:jc w:val="center"/>
              <w:rPr>
                <w:iCs/>
                <w:sz w:val="28"/>
                <w:szCs w:val="28"/>
              </w:rPr>
            </w:pPr>
            <w:r w:rsidRPr="008933AF">
              <w:rPr>
                <w:iCs/>
                <w:sz w:val="28"/>
                <w:szCs w:val="28"/>
              </w:rPr>
              <w:t>28,8</w:t>
            </w:r>
          </w:p>
        </w:tc>
      </w:tr>
      <w:tr w:rsidR="00D01C3F" w:rsidRPr="008933AF" w:rsidTr="00D01C3F">
        <w:trPr>
          <w:jc w:val="center"/>
        </w:trPr>
        <w:tc>
          <w:tcPr>
            <w:tcW w:w="3311" w:type="dxa"/>
          </w:tcPr>
          <w:p w:rsidR="00D01C3F" w:rsidRPr="008933AF" w:rsidRDefault="00D01C3F" w:rsidP="00D01C3F">
            <w:pPr>
              <w:pStyle w:val="af4"/>
              <w:rPr>
                <w:sz w:val="28"/>
                <w:szCs w:val="28"/>
              </w:rPr>
            </w:pPr>
            <w:r w:rsidRPr="008933AF">
              <w:rPr>
                <w:sz w:val="28"/>
                <w:szCs w:val="28"/>
              </w:rPr>
              <w:t>500-700мм</w:t>
            </w:r>
          </w:p>
        </w:tc>
        <w:tc>
          <w:tcPr>
            <w:tcW w:w="2381" w:type="dxa"/>
          </w:tcPr>
          <w:p w:rsidR="00D01C3F" w:rsidRPr="008933AF" w:rsidRDefault="00D01C3F" w:rsidP="00D01C3F">
            <w:pPr>
              <w:pStyle w:val="af4"/>
              <w:jc w:val="center"/>
              <w:rPr>
                <w:sz w:val="28"/>
                <w:szCs w:val="28"/>
              </w:rPr>
            </w:pPr>
            <w:r w:rsidRPr="008933AF">
              <w:rPr>
                <w:sz w:val="28"/>
                <w:szCs w:val="28"/>
              </w:rPr>
              <w:t>км</w:t>
            </w:r>
          </w:p>
        </w:tc>
        <w:tc>
          <w:tcPr>
            <w:tcW w:w="2288" w:type="dxa"/>
          </w:tcPr>
          <w:p w:rsidR="00D01C3F" w:rsidRPr="008933AF" w:rsidRDefault="00D01C3F" w:rsidP="00D01C3F">
            <w:pPr>
              <w:pStyle w:val="af4"/>
              <w:jc w:val="center"/>
              <w:rPr>
                <w:sz w:val="28"/>
                <w:szCs w:val="28"/>
              </w:rPr>
            </w:pPr>
            <w:r w:rsidRPr="008933AF">
              <w:rPr>
                <w:sz w:val="28"/>
                <w:szCs w:val="28"/>
              </w:rPr>
              <w:t>1,9</w:t>
            </w:r>
          </w:p>
        </w:tc>
      </w:tr>
      <w:tr w:rsidR="00D01C3F" w:rsidRPr="008933AF" w:rsidTr="00D01C3F">
        <w:trPr>
          <w:trHeight w:val="46"/>
          <w:jc w:val="center"/>
        </w:trPr>
        <w:tc>
          <w:tcPr>
            <w:tcW w:w="3311" w:type="dxa"/>
          </w:tcPr>
          <w:p w:rsidR="00D01C3F" w:rsidRPr="008933AF" w:rsidRDefault="00D01C3F" w:rsidP="00D01C3F">
            <w:pPr>
              <w:pStyle w:val="af4"/>
              <w:rPr>
                <w:sz w:val="28"/>
                <w:szCs w:val="28"/>
              </w:rPr>
            </w:pPr>
            <w:r w:rsidRPr="008933AF">
              <w:rPr>
                <w:sz w:val="28"/>
                <w:szCs w:val="28"/>
              </w:rPr>
              <w:t>700-1000мм</w:t>
            </w:r>
          </w:p>
        </w:tc>
        <w:tc>
          <w:tcPr>
            <w:tcW w:w="2381" w:type="dxa"/>
          </w:tcPr>
          <w:p w:rsidR="00D01C3F" w:rsidRPr="008933AF" w:rsidRDefault="00D01C3F" w:rsidP="00D01C3F">
            <w:pPr>
              <w:pStyle w:val="af4"/>
              <w:jc w:val="center"/>
              <w:rPr>
                <w:sz w:val="28"/>
                <w:szCs w:val="28"/>
              </w:rPr>
            </w:pPr>
            <w:r w:rsidRPr="008933AF">
              <w:rPr>
                <w:sz w:val="28"/>
                <w:szCs w:val="28"/>
              </w:rPr>
              <w:t>км</w:t>
            </w:r>
          </w:p>
        </w:tc>
        <w:tc>
          <w:tcPr>
            <w:tcW w:w="2288" w:type="dxa"/>
          </w:tcPr>
          <w:p w:rsidR="00D01C3F" w:rsidRPr="008933AF" w:rsidRDefault="00D01C3F" w:rsidP="00D01C3F">
            <w:pPr>
              <w:pStyle w:val="af4"/>
              <w:jc w:val="center"/>
              <w:rPr>
                <w:iCs/>
                <w:sz w:val="28"/>
                <w:szCs w:val="28"/>
              </w:rPr>
            </w:pPr>
            <w:r w:rsidRPr="008933AF">
              <w:rPr>
                <w:iCs/>
                <w:sz w:val="28"/>
                <w:szCs w:val="28"/>
              </w:rPr>
              <w:t>-</w:t>
            </w:r>
          </w:p>
        </w:tc>
      </w:tr>
    </w:tbl>
    <w:p w:rsidR="00D01C3F" w:rsidRPr="00173B25" w:rsidRDefault="00D01C3F" w:rsidP="00D01C3F">
      <w:pPr>
        <w:spacing w:after="0" w:line="360" w:lineRule="auto"/>
        <w:jc w:val="both"/>
        <w:rPr>
          <w:rFonts w:ascii="Times New Roman" w:hAnsi="Times New Roman" w:cs="Times New Roman"/>
          <w:sz w:val="28"/>
          <w:szCs w:val="28"/>
        </w:rPr>
      </w:pPr>
    </w:p>
    <w:p w:rsidR="00D01C3F" w:rsidRPr="00173B25" w:rsidRDefault="00D01C3F" w:rsidP="00D01C3F">
      <w:pPr>
        <w:spacing w:after="0" w:line="300" w:lineRule="auto"/>
        <w:jc w:val="both"/>
        <w:rPr>
          <w:rFonts w:ascii="Times New Roman" w:hAnsi="Times New Roman" w:cs="Times New Roman"/>
          <w:bCs/>
          <w:sz w:val="28"/>
          <w:szCs w:val="28"/>
        </w:rPr>
      </w:pPr>
      <w:r w:rsidRPr="00173B25">
        <w:rPr>
          <w:rFonts w:ascii="Times New Roman" w:hAnsi="Times New Roman" w:cs="Times New Roman"/>
          <w:bCs/>
          <w:sz w:val="28"/>
          <w:szCs w:val="28"/>
        </w:rPr>
        <w:lastRenderedPageBreak/>
        <w:t xml:space="preserve">Таблиця </w:t>
      </w:r>
      <w:r>
        <w:rPr>
          <w:rFonts w:ascii="Times New Roman" w:hAnsi="Times New Roman" w:cs="Times New Roman"/>
          <w:bCs/>
          <w:sz w:val="28"/>
          <w:szCs w:val="28"/>
        </w:rPr>
        <w:t>№</w:t>
      </w:r>
      <w:r w:rsidRPr="00173B25">
        <w:rPr>
          <w:rFonts w:ascii="Times New Roman" w:hAnsi="Times New Roman" w:cs="Times New Roman"/>
          <w:bCs/>
          <w:sz w:val="28"/>
          <w:szCs w:val="28"/>
        </w:rPr>
        <w:t>12. Розподіл протяжності мереж водопостачання за терміном експлуатації</w:t>
      </w:r>
    </w:p>
    <w:tbl>
      <w:tblPr>
        <w:tblStyle w:val="a7"/>
        <w:tblW w:w="0" w:type="auto"/>
        <w:jc w:val="center"/>
        <w:tblLook w:val="04A0"/>
      </w:tblPr>
      <w:tblGrid>
        <w:gridCol w:w="4405"/>
        <w:gridCol w:w="1994"/>
        <w:gridCol w:w="2126"/>
      </w:tblGrid>
      <w:tr w:rsidR="00D01C3F" w:rsidRPr="008933AF" w:rsidTr="00D01C3F">
        <w:trPr>
          <w:jc w:val="center"/>
        </w:trPr>
        <w:tc>
          <w:tcPr>
            <w:tcW w:w="4405" w:type="dxa"/>
          </w:tcPr>
          <w:p w:rsidR="00D01C3F" w:rsidRPr="008933AF" w:rsidRDefault="00D01C3F" w:rsidP="00D01C3F">
            <w:pPr>
              <w:pStyle w:val="af4"/>
              <w:jc w:val="center"/>
              <w:rPr>
                <w:sz w:val="28"/>
                <w:szCs w:val="28"/>
              </w:rPr>
            </w:pPr>
            <w:r w:rsidRPr="008933AF">
              <w:rPr>
                <w:sz w:val="28"/>
                <w:szCs w:val="28"/>
              </w:rPr>
              <w:t>Назва</w:t>
            </w:r>
          </w:p>
        </w:tc>
        <w:tc>
          <w:tcPr>
            <w:tcW w:w="1994" w:type="dxa"/>
          </w:tcPr>
          <w:p w:rsidR="00D01C3F" w:rsidRPr="008933AF" w:rsidRDefault="00D01C3F" w:rsidP="00D01C3F">
            <w:pPr>
              <w:pStyle w:val="af4"/>
              <w:jc w:val="center"/>
              <w:rPr>
                <w:sz w:val="28"/>
                <w:szCs w:val="28"/>
              </w:rPr>
            </w:pPr>
            <w:r w:rsidRPr="008933AF">
              <w:rPr>
                <w:sz w:val="28"/>
                <w:szCs w:val="28"/>
              </w:rPr>
              <w:t>Один. вим</w:t>
            </w:r>
            <w:r>
              <w:rPr>
                <w:sz w:val="28"/>
                <w:szCs w:val="28"/>
              </w:rPr>
              <w:t>іру</w:t>
            </w:r>
          </w:p>
        </w:tc>
        <w:tc>
          <w:tcPr>
            <w:tcW w:w="2126" w:type="dxa"/>
          </w:tcPr>
          <w:p w:rsidR="00D01C3F" w:rsidRPr="008933AF" w:rsidRDefault="00D01C3F" w:rsidP="00D01C3F">
            <w:pPr>
              <w:pStyle w:val="af4"/>
              <w:jc w:val="center"/>
              <w:rPr>
                <w:sz w:val="28"/>
                <w:szCs w:val="28"/>
              </w:rPr>
            </w:pPr>
            <w:r w:rsidRPr="008933AF">
              <w:rPr>
                <w:sz w:val="28"/>
                <w:szCs w:val="28"/>
              </w:rPr>
              <w:t>Кількість</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до 10 років</w:t>
            </w:r>
          </w:p>
        </w:tc>
        <w:tc>
          <w:tcPr>
            <w:tcW w:w="1994" w:type="dxa"/>
          </w:tcPr>
          <w:p w:rsidR="00D01C3F" w:rsidRPr="008933AF" w:rsidRDefault="00D01C3F" w:rsidP="00D01C3F">
            <w:pPr>
              <w:pStyle w:val="af4"/>
              <w:jc w:val="center"/>
              <w:rPr>
                <w:sz w:val="28"/>
                <w:szCs w:val="28"/>
              </w:rPr>
            </w:pPr>
            <w:r w:rsidRPr="008933AF">
              <w:rPr>
                <w:sz w:val="28"/>
                <w:szCs w:val="28"/>
              </w:rPr>
              <w:t>км</w:t>
            </w:r>
          </w:p>
        </w:tc>
        <w:tc>
          <w:tcPr>
            <w:tcW w:w="2126" w:type="dxa"/>
          </w:tcPr>
          <w:p w:rsidR="00D01C3F" w:rsidRPr="008933AF" w:rsidRDefault="00D01C3F" w:rsidP="00D01C3F">
            <w:pPr>
              <w:pStyle w:val="af4"/>
              <w:jc w:val="center"/>
              <w:rPr>
                <w:iCs/>
                <w:sz w:val="28"/>
                <w:szCs w:val="28"/>
              </w:rPr>
            </w:pPr>
            <w:r w:rsidRPr="008933AF">
              <w:rPr>
                <w:iCs/>
                <w:sz w:val="28"/>
                <w:szCs w:val="28"/>
              </w:rPr>
              <w:t>35,6</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11-20 років</w:t>
            </w:r>
          </w:p>
        </w:tc>
        <w:tc>
          <w:tcPr>
            <w:tcW w:w="1994"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126" w:type="dxa"/>
          </w:tcPr>
          <w:p w:rsidR="00D01C3F" w:rsidRPr="008933AF" w:rsidRDefault="00D01C3F" w:rsidP="00D01C3F">
            <w:pPr>
              <w:pStyle w:val="af4"/>
              <w:jc w:val="center"/>
              <w:rPr>
                <w:iCs/>
                <w:sz w:val="28"/>
                <w:szCs w:val="28"/>
              </w:rPr>
            </w:pPr>
            <w:r w:rsidRPr="008933AF">
              <w:rPr>
                <w:iCs/>
                <w:sz w:val="28"/>
                <w:szCs w:val="28"/>
              </w:rPr>
              <w:t>49,6</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21-30 років</w:t>
            </w:r>
          </w:p>
        </w:tc>
        <w:tc>
          <w:tcPr>
            <w:tcW w:w="1994"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126" w:type="dxa"/>
          </w:tcPr>
          <w:p w:rsidR="00D01C3F" w:rsidRPr="008933AF" w:rsidRDefault="00D01C3F" w:rsidP="00D01C3F">
            <w:pPr>
              <w:pStyle w:val="af4"/>
              <w:jc w:val="center"/>
              <w:rPr>
                <w:iCs/>
                <w:sz w:val="28"/>
                <w:szCs w:val="28"/>
              </w:rPr>
            </w:pPr>
            <w:r w:rsidRPr="008933AF">
              <w:rPr>
                <w:iCs/>
                <w:sz w:val="28"/>
                <w:szCs w:val="28"/>
              </w:rPr>
              <w:t>116</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31-40 років</w:t>
            </w:r>
          </w:p>
        </w:tc>
        <w:tc>
          <w:tcPr>
            <w:tcW w:w="1994"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126" w:type="dxa"/>
          </w:tcPr>
          <w:p w:rsidR="00D01C3F" w:rsidRPr="008933AF" w:rsidRDefault="00D01C3F" w:rsidP="00D01C3F">
            <w:pPr>
              <w:pStyle w:val="af4"/>
              <w:jc w:val="center"/>
              <w:rPr>
                <w:iCs/>
                <w:sz w:val="28"/>
                <w:szCs w:val="28"/>
              </w:rPr>
            </w:pPr>
            <w:r w:rsidRPr="008933AF">
              <w:rPr>
                <w:iCs/>
                <w:sz w:val="28"/>
                <w:szCs w:val="28"/>
              </w:rPr>
              <w:t>139,0</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41-50 років</w:t>
            </w:r>
          </w:p>
        </w:tc>
        <w:tc>
          <w:tcPr>
            <w:tcW w:w="1994"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126" w:type="dxa"/>
          </w:tcPr>
          <w:p w:rsidR="00D01C3F" w:rsidRPr="008933AF" w:rsidRDefault="00D01C3F" w:rsidP="00D01C3F">
            <w:pPr>
              <w:pStyle w:val="af4"/>
              <w:jc w:val="center"/>
              <w:rPr>
                <w:iCs/>
                <w:sz w:val="28"/>
                <w:szCs w:val="28"/>
              </w:rPr>
            </w:pPr>
            <w:r w:rsidRPr="008933AF">
              <w:rPr>
                <w:iCs/>
                <w:sz w:val="28"/>
                <w:szCs w:val="28"/>
              </w:rPr>
              <w:t>98,0</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більше 50 років</w:t>
            </w:r>
          </w:p>
        </w:tc>
        <w:tc>
          <w:tcPr>
            <w:tcW w:w="1994" w:type="dxa"/>
          </w:tcPr>
          <w:p w:rsidR="00D01C3F" w:rsidRPr="008933AF" w:rsidRDefault="00D01C3F" w:rsidP="00D01C3F">
            <w:pPr>
              <w:pStyle w:val="af4"/>
              <w:jc w:val="center"/>
              <w:rPr>
                <w:sz w:val="28"/>
                <w:szCs w:val="28"/>
              </w:rPr>
            </w:pPr>
            <w:r>
              <w:rPr>
                <w:sz w:val="28"/>
                <w:szCs w:val="28"/>
              </w:rPr>
              <w:t>к</w:t>
            </w:r>
            <w:r w:rsidRPr="008933AF">
              <w:rPr>
                <w:sz w:val="28"/>
                <w:szCs w:val="28"/>
              </w:rPr>
              <w:t>м</w:t>
            </w:r>
          </w:p>
        </w:tc>
        <w:tc>
          <w:tcPr>
            <w:tcW w:w="2126" w:type="dxa"/>
          </w:tcPr>
          <w:p w:rsidR="00D01C3F" w:rsidRPr="008933AF" w:rsidRDefault="00D01C3F" w:rsidP="00D01C3F">
            <w:pPr>
              <w:pStyle w:val="af4"/>
              <w:jc w:val="center"/>
              <w:rPr>
                <w:iCs/>
                <w:sz w:val="28"/>
                <w:szCs w:val="28"/>
              </w:rPr>
            </w:pPr>
            <w:r w:rsidRPr="008933AF">
              <w:rPr>
                <w:iCs/>
                <w:sz w:val="28"/>
                <w:szCs w:val="28"/>
              </w:rPr>
              <w:t>102,2</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Всього:</w:t>
            </w:r>
          </w:p>
        </w:tc>
        <w:tc>
          <w:tcPr>
            <w:tcW w:w="1994" w:type="dxa"/>
          </w:tcPr>
          <w:p w:rsidR="00D01C3F" w:rsidRPr="008933AF" w:rsidRDefault="00D01C3F" w:rsidP="00D01C3F">
            <w:pPr>
              <w:pStyle w:val="af4"/>
              <w:jc w:val="center"/>
              <w:rPr>
                <w:sz w:val="28"/>
                <w:szCs w:val="28"/>
              </w:rPr>
            </w:pPr>
            <w:r w:rsidRPr="008933AF">
              <w:rPr>
                <w:sz w:val="28"/>
                <w:szCs w:val="28"/>
              </w:rPr>
              <w:t>км</w:t>
            </w:r>
          </w:p>
        </w:tc>
        <w:tc>
          <w:tcPr>
            <w:tcW w:w="2126" w:type="dxa"/>
          </w:tcPr>
          <w:p w:rsidR="00D01C3F" w:rsidRPr="008933AF" w:rsidRDefault="00D01C3F" w:rsidP="00D01C3F">
            <w:pPr>
              <w:pStyle w:val="af4"/>
              <w:jc w:val="center"/>
              <w:rPr>
                <w:iCs/>
                <w:sz w:val="28"/>
                <w:szCs w:val="28"/>
              </w:rPr>
            </w:pPr>
            <w:r w:rsidRPr="008933AF">
              <w:rPr>
                <w:iCs/>
                <w:sz w:val="28"/>
                <w:szCs w:val="28"/>
              </w:rPr>
              <w:t>502,4</w:t>
            </w:r>
          </w:p>
        </w:tc>
      </w:tr>
      <w:tr w:rsidR="00D01C3F" w:rsidRPr="008933AF" w:rsidTr="00D01C3F">
        <w:trPr>
          <w:jc w:val="center"/>
        </w:trPr>
        <w:tc>
          <w:tcPr>
            <w:tcW w:w="4405" w:type="dxa"/>
          </w:tcPr>
          <w:p w:rsidR="00D01C3F" w:rsidRPr="008933AF" w:rsidRDefault="00D01C3F" w:rsidP="00D01C3F">
            <w:pPr>
              <w:pStyle w:val="af4"/>
              <w:rPr>
                <w:sz w:val="28"/>
                <w:szCs w:val="28"/>
              </w:rPr>
            </w:pPr>
            <w:r w:rsidRPr="008933AF">
              <w:rPr>
                <w:sz w:val="28"/>
                <w:szCs w:val="28"/>
              </w:rPr>
              <w:t>у тому числі знаходяться в аварійному стані і потребують негайної заміни</w:t>
            </w:r>
          </w:p>
        </w:tc>
        <w:tc>
          <w:tcPr>
            <w:tcW w:w="1994" w:type="dxa"/>
          </w:tcPr>
          <w:p w:rsidR="00D01C3F" w:rsidRPr="008933AF" w:rsidRDefault="00D01C3F" w:rsidP="00D01C3F">
            <w:pPr>
              <w:pStyle w:val="af4"/>
              <w:jc w:val="center"/>
              <w:rPr>
                <w:sz w:val="28"/>
                <w:szCs w:val="28"/>
              </w:rPr>
            </w:pPr>
            <w:r>
              <w:rPr>
                <w:sz w:val="28"/>
                <w:szCs w:val="28"/>
              </w:rPr>
              <w:t>м</w:t>
            </w:r>
          </w:p>
        </w:tc>
        <w:tc>
          <w:tcPr>
            <w:tcW w:w="2126" w:type="dxa"/>
          </w:tcPr>
          <w:p w:rsidR="00D01C3F" w:rsidRPr="008933AF" w:rsidRDefault="00D01C3F" w:rsidP="00D01C3F">
            <w:pPr>
              <w:pStyle w:val="af4"/>
              <w:jc w:val="center"/>
              <w:rPr>
                <w:iCs/>
                <w:sz w:val="28"/>
                <w:szCs w:val="28"/>
              </w:rPr>
            </w:pPr>
            <w:r w:rsidRPr="008933AF">
              <w:rPr>
                <w:iCs/>
                <w:sz w:val="28"/>
                <w:szCs w:val="28"/>
              </w:rPr>
              <w:t>258,4</w:t>
            </w:r>
          </w:p>
        </w:tc>
      </w:tr>
    </w:tbl>
    <w:p w:rsidR="00D01C3F" w:rsidRPr="008933AF" w:rsidRDefault="00D01C3F" w:rsidP="00D01C3F">
      <w:pPr>
        <w:spacing w:after="0" w:line="360" w:lineRule="auto"/>
        <w:jc w:val="both"/>
        <w:rPr>
          <w:rFonts w:ascii="Times New Roman" w:hAnsi="Times New Roman" w:cs="Times New Roman"/>
          <w:b/>
          <w:bCs/>
          <w:sz w:val="16"/>
          <w:szCs w:val="16"/>
        </w:rPr>
      </w:pPr>
    </w:p>
    <w:p w:rsidR="00D01C3F" w:rsidRDefault="00D01C3F" w:rsidP="00463B34">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Характеристики каналізаційних мереж вказані у таблиці </w:t>
      </w:r>
      <w:r>
        <w:rPr>
          <w:rFonts w:ascii="Times New Roman" w:hAnsi="Times New Roman" w:cs="Times New Roman"/>
          <w:sz w:val="28"/>
          <w:szCs w:val="28"/>
        </w:rPr>
        <w:t>№</w:t>
      </w:r>
      <w:r w:rsidRPr="00173B25">
        <w:rPr>
          <w:rFonts w:ascii="Times New Roman" w:hAnsi="Times New Roman" w:cs="Times New Roman"/>
          <w:sz w:val="28"/>
          <w:szCs w:val="28"/>
        </w:rPr>
        <w:t xml:space="preserve">13, таблиці </w:t>
      </w:r>
      <w:r>
        <w:rPr>
          <w:rFonts w:ascii="Times New Roman" w:hAnsi="Times New Roman" w:cs="Times New Roman"/>
          <w:sz w:val="28"/>
          <w:szCs w:val="28"/>
        </w:rPr>
        <w:t>№</w:t>
      </w:r>
      <w:r w:rsidRPr="00173B25">
        <w:rPr>
          <w:rFonts w:ascii="Times New Roman" w:hAnsi="Times New Roman" w:cs="Times New Roman"/>
          <w:sz w:val="28"/>
          <w:szCs w:val="28"/>
        </w:rPr>
        <w:t xml:space="preserve">14 та таблиці </w:t>
      </w:r>
      <w:r>
        <w:rPr>
          <w:rFonts w:ascii="Times New Roman" w:hAnsi="Times New Roman" w:cs="Times New Roman"/>
          <w:sz w:val="28"/>
          <w:szCs w:val="28"/>
        </w:rPr>
        <w:t>№</w:t>
      </w:r>
      <w:r w:rsidRPr="00173B25">
        <w:rPr>
          <w:rFonts w:ascii="Times New Roman" w:hAnsi="Times New Roman" w:cs="Times New Roman"/>
          <w:sz w:val="28"/>
          <w:szCs w:val="28"/>
        </w:rPr>
        <w:t>15.</w:t>
      </w:r>
    </w:p>
    <w:p w:rsidR="00D01C3F" w:rsidRPr="008933AF" w:rsidRDefault="00D01C3F" w:rsidP="00D01C3F">
      <w:pPr>
        <w:spacing w:after="0" w:line="300" w:lineRule="auto"/>
        <w:jc w:val="both"/>
        <w:rPr>
          <w:rFonts w:ascii="Times New Roman" w:hAnsi="Times New Roman" w:cs="Times New Roman"/>
          <w:sz w:val="16"/>
          <w:szCs w:val="16"/>
        </w:rPr>
      </w:pPr>
    </w:p>
    <w:p w:rsidR="00D01C3F" w:rsidRPr="00173B25" w:rsidRDefault="00D01C3F" w:rsidP="00D01C3F">
      <w:pPr>
        <w:tabs>
          <w:tab w:val="left" w:pos="180"/>
        </w:tabs>
        <w:spacing w:after="0" w:line="360" w:lineRule="auto"/>
        <w:jc w:val="both"/>
        <w:rPr>
          <w:rFonts w:ascii="Times New Roman" w:hAnsi="Times New Roman" w:cs="Times New Roman"/>
          <w:b/>
          <w:bCs/>
          <w:sz w:val="28"/>
          <w:szCs w:val="28"/>
        </w:rPr>
      </w:pPr>
      <w:r w:rsidRPr="00173B25">
        <w:rPr>
          <w:rFonts w:ascii="Times New Roman" w:hAnsi="Times New Roman" w:cs="Times New Roman"/>
          <w:bCs/>
          <w:sz w:val="28"/>
          <w:szCs w:val="28"/>
        </w:rPr>
        <w:t xml:space="preserve">Таблиця </w:t>
      </w:r>
      <w:r>
        <w:rPr>
          <w:rFonts w:ascii="Times New Roman" w:hAnsi="Times New Roman" w:cs="Times New Roman"/>
          <w:bCs/>
          <w:sz w:val="28"/>
          <w:szCs w:val="28"/>
        </w:rPr>
        <w:t>№</w:t>
      </w:r>
      <w:r w:rsidRPr="00173B25">
        <w:rPr>
          <w:rFonts w:ascii="Times New Roman" w:hAnsi="Times New Roman" w:cs="Times New Roman"/>
          <w:bCs/>
          <w:sz w:val="28"/>
          <w:szCs w:val="28"/>
        </w:rPr>
        <w:t xml:space="preserve">13. Протяжність </w:t>
      </w:r>
      <w:r w:rsidRPr="00173B25">
        <w:rPr>
          <w:rFonts w:ascii="Times New Roman" w:hAnsi="Times New Roman" w:cs="Times New Roman"/>
          <w:sz w:val="28"/>
          <w:szCs w:val="28"/>
        </w:rPr>
        <w:t>каналізаційних</w:t>
      </w:r>
      <w:r w:rsidRPr="00173B25">
        <w:rPr>
          <w:rFonts w:ascii="Times New Roman" w:hAnsi="Times New Roman" w:cs="Times New Roman"/>
          <w:bCs/>
          <w:sz w:val="28"/>
          <w:szCs w:val="28"/>
        </w:rPr>
        <w:t xml:space="preserve"> мереж</w:t>
      </w:r>
    </w:p>
    <w:tbl>
      <w:tblPr>
        <w:tblStyle w:val="a7"/>
        <w:tblW w:w="0" w:type="auto"/>
        <w:jc w:val="center"/>
        <w:tblLook w:val="04A0"/>
      </w:tblPr>
      <w:tblGrid>
        <w:gridCol w:w="4707"/>
        <w:gridCol w:w="1880"/>
        <w:gridCol w:w="1852"/>
      </w:tblGrid>
      <w:tr w:rsidR="00D01C3F" w:rsidRPr="008933AF" w:rsidTr="00D01C3F">
        <w:trPr>
          <w:jc w:val="center"/>
        </w:trPr>
        <w:tc>
          <w:tcPr>
            <w:tcW w:w="4707" w:type="dxa"/>
          </w:tcPr>
          <w:p w:rsidR="00D01C3F" w:rsidRPr="008933AF" w:rsidRDefault="00D01C3F" w:rsidP="00D01C3F">
            <w:pPr>
              <w:pStyle w:val="af4"/>
              <w:jc w:val="center"/>
              <w:rPr>
                <w:sz w:val="28"/>
                <w:szCs w:val="28"/>
              </w:rPr>
            </w:pPr>
            <w:r w:rsidRPr="008933AF">
              <w:rPr>
                <w:sz w:val="28"/>
                <w:szCs w:val="28"/>
              </w:rPr>
              <w:t>Назва</w:t>
            </w:r>
          </w:p>
        </w:tc>
        <w:tc>
          <w:tcPr>
            <w:tcW w:w="1880" w:type="dxa"/>
          </w:tcPr>
          <w:p w:rsidR="00D01C3F" w:rsidRPr="008933AF" w:rsidRDefault="00D01C3F" w:rsidP="00D01C3F">
            <w:pPr>
              <w:pStyle w:val="af4"/>
              <w:jc w:val="center"/>
              <w:rPr>
                <w:sz w:val="28"/>
                <w:szCs w:val="28"/>
              </w:rPr>
            </w:pPr>
            <w:r w:rsidRPr="008933AF">
              <w:rPr>
                <w:sz w:val="28"/>
                <w:szCs w:val="28"/>
              </w:rPr>
              <w:t>Один. вим</w:t>
            </w:r>
            <w:r>
              <w:rPr>
                <w:sz w:val="28"/>
                <w:szCs w:val="28"/>
              </w:rPr>
              <w:t>іру</w:t>
            </w:r>
          </w:p>
        </w:tc>
        <w:tc>
          <w:tcPr>
            <w:tcW w:w="1852" w:type="dxa"/>
          </w:tcPr>
          <w:p w:rsidR="00D01C3F" w:rsidRPr="008933AF" w:rsidRDefault="00D01C3F" w:rsidP="00D01C3F">
            <w:pPr>
              <w:pStyle w:val="af4"/>
              <w:jc w:val="center"/>
              <w:rPr>
                <w:sz w:val="28"/>
                <w:szCs w:val="28"/>
              </w:rPr>
            </w:pPr>
            <w:r w:rsidRPr="008933AF">
              <w:rPr>
                <w:sz w:val="28"/>
                <w:szCs w:val="28"/>
              </w:rPr>
              <w:t>Кількість</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Каналізаційні мережі</w:t>
            </w:r>
            <w:r>
              <w:rPr>
                <w:sz w:val="28"/>
                <w:szCs w:val="28"/>
              </w:rPr>
              <w:t>,</w:t>
            </w:r>
            <w:r w:rsidRPr="008933AF">
              <w:rPr>
                <w:sz w:val="28"/>
                <w:szCs w:val="28"/>
              </w:rPr>
              <w:t xml:space="preserve"> в тому числі:</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130,1</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 колекторів</w:t>
            </w:r>
            <w:r>
              <w:rPr>
                <w:sz w:val="28"/>
                <w:szCs w:val="28"/>
              </w:rPr>
              <w:t>,</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28,6</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з них ветхих та аварійних</w:t>
            </w:r>
            <w:r>
              <w:rPr>
                <w:sz w:val="28"/>
                <w:szCs w:val="28"/>
              </w:rPr>
              <w:t>;</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15,6</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 вуличних каналізаційних мереж</w:t>
            </w:r>
            <w:r>
              <w:rPr>
                <w:sz w:val="28"/>
                <w:szCs w:val="28"/>
              </w:rPr>
              <w:t>,</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75,7</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з них ветхих та аварійних</w:t>
            </w:r>
            <w:r>
              <w:rPr>
                <w:sz w:val="28"/>
                <w:szCs w:val="28"/>
              </w:rPr>
              <w:t>;</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17,2</w:t>
            </w:r>
          </w:p>
        </w:tc>
      </w:tr>
      <w:tr w:rsidR="00D01C3F" w:rsidRPr="008933AF" w:rsidTr="00D01C3F">
        <w:trPr>
          <w:jc w:val="center"/>
        </w:trPr>
        <w:tc>
          <w:tcPr>
            <w:tcW w:w="4707" w:type="dxa"/>
          </w:tcPr>
          <w:p w:rsidR="00D01C3F" w:rsidRPr="008933AF" w:rsidRDefault="00D01C3F" w:rsidP="00D01C3F">
            <w:pPr>
              <w:pStyle w:val="af4"/>
              <w:rPr>
                <w:sz w:val="28"/>
                <w:szCs w:val="28"/>
              </w:rPr>
            </w:pPr>
            <w:proofErr w:type="spellStart"/>
            <w:r w:rsidRPr="008933AF">
              <w:rPr>
                <w:sz w:val="28"/>
                <w:szCs w:val="28"/>
              </w:rPr>
              <w:t>-внутрішньо</w:t>
            </w:r>
            <w:proofErr w:type="spellEnd"/>
            <w:r w:rsidRPr="008933AF">
              <w:rPr>
                <w:sz w:val="28"/>
                <w:szCs w:val="28"/>
              </w:rPr>
              <w:t xml:space="preserve"> квартальних мереж</w:t>
            </w:r>
            <w:r>
              <w:rPr>
                <w:sz w:val="28"/>
                <w:szCs w:val="28"/>
              </w:rPr>
              <w:t>,</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25,8</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з них ветхих та аварійних</w:t>
            </w:r>
          </w:p>
        </w:tc>
        <w:tc>
          <w:tcPr>
            <w:tcW w:w="1880" w:type="dxa"/>
          </w:tcPr>
          <w:p w:rsidR="00D01C3F" w:rsidRPr="008933AF" w:rsidRDefault="00D01C3F" w:rsidP="00D01C3F">
            <w:pPr>
              <w:pStyle w:val="af4"/>
              <w:jc w:val="center"/>
              <w:rPr>
                <w:sz w:val="28"/>
                <w:szCs w:val="28"/>
              </w:rPr>
            </w:pPr>
            <w:r w:rsidRPr="008933AF">
              <w:rPr>
                <w:sz w:val="28"/>
                <w:szCs w:val="28"/>
              </w:rPr>
              <w:t>км</w:t>
            </w:r>
          </w:p>
        </w:tc>
        <w:tc>
          <w:tcPr>
            <w:tcW w:w="1852" w:type="dxa"/>
          </w:tcPr>
          <w:p w:rsidR="00D01C3F" w:rsidRPr="008933AF" w:rsidRDefault="00D01C3F" w:rsidP="00D01C3F">
            <w:pPr>
              <w:pStyle w:val="af4"/>
              <w:jc w:val="center"/>
              <w:rPr>
                <w:sz w:val="28"/>
                <w:szCs w:val="28"/>
              </w:rPr>
            </w:pPr>
            <w:r w:rsidRPr="008933AF">
              <w:rPr>
                <w:sz w:val="28"/>
                <w:szCs w:val="28"/>
              </w:rPr>
              <w:t>3,0</w:t>
            </w:r>
          </w:p>
        </w:tc>
      </w:tr>
      <w:tr w:rsidR="00D01C3F" w:rsidRPr="008933AF" w:rsidTr="00D01C3F">
        <w:trPr>
          <w:jc w:val="center"/>
        </w:trPr>
        <w:tc>
          <w:tcPr>
            <w:tcW w:w="4707" w:type="dxa"/>
          </w:tcPr>
          <w:p w:rsidR="00D01C3F" w:rsidRPr="008933AF" w:rsidRDefault="00D01C3F" w:rsidP="00D01C3F">
            <w:pPr>
              <w:pStyle w:val="af4"/>
              <w:rPr>
                <w:sz w:val="28"/>
                <w:szCs w:val="28"/>
              </w:rPr>
            </w:pPr>
            <w:r w:rsidRPr="008933AF">
              <w:rPr>
                <w:sz w:val="28"/>
                <w:szCs w:val="28"/>
              </w:rPr>
              <w:t>Кількість мереж в аварійному стані і потребують заміни</w:t>
            </w:r>
          </w:p>
        </w:tc>
        <w:tc>
          <w:tcPr>
            <w:tcW w:w="1880" w:type="dxa"/>
          </w:tcPr>
          <w:p w:rsidR="00D01C3F" w:rsidRPr="008933AF" w:rsidRDefault="00D01C3F" w:rsidP="00D01C3F">
            <w:pPr>
              <w:pStyle w:val="af4"/>
              <w:jc w:val="center"/>
              <w:rPr>
                <w:sz w:val="28"/>
                <w:szCs w:val="28"/>
              </w:rPr>
            </w:pPr>
            <w:r>
              <w:rPr>
                <w:sz w:val="28"/>
                <w:szCs w:val="28"/>
              </w:rPr>
              <w:t>м</w:t>
            </w:r>
          </w:p>
        </w:tc>
        <w:tc>
          <w:tcPr>
            <w:tcW w:w="1852" w:type="dxa"/>
          </w:tcPr>
          <w:p w:rsidR="00D01C3F" w:rsidRPr="008933AF" w:rsidRDefault="00D01C3F" w:rsidP="00D01C3F">
            <w:pPr>
              <w:pStyle w:val="af4"/>
              <w:jc w:val="center"/>
              <w:rPr>
                <w:sz w:val="28"/>
                <w:szCs w:val="28"/>
              </w:rPr>
            </w:pPr>
            <w:r w:rsidRPr="008933AF">
              <w:rPr>
                <w:sz w:val="28"/>
                <w:szCs w:val="28"/>
              </w:rPr>
              <w:t>35,8</w:t>
            </w:r>
          </w:p>
        </w:tc>
      </w:tr>
    </w:tbl>
    <w:p w:rsidR="00D01C3F" w:rsidRPr="008933AF" w:rsidRDefault="00D01C3F" w:rsidP="00D01C3F">
      <w:pPr>
        <w:tabs>
          <w:tab w:val="left" w:pos="7731"/>
        </w:tabs>
        <w:spacing w:after="0" w:line="360" w:lineRule="auto"/>
        <w:jc w:val="both"/>
        <w:rPr>
          <w:rFonts w:ascii="Times New Roman" w:hAnsi="Times New Roman" w:cs="Times New Roman"/>
          <w:sz w:val="16"/>
          <w:szCs w:val="16"/>
        </w:rPr>
      </w:pPr>
    </w:p>
    <w:p w:rsidR="00D01C3F" w:rsidRPr="00173B25" w:rsidRDefault="00D01C3F" w:rsidP="00D01C3F">
      <w:pPr>
        <w:spacing w:after="0" w:line="360" w:lineRule="auto"/>
        <w:jc w:val="both"/>
        <w:rPr>
          <w:rFonts w:ascii="Times New Roman" w:hAnsi="Times New Roman" w:cs="Times New Roman"/>
          <w:bCs/>
          <w:sz w:val="28"/>
          <w:szCs w:val="28"/>
        </w:rPr>
      </w:pPr>
      <w:r w:rsidRPr="00173B25">
        <w:rPr>
          <w:rFonts w:ascii="Times New Roman" w:hAnsi="Times New Roman" w:cs="Times New Roman"/>
          <w:bCs/>
          <w:sz w:val="28"/>
          <w:szCs w:val="28"/>
        </w:rPr>
        <w:t xml:space="preserve">Таблиця </w:t>
      </w:r>
      <w:r>
        <w:rPr>
          <w:rFonts w:ascii="Times New Roman" w:hAnsi="Times New Roman" w:cs="Times New Roman"/>
          <w:bCs/>
          <w:sz w:val="28"/>
          <w:szCs w:val="28"/>
        </w:rPr>
        <w:t>№</w:t>
      </w:r>
      <w:r w:rsidRPr="00173B25">
        <w:rPr>
          <w:rFonts w:ascii="Times New Roman" w:hAnsi="Times New Roman" w:cs="Times New Roman"/>
          <w:bCs/>
          <w:sz w:val="28"/>
          <w:szCs w:val="28"/>
        </w:rPr>
        <w:t>14. Розподіл каналізаційних мереж за діаметрами</w:t>
      </w:r>
    </w:p>
    <w:tbl>
      <w:tblPr>
        <w:tblStyle w:val="a7"/>
        <w:tblW w:w="0" w:type="auto"/>
        <w:jc w:val="center"/>
        <w:tblLook w:val="04A0"/>
      </w:tblPr>
      <w:tblGrid>
        <w:gridCol w:w="3544"/>
        <w:gridCol w:w="2572"/>
        <w:gridCol w:w="2126"/>
      </w:tblGrid>
      <w:tr w:rsidR="00D01C3F" w:rsidRPr="007402E0" w:rsidTr="00D01C3F">
        <w:trPr>
          <w:jc w:val="center"/>
        </w:trPr>
        <w:tc>
          <w:tcPr>
            <w:tcW w:w="3544" w:type="dxa"/>
          </w:tcPr>
          <w:p w:rsidR="00D01C3F" w:rsidRPr="007402E0" w:rsidRDefault="00D01C3F" w:rsidP="00D01C3F">
            <w:pPr>
              <w:pStyle w:val="af4"/>
              <w:jc w:val="center"/>
              <w:rPr>
                <w:sz w:val="28"/>
                <w:szCs w:val="28"/>
              </w:rPr>
            </w:pPr>
            <w:r w:rsidRPr="007402E0">
              <w:rPr>
                <w:sz w:val="28"/>
                <w:szCs w:val="28"/>
              </w:rPr>
              <w:t>Назва</w:t>
            </w:r>
          </w:p>
        </w:tc>
        <w:tc>
          <w:tcPr>
            <w:tcW w:w="2572" w:type="dxa"/>
          </w:tcPr>
          <w:p w:rsidR="00D01C3F" w:rsidRPr="007402E0" w:rsidRDefault="00D01C3F" w:rsidP="00D01C3F">
            <w:pPr>
              <w:pStyle w:val="af4"/>
              <w:jc w:val="center"/>
              <w:rPr>
                <w:sz w:val="28"/>
                <w:szCs w:val="28"/>
              </w:rPr>
            </w:pPr>
            <w:r w:rsidRPr="007402E0">
              <w:rPr>
                <w:sz w:val="28"/>
                <w:szCs w:val="28"/>
              </w:rPr>
              <w:t xml:space="preserve">Один. </w:t>
            </w:r>
            <w:proofErr w:type="spellStart"/>
            <w:r w:rsidRPr="007402E0">
              <w:rPr>
                <w:sz w:val="28"/>
                <w:szCs w:val="28"/>
              </w:rPr>
              <w:t>вим</w:t>
            </w:r>
            <w:r w:rsidRPr="007402E0">
              <w:rPr>
                <w:sz w:val="28"/>
                <w:szCs w:val="28"/>
                <w:lang w:val="ru-RU"/>
              </w:rPr>
              <w:t>іру</w:t>
            </w:r>
            <w:proofErr w:type="spellEnd"/>
          </w:p>
        </w:tc>
        <w:tc>
          <w:tcPr>
            <w:tcW w:w="2126" w:type="dxa"/>
          </w:tcPr>
          <w:p w:rsidR="00D01C3F" w:rsidRPr="007402E0" w:rsidRDefault="00D01C3F" w:rsidP="00D01C3F">
            <w:pPr>
              <w:pStyle w:val="af4"/>
              <w:jc w:val="center"/>
              <w:rPr>
                <w:sz w:val="28"/>
                <w:szCs w:val="28"/>
              </w:rPr>
            </w:pPr>
            <w:r w:rsidRPr="007402E0">
              <w:rPr>
                <w:sz w:val="28"/>
                <w:szCs w:val="28"/>
              </w:rPr>
              <w:t>Кількість</w:t>
            </w:r>
          </w:p>
        </w:tc>
      </w:tr>
      <w:tr w:rsidR="00D01C3F" w:rsidRPr="007402E0" w:rsidTr="00D01C3F">
        <w:trPr>
          <w:jc w:val="center"/>
        </w:trPr>
        <w:tc>
          <w:tcPr>
            <w:tcW w:w="3544" w:type="dxa"/>
          </w:tcPr>
          <w:p w:rsidR="00D01C3F" w:rsidRPr="007402E0" w:rsidRDefault="00D01C3F" w:rsidP="00D01C3F">
            <w:pPr>
              <w:pStyle w:val="af4"/>
              <w:rPr>
                <w:sz w:val="28"/>
                <w:szCs w:val="28"/>
              </w:rPr>
            </w:pPr>
            <w:r w:rsidRPr="007402E0">
              <w:rPr>
                <w:sz w:val="28"/>
                <w:szCs w:val="28"/>
              </w:rPr>
              <w:t>50-100мм</w:t>
            </w:r>
          </w:p>
        </w:tc>
        <w:tc>
          <w:tcPr>
            <w:tcW w:w="2572" w:type="dxa"/>
          </w:tcPr>
          <w:p w:rsidR="00D01C3F" w:rsidRPr="007402E0" w:rsidRDefault="00D01C3F" w:rsidP="00D01C3F">
            <w:pPr>
              <w:pStyle w:val="af4"/>
              <w:jc w:val="center"/>
              <w:rPr>
                <w:iCs/>
                <w:sz w:val="28"/>
                <w:szCs w:val="28"/>
              </w:rPr>
            </w:pPr>
            <w:r w:rsidRPr="007402E0">
              <w:rPr>
                <w:iCs/>
                <w:sz w:val="28"/>
                <w:szCs w:val="28"/>
              </w:rPr>
              <w:t>км</w:t>
            </w:r>
          </w:p>
        </w:tc>
        <w:tc>
          <w:tcPr>
            <w:tcW w:w="2126" w:type="dxa"/>
          </w:tcPr>
          <w:p w:rsidR="00D01C3F" w:rsidRPr="007402E0" w:rsidRDefault="00D01C3F" w:rsidP="00D01C3F">
            <w:pPr>
              <w:pStyle w:val="af4"/>
              <w:jc w:val="center"/>
              <w:rPr>
                <w:iCs/>
                <w:sz w:val="28"/>
                <w:szCs w:val="28"/>
              </w:rPr>
            </w:pPr>
            <w:r w:rsidRPr="007402E0">
              <w:rPr>
                <w:iCs/>
                <w:sz w:val="28"/>
                <w:szCs w:val="28"/>
              </w:rPr>
              <w:t>4,6</w:t>
            </w:r>
          </w:p>
        </w:tc>
      </w:tr>
      <w:tr w:rsidR="00D01C3F" w:rsidRPr="007402E0" w:rsidTr="00D01C3F">
        <w:trPr>
          <w:jc w:val="center"/>
        </w:trPr>
        <w:tc>
          <w:tcPr>
            <w:tcW w:w="3544" w:type="dxa"/>
          </w:tcPr>
          <w:p w:rsidR="00D01C3F" w:rsidRPr="007402E0" w:rsidRDefault="00D01C3F" w:rsidP="00D01C3F">
            <w:pPr>
              <w:pStyle w:val="af4"/>
              <w:rPr>
                <w:sz w:val="28"/>
                <w:szCs w:val="28"/>
              </w:rPr>
            </w:pPr>
            <w:r w:rsidRPr="007402E0">
              <w:rPr>
                <w:sz w:val="28"/>
                <w:szCs w:val="28"/>
              </w:rPr>
              <w:t>100-300мм</w:t>
            </w:r>
          </w:p>
        </w:tc>
        <w:tc>
          <w:tcPr>
            <w:tcW w:w="2572" w:type="dxa"/>
          </w:tcPr>
          <w:p w:rsidR="00D01C3F" w:rsidRPr="007402E0" w:rsidRDefault="00D01C3F" w:rsidP="00D01C3F">
            <w:pPr>
              <w:pStyle w:val="af4"/>
              <w:jc w:val="center"/>
              <w:rPr>
                <w:sz w:val="28"/>
                <w:szCs w:val="28"/>
              </w:rPr>
            </w:pPr>
            <w:r w:rsidRPr="007402E0">
              <w:rPr>
                <w:sz w:val="28"/>
                <w:szCs w:val="28"/>
              </w:rPr>
              <w:t>км</w:t>
            </w:r>
          </w:p>
        </w:tc>
        <w:tc>
          <w:tcPr>
            <w:tcW w:w="2126" w:type="dxa"/>
          </w:tcPr>
          <w:p w:rsidR="00D01C3F" w:rsidRPr="007402E0" w:rsidRDefault="00D01C3F" w:rsidP="00D01C3F">
            <w:pPr>
              <w:pStyle w:val="af4"/>
              <w:jc w:val="center"/>
              <w:rPr>
                <w:sz w:val="28"/>
                <w:szCs w:val="28"/>
              </w:rPr>
            </w:pPr>
            <w:r w:rsidRPr="007402E0">
              <w:rPr>
                <w:sz w:val="28"/>
                <w:szCs w:val="28"/>
              </w:rPr>
              <w:t>95,6</w:t>
            </w:r>
          </w:p>
        </w:tc>
      </w:tr>
      <w:tr w:rsidR="00D01C3F" w:rsidRPr="007402E0" w:rsidTr="00D01C3F">
        <w:trPr>
          <w:jc w:val="center"/>
        </w:trPr>
        <w:tc>
          <w:tcPr>
            <w:tcW w:w="3544" w:type="dxa"/>
          </w:tcPr>
          <w:p w:rsidR="00D01C3F" w:rsidRPr="007402E0" w:rsidRDefault="00D01C3F" w:rsidP="00D01C3F">
            <w:pPr>
              <w:pStyle w:val="af4"/>
              <w:rPr>
                <w:sz w:val="28"/>
                <w:szCs w:val="28"/>
              </w:rPr>
            </w:pPr>
            <w:r w:rsidRPr="007402E0">
              <w:rPr>
                <w:sz w:val="28"/>
                <w:szCs w:val="28"/>
              </w:rPr>
              <w:t>300-700мм</w:t>
            </w:r>
          </w:p>
        </w:tc>
        <w:tc>
          <w:tcPr>
            <w:tcW w:w="2572" w:type="dxa"/>
          </w:tcPr>
          <w:p w:rsidR="00D01C3F" w:rsidRPr="007402E0" w:rsidRDefault="00D01C3F" w:rsidP="00D01C3F">
            <w:pPr>
              <w:pStyle w:val="af4"/>
              <w:jc w:val="center"/>
              <w:rPr>
                <w:iCs/>
                <w:sz w:val="28"/>
                <w:szCs w:val="28"/>
              </w:rPr>
            </w:pPr>
            <w:r w:rsidRPr="007402E0">
              <w:rPr>
                <w:iCs/>
                <w:sz w:val="28"/>
                <w:szCs w:val="28"/>
              </w:rPr>
              <w:t>км</w:t>
            </w:r>
          </w:p>
        </w:tc>
        <w:tc>
          <w:tcPr>
            <w:tcW w:w="2126" w:type="dxa"/>
          </w:tcPr>
          <w:p w:rsidR="00D01C3F" w:rsidRPr="007402E0" w:rsidRDefault="00D01C3F" w:rsidP="00D01C3F">
            <w:pPr>
              <w:pStyle w:val="af4"/>
              <w:jc w:val="center"/>
              <w:rPr>
                <w:iCs/>
                <w:sz w:val="28"/>
                <w:szCs w:val="28"/>
              </w:rPr>
            </w:pPr>
            <w:r w:rsidRPr="007402E0">
              <w:rPr>
                <w:iCs/>
                <w:sz w:val="28"/>
                <w:szCs w:val="28"/>
              </w:rPr>
              <w:t>25,4</w:t>
            </w:r>
          </w:p>
        </w:tc>
      </w:tr>
      <w:tr w:rsidR="00D01C3F" w:rsidRPr="007402E0" w:rsidTr="00D01C3F">
        <w:trPr>
          <w:jc w:val="center"/>
        </w:trPr>
        <w:tc>
          <w:tcPr>
            <w:tcW w:w="3544" w:type="dxa"/>
          </w:tcPr>
          <w:p w:rsidR="00D01C3F" w:rsidRPr="007402E0" w:rsidRDefault="00D01C3F" w:rsidP="00D01C3F">
            <w:pPr>
              <w:pStyle w:val="af4"/>
              <w:rPr>
                <w:sz w:val="28"/>
                <w:szCs w:val="28"/>
              </w:rPr>
            </w:pPr>
            <w:r w:rsidRPr="007402E0">
              <w:rPr>
                <w:sz w:val="28"/>
                <w:szCs w:val="28"/>
              </w:rPr>
              <w:t>700-1000мм</w:t>
            </w:r>
          </w:p>
        </w:tc>
        <w:tc>
          <w:tcPr>
            <w:tcW w:w="2572" w:type="dxa"/>
          </w:tcPr>
          <w:p w:rsidR="00D01C3F" w:rsidRPr="007402E0" w:rsidRDefault="00D01C3F" w:rsidP="00D01C3F">
            <w:pPr>
              <w:pStyle w:val="af4"/>
              <w:jc w:val="center"/>
              <w:rPr>
                <w:iCs/>
                <w:sz w:val="28"/>
                <w:szCs w:val="28"/>
              </w:rPr>
            </w:pPr>
            <w:r w:rsidRPr="007402E0">
              <w:rPr>
                <w:iCs/>
                <w:sz w:val="28"/>
                <w:szCs w:val="28"/>
              </w:rPr>
              <w:t>км</w:t>
            </w:r>
          </w:p>
        </w:tc>
        <w:tc>
          <w:tcPr>
            <w:tcW w:w="2126" w:type="dxa"/>
          </w:tcPr>
          <w:p w:rsidR="00D01C3F" w:rsidRPr="007402E0" w:rsidRDefault="00D01C3F" w:rsidP="00D01C3F">
            <w:pPr>
              <w:pStyle w:val="af4"/>
              <w:jc w:val="center"/>
              <w:rPr>
                <w:iCs/>
                <w:sz w:val="28"/>
                <w:szCs w:val="28"/>
              </w:rPr>
            </w:pPr>
            <w:r w:rsidRPr="007402E0">
              <w:rPr>
                <w:iCs/>
                <w:sz w:val="28"/>
                <w:szCs w:val="28"/>
              </w:rPr>
              <w:t>4,5</w:t>
            </w:r>
          </w:p>
        </w:tc>
      </w:tr>
    </w:tbl>
    <w:p w:rsidR="00D01C3F" w:rsidRPr="00173B25" w:rsidRDefault="00D01C3F" w:rsidP="00D01C3F">
      <w:pPr>
        <w:tabs>
          <w:tab w:val="left" w:pos="7731"/>
        </w:tabs>
        <w:spacing w:after="0" w:line="360" w:lineRule="auto"/>
        <w:jc w:val="both"/>
        <w:rPr>
          <w:rFonts w:ascii="Times New Roman" w:hAnsi="Times New Roman" w:cs="Times New Roman"/>
          <w:sz w:val="28"/>
          <w:szCs w:val="28"/>
        </w:rPr>
      </w:pPr>
    </w:p>
    <w:p w:rsidR="00D01C3F" w:rsidRPr="00173B25" w:rsidRDefault="00D01C3F" w:rsidP="00D01C3F">
      <w:pPr>
        <w:spacing w:after="0" w:line="300" w:lineRule="auto"/>
        <w:jc w:val="both"/>
        <w:rPr>
          <w:rFonts w:ascii="Times New Roman" w:hAnsi="Times New Roman" w:cs="Times New Roman"/>
          <w:bCs/>
          <w:sz w:val="28"/>
          <w:szCs w:val="28"/>
        </w:rPr>
      </w:pPr>
      <w:r w:rsidRPr="00173B25">
        <w:rPr>
          <w:rFonts w:ascii="Times New Roman" w:hAnsi="Times New Roman" w:cs="Times New Roman"/>
          <w:bCs/>
          <w:sz w:val="28"/>
          <w:szCs w:val="28"/>
        </w:rPr>
        <w:t xml:space="preserve">Таблиця </w:t>
      </w:r>
      <w:r>
        <w:rPr>
          <w:rFonts w:ascii="Times New Roman" w:hAnsi="Times New Roman" w:cs="Times New Roman"/>
          <w:bCs/>
          <w:sz w:val="28"/>
          <w:szCs w:val="28"/>
        </w:rPr>
        <w:t>№</w:t>
      </w:r>
      <w:r w:rsidRPr="00173B25">
        <w:rPr>
          <w:rFonts w:ascii="Times New Roman" w:hAnsi="Times New Roman" w:cs="Times New Roman"/>
          <w:bCs/>
          <w:sz w:val="28"/>
          <w:szCs w:val="28"/>
        </w:rPr>
        <w:t>15. Розподіл протяжності мереж водовідведення за терміном експлуатації</w:t>
      </w:r>
    </w:p>
    <w:tbl>
      <w:tblPr>
        <w:tblStyle w:val="a7"/>
        <w:tblW w:w="0" w:type="auto"/>
        <w:jc w:val="center"/>
        <w:tblLook w:val="04A0"/>
      </w:tblPr>
      <w:tblGrid>
        <w:gridCol w:w="2952"/>
        <w:gridCol w:w="2840"/>
        <w:gridCol w:w="2379"/>
      </w:tblGrid>
      <w:tr w:rsidR="00D01C3F" w:rsidRPr="004F7BD3" w:rsidTr="00D01C3F">
        <w:trPr>
          <w:jc w:val="center"/>
        </w:trPr>
        <w:tc>
          <w:tcPr>
            <w:tcW w:w="2952" w:type="dxa"/>
          </w:tcPr>
          <w:p w:rsidR="00D01C3F" w:rsidRPr="004F7BD3" w:rsidRDefault="00D01C3F" w:rsidP="00D01C3F">
            <w:pPr>
              <w:pStyle w:val="af4"/>
              <w:jc w:val="center"/>
              <w:rPr>
                <w:sz w:val="28"/>
                <w:szCs w:val="28"/>
              </w:rPr>
            </w:pPr>
            <w:r w:rsidRPr="004F7BD3">
              <w:rPr>
                <w:sz w:val="28"/>
                <w:szCs w:val="28"/>
              </w:rPr>
              <w:t>Назва</w:t>
            </w:r>
          </w:p>
        </w:tc>
        <w:tc>
          <w:tcPr>
            <w:tcW w:w="2840" w:type="dxa"/>
          </w:tcPr>
          <w:p w:rsidR="00D01C3F" w:rsidRPr="004F7BD3" w:rsidRDefault="00D01C3F" w:rsidP="00D01C3F">
            <w:pPr>
              <w:pStyle w:val="af4"/>
              <w:jc w:val="center"/>
              <w:rPr>
                <w:sz w:val="28"/>
                <w:szCs w:val="28"/>
              </w:rPr>
            </w:pPr>
            <w:r w:rsidRPr="004F7BD3">
              <w:rPr>
                <w:sz w:val="28"/>
                <w:szCs w:val="28"/>
              </w:rPr>
              <w:t>Один. вим</w:t>
            </w:r>
            <w:r>
              <w:rPr>
                <w:sz w:val="28"/>
                <w:szCs w:val="28"/>
              </w:rPr>
              <w:t>іру</w:t>
            </w:r>
          </w:p>
        </w:tc>
        <w:tc>
          <w:tcPr>
            <w:tcW w:w="2379" w:type="dxa"/>
          </w:tcPr>
          <w:p w:rsidR="00D01C3F" w:rsidRPr="004F7BD3" w:rsidRDefault="00D01C3F" w:rsidP="00D01C3F">
            <w:pPr>
              <w:pStyle w:val="af4"/>
              <w:jc w:val="center"/>
              <w:rPr>
                <w:sz w:val="28"/>
                <w:szCs w:val="28"/>
              </w:rPr>
            </w:pPr>
            <w:r w:rsidRPr="004F7BD3">
              <w:rPr>
                <w:sz w:val="28"/>
                <w:szCs w:val="28"/>
              </w:rPr>
              <w:t>Кількість</w:t>
            </w:r>
          </w:p>
        </w:tc>
      </w:tr>
      <w:tr w:rsidR="00D01C3F" w:rsidRPr="004F7BD3" w:rsidTr="00D01C3F">
        <w:trPr>
          <w:jc w:val="center"/>
        </w:trPr>
        <w:tc>
          <w:tcPr>
            <w:tcW w:w="2952" w:type="dxa"/>
          </w:tcPr>
          <w:p w:rsidR="00D01C3F" w:rsidRPr="004F7BD3" w:rsidRDefault="00D01C3F" w:rsidP="00D01C3F">
            <w:pPr>
              <w:pStyle w:val="af4"/>
              <w:rPr>
                <w:sz w:val="28"/>
                <w:szCs w:val="28"/>
              </w:rPr>
            </w:pPr>
            <w:r w:rsidRPr="004F7BD3">
              <w:rPr>
                <w:sz w:val="28"/>
                <w:szCs w:val="28"/>
              </w:rPr>
              <w:t>до 10 років</w:t>
            </w:r>
          </w:p>
        </w:tc>
        <w:tc>
          <w:tcPr>
            <w:tcW w:w="2840" w:type="dxa"/>
          </w:tcPr>
          <w:p w:rsidR="00D01C3F" w:rsidRPr="004F7BD3" w:rsidRDefault="00D01C3F" w:rsidP="00D01C3F">
            <w:pPr>
              <w:pStyle w:val="af4"/>
              <w:jc w:val="center"/>
              <w:rPr>
                <w:iCs/>
                <w:sz w:val="28"/>
                <w:szCs w:val="28"/>
              </w:rPr>
            </w:pPr>
            <w:r w:rsidRPr="004F7BD3">
              <w:rPr>
                <w:iCs/>
                <w:sz w:val="28"/>
                <w:szCs w:val="28"/>
              </w:rPr>
              <w:t>км</w:t>
            </w:r>
          </w:p>
        </w:tc>
        <w:tc>
          <w:tcPr>
            <w:tcW w:w="2379" w:type="dxa"/>
          </w:tcPr>
          <w:p w:rsidR="00D01C3F" w:rsidRPr="004F7BD3" w:rsidRDefault="00D01C3F" w:rsidP="00D01C3F">
            <w:pPr>
              <w:pStyle w:val="af4"/>
              <w:jc w:val="center"/>
              <w:rPr>
                <w:sz w:val="28"/>
                <w:szCs w:val="28"/>
              </w:rPr>
            </w:pPr>
            <w:r w:rsidRPr="004F7BD3">
              <w:rPr>
                <w:sz w:val="28"/>
                <w:szCs w:val="28"/>
              </w:rPr>
              <w:t>10</w:t>
            </w:r>
          </w:p>
        </w:tc>
      </w:tr>
      <w:tr w:rsidR="00D01C3F" w:rsidRPr="004F7BD3" w:rsidTr="00D01C3F">
        <w:trPr>
          <w:jc w:val="center"/>
        </w:trPr>
        <w:tc>
          <w:tcPr>
            <w:tcW w:w="2952" w:type="dxa"/>
          </w:tcPr>
          <w:p w:rsidR="00D01C3F" w:rsidRPr="004F7BD3" w:rsidRDefault="00D01C3F" w:rsidP="00D01C3F">
            <w:pPr>
              <w:pStyle w:val="af4"/>
              <w:rPr>
                <w:sz w:val="28"/>
                <w:szCs w:val="28"/>
              </w:rPr>
            </w:pPr>
            <w:r w:rsidRPr="004F7BD3">
              <w:rPr>
                <w:sz w:val="28"/>
                <w:szCs w:val="28"/>
              </w:rPr>
              <w:t>11-20 років</w:t>
            </w:r>
          </w:p>
        </w:tc>
        <w:tc>
          <w:tcPr>
            <w:tcW w:w="2840" w:type="dxa"/>
          </w:tcPr>
          <w:p w:rsidR="00D01C3F" w:rsidRPr="004F7BD3" w:rsidRDefault="00D01C3F" w:rsidP="00D01C3F">
            <w:pPr>
              <w:pStyle w:val="af4"/>
              <w:jc w:val="center"/>
              <w:rPr>
                <w:sz w:val="28"/>
                <w:szCs w:val="28"/>
              </w:rPr>
            </w:pPr>
            <w:r w:rsidRPr="004F7BD3">
              <w:rPr>
                <w:sz w:val="28"/>
                <w:szCs w:val="28"/>
              </w:rPr>
              <w:t>км</w:t>
            </w:r>
          </w:p>
        </w:tc>
        <w:tc>
          <w:tcPr>
            <w:tcW w:w="2379" w:type="dxa"/>
          </w:tcPr>
          <w:p w:rsidR="00D01C3F" w:rsidRPr="004F7BD3" w:rsidRDefault="00D01C3F" w:rsidP="00D01C3F">
            <w:pPr>
              <w:pStyle w:val="af4"/>
              <w:jc w:val="center"/>
              <w:rPr>
                <w:sz w:val="28"/>
                <w:szCs w:val="28"/>
              </w:rPr>
            </w:pPr>
            <w:r w:rsidRPr="004F7BD3">
              <w:rPr>
                <w:sz w:val="28"/>
                <w:szCs w:val="28"/>
              </w:rPr>
              <w:t>20,2</w:t>
            </w:r>
          </w:p>
        </w:tc>
      </w:tr>
      <w:tr w:rsidR="00D01C3F" w:rsidRPr="004F7BD3" w:rsidTr="00D01C3F">
        <w:trPr>
          <w:jc w:val="center"/>
        </w:trPr>
        <w:tc>
          <w:tcPr>
            <w:tcW w:w="2952" w:type="dxa"/>
          </w:tcPr>
          <w:p w:rsidR="00D01C3F" w:rsidRPr="004F7BD3" w:rsidRDefault="00D01C3F" w:rsidP="00D01C3F">
            <w:pPr>
              <w:pStyle w:val="af4"/>
              <w:rPr>
                <w:sz w:val="28"/>
                <w:szCs w:val="28"/>
              </w:rPr>
            </w:pPr>
            <w:r w:rsidRPr="004F7BD3">
              <w:rPr>
                <w:sz w:val="28"/>
                <w:szCs w:val="28"/>
              </w:rPr>
              <w:lastRenderedPageBreak/>
              <w:t>21-30 років</w:t>
            </w:r>
          </w:p>
        </w:tc>
        <w:tc>
          <w:tcPr>
            <w:tcW w:w="2840" w:type="dxa"/>
          </w:tcPr>
          <w:p w:rsidR="00D01C3F" w:rsidRPr="004F7BD3" w:rsidRDefault="00D01C3F" w:rsidP="00D01C3F">
            <w:pPr>
              <w:pStyle w:val="af4"/>
              <w:jc w:val="center"/>
              <w:rPr>
                <w:iCs/>
                <w:sz w:val="28"/>
                <w:szCs w:val="28"/>
              </w:rPr>
            </w:pPr>
            <w:r w:rsidRPr="004F7BD3">
              <w:rPr>
                <w:iCs/>
                <w:sz w:val="28"/>
                <w:szCs w:val="28"/>
              </w:rPr>
              <w:t>км</w:t>
            </w:r>
          </w:p>
        </w:tc>
        <w:tc>
          <w:tcPr>
            <w:tcW w:w="2379" w:type="dxa"/>
          </w:tcPr>
          <w:p w:rsidR="00D01C3F" w:rsidRPr="004F7BD3" w:rsidRDefault="00D01C3F" w:rsidP="00D01C3F">
            <w:pPr>
              <w:pStyle w:val="af4"/>
              <w:jc w:val="center"/>
              <w:rPr>
                <w:sz w:val="28"/>
                <w:szCs w:val="28"/>
              </w:rPr>
            </w:pPr>
            <w:r w:rsidRPr="004F7BD3">
              <w:rPr>
                <w:sz w:val="28"/>
                <w:szCs w:val="28"/>
              </w:rPr>
              <w:t>24,3</w:t>
            </w:r>
          </w:p>
        </w:tc>
      </w:tr>
      <w:tr w:rsidR="00D01C3F" w:rsidRPr="004F7BD3" w:rsidTr="00D01C3F">
        <w:trPr>
          <w:jc w:val="center"/>
        </w:trPr>
        <w:tc>
          <w:tcPr>
            <w:tcW w:w="2952" w:type="dxa"/>
          </w:tcPr>
          <w:p w:rsidR="00D01C3F" w:rsidRPr="004F7BD3" w:rsidRDefault="00D01C3F" w:rsidP="00D01C3F">
            <w:pPr>
              <w:pStyle w:val="af4"/>
              <w:rPr>
                <w:sz w:val="28"/>
                <w:szCs w:val="28"/>
              </w:rPr>
            </w:pPr>
            <w:r w:rsidRPr="004F7BD3">
              <w:rPr>
                <w:sz w:val="28"/>
                <w:szCs w:val="28"/>
              </w:rPr>
              <w:t>31-40 років</w:t>
            </w:r>
          </w:p>
        </w:tc>
        <w:tc>
          <w:tcPr>
            <w:tcW w:w="2840" w:type="dxa"/>
          </w:tcPr>
          <w:p w:rsidR="00D01C3F" w:rsidRPr="004F7BD3" w:rsidRDefault="00D01C3F" w:rsidP="00D01C3F">
            <w:pPr>
              <w:pStyle w:val="af4"/>
              <w:jc w:val="center"/>
              <w:rPr>
                <w:iCs/>
                <w:sz w:val="28"/>
                <w:szCs w:val="28"/>
              </w:rPr>
            </w:pPr>
            <w:r w:rsidRPr="004F7BD3">
              <w:rPr>
                <w:iCs/>
                <w:sz w:val="28"/>
                <w:szCs w:val="28"/>
              </w:rPr>
              <w:t>км</w:t>
            </w:r>
          </w:p>
        </w:tc>
        <w:tc>
          <w:tcPr>
            <w:tcW w:w="2379" w:type="dxa"/>
          </w:tcPr>
          <w:p w:rsidR="00D01C3F" w:rsidRPr="004F7BD3" w:rsidRDefault="00D01C3F" w:rsidP="00D01C3F">
            <w:pPr>
              <w:pStyle w:val="af4"/>
              <w:jc w:val="center"/>
              <w:rPr>
                <w:sz w:val="28"/>
                <w:szCs w:val="28"/>
              </w:rPr>
            </w:pPr>
            <w:r w:rsidRPr="004F7BD3">
              <w:rPr>
                <w:sz w:val="28"/>
                <w:szCs w:val="28"/>
              </w:rPr>
              <w:t>17,6</w:t>
            </w:r>
          </w:p>
        </w:tc>
      </w:tr>
      <w:tr w:rsidR="00D01C3F" w:rsidRPr="004F7BD3" w:rsidTr="00D01C3F">
        <w:trPr>
          <w:jc w:val="center"/>
        </w:trPr>
        <w:tc>
          <w:tcPr>
            <w:tcW w:w="2952" w:type="dxa"/>
          </w:tcPr>
          <w:p w:rsidR="00D01C3F" w:rsidRPr="004F7BD3" w:rsidRDefault="00D01C3F" w:rsidP="00D01C3F">
            <w:pPr>
              <w:pStyle w:val="af4"/>
              <w:rPr>
                <w:sz w:val="28"/>
                <w:szCs w:val="28"/>
              </w:rPr>
            </w:pPr>
            <w:r w:rsidRPr="004F7BD3">
              <w:rPr>
                <w:sz w:val="28"/>
                <w:szCs w:val="28"/>
              </w:rPr>
              <w:t>41-50 років</w:t>
            </w:r>
          </w:p>
        </w:tc>
        <w:tc>
          <w:tcPr>
            <w:tcW w:w="2840" w:type="dxa"/>
          </w:tcPr>
          <w:p w:rsidR="00D01C3F" w:rsidRPr="004F7BD3" w:rsidRDefault="00D01C3F" w:rsidP="00D01C3F">
            <w:pPr>
              <w:pStyle w:val="af4"/>
              <w:jc w:val="center"/>
              <w:rPr>
                <w:iCs/>
                <w:sz w:val="28"/>
                <w:szCs w:val="28"/>
              </w:rPr>
            </w:pPr>
            <w:r w:rsidRPr="004F7BD3">
              <w:rPr>
                <w:iCs/>
                <w:sz w:val="28"/>
                <w:szCs w:val="28"/>
              </w:rPr>
              <w:t>км</w:t>
            </w:r>
          </w:p>
        </w:tc>
        <w:tc>
          <w:tcPr>
            <w:tcW w:w="2379" w:type="dxa"/>
          </w:tcPr>
          <w:p w:rsidR="00D01C3F" w:rsidRPr="004F7BD3" w:rsidRDefault="00D01C3F" w:rsidP="00D01C3F">
            <w:pPr>
              <w:pStyle w:val="af4"/>
              <w:jc w:val="center"/>
              <w:rPr>
                <w:sz w:val="28"/>
                <w:szCs w:val="28"/>
              </w:rPr>
            </w:pPr>
            <w:r w:rsidRPr="004F7BD3">
              <w:rPr>
                <w:sz w:val="28"/>
                <w:szCs w:val="28"/>
              </w:rPr>
              <w:t>27,9</w:t>
            </w:r>
          </w:p>
        </w:tc>
      </w:tr>
      <w:tr w:rsidR="00D01C3F" w:rsidRPr="004F7BD3" w:rsidTr="00D01C3F">
        <w:trPr>
          <w:jc w:val="center"/>
        </w:trPr>
        <w:tc>
          <w:tcPr>
            <w:tcW w:w="2952" w:type="dxa"/>
          </w:tcPr>
          <w:p w:rsidR="00D01C3F" w:rsidRPr="004F7BD3" w:rsidRDefault="00D01C3F" w:rsidP="00D01C3F">
            <w:pPr>
              <w:pStyle w:val="af4"/>
              <w:rPr>
                <w:sz w:val="28"/>
                <w:szCs w:val="28"/>
              </w:rPr>
            </w:pPr>
            <w:r w:rsidRPr="004F7BD3">
              <w:rPr>
                <w:sz w:val="28"/>
                <w:szCs w:val="28"/>
              </w:rPr>
              <w:t>більше 50 років</w:t>
            </w:r>
          </w:p>
        </w:tc>
        <w:tc>
          <w:tcPr>
            <w:tcW w:w="2840" w:type="dxa"/>
          </w:tcPr>
          <w:p w:rsidR="00D01C3F" w:rsidRPr="004F7BD3" w:rsidRDefault="00D01C3F" w:rsidP="00D01C3F">
            <w:pPr>
              <w:pStyle w:val="af4"/>
              <w:jc w:val="center"/>
              <w:rPr>
                <w:iCs/>
                <w:sz w:val="28"/>
                <w:szCs w:val="28"/>
              </w:rPr>
            </w:pPr>
            <w:r w:rsidRPr="004F7BD3">
              <w:rPr>
                <w:iCs/>
                <w:sz w:val="28"/>
                <w:szCs w:val="28"/>
              </w:rPr>
              <w:t>км</w:t>
            </w:r>
          </w:p>
        </w:tc>
        <w:tc>
          <w:tcPr>
            <w:tcW w:w="2379" w:type="dxa"/>
          </w:tcPr>
          <w:p w:rsidR="00D01C3F" w:rsidRPr="004F7BD3" w:rsidRDefault="00D01C3F" w:rsidP="00D01C3F">
            <w:pPr>
              <w:pStyle w:val="af4"/>
              <w:jc w:val="center"/>
              <w:rPr>
                <w:sz w:val="28"/>
                <w:szCs w:val="28"/>
              </w:rPr>
            </w:pPr>
            <w:r w:rsidRPr="004F7BD3">
              <w:rPr>
                <w:sz w:val="28"/>
                <w:szCs w:val="28"/>
              </w:rPr>
              <w:t>30,1</w:t>
            </w:r>
          </w:p>
        </w:tc>
      </w:tr>
    </w:tbl>
    <w:p w:rsidR="00D01C3F" w:rsidRPr="00173B25" w:rsidRDefault="00D01C3F" w:rsidP="00D01C3F">
      <w:pPr>
        <w:tabs>
          <w:tab w:val="left" w:pos="7731"/>
        </w:tabs>
        <w:spacing w:after="0" w:line="360" w:lineRule="auto"/>
        <w:jc w:val="both"/>
        <w:rPr>
          <w:rFonts w:ascii="Times New Roman" w:hAnsi="Times New Roman" w:cs="Times New Roman"/>
          <w:sz w:val="28"/>
          <w:szCs w:val="28"/>
        </w:rPr>
      </w:pPr>
    </w:p>
    <w:p w:rsidR="00D01C3F" w:rsidRPr="00173B25" w:rsidRDefault="00D01C3F" w:rsidP="00D01C3F">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Система каналізації на території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існує з 1934 року, перші очисні споруди  потужністю 10 </w:t>
      </w:r>
      <w:proofErr w:type="spellStart"/>
      <w:r w:rsidRPr="00173B25">
        <w:rPr>
          <w:rFonts w:ascii="Times New Roman" w:hAnsi="Times New Roman" w:cs="Times New Roman"/>
          <w:sz w:val="28"/>
          <w:szCs w:val="28"/>
        </w:rPr>
        <w:t>тис.м</w:t>
      </w:r>
      <w:r w:rsidRPr="00173B25">
        <w:rPr>
          <w:rFonts w:ascii="Times New Roman" w:hAnsi="Times New Roman" w:cs="Times New Roman"/>
          <w:sz w:val="28"/>
          <w:szCs w:val="28"/>
          <w:vertAlign w:val="superscript"/>
        </w:rPr>
        <w:t>з</w:t>
      </w:r>
      <w:proofErr w:type="spellEnd"/>
      <w:r w:rsidRPr="00173B25">
        <w:rPr>
          <w:rFonts w:ascii="Times New Roman" w:hAnsi="Times New Roman" w:cs="Times New Roman"/>
          <w:sz w:val="28"/>
          <w:szCs w:val="28"/>
        </w:rPr>
        <w:t>/доб</w:t>
      </w:r>
      <w:r>
        <w:rPr>
          <w:rFonts w:ascii="Times New Roman" w:hAnsi="Times New Roman" w:cs="Times New Roman"/>
          <w:sz w:val="28"/>
          <w:szCs w:val="28"/>
        </w:rPr>
        <w:t>у</w:t>
      </w:r>
      <w:r w:rsidRPr="00173B25">
        <w:rPr>
          <w:rFonts w:ascii="Times New Roman" w:hAnsi="Times New Roman" w:cs="Times New Roman"/>
          <w:sz w:val="28"/>
          <w:szCs w:val="28"/>
        </w:rPr>
        <w:t xml:space="preserve"> були побудовані у  1955 році,  в 1972  та 1981р</w:t>
      </w:r>
      <w:r>
        <w:rPr>
          <w:rFonts w:ascii="Times New Roman" w:hAnsi="Times New Roman" w:cs="Times New Roman"/>
          <w:sz w:val="28"/>
          <w:szCs w:val="28"/>
        </w:rPr>
        <w:t>оках</w:t>
      </w:r>
      <w:r w:rsidRPr="00173B25">
        <w:rPr>
          <w:rFonts w:ascii="Times New Roman" w:hAnsi="Times New Roman" w:cs="Times New Roman"/>
          <w:sz w:val="28"/>
          <w:szCs w:val="28"/>
        </w:rPr>
        <w:t xml:space="preserve"> була проведена їх реконструкція</w:t>
      </w:r>
      <w:r w:rsidR="00D92B9F">
        <w:rPr>
          <w:rFonts w:ascii="Times New Roman" w:hAnsi="Times New Roman" w:cs="Times New Roman"/>
          <w:sz w:val="28"/>
          <w:szCs w:val="28"/>
        </w:rPr>
        <w:t xml:space="preserve"> </w:t>
      </w:r>
      <w:r w:rsidRPr="00173B25">
        <w:rPr>
          <w:rFonts w:ascii="Times New Roman" w:hAnsi="Times New Roman" w:cs="Times New Roman"/>
          <w:sz w:val="28"/>
          <w:szCs w:val="28"/>
        </w:rPr>
        <w:t>з будівництвом комплексу біологі</w:t>
      </w:r>
      <w:r>
        <w:rPr>
          <w:rFonts w:ascii="Times New Roman" w:hAnsi="Times New Roman" w:cs="Times New Roman"/>
          <w:sz w:val="28"/>
          <w:szCs w:val="28"/>
        </w:rPr>
        <w:t>чної очистки потужністю 23 тис.</w:t>
      </w:r>
      <w:r w:rsidRPr="00173B25">
        <w:rPr>
          <w:rFonts w:ascii="Times New Roman" w:hAnsi="Times New Roman" w:cs="Times New Roman"/>
          <w:sz w:val="28"/>
          <w:szCs w:val="28"/>
        </w:rPr>
        <w:t>м</w:t>
      </w:r>
      <w:r w:rsidRPr="00173B25">
        <w:rPr>
          <w:rFonts w:ascii="Times New Roman" w:hAnsi="Times New Roman" w:cs="Times New Roman"/>
          <w:sz w:val="28"/>
          <w:szCs w:val="28"/>
          <w:vertAlign w:val="superscript"/>
        </w:rPr>
        <w:t>3</w:t>
      </w:r>
      <w:r w:rsidRPr="00173B25">
        <w:rPr>
          <w:rFonts w:ascii="Times New Roman" w:hAnsi="Times New Roman" w:cs="Times New Roman"/>
          <w:sz w:val="28"/>
          <w:szCs w:val="28"/>
        </w:rPr>
        <w:t>/доб</w:t>
      </w:r>
      <w:r>
        <w:rPr>
          <w:rFonts w:ascii="Times New Roman" w:hAnsi="Times New Roman" w:cs="Times New Roman"/>
          <w:sz w:val="28"/>
          <w:szCs w:val="28"/>
        </w:rPr>
        <w:t>у</w:t>
      </w:r>
      <w:r w:rsidRPr="00173B25">
        <w:rPr>
          <w:rFonts w:ascii="Times New Roman" w:hAnsi="Times New Roman" w:cs="Times New Roman"/>
          <w:sz w:val="28"/>
          <w:szCs w:val="28"/>
        </w:rPr>
        <w:t>.</w:t>
      </w:r>
    </w:p>
    <w:p w:rsidR="00D01C3F" w:rsidRPr="00173B25" w:rsidRDefault="00D01C3F" w:rsidP="00D01C3F">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Очисні споруди експлуатуються понад 30 років, технічний стан споруд та  комунікацій  можна характеризувати, як  незадовільний, потребує модернізації та капітального ремонту.  </w:t>
      </w:r>
    </w:p>
    <w:p w:rsidR="00864A0D" w:rsidRPr="005B7793" w:rsidRDefault="00864A0D" w:rsidP="00173B25">
      <w:pPr>
        <w:spacing w:after="0" w:line="360" w:lineRule="auto"/>
        <w:jc w:val="both"/>
        <w:rPr>
          <w:rFonts w:ascii="Times New Roman" w:hAnsi="Times New Roman" w:cs="Times New Roman"/>
          <w:sz w:val="28"/>
          <w:szCs w:val="28"/>
        </w:rPr>
      </w:pPr>
    </w:p>
    <w:p w:rsidR="0066030A" w:rsidRPr="004F7BD3" w:rsidRDefault="0066030A" w:rsidP="0066030A">
      <w:pPr>
        <w:pStyle w:val="a8"/>
        <w:numPr>
          <w:ilvl w:val="0"/>
          <w:numId w:val="0"/>
        </w:numPr>
        <w:spacing w:after="0" w:line="360" w:lineRule="auto"/>
        <w:rPr>
          <w:rFonts w:cs="Times New Roman"/>
          <w:i/>
          <w:color w:val="auto"/>
          <w:szCs w:val="28"/>
        </w:rPr>
      </w:pPr>
      <w:r w:rsidRPr="004F7BD3">
        <w:rPr>
          <w:rFonts w:cs="Times New Roman"/>
          <w:i/>
          <w:color w:val="auto"/>
          <w:szCs w:val="28"/>
        </w:rPr>
        <w:t>2.6.Промисловість</w:t>
      </w:r>
    </w:p>
    <w:p w:rsidR="0066030A" w:rsidRPr="00173B25" w:rsidRDefault="0066030A" w:rsidP="0066030A">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Промисловий потенціал міста складає основу господарського регіону і займає важливе місце в економіці Донецької області. На території </w:t>
      </w:r>
      <w:proofErr w:type="spellStart"/>
      <w:r w:rsidRPr="00173B25">
        <w:rPr>
          <w:rFonts w:ascii="Times New Roman" w:hAnsi="Times New Roman" w:cs="Times New Roman"/>
          <w:sz w:val="28"/>
          <w:szCs w:val="28"/>
        </w:rPr>
        <w:t>Бахмутської</w:t>
      </w:r>
      <w:proofErr w:type="spellEnd"/>
      <w:r w:rsidRPr="00173B25">
        <w:rPr>
          <w:rFonts w:ascii="Times New Roman" w:hAnsi="Times New Roman" w:cs="Times New Roman"/>
          <w:sz w:val="28"/>
          <w:szCs w:val="28"/>
        </w:rPr>
        <w:t xml:space="preserve"> міської ради знаходяться найбільші родовища кам'яної солі, унікальні родовища вогнетривких глин, гіпсів. Пріоритетними галузями промисловості міста є добувна, харчова,  виробництво  неметалевих мінеральних виробів, металургія, виробництво машин і устаткування.</w:t>
      </w:r>
    </w:p>
    <w:p w:rsidR="0066030A" w:rsidRPr="00173B25" w:rsidRDefault="0066030A" w:rsidP="0066030A">
      <w:pPr>
        <w:spacing w:after="0" w:line="300" w:lineRule="auto"/>
        <w:ind w:firstLine="708"/>
        <w:jc w:val="both"/>
        <w:rPr>
          <w:rFonts w:ascii="Times New Roman" w:hAnsi="Times New Roman" w:cs="Times New Roman"/>
          <w:sz w:val="28"/>
          <w:szCs w:val="28"/>
        </w:rPr>
      </w:pPr>
      <w:r w:rsidRPr="004F7BD3">
        <w:rPr>
          <w:rFonts w:ascii="Times New Roman" w:hAnsi="Times New Roman" w:cs="Times New Roman"/>
          <w:sz w:val="28"/>
          <w:szCs w:val="28"/>
        </w:rPr>
        <w:t>Добувна промисловість</w:t>
      </w:r>
      <w:r w:rsidR="005F1F9B">
        <w:rPr>
          <w:rFonts w:ascii="Times New Roman" w:hAnsi="Times New Roman" w:cs="Times New Roman"/>
          <w:sz w:val="28"/>
          <w:szCs w:val="28"/>
        </w:rPr>
        <w:t xml:space="preserve"> </w:t>
      </w:r>
      <w:r w:rsidRPr="00173B25">
        <w:rPr>
          <w:rFonts w:ascii="Times New Roman" w:hAnsi="Times New Roman" w:cs="Times New Roman"/>
          <w:sz w:val="28"/>
          <w:szCs w:val="28"/>
        </w:rPr>
        <w:t>представлена одним соледобувним підприємством. Виробнича</w:t>
      </w:r>
      <w:r>
        <w:rPr>
          <w:rFonts w:ascii="Times New Roman" w:hAnsi="Times New Roman" w:cs="Times New Roman"/>
          <w:sz w:val="28"/>
          <w:szCs w:val="28"/>
        </w:rPr>
        <w:t xml:space="preserve"> потужність складає 7,0 </w:t>
      </w:r>
      <w:proofErr w:type="spellStart"/>
      <w:r>
        <w:rPr>
          <w:rFonts w:ascii="Times New Roman" w:hAnsi="Times New Roman" w:cs="Times New Roman"/>
          <w:sz w:val="28"/>
          <w:szCs w:val="28"/>
        </w:rPr>
        <w:t>млн.</w:t>
      </w:r>
      <w:r w:rsidRPr="00173B25">
        <w:rPr>
          <w:rFonts w:ascii="Times New Roman" w:hAnsi="Times New Roman" w:cs="Times New Roman"/>
          <w:sz w:val="28"/>
          <w:szCs w:val="28"/>
        </w:rPr>
        <w:t>тон</w:t>
      </w:r>
      <w:r>
        <w:rPr>
          <w:rFonts w:ascii="Times New Roman" w:hAnsi="Times New Roman" w:cs="Times New Roman"/>
          <w:sz w:val="28"/>
          <w:szCs w:val="28"/>
        </w:rPr>
        <w:t>н</w:t>
      </w:r>
      <w:proofErr w:type="spellEnd"/>
      <w:r w:rsidRPr="00173B25">
        <w:rPr>
          <w:rFonts w:ascii="Times New Roman" w:hAnsi="Times New Roman" w:cs="Times New Roman"/>
          <w:sz w:val="28"/>
          <w:szCs w:val="28"/>
        </w:rPr>
        <w:t xml:space="preserve"> солі на рік. </w:t>
      </w:r>
    </w:p>
    <w:p w:rsidR="0066030A" w:rsidRPr="00173B25" w:rsidRDefault="0066030A" w:rsidP="0066030A">
      <w:pPr>
        <w:spacing w:after="0" w:line="300" w:lineRule="auto"/>
        <w:ind w:firstLine="708"/>
        <w:jc w:val="both"/>
        <w:rPr>
          <w:rFonts w:ascii="Times New Roman" w:hAnsi="Times New Roman" w:cs="Times New Roman"/>
          <w:sz w:val="28"/>
          <w:szCs w:val="28"/>
        </w:rPr>
      </w:pPr>
      <w:r w:rsidRPr="004F7BD3">
        <w:rPr>
          <w:rFonts w:ascii="Times New Roman" w:hAnsi="Times New Roman" w:cs="Times New Roman"/>
          <w:sz w:val="28"/>
          <w:szCs w:val="28"/>
        </w:rPr>
        <w:t>Кольорова металургія</w:t>
      </w:r>
      <w:r w:rsidR="005F1F9B">
        <w:rPr>
          <w:rFonts w:ascii="Times New Roman" w:hAnsi="Times New Roman" w:cs="Times New Roman"/>
          <w:sz w:val="28"/>
          <w:szCs w:val="28"/>
        </w:rPr>
        <w:t xml:space="preserve"> </w:t>
      </w:r>
      <w:r w:rsidRPr="00173B25">
        <w:rPr>
          <w:rFonts w:ascii="Times New Roman" w:hAnsi="Times New Roman" w:cs="Times New Roman"/>
          <w:sz w:val="28"/>
          <w:szCs w:val="28"/>
        </w:rPr>
        <w:t>представлена одним заводом, який випускає більше 1000 типорозмірів виробів із 100 марок металів на основі м</w:t>
      </w:r>
      <w:r>
        <w:rPr>
          <w:rFonts w:ascii="Times New Roman" w:hAnsi="Times New Roman" w:cs="Times New Roman"/>
          <w:sz w:val="28"/>
          <w:szCs w:val="28"/>
        </w:rPr>
        <w:t>і</w:t>
      </w:r>
      <w:r w:rsidRPr="00173B25">
        <w:rPr>
          <w:rFonts w:ascii="Times New Roman" w:hAnsi="Times New Roman" w:cs="Times New Roman"/>
          <w:sz w:val="28"/>
          <w:szCs w:val="28"/>
        </w:rPr>
        <w:t xml:space="preserve">ді, нікелю,  цинку. </w:t>
      </w:r>
    </w:p>
    <w:p w:rsidR="0066030A" w:rsidRPr="00173B25" w:rsidRDefault="0066030A" w:rsidP="0066030A">
      <w:pPr>
        <w:spacing w:after="0" w:line="300" w:lineRule="auto"/>
        <w:ind w:firstLine="708"/>
        <w:jc w:val="both"/>
        <w:rPr>
          <w:rFonts w:ascii="Times New Roman" w:hAnsi="Times New Roman" w:cs="Times New Roman"/>
          <w:sz w:val="28"/>
          <w:szCs w:val="28"/>
        </w:rPr>
      </w:pPr>
      <w:r w:rsidRPr="004F7BD3">
        <w:rPr>
          <w:rFonts w:ascii="Times New Roman" w:hAnsi="Times New Roman" w:cs="Times New Roman"/>
          <w:sz w:val="28"/>
          <w:szCs w:val="28"/>
        </w:rPr>
        <w:t>Машинобудівний комплекс</w:t>
      </w:r>
      <w:r w:rsidRPr="00173B25">
        <w:rPr>
          <w:rFonts w:ascii="Times New Roman" w:hAnsi="Times New Roman" w:cs="Times New Roman"/>
          <w:sz w:val="28"/>
          <w:szCs w:val="28"/>
        </w:rPr>
        <w:t xml:space="preserve"> представляють </w:t>
      </w:r>
      <w:r>
        <w:rPr>
          <w:rFonts w:ascii="Times New Roman" w:hAnsi="Times New Roman" w:cs="Times New Roman"/>
          <w:sz w:val="28"/>
          <w:szCs w:val="28"/>
        </w:rPr>
        <w:t>4</w:t>
      </w:r>
      <w:r w:rsidRPr="00173B25">
        <w:rPr>
          <w:rFonts w:ascii="Times New Roman" w:hAnsi="Times New Roman" w:cs="Times New Roman"/>
          <w:sz w:val="28"/>
          <w:szCs w:val="28"/>
        </w:rPr>
        <w:t xml:space="preserve"> підприємств</w:t>
      </w:r>
      <w:r>
        <w:rPr>
          <w:rFonts w:ascii="Times New Roman" w:hAnsi="Times New Roman" w:cs="Times New Roman"/>
          <w:sz w:val="28"/>
          <w:szCs w:val="28"/>
        </w:rPr>
        <w:t>а</w:t>
      </w:r>
      <w:r w:rsidRPr="00173B25">
        <w:rPr>
          <w:rFonts w:ascii="Times New Roman" w:hAnsi="Times New Roman" w:cs="Times New Roman"/>
          <w:sz w:val="28"/>
          <w:szCs w:val="28"/>
        </w:rPr>
        <w:t>. Вони виготовляють теплообмінне обладнання, промислові цепі, дорожнє обладнання, електроди, різноманітну продукцію з чорного металу.</w:t>
      </w:r>
    </w:p>
    <w:p w:rsidR="0066030A" w:rsidRPr="00173B25" w:rsidRDefault="0066030A" w:rsidP="0066030A">
      <w:pPr>
        <w:spacing w:after="0" w:line="300" w:lineRule="auto"/>
        <w:ind w:firstLine="708"/>
        <w:jc w:val="both"/>
        <w:rPr>
          <w:rFonts w:ascii="Times New Roman" w:hAnsi="Times New Roman" w:cs="Times New Roman"/>
          <w:sz w:val="28"/>
          <w:szCs w:val="28"/>
        </w:rPr>
      </w:pPr>
      <w:r w:rsidRPr="004F7BD3">
        <w:rPr>
          <w:rFonts w:ascii="Times New Roman" w:hAnsi="Times New Roman" w:cs="Times New Roman"/>
          <w:sz w:val="28"/>
          <w:szCs w:val="28"/>
        </w:rPr>
        <w:t>Харчова промисловість</w:t>
      </w:r>
      <w:r w:rsidRPr="00173B25">
        <w:rPr>
          <w:rFonts w:ascii="Times New Roman" w:hAnsi="Times New Roman" w:cs="Times New Roman"/>
          <w:sz w:val="28"/>
          <w:szCs w:val="28"/>
        </w:rPr>
        <w:t xml:space="preserve"> спеціалізуєт</w:t>
      </w:r>
      <w:r>
        <w:rPr>
          <w:rFonts w:ascii="Times New Roman" w:hAnsi="Times New Roman" w:cs="Times New Roman"/>
          <w:sz w:val="28"/>
          <w:szCs w:val="28"/>
        </w:rPr>
        <w:t xml:space="preserve">ься </w:t>
      </w:r>
      <w:r w:rsidRPr="00173B25">
        <w:rPr>
          <w:rFonts w:ascii="Times New Roman" w:hAnsi="Times New Roman" w:cs="Times New Roman"/>
          <w:sz w:val="28"/>
          <w:szCs w:val="28"/>
        </w:rPr>
        <w:t xml:space="preserve">на </w:t>
      </w:r>
      <w:r>
        <w:rPr>
          <w:rFonts w:ascii="Times New Roman" w:hAnsi="Times New Roman" w:cs="Times New Roman"/>
          <w:sz w:val="28"/>
          <w:szCs w:val="28"/>
        </w:rPr>
        <w:t xml:space="preserve">випуску м’ясної, хлібопекарної </w:t>
      </w:r>
      <w:r w:rsidRPr="00173B25">
        <w:rPr>
          <w:rFonts w:ascii="Times New Roman" w:hAnsi="Times New Roman" w:cs="Times New Roman"/>
          <w:sz w:val="28"/>
          <w:szCs w:val="28"/>
        </w:rPr>
        <w:t xml:space="preserve">продукції. </w:t>
      </w:r>
    </w:p>
    <w:p w:rsidR="0066030A" w:rsidRPr="00173B25" w:rsidRDefault="0066030A" w:rsidP="0066030A">
      <w:pPr>
        <w:spacing w:after="0" w:line="300" w:lineRule="auto"/>
        <w:ind w:firstLine="708"/>
        <w:jc w:val="both"/>
        <w:rPr>
          <w:rFonts w:ascii="Times New Roman" w:hAnsi="Times New Roman" w:cs="Times New Roman"/>
          <w:sz w:val="28"/>
          <w:szCs w:val="28"/>
        </w:rPr>
      </w:pPr>
      <w:r w:rsidRPr="004F7BD3">
        <w:rPr>
          <w:rFonts w:ascii="Times New Roman" w:hAnsi="Times New Roman" w:cs="Times New Roman"/>
          <w:sz w:val="28"/>
          <w:szCs w:val="28"/>
        </w:rPr>
        <w:t>Виробництво</w:t>
      </w:r>
      <w:r w:rsidR="005F1F9B">
        <w:rPr>
          <w:rFonts w:ascii="Times New Roman" w:hAnsi="Times New Roman" w:cs="Times New Roman"/>
          <w:sz w:val="28"/>
          <w:szCs w:val="28"/>
        </w:rPr>
        <w:t xml:space="preserve"> </w:t>
      </w:r>
      <w:r w:rsidRPr="004F7BD3">
        <w:rPr>
          <w:rFonts w:ascii="Times New Roman" w:hAnsi="Times New Roman" w:cs="Times New Roman"/>
          <w:sz w:val="28"/>
          <w:szCs w:val="28"/>
        </w:rPr>
        <w:t xml:space="preserve">неметалевих мінеральних </w:t>
      </w:r>
      <w:r w:rsidR="005F1F9B">
        <w:rPr>
          <w:rFonts w:ascii="Times New Roman" w:hAnsi="Times New Roman" w:cs="Times New Roman"/>
          <w:sz w:val="28"/>
          <w:szCs w:val="28"/>
        </w:rPr>
        <w:t xml:space="preserve">виробів представлено </w:t>
      </w:r>
      <w:r>
        <w:rPr>
          <w:rFonts w:ascii="Times New Roman" w:hAnsi="Times New Roman" w:cs="Times New Roman"/>
          <w:sz w:val="28"/>
          <w:szCs w:val="28"/>
        </w:rPr>
        <w:t>3</w:t>
      </w:r>
      <w:r w:rsidRPr="00173B25">
        <w:rPr>
          <w:rFonts w:ascii="Times New Roman" w:hAnsi="Times New Roman" w:cs="Times New Roman"/>
          <w:sz w:val="28"/>
          <w:szCs w:val="28"/>
        </w:rPr>
        <w:t xml:space="preserve"> підприємствами. Вони спеціалізуються на виробах з вогнетривких матеріалів, будівних матеріалів та сухих сумішах.</w:t>
      </w:r>
    </w:p>
    <w:p w:rsidR="0066030A" w:rsidRDefault="0066030A" w:rsidP="0066030A">
      <w:pPr>
        <w:pStyle w:val="a3"/>
        <w:spacing w:after="0" w:line="360" w:lineRule="auto"/>
        <w:ind w:left="0"/>
        <w:jc w:val="both"/>
        <w:rPr>
          <w:rFonts w:ascii="Times New Roman" w:hAnsi="Times New Roman" w:cs="Times New Roman"/>
          <w:sz w:val="28"/>
          <w:szCs w:val="28"/>
        </w:rPr>
      </w:pPr>
    </w:p>
    <w:p w:rsidR="0066030A" w:rsidRPr="002A1657" w:rsidRDefault="0066030A" w:rsidP="0066030A">
      <w:pPr>
        <w:pStyle w:val="a3"/>
        <w:spacing w:after="0" w:line="360" w:lineRule="auto"/>
        <w:ind w:left="0"/>
        <w:jc w:val="both"/>
        <w:rPr>
          <w:rFonts w:ascii="Times New Roman" w:hAnsi="Times New Roman" w:cs="Times New Roman"/>
          <w:i/>
          <w:sz w:val="28"/>
          <w:szCs w:val="28"/>
        </w:rPr>
      </w:pPr>
      <w:r w:rsidRPr="002A1657">
        <w:rPr>
          <w:rFonts w:ascii="Times New Roman" w:hAnsi="Times New Roman" w:cs="Times New Roman"/>
          <w:i/>
          <w:sz w:val="28"/>
          <w:szCs w:val="28"/>
        </w:rPr>
        <w:t>2.7. Мале підприємництво</w:t>
      </w:r>
    </w:p>
    <w:p w:rsidR="0066030A" w:rsidRPr="00173B25" w:rsidRDefault="0066030A" w:rsidP="0066030A">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На</w:t>
      </w:r>
      <w:r w:rsidR="005F1F9B">
        <w:rPr>
          <w:rFonts w:ascii="Times New Roman" w:hAnsi="Times New Roman" w:cs="Times New Roman"/>
          <w:sz w:val="28"/>
          <w:szCs w:val="28"/>
        </w:rPr>
        <w:t xml:space="preserve"> </w:t>
      </w:r>
      <w:r w:rsidRPr="00173B25">
        <w:rPr>
          <w:rFonts w:ascii="Times New Roman" w:hAnsi="Times New Roman" w:cs="Times New Roman"/>
          <w:sz w:val="28"/>
          <w:szCs w:val="28"/>
        </w:rPr>
        <w:t xml:space="preserve">ринку послуг </w:t>
      </w:r>
      <w:proofErr w:type="spellStart"/>
      <w:r>
        <w:rPr>
          <w:rFonts w:ascii="Times New Roman" w:hAnsi="Times New Roman" w:cs="Times New Roman"/>
          <w:sz w:val="28"/>
          <w:szCs w:val="28"/>
        </w:rPr>
        <w:t>м.</w:t>
      </w:r>
      <w:r w:rsidRPr="00173B25">
        <w:rPr>
          <w:rFonts w:ascii="Times New Roman" w:hAnsi="Times New Roman" w:cs="Times New Roman"/>
          <w:sz w:val="28"/>
          <w:szCs w:val="28"/>
        </w:rPr>
        <w:t>Бахмут</w:t>
      </w:r>
      <w:proofErr w:type="spellEnd"/>
      <w:r w:rsidR="005F1F9B">
        <w:rPr>
          <w:rFonts w:ascii="Times New Roman" w:hAnsi="Times New Roman" w:cs="Times New Roman"/>
          <w:sz w:val="28"/>
          <w:szCs w:val="28"/>
        </w:rPr>
        <w:t xml:space="preserve"> </w:t>
      </w:r>
      <w:r w:rsidRPr="00173B25">
        <w:rPr>
          <w:rFonts w:ascii="Times New Roman" w:hAnsi="Times New Roman" w:cs="Times New Roman"/>
          <w:sz w:val="28"/>
          <w:szCs w:val="28"/>
        </w:rPr>
        <w:t>функціонують 42 підприємств</w:t>
      </w:r>
      <w:r>
        <w:rPr>
          <w:rFonts w:ascii="Times New Roman" w:hAnsi="Times New Roman" w:cs="Times New Roman"/>
          <w:sz w:val="28"/>
          <w:szCs w:val="28"/>
        </w:rPr>
        <w:t>а-юридичних осо</w:t>
      </w:r>
      <w:r w:rsidRPr="00173B25">
        <w:rPr>
          <w:rFonts w:ascii="Times New Roman" w:hAnsi="Times New Roman" w:cs="Times New Roman"/>
          <w:sz w:val="28"/>
          <w:szCs w:val="28"/>
        </w:rPr>
        <w:t>б</w:t>
      </w:r>
      <w:r>
        <w:rPr>
          <w:rFonts w:ascii="Times New Roman" w:hAnsi="Times New Roman" w:cs="Times New Roman"/>
          <w:sz w:val="28"/>
          <w:szCs w:val="28"/>
        </w:rPr>
        <w:t xml:space="preserve">и та </w:t>
      </w:r>
      <w:proofErr w:type="spellStart"/>
      <w:r>
        <w:rPr>
          <w:rFonts w:ascii="Times New Roman" w:hAnsi="Times New Roman" w:cs="Times New Roman"/>
          <w:sz w:val="28"/>
          <w:szCs w:val="28"/>
        </w:rPr>
        <w:t>СПД-фізичні</w:t>
      </w:r>
      <w:proofErr w:type="spellEnd"/>
      <w:r>
        <w:rPr>
          <w:rFonts w:ascii="Times New Roman" w:hAnsi="Times New Roman" w:cs="Times New Roman"/>
          <w:sz w:val="28"/>
          <w:szCs w:val="28"/>
        </w:rPr>
        <w:t xml:space="preserve"> осо</w:t>
      </w:r>
      <w:r w:rsidRPr="00173B25">
        <w:rPr>
          <w:rFonts w:ascii="Times New Roman" w:hAnsi="Times New Roman" w:cs="Times New Roman"/>
          <w:sz w:val="28"/>
          <w:szCs w:val="28"/>
        </w:rPr>
        <w:t>б</w:t>
      </w:r>
      <w:r>
        <w:rPr>
          <w:rFonts w:ascii="Times New Roman" w:hAnsi="Times New Roman" w:cs="Times New Roman"/>
          <w:sz w:val="28"/>
          <w:szCs w:val="28"/>
        </w:rPr>
        <w:t>и</w:t>
      </w:r>
      <w:r w:rsidRPr="00173B25">
        <w:rPr>
          <w:rFonts w:ascii="Times New Roman" w:hAnsi="Times New Roman" w:cs="Times New Roman"/>
          <w:sz w:val="28"/>
          <w:szCs w:val="28"/>
        </w:rPr>
        <w:t>, основним видом діяльності яких є надання послуг.</w:t>
      </w:r>
    </w:p>
    <w:p w:rsidR="0066030A" w:rsidRPr="00173B25" w:rsidRDefault="0066030A" w:rsidP="0066030A">
      <w:pPr>
        <w:pStyle w:val="a3"/>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lastRenderedPageBreak/>
        <w:t>В тому числі населенню реалізов</w:t>
      </w:r>
      <w:r>
        <w:rPr>
          <w:rFonts w:ascii="Times New Roman" w:hAnsi="Times New Roman" w:cs="Times New Roman"/>
          <w:sz w:val="28"/>
          <w:szCs w:val="28"/>
        </w:rPr>
        <w:t>ується до</w:t>
      </w:r>
      <w:r w:rsidR="005F1F9B">
        <w:rPr>
          <w:rFonts w:ascii="Times New Roman" w:hAnsi="Times New Roman" w:cs="Times New Roman"/>
          <w:sz w:val="28"/>
          <w:szCs w:val="28"/>
        </w:rPr>
        <w:t xml:space="preserve"> </w:t>
      </w:r>
      <w:r>
        <w:rPr>
          <w:rFonts w:ascii="Times New Roman" w:hAnsi="Times New Roman" w:cs="Times New Roman"/>
          <w:sz w:val="28"/>
          <w:szCs w:val="28"/>
        </w:rPr>
        <w:t>80</w:t>
      </w:r>
      <w:r w:rsidRPr="00173B25">
        <w:rPr>
          <w:rFonts w:ascii="Times New Roman" w:hAnsi="Times New Roman" w:cs="Times New Roman"/>
          <w:sz w:val="28"/>
          <w:szCs w:val="28"/>
        </w:rPr>
        <w:t>,0 % в</w:t>
      </w:r>
      <w:r>
        <w:rPr>
          <w:rFonts w:ascii="Times New Roman" w:hAnsi="Times New Roman" w:cs="Times New Roman"/>
          <w:sz w:val="28"/>
          <w:szCs w:val="28"/>
        </w:rPr>
        <w:t>ід</w:t>
      </w:r>
      <w:r w:rsidRPr="00173B25">
        <w:rPr>
          <w:rFonts w:ascii="Times New Roman" w:hAnsi="Times New Roman" w:cs="Times New Roman"/>
          <w:sz w:val="28"/>
          <w:szCs w:val="28"/>
        </w:rPr>
        <w:t xml:space="preserve"> загально</w:t>
      </w:r>
      <w:r>
        <w:rPr>
          <w:rFonts w:ascii="Times New Roman" w:hAnsi="Times New Roman" w:cs="Times New Roman"/>
          <w:sz w:val="28"/>
          <w:szCs w:val="28"/>
        </w:rPr>
        <w:t>го обсягу</w:t>
      </w:r>
      <w:r w:rsidRPr="00173B25">
        <w:rPr>
          <w:rFonts w:ascii="Times New Roman" w:hAnsi="Times New Roman" w:cs="Times New Roman"/>
          <w:sz w:val="28"/>
          <w:szCs w:val="28"/>
        </w:rPr>
        <w:t xml:space="preserve"> реалізованих послуг. </w:t>
      </w:r>
    </w:p>
    <w:p w:rsidR="0066030A" w:rsidRPr="00173B25" w:rsidRDefault="0066030A" w:rsidP="0066030A">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Підприємствами приватної власності </w:t>
      </w:r>
      <w:r>
        <w:rPr>
          <w:rFonts w:ascii="Times New Roman" w:hAnsi="Times New Roman" w:cs="Times New Roman"/>
          <w:sz w:val="28"/>
          <w:szCs w:val="28"/>
        </w:rPr>
        <w:t>надається3/4</w:t>
      </w:r>
      <w:r w:rsidRPr="00173B25">
        <w:rPr>
          <w:rFonts w:ascii="Times New Roman" w:hAnsi="Times New Roman" w:cs="Times New Roman"/>
          <w:sz w:val="28"/>
          <w:szCs w:val="28"/>
        </w:rPr>
        <w:t xml:space="preserve"> загального обсягу послуг, комунальної –</w:t>
      </w:r>
      <w:r>
        <w:rPr>
          <w:rFonts w:ascii="Times New Roman" w:hAnsi="Times New Roman" w:cs="Times New Roman"/>
          <w:sz w:val="28"/>
          <w:szCs w:val="28"/>
        </w:rPr>
        <w:t xml:space="preserve"> 1/4</w:t>
      </w:r>
      <w:r w:rsidRPr="00173B25">
        <w:rPr>
          <w:rFonts w:ascii="Times New Roman" w:hAnsi="Times New Roman" w:cs="Times New Roman"/>
          <w:sz w:val="28"/>
          <w:szCs w:val="28"/>
        </w:rPr>
        <w:t>. Найбільша питома вага наданих послуг припадає на послуги підприємств транспорту – 40,</w:t>
      </w:r>
      <w:r>
        <w:rPr>
          <w:rFonts w:ascii="Times New Roman" w:hAnsi="Times New Roman" w:cs="Times New Roman"/>
          <w:sz w:val="28"/>
          <w:szCs w:val="28"/>
        </w:rPr>
        <w:t>0</w:t>
      </w:r>
      <w:r w:rsidRPr="00173B25">
        <w:rPr>
          <w:rFonts w:ascii="Times New Roman" w:hAnsi="Times New Roman" w:cs="Times New Roman"/>
          <w:sz w:val="28"/>
          <w:szCs w:val="28"/>
        </w:rPr>
        <w:t>%, на підприємства, які здійснюють технічне обслуговування та ремонт автомобілів – 6,0%, у сфері інжинірингу, геології та геодезії –1</w:t>
      </w:r>
      <w:r>
        <w:rPr>
          <w:rFonts w:ascii="Times New Roman" w:hAnsi="Times New Roman" w:cs="Times New Roman"/>
          <w:sz w:val="28"/>
          <w:szCs w:val="28"/>
        </w:rPr>
        <w:t>5,0</w:t>
      </w:r>
      <w:r w:rsidRPr="00173B25">
        <w:rPr>
          <w:rFonts w:ascii="Times New Roman" w:hAnsi="Times New Roman" w:cs="Times New Roman"/>
          <w:sz w:val="28"/>
          <w:szCs w:val="28"/>
        </w:rPr>
        <w:t>%</w:t>
      </w:r>
      <w:r>
        <w:rPr>
          <w:rFonts w:ascii="Times New Roman" w:hAnsi="Times New Roman" w:cs="Times New Roman"/>
          <w:sz w:val="28"/>
          <w:szCs w:val="28"/>
        </w:rPr>
        <w:t>, інші – 39,0%</w:t>
      </w:r>
      <w:r w:rsidRPr="00173B25">
        <w:rPr>
          <w:rFonts w:ascii="Times New Roman" w:hAnsi="Times New Roman" w:cs="Times New Roman"/>
          <w:sz w:val="28"/>
          <w:szCs w:val="28"/>
        </w:rPr>
        <w:t>.</w:t>
      </w:r>
    </w:p>
    <w:p w:rsidR="0066030A" w:rsidRPr="00173B25" w:rsidRDefault="0066030A" w:rsidP="0066030A">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Розвиток малого та середнього підприємництва в </w:t>
      </w:r>
      <w:r>
        <w:rPr>
          <w:rFonts w:ascii="Times New Roman" w:hAnsi="Times New Roman" w:cs="Times New Roman"/>
          <w:sz w:val="28"/>
          <w:szCs w:val="28"/>
        </w:rPr>
        <w:t>місті</w:t>
      </w:r>
      <w:r w:rsidRPr="00173B25">
        <w:rPr>
          <w:rFonts w:ascii="Times New Roman" w:hAnsi="Times New Roman" w:cs="Times New Roman"/>
          <w:sz w:val="28"/>
          <w:szCs w:val="28"/>
        </w:rPr>
        <w:t xml:space="preserve"> орієнтується на потреби й можливості місцевого ринку; має вплив на процеси оптимізації окремих галузей економіки району, зменшення рівня бідності та безробіття. </w:t>
      </w:r>
    </w:p>
    <w:p w:rsidR="0066030A" w:rsidRPr="00173B25" w:rsidRDefault="0066030A" w:rsidP="0066030A">
      <w:pPr>
        <w:pStyle w:val="a3"/>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Економічні показники, що характеризують стан розвитку малого підприємництва, свідчать про позитивні тенденції, які відбуваються в цьому секторі економіки.</w:t>
      </w:r>
    </w:p>
    <w:p w:rsidR="000B40CE" w:rsidRPr="005B7793" w:rsidRDefault="000B40CE" w:rsidP="00173B25">
      <w:pPr>
        <w:spacing w:after="0" w:line="360" w:lineRule="auto"/>
        <w:jc w:val="both"/>
        <w:rPr>
          <w:rFonts w:ascii="Times New Roman" w:hAnsi="Times New Roman" w:cs="Times New Roman"/>
          <w:b/>
          <w:sz w:val="28"/>
          <w:szCs w:val="28"/>
        </w:rPr>
      </w:pPr>
    </w:p>
    <w:p w:rsidR="00C6644A" w:rsidRDefault="00C6644A" w:rsidP="00C6644A">
      <w:pPr>
        <w:pStyle w:val="1"/>
        <w:spacing w:before="0" w:after="0" w:line="360" w:lineRule="auto"/>
        <w:rPr>
          <w:rFonts w:ascii="Times New Roman" w:hAnsi="Times New Roman" w:cs="Times New Roman"/>
          <w:sz w:val="28"/>
          <w:szCs w:val="28"/>
          <w:lang w:val="uk-UA"/>
        </w:rPr>
      </w:pPr>
      <w:r>
        <w:rPr>
          <w:rFonts w:ascii="Times New Roman" w:hAnsi="Times New Roman" w:cs="Times New Roman"/>
          <w:sz w:val="28"/>
          <w:szCs w:val="28"/>
          <w:lang w:val="uk-UA"/>
        </w:rPr>
        <w:t xml:space="preserve">3. </w:t>
      </w:r>
      <w:r w:rsidRPr="00173B25">
        <w:rPr>
          <w:rFonts w:ascii="Times New Roman" w:hAnsi="Times New Roman" w:cs="Times New Roman"/>
          <w:sz w:val="28"/>
          <w:szCs w:val="28"/>
          <w:lang w:val="uk-UA"/>
        </w:rPr>
        <w:t>Структура споживання енергії у базовому 2012 році</w:t>
      </w:r>
    </w:p>
    <w:p w:rsidR="00C6644A" w:rsidRPr="00173B25" w:rsidRDefault="00C6644A" w:rsidP="00C6644A">
      <w:pPr>
        <w:spacing w:after="0" w:line="300" w:lineRule="auto"/>
        <w:ind w:firstLine="708"/>
        <w:jc w:val="both"/>
        <w:rPr>
          <w:rFonts w:ascii="Times New Roman" w:hAnsi="Times New Roman" w:cs="Times New Roman"/>
          <w:sz w:val="28"/>
          <w:szCs w:val="28"/>
          <w:lang w:eastAsia="zh-CN"/>
        </w:rPr>
      </w:pPr>
      <w:r w:rsidRPr="00173B25">
        <w:rPr>
          <w:rFonts w:ascii="Times New Roman" w:hAnsi="Times New Roman" w:cs="Times New Roman"/>
          <w:sz w:val="28"/>
          <w:szCs w:val="28"/>
          <w:lang w:eastAsia="zh-CN"/>
        </w:rPr>
        <w:t>Базовим було прийнято 2012</w:t>
      </w:r>
      <w:r>
        <w:rPr>
          <w:rFonts w:ascii="Times New Roman" w:hAnsi="Times New Roman" w:cs="Times New Roman"/>
          <w:sz w:val="28"/>
          <w:szCs w:val="28"/>
          <w:lang w:eastAsia="zh-CN"/>
        </w:rPr>
        <w:t xml:space="preserve"> рік</w:t>
      </w:r>
      <w:r w:rsidRPr="00173B25">
        <w:rPr>
          <w:rFonts w:ascii="Times New Roman" w:hAnsi="Times New Roman" w:cs="Times New Roman"/>
          <w:sz w:val="28"/>
          <w:szCs w:val="28"/>
          <w:lang w:eastAsia="zh-CN"/>
        </w:rPr>
        <w:t xml:space="preserve"> в зв’язку із відсутністю у даний період збройного конфлікту на території Донецької області, а також за даний період наявна найбільш повна інформація про енергоспоживання в </w:t>
      </w:r>
      <w:proofErr w:type="spellStart"/>
      <w:r w:rsidRPr="00173B25">
        <w:rPr>
          <w:rFonts w:ascii="Times New Roman" w:hAnsi="Times New Roman" w:cs="Times New Roman"/>
          <w:sz w:val="28"/>
          <w:szCs w:val="28"/>
          <w:lang w:eastAsia="zh-CN"/>
        </w:rPr>
        <w:t>м.Бахмут</w:t>
      </w:r>
      <w:proofErr w:type="spellEnd"/>
      <w:r w:rsidRPr="00173B25">
        <w:rPr>
          <w:rFonts w:ascii="Times New Roman" w:hAnsi="Times New Roman" w:cs="Times New Roman"/>
          <w:sz w:val="28"/>
          <w:szCs w:val="28"/>
          <w:lang w:eastAsia="zh-CN"/>
        </w:rPr>
        <w:t>.</w:t>
      </w:r>
    </w:p>
    <w:p w:rsidR="00C11420" w:rsidRPr="005B7793" w:rsidRDefault="00C6644A" w:rsidP="009333FC">
      <w:pPr>
        <w:spacing w:after="0" w:line="300" w:lineRule="auto"/>
        <w:ind w:firstLine="708"/>
        <w:jc w:val="both"/>
        <w:rPr>
          <w:rFonts w:ascii="Times New Roman" w:hAnsi="Times New Roman" w:cs="Times New Roman"/>
          <w:sz w:val="28"/>
          <w:szCs w:val="28"/>
          <w:lang w:eastAsia="zh-CN"/>
        </w:rPr>
      </w:pPr>
      <w:r w:rsidRPr="00173B25">
        <w:rPr>
          <w:rFonts w:ascii="Times New Roman" w:hAnsi="Times New Roman" w:cs="Times New Roman"/>
          <w:sz w:val="28"/>
          <w:szCs w:val="28"/>
          <w:lang w:eastAsia="zh-CN"/>
        </w:rPr>
        <w:t xml:space="preserve">Споживання енергоносіїв </w:t>
      </w:r>
      <w:r>
        <w:rPr>
          <w:rFonts w:ascii="Times New Roman" w:hAnsi="Times New Roman" w:cs="Times New Roman"/>
          <w:sz w:val="28"/>
          <w:szCs w:val="28"/>
          <w:lang w:eastAsia="zh-CN"/>
        </w:rPr>
        <w:t>по в</w:t>
      </w:r>
      <w:r w:rsidRPr="00173B25">
        <w:rPr>
          <w:rFonts w:ascii="Times New Roman" w:hAnsi="Times New Roman" w:cs="Times New Roman"/>
          <w:sz w:val="28"/>
          <w:szCs w:val="28"/>
          <w:lang w:eastAsia="zh-CN"/>
        </w:rPr>
        <w:t>сіх категоріях представлен</w:t>
      </w:r>
      <w:r>
        <w:rPr>
          <w:rFonts w:ascii="Times New Roman" w:hAnsi="Times New Roman" w:cs="Times New Roman"/>
          <w:sz w:val="28"/>
          <w:szCs w:val="28"/>
          <w:lang w:eastAsia="zh-CN"/>
        </w:rPr>
        <w:t>о</w:t>
      </w:r>
      <w:r w:rsidRPr="00173B25">
        <w:rPr>
          <w:rFonts w:ascii="Times New Roman" w:hAnsi="Times New Roman" w:cs="Times New Roman"/>
          <w:sz w:val="28"/>
          <w:szCs w:val="28"/>
          <w:lang w:eastAsia="zh-CN"/>
        </w:rPr>
        <w:t xml:space="preserve"> у таблиці </w:t>
      </w:r>
      <w:r>
        <w:rPr>
          <w:rFonts w:ascii="Times New Roman" w:hAnsi="Times New Roman" w:cs="Times New Roman"/>
          <w:sz w:val="28"/>
          <w:szCs w:val="28"/>
          <w:lang w:eastAsia="zh-CN"/>
        </w:rPr>
        <w:t>№</w:t>
      </w:r>
      <w:r w:rsidRPr="00173B25">
        <w:rPr>
          <w:rFonts w:ascii="Times New Roman" w:hAnsi="Times New Roman" w:cs="Times New Roman"/>
          <w:sz w:val="28"/>
          <w:szCs w:val="28"/>
          <w:lang w:eastAsia="zh-CN"/>
        </w:rPr>
        <w:t>16.</w:t>
      </w:r>
    </w:p>
    <w:p w:rsidR="00C11420" w:rsidRPr="005B7793" w:rsidRDefault="00C11420" w:rsidP="00173B25">
      <w:pPr>
        <w:spacing w:after="0" w:line="360" w:lineRule="auto"/>
        <w:jc w:val="both"/>
        <w:rPr>
          <w:rFonts w:ascii="Times New Roman" w:hAnsi="Times New Roman" w:cs="Times New Roman"/>
          <w:sz w:val="28"/>
          <w:szCs w:val="28"/>
          <w:lang w:eastAsia="zh-CN"/>
        </w:rPr>
        <w:sectPr w:rsidR="00C11420" w:rsidRPr="005B7793" w:rsidSect="007C12AC">
          <w:footerReference w:type="default" r:id="rId21"/>
          <w:footerReference w:type="first" r:id="rId22"/>
          <w:pgSz w:w="11906" w:h="16838"/>
          <w:pgMar w:top="993" w:right="850" w:bottom="567" w:left="1417" w:header="708" w:footer="708" w:gutter="0"/>
          <w:cols w:space="708"/>
          <w:titlePg/>
          <w:docGrid w:linePitch="360"/>
        </w:sectPr>
      </w:pPr>
    </w:p>
    <w:p w:rsidR="00C11420" w:rsidRPr="005B7793" w:rsidRDefault="00C11420" w:rsidP="00173B25">
      <w:pPr>
        <w:spacing w:after="0" w:line="360" w:lineRule="auto"/>
        <w:jc w:val="both"/>
        <w:rPr>
          <w:rFonts w:ascii="Times New Roman" w:hAnsi="Times New Roman" w:cs="Times New Roman"/>
          <w:sz w:val="28"/>
          <w:szCs w:val="28"/>
          <w:lang w:eastAsia="zh-CN"/>
        </w:rPr>
      </w:pPr>
      <w:r w:rsidRPr="005B7793">
        <w:rPr>
          <w:rFonts w:ascii="Times New Roman" w:hAnsi="Times New Roman" w:cs="Times New Roman"/>
          <w:sz w:val="28"/>
          <w:szCs w:val="28"/>
          <w:lang w:eastAsia="zh-CN"/>
        </w:rPr>
        <w:lastRenderedPageBreak/>
        <w:t xml:space="preserve">Таблиця </w:t>
      </w:r>
      <w:r w:rsidR="001C66CF">
        <w:rPr>
          <w:rFonts w:ascii="Times New Roman" w:hAnsi="Times New Roman" w:cs="Times New Roman"/>
          <w:sz w:val="28"/>
          <w:szCs w:val="28"/>
          <w:lang w:val="ru-RU" w:eastAsia="zh-CN"/>
        </w:rPr>
        <w:t xml:space="preserve">№ </w:t>
      </w:r>
      <w:r w:rsidRPr="005B7793">
        <w:rPr>
          <w:rFonts w:ascii="Times New Roman" w:hAnsi="Times New Roman" w:cs="Times New Roman"/>
          <w:sz w:val="28"/>
          <w:szCs w:val="28"/>
          <w:lang w:eastAsia="zh-CN"/>
        </w:rPr>
        <w:t>16. Споживання е</w:t>
      </w:r>
      <w:r w:rsidR="001C66CF">
        <w:rPr>
          <w:rFonts w:ascii="Times New Roman" w:hAnsi="Times New Roman" w:cs="Times New Roman"/>
          <w:sz w:val="28"/>
          <w:szCs w:val="28"/>
          <w:lang w:eastAsia="zh-CN"/>
        </w:rPr>
        <w:t xml:space="preserve">нергоносіїв у 2012 році у </w:t>
      </w:r>
      <w:proofErr w:type="spellStart"/>
      <w:r w:rsidR="001C66CF">
        <w:rPr>
          <w:rFonts w:ascii="Times New Roman" w:hAnsi="Times New Roman" w:cs="Times New Roman"/>
          <w:sz w:val="28"/>
          <w:szCs w:val="28"/>
          <w:lang w:eastAsia="zh-CN"/>
        </w:rPr>
        <w:t>м.</w:t>
      </w:r>
      <w:r w:rsidRPr="005B7793">
        <w:rPr>
          <w:rFonts w:ascii="Times New Roman" w:hAnsi="Times New Roman" w:cs="Times New Roman"/>
          <w:sz w:val="28"/>
          <w:szCs w:val="28"/>
          <w:lang w:eastAsia="zh-CN"/>
        </w:rPr>
        <w:t>Бахмут</w:t>
      </w:r>
      <w:proofErr w:type="spellEnd"/>
      <w:r w:rsidR="009F1C5F" w:rsidRPr="005B7793">
        <w:rPr>
          <w:rFonts w:ascii="Times New Roman" w:hAnsi="Times New Roman" w:cs="Times New Roman"/>
          <w:sz w:val="28"/>
          <w:szCs w:val="28"/>
          <w:lang w:eastAsia="zh-CN"/>
        </w:rPr>
        <w:t xml:space="preserve"> у натуральних показниках</w:t>
      </w:r>
    </w:p>
    <w:tbl>
      <w:tblPr>
        <w:tblW w:w="15336" w:type="dxa"/>
        <w:tblInd w:w="-46" w:type="dxa"/>
        <w:tblLayout w:type="fixed"/>
        <w:tblCellMar>
          <w:left w:w="78" w:type="dxa"/>
        </w:tblCellMar>
        <w:tblLook w:val="0000"/>
      </w:tblPr>
      <w:tblGrid>
        <w:gridCol w:w="2309"/>
        <w:gridCol w:w="1237"/>
        <w:gridCol w:w="1417"/>
        <w:gridCol w:w="1554"/>
        <w:gridCol w:w="1836"/>
        <w:gridCol w:w="1571"/>
        <w:gridCol w:w="1284"/>
        <w:gridCol w:w="1284"/>
        <w:gridCol w:w="1285"/>
        <w:gridCol w:w="1559"/>
      </w:tblGrid>
      <w:tr w:rsidR="00FA64E9" w:rsidRPr="001C66CF" w:rsidTr="001C66CF">
        <w:trPr>
          <w:trHeight w:val="362"/>
        </w:trPr>
        <w:tc>
          <w:tcPr>
            <w:tcW w:w="2309" w:type="dxa"/>
            <w:vMerge w:val="restart"/>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lang w:eastAsia="ru-RU"/>
              </w:rPr>
              <w:t>Енергоносій</w:t>
            </w:r>
          </w:p>
        </w:tc>
        <w:tc>
          <w:tcPr>
            <w:tcW w:w="13027" w:type="dxa"/>
            <w:gridSpan w:val="9"/>
            <w:tcBorders>
              <w:top w:val="single" w:sz="4" w:space="0" w:color="00000A"/>
              <w:left w:val="single" w:sz="4" w:space="0" w:color="00000A"/>
              <w:bottom w:val="single" w:sz="4" w:space="0" w:color="00000A"/>
              <w:right w:val="single" w:sz="4" w:space="0" w:color="00000A"/>
            </w:tcBorders>
            <w:shd w:val="clear" w:color="auto" w:fill="D6E1DB" w:themeFill="text2"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lang w:eastAsia="ru-RU"/>
              </w:rPr>
              <w:t>Сектор</w:t>
            </w:r>
          </w:p>
        </w:tc>
      </w:tr>
      <w:tr w:rsidR="00FA64E9" w:rsidRPr="001C66CF" w:rsidTr="001C66CF">
        <w:trPr>
          <w:cantSplit/>
          <w:trHeight w:val="2111"/>
        </w:trPr>
        <w:tc>
          <w:tcPr>
            <w:tcW w:w="2309" w:type="dxa"/>
            <w:vMerge/>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p>
        </w:tc>
        <w:tc>
          <w:tcPr>
            <w:tcW w:w="1237" w:type="dxa"/>
            <w:tcBorders>
              <w:top w:val="single" w:sz="4" w:space="0" w:color="00000A"/>
              <w:left w:val="single" w:sz="4" w:space="0" w:color="00000A"/>
              <w:bottom w:val="single" w:sz="4" w:space="0" w:color="00000A"/>
              <w:right w:val="single" w:sz="4" w:space="0" w:color="00000A"/>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Муніципальні будівлі</w:t>
            </w:r>
          </w:p>
        </w:tc>
        <w:tc>
          <w:tcPr>
            <w:tcW w:w="1417" w:type="dxa"/>
            <w:tcBorders>
              <w:top w:val="single" w:sz="4" w:space="0" w:color="00000A"/>
              <w:left w:val="single" w:sz="4" w:space="0" w:color="00000A"/>
              <w:bottom w:val="single" w:sz="4" w:space="0" w:color="00000A"/>
              <w:right w:val="single" w:sz="4" w:space="0" w:color="00000A"/>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Сфера обслуговування</w:t>
            </w:r>
          </w:p>
        </w:tc>
        <w:tc>
          <w:tcPr>
            <w:tcW w:w="1554" w:type="dxa"/>
            <w:tcBorders>
              <w:top w:val="single" w:sz="4" w:space="0" w:color="00000A"/>
              <w:left w:val="single" w:sz="4" w:space="0" w:color="00000A"/>
              <w:bottom w:val="single" w:sz="4" w:space="0" w:color="00000A"/>
              <w:right w:val="single" w:sz="4" w:space="0" w:color="00000A"/>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Житлові будинки</w:t>
            </w:r>
          </w:p>
        </w:tc>
        <w:tc>
          <w:tcPr>
            <w:tcW w:w="1836" w:type="dxa"/>
            <w:tcBorders>
              <w:top w:val="single" w:sz="4" w:space="0" w:color="00000A"/>
              <w:left w:val="single" w:sz="4" w:space="0" w:color="00000A"/>
              <w:bottom w:val="single" w:sz="4" w:space="0" w:color="00000A"/>
              <w:right w:val="single" w:sz="4" w:space="0" w:color="00000A"/>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Муніципальне освітлення громадських місць</w:t>
            </w:r>
          </w:p>
        </w:tc>
        <w:tc>
          <w:tcPr>
            <w:tcW w:w="1571" w:type="dxa"/>
            <w:tcBorders>
              <w:top w:val="single" w:sz="4" w:space="0" w:color="00000A"/>
              <w:left w:val="single" w:sz="4" w:space="0" w:color="00000A"/>
              <w:bottom w:val="single" w:sz="4" w:space="0" w:color="00000A"/>
              <w:right w:val="single" w:sz="4" w:space="0" w:color="auto"/>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Промисловість</w:t>
            </w:r>
          </w:p>
        </w:tc>
        <w:tc>
          <w:tcPr>
            <w:tcW w:w="1284" w:type="dxa"/>
            <w:tcBorders>
              <w:top w:val="single" w:sz="4" w:space="0" w:color="auto"/>
              <w:left w:val="single" w:sz="4" w:space="0" w:color="auto"/>
              <w:bottom w:val="single" w:sz="4" w:space="0" w:color="auto"/>
              <w:right w:val="single" w:sz="4" w:space="0" w:color="auto"/>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Муніципальний транспорт</w:t>
            </w:r>
          </w:p>
        </w:tc>
        <w:tc>
          <w:tcPr>
            <w:tcW w:w="1284" w:type="dxa"/>
            <w:tcBorders>
              <w:top w:val="single" w:sz="4" w:space="0" w:color="auto"/>
              <w:left w:val="single" w:sz="4" w:space="0" w:color="auto"/>
              <w:bottom w:val="single" w:sz="4" w:space="0" w:color="auto"/>
              <w:right w:val="single" w:sz="4" w:space="0" w:color="auto"/>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lang w:eastAsia="ru-RU"/>
              </w:rPr>
            </w:pPr>
            <w:r w:rsidRPr="001C66CF">
              <w:rPr>
                <w:rFonts w:ascii="Times New Roman" w:hAnsi="Times New Roman" w:cs="Times New Roman"/>
                <w:sz w:val="28"/>
                <w:szCs w:val="28"/>
                <w:lang w:eastAsia="ru-RU"/>
              </w:rPr>
              <w:t>Громадський транспорт</w:t>
            </w:r>
          </w:p>
        </w:tc>
        <w:tc>
          <w:tcPr>
            <w:tcW w:w="1285" w:type="dxa"/>
            <w:tcBorders>
              <w:top w:val="single" w:sz="4" w:space="0" w:color="auto"/>
              <w:left w:val="single" w:sz="4" w:space="0" w:color="auto"/>
              <w:bottom w:val="single" w:sz="4" w:space="0" w:color="auto"/>
              <w:right w:val="single" w:sz="4" w:space="0" w:color="auto"/>
            </w:tcBorders>
            <w:shd w:val="clear" w:color="auto" w:fill="D6E1DB" w:themeFill="text2" w:themeFillTint="33"/>
            <w:textDirection w:val="btLr"/>
            <w:vAlign w:val="center"/>
          </w:tcPr>
          <w:p w:rsidR="00FA64E9" w:rsidRPr="001C66CF" w:rsidRDefault="00FA64E9" w:rsidP="001C66CF">
            <w:pPr>
              <w:pStyle w:val="af4"/>
              <w:rPr>
                <w:rFonts w:ascii="Times New Roman" w:hAnsi="Times New Roman" w:cs="Times New Roman"/>
                <w:sz w:val="28"/>
                <w:szCs w:val="28"/>
                <w:lang w:eastAsia="ru-RU"/>
              </w:rPr>
            </w:pPr>
            <w:r w:rsidRPr="001C66CF">
              <w:rPr>
                <w:rFonts w:ascii="Times New Roman" w:hAnsi="Times New Roman" w:cs="Times New Roman"/>
                <w:sz w:val="28"/>
                <w:szCs w:val="28"/>
                <w:lang w:eastAsia="ru-RU"/>
              </w:rPr>
              <w:t>Комерційний і приватний транспорт</w:t>
            </w:r>
          </w:p>
        </w:tc>
        <w:tc>
          <w:tcPr>
            <w:tcW w:w="1559" w:type="dxa"/>
            <w:tcBorders>
              <w:top w:val="single" w:sz="4" w:space="0" w:color="00000A"/>
              <w:left w:val="single" w:sz="4" w:space="0" w:color="auto"/>
              <w:bottom w:val="single" w:sz="4" w:space="0" w:color="auto"/>
              <w:right w:val="single" w:sz="4" w:space="0" w:color="00000A"/>
            </w:tcBorders>
            <w:shd w:val="clear" w:color="auto" w:fill="C1EDFC" w:themeFill="accent6" w:themeFillTint="33"/>
            <w:textDirection w:val="btLr"/>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Всього</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Електроенергія, МВт</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4115,039</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1686,6</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65000,0</w:t>
            </w:r>
            <w:r w:rsidRPr="001C66CF">
              <w:rPr>
                <w:rFonts w:ascii="Times New Roman" w:hAnsi="Times New Roman" w:cs="Times New Roman"/>
                <w:sz w:val="28"/>
                <w:szCs w:val="28"/>
                <w:vertAlign w:val="superscript"/>
              </w:rPr>
              <w:t>*</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1459,403</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86279,3</w:t>
            </w:r>
          </w:p>
        </w:tc>
        <w:tc>
          <w:tcPr>
            <w:tcW w:w="1284" w:type="dxa"/>
            <w:tcBorders>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3629</w:t>
            </w:r>
          </w:p>
        </w:tc>
        <w:tc>
          <w:tcPr>
            <w:tcW w:w="1285" w:type="dxa"/>
            <w:tcBorders>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B23D0" w:rsidP="001C66CF">
            <w:pPr>
              <w:pStyle w:val="af4"/>
              <w:jc w:val="center"/>
              <w:rPr>
                <w:rFonts w:ascii="Times New Roman" w:hAnsi="Times New Roman" w:cs="Times New Roman"/>
                <w:sz w:val="28"/>
                <w:szCs w:val="28"/>
                <w:lang w:val="ru-RU"/>
              </w:rPr>
            </w:pPr>
            <w:r w:rsidRPr="001C66CF">
              <w:rPr>
                <w:rFonts w:ascii="Times New Roman" w:hAnsi="Times New Roman" w:cs="Times New Roman"/>
                <w:sz w:val="28"/>
                <w:szCs w:val="28"/>
              </w:rPr>
              <w:t>162169,3</w:t>
            </w:r>
            <w:r w:rsidR="001C66CF" w:rsidRPr="001C66CF">
              <w:rPr>
                <w:rFonts w:ascii="Times New Roman" w:hAnsi="Times New Roman" w:cs="Times New Roman"/>
                <w:sz w:val="28"/>
                <w:szCs w:val="28"/>
                <w:lang w:val="ru-RU"/>
              </w:rPr>
              <w:t>42</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 xml:space="preserve">Теплова енергія, </w:t>
            </w:r>
            <w:proofErr w:type="spellStart"/>
            <w:r w:rsidRPr="001C66CF">
              <w:rPr>
                <w:rFonts w:ascii="Times New Roman" w:hAnsi="Times New Roman" w:cs="Times New Roman"/>
                <w:sz w:val="28"/>
                <w:szCs w:val="28"/>
                <w:lang w:eastAsia="ru-RU"/>
              </w:rPr>
              <w:t>Гкал</w:t>
            </w:r>
            <w:proofErr w:type="spellEnd"/>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36951</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13</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122493</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11812</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171269</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Природний газ, м</w:t>
            </w:r>
            <w:r w:rsidRPr="001C66CF">
              <w:rPr>
                <w:rFonts w:ascii="Times New Roman" w:hAnsi="Times New Roman" w:cs="Times New Roman"/>
                <w:sz w:val="28"/>
                <w:szCs w:val="28"/>
                <w:vertAlign w:val="superscript"/>
                <w:lang w:eastAsia="ru-RU"/>
              </w:rPr>
              <w:t>3</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1183152</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29831531</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68629423</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32500533</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132144639</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Зріджений газ, тонн</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25</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34,948</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59,948</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Дизель, тонн</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8,5</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871,4</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879,9</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Бензин, тонн</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5096,94</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6,9</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420,1</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5523,94</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rPr>
            </w:pPr>
            <w:r w:rsidRPr="001C66CF">
              <w:rPr>
                <w:rFonts w:ascii="Times New Roman" w:hAnsi="Times New Roman" w:cs="Times New Roman"/>
                <w:sz w:val="28"/>
                <w:szCs w:val="28"/>
                <w:lang w:eastAsia="ru-RU"/>
              </w:rPr>
              <w:t>Вугілля кам’яне, тонн</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103,407</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1C66CF" w:rsidP="001C66CF">
            <w:pPr>
              <w:pStyle w:val="af4"/>
              <w:jc w:val="center"/>
              <w:rPr>
                <w:rFonts w:ascii="Times New Roman" w:hAnsi="Times New Roman" w:cs="Times New Roman"/>
                <w:sz w:val="28"/>
                <w:szCs w:val="28"/>
                <w:lang w:val="ru-RU"/>
              </w:rPr>
            </w:pPr>
            <w:r>
              <w:rPr>
                <w:rFonts w:ascii="Times New Roman" w:hAnsi="Times New Roman" w:cs="Times New Roman"/>
                <w:sz w:val="28"/>
                <w:szCs w:val="28"/>
                <w:lang w:val="ru-RU"/>
              </w:rPr>
              <w:t>0</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8252</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8355,407</w:t>
            </w:r>
          </w:p>
        </w:tc>
      </w:tr>
      <w:tr w:rsidR="00FA64E9" w:rsidRPr="001C66CF" w:rsidTr="001D7912">
        <w:trPr>
          <w:trHeight w:val="315"/>
        </w:trPr>
        <w:tc>
          <w:tcPr>
            <w:tcW w:w="2309" w:type="dxa"/>
            <w:tcBorders>
              <w:top w:val="single" w:sz="4" w:space="0" w:color="00000A"/>
              <w:left w:val="single" w:sz="4" w:space="0" w:color="00000A"/>
              <w:bottom w:val="single" w:sz="4" w:space="0" w:color="00000A"/>
              <w:right w:val="single" w:sz="4" w:space="0" w:color="00000A"/>
            </w:tcBorders>
            <w:shd w:val="clear" w:color="auto" w:fill="E8F3D3" w:themeFill="accent2" w:themeFillTint="33"/>
            <w:vAlign w:val="center"/>
          </w:tcPr>
          <w:p w:rsidR="00FA64E9" w:rsidRPr="001C66CF" w:rsidRDefault="00FA64E9" w:rsidP="001C66CF">
            <w:pPr>
              <w:pStyle w:val="af4"/>
              <w:rPr>
                <w:rFonts w:ascii="Times New Roman" w:hAnsi="Times New Roman" w:cs="Times New Roman"/>
                <w:sz w:val="28"/>
                <w:szCs w:val="28"/>
                <w:lang w:eastAsia="ru-RU"/>
              </w:rPr>
            </w:pPr>
            <w:r w:rsidRPr="001C66CF">
              <w:rPr>
                <w:rFonts w:ascii="Times New Roman" w:hAnsi="Times New Roman" w:cs="Times New Roman"/>
                <w:sz w:val="28"/>
                <w:szCs w:val="28"/>
                <w:lang w:eastAsia="ru-RU"/>
              </w:rPr>
              <w:t xml:space="preserve">Дрова технологічні, </w:t>
            </w:r>
            <w:proofErr w:type="spellStart"/>
            <w:r w:rsidRPr="001C66CF">
              <w:rPr>
                <w:rFonts w:ascii="Times New Roman" w:hAnsi="Times New Roman" w:cs="Times New Roman"/>
                <w:sz w:val="28"/>
                <w:szCs w:val="28"/>
                <w:lang w:eastAsia="ru-RU"/>
              </w:rPr>
              <w:t>т.у.п</w:t>
            </w:r>
            <w:proofErr w:type="spellEnd"/>
            <w:r w:rsidRPr="001C66CF">
              <w:rPr>
                <w:rFonts w:ascii="Times New Roman" w:hAnsi="Times New Roman" w:cs="Times New Roman"/>
                <w:sz w:val="28"/>
                <w:szCs w:val="28"/>
                <w:lang w:eastAsia="ru-RU"/>
              </w:rPr>
              <w:t>.</w:t>
            </w:r>
          </w:p>
        </w:tc>
        <w:tc>
          <w:tcPr>
            <w:tcW w:w="123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417"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836"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7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33</w:t>
            </w:r>
          </w:p>
        </w:tc>
        <w:tc>
          <w:tcPr>
            <w:tcW w:w="1284" w:type="dxa"/>
            <w:tcBorders>
              <w:top w:val="single" w:sz="4" w:space="0" w:color="auto"/>
              <w:left w:val="single" w:sz="4" w:space="0" w:color="00000A"/>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0</w:t>
            </w:r>
          </w:p>
        </w:tc>
        <w:tc>
          <w:tcPr>
            <w:tcW w:w="1559" w:type="dxa"/>
            <w:tcBorders>
              <w:top w:val="single" w:sz="4" w:space="0" w:color="auto"/>
              <w:left w:val="single" w:sz="4" w:space="0" w:color="auto"/>
              <w:bottom w:val="single" w:sz="4" w:space="0" w:color="auto"/>
              <w:right w:val="single" w:sz="4" w:space="0" w:color="auto"/>
            </w:tcBorders>
            <w:shd w:val="clear" w:color="auto" w:fill="C1EDFC" w:themeFill="accent6" w:themeFillTint="33"/>
            <w:vAlign w:val="center"/>
          </w:tcPr>
          <w:p w:rsidR="00FA64E9" w:rsidRPr="001C66CF" w:rsidRDefault="00FA64E9" w:rsidP="001C66CF">
            <w:pPr>
              <w:pStyle w:val="af4"/>
              <w:jc w:val="center"/>
              <w:rPr>
                <w:rFonts w:ascii="Times New Roman" w:hAnsi="Times New Roman" w:cs="Times New Roman"/>
                <w:sz w:val="28"/>
                <w:szCs w:val="28"/>
              </w:rPr>
            </w:pPr>
            <w:r w:rsidRPr="001C66CF">
              <w:rPr>
                <w:rFonts w:ascii="Times New Roman" w:hAnsi="Times New Roman" w:cs="Times New Roman"/>
                <w:sz w:val="28"/>
                <w:szCs w:val="28"/>
              </w:rPr>
              <w:t>33</w:t>
            </w:r>
          </w:p>
        </w:tc>
      </w:tr>
    </w:tbl>
    <w:p w:rsidR="001C66CF" w:rsidRPr="001C66CF" w:rsidRDefault="001C66CF" w:rsidP="00173B25">
      <w:pPr>
        <w:tabs>
          <w:tab w:val="left" w:pos="3820"/>
        </w:tabs>
        <w:spacing w:after="0" w:line="360" w:lineRule="auto"/>
        <w:rPr>
          <w:rFonts w:ascii="Times New Roman" w:hAnsi="Times New Roman" w:cs="Times New Roman"/>
          <w:sz w:val="16"/>
          <w:szCs w:val="16"/>
          <w:lang w:val="ru-RU"/>
        </w:rPr>
      </w:pPr>
    </w:p>
    <w:p w:rsidR="009F1C5F" w:rsidRPr="005B7793" w:rsidRDefault="00FA64E9" w:rsidP="00173B25">
      <w:pPr>
        <w:tabs>
          <w:tab w:val="left" w:pos="3820"/>
        </w:tabs>
        <w:spacing w:after="0" w:line="360" w:lineRule="auto"/>
        <w:rPr>
          <w:rFonts w:ascii="Times New Roman" w:hAnsi="Times New Roman" w:cs="Times New Roman"/>
          <w:sz w:val="28"/>
          <w:szCs w:val="28"/>
        </w:rPr>
      </w:pPr>
      <w:r w:rsidRPr="005B7793">
        <w:rPr>
          <w:rFonts w:ascii="Times New Roman" w:hAnsi="Times New Roman" w:cs="Times New Roman"/>
          <w:sz w:val="28"/>
          <w:szCs w:val="28"/>
        </w:rPr>
        <w:t xml:space="preserve">* </w:t>
      </w:r>
      <w:r w:rsidR="00FE0EFB">
        <w:rPr>
          <w:rFonts w:ascii="Times New Roman" w:hAnsi="Times New Roman" w:cs="Times New Roman"/>
          <w:sz w:val="28"/>
          <w:szCs w:val="28"/>
        </w:rPr>
        <w:t>у</w:t>
      </w:r>
      <w:r w:rsidRPr="005B7793">
        <w:rPr>
          <w:rFonts w:ascii="Times New Roman" w:hAnsi="Times New Roman" w:cs="Times New Roman"/>
          <w:sz w:val="28"/>
          <w:szCs w:val="28"/>
        </w:rPr>
        <w:t xml:space="preserve"> зв’язку із відсутністю даних споживання прийнято теоретично на рівні споживання у подібних українських містах</w:t>
      </w:r>
    </w:p>
    <w:p w:rsidR="00FA64E9" w:rsidRPr="001C66CF" w:rsidRDefault="009F1C5F" w:rsidP="00173B25">
      <w:pPr>
        <w:spacing w:after="0" w:line="360" w:lineRule="auto"/>
        <w:jc w:val="both"/>
        <w:rPr>
          <w:rFonts w:ascii="Times New Roman" w:hAnsi="Times New Roman" w:cs="Times New Roman"/>
          <w:sz w:val="28"/>
          <w:szCs w:val="28"/>
          <w:lang w:eastAsia="zh-CN"/>
        </w:rPr>
      </w:pPr>
      <w:r w:rsidRPr="005B7793">
        <w:rPr>
          <w:rFonts w:ascii="Times New Roman" w:hAnsi="Times New Roman" w:cs="Times New Roman"/>
          <w:sz w:val="28"/>
          <w:szCs w:val="28"/>
          <w:lang w:eastAsia="zh-CN"/>
        </w:rPr>
        <w:t xml:space="preserve">Для зручності розрахунків та розуміння питомої ваги споживання енергоносіїв у масштабах міста усі натуральні </w:t>
      </w:r>
      <w:r w:rsidR="001C66CF">
        <w:rPr>
          <w:rFonts w:ascii="Times New Roman" w:hAnsi="Times New Roman" w:cs="Times New Roman"/>
          <w:sz w:val="28"/>
          <w:szCs w:val="28"/>
          <w:lang w:eastAsia="zh-CN"/>
        </w:rPr>
        <w:t>величини</w:t>
      </w:r>
      <w:r w:rsidR="001C66CF" w:rsidRPr="001C66CF">
        <w:rPr>
          <w:rFonts w:ascii="Times New Roman" w:hAnsi="Times New Roman" w:cs="Times New Roman"/>
          <w:sz w:val="28"/>
          <w:szCs w:val="28"/>
          <w:lang w:eastAsia="zh-CN"/>
        </w:rPr>
        <w:t>.</w:t>
      </w:r>
    </w:p>
    <w:p w:rsidR="00BD49DA" w:rsidRPr="005B7793" w:rsidRDefault="00BD49DA" w:rsidP="00173B25">
      <w:pPr>
        <w:spacing w:after="0" w:line="360" w:lineRule="auto"/>
        <w:jc w:val="both"/>
        <w:rPr>
          <w:rFonts w:ascii="Times New Roman" w:hAnsi="Times New Roman" w:cs="Times New Roman"/>
          <w:sz w:val="28"/>
          <w:szCs w:val="28"/>
          <w:lang w:eastAsia="zh-CN"/>
        </w:rPr>
      </w:pPr>
      <w:r w:rsidRPr="005B7793">
        <w:rPr>
          <w:rFonts w:ascii="Times New Roman" w:hAnsi="Times New Roman" w:cs="Times New Roman"/>
          <w:sz w:val="28"/>
          <w:szCs w:val="28"/>
          <w:lang w:eastAsia="zh-CN"/>
        </w:rPr>
        <w:lastRenderedPageBreak/>
        <w:t>Таблиця</w:t>
      </w:r>
      <w:r w:rsidR="00B9535E">
        <w:rPr>
          <w:rFonts w:ascii="Times New Roman" w:hAnsi="Times New Roman" w:cs="Times New Roman"/>
          <w:sz w:val="28"/>
          <w:szCs w:val="28"/>
          <w:lang w:val="ru-RU" w:eastAsia="zh-CN"/>
        </w:rPr>
        <w:t xml:space="preserve">№ </w:t>
      </w:r>
      <w:r w:rsidR="00B83507" w:rsidRPr="005B7793">
        <w:rPr>
          <w:rFonts w:ascii="Times New Roman" w:hAnsi="Times New Roman" w:cs="Times New Roman"/>
          <w:sz w:val="28"/>
          <w:szCs w:val="28"/>
          <w:lang w:eastAsia="zh-CN"/>
        </w:rPr>
        <w:t xml:space="preserve">17. Споживання енергоносіїв у 2012 році у м. </w:t>
      </w:r>
      <w:proofErr w:type="spellStart"/>
      <w:r w:rsidR="00B83507" w:rsidRPr="005B7793">
        <w:rPr>
          <w:rFonts w:ascii="Times New Roman" w:hAnsi="Times New Roman" w:cs="Times New Roman"/>
          <w:sz w:val="28"/>
          <w:szCs w:val="28"/>
          <w:lang w:eastAsia="zh-CN"/>
        </w:rPr>
        <w:t>Бахмут</w:t>
      </w:r>
      <w:proofErr w:type="spellEnd"/>
      <w:r w:rsidR="00B9535E">
        <w:rPr>
          <w:rFonts w:ascii="Times New Roman" w:hAnsi="Times New Roman" w:cs="Times New Roman"/>
          <w:sz w:val="28"/>
          <w:szCs w:val="28"/>
          <w:lang w:val="ru-RU" w:eastAsia="zh-CN"/>
        </w:rPr>
        <w:t>,</w:t>
      </w:r>
      <w:r w:rsidR="00B83507" w:rsidRPr="005B7793">
        <w:rPr>
          <w:rFonts w:ascii="Times New Roman" w:hAnsi="Times New Roman" w:cs="Times New Roman"/>
          <w:sz w:val="28"/>
          <w:szCs w:val="28"/>
          <w:lang w:eastAsia="zh-CN"/>
        </w:rPr>
        <w:t xml:space="preserve"> МВт</w:t>
      </w:r>
    </w:p>
    <w:tbl>
      <w:tblPr>
        <w:tblW w:w="15513" w:type="dxa"/>
        <w:tblInd w:w="-46" w:type="dxa"/>
        <w:tblLayout w:type="fixed"/>
        <w:tblCellMar>
          <w:left w:w="78" w:type="dxa"/>
        </w:tblCellMar>
        <w:tblLook w:val="0000"/>
      </w:tblPr>
      <w:tblGrid>
        <w:gridCol w:w="2109"/>
        <w:gridCol w:w="1237"/>
        <w:gridCol w:w="1456"/>
        <w:gridCol w:w="1373"/>
        <w:gridCol w:w="1836"/>
        <w:gridCol w:w="1513"/>
        <w:gridCol w:w="1701"/>
        <w:gridCol w:w="1325"/>
        <w:gridCol w:w="1285"/>
        <w:gridCol w:w="1678"/>
      </w:tblGrid>
      <w:tr w:rsidR="009F1C5F" w:rsidRPr="00B9535E" w:rsidTr="001C7518">
        <w:trPr>
          <w:trHeight w:val="529"/>
        </w:trPr>
        <w:tc>
          <w:tcPr>
            <w:tcW w:w="2109" w:type="dxa"/>
            <w:vMerge w:val="restart"/>
            <w:tcBorders>
              <w:top w:val="single" w:sz="4" w:space="0" w:color="00000A"/>
              <w:left w:val="single" w:sz="4" w:space="0" w:color="00000A"/>
              <w:bottom w:val="single" w:sz="4" w:space="0" w:color="00000A"/>
              <w:right w:val="single" w:sz="4" w:space="0" w:color="00000A"/>
            </w:tcBorders>
            <w:shd w:val="clear" w:color="auto" w:fill="DEEAF6"/>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Енергоносій</w:t>
            </w:r>
          </w:p>
        </w:tc>
        <w:tc>
          <w:tcPr>
            <w:tcW w:w="13404" w:type="dxa"/>
            <w:gridSpan w:val="9"/>
            <w:tcBorders>
              <w:top w:val="single" w:sz="4" w:space="0" w:color="00000A"/>
              <w:left w:val="single" w:sz="4" w:space="0" w:color="00000A"/>
              <w:bottom w:val="single" w:sz="4" w:space="0" w:color="00000A"/>
              <w:right w:val="single" w:sz="4" w:space="0" w:color="00000A"/>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Сектор</w:t>
            </w:r>
          </w:p>
        </w:tc>
      </w:tr>
      <w:tr w:rsidR="009F1C5F" w:rsidRPr="00B9535E" w:rsidTr="00F23F3F">
        <w:trPr>
          <w:trHeight w:val="1232"/>
        </w:trPr>
        <w:tc>
          <w:tcPr>
            <w:tcW w:w="2109" w:type="dxa"/>
            <w:vMerge/>
            <w:tcBorders>
              <w:top w:val="single" w:sz="4" w:space="0" w:color="00000A"/>
              <w:left w:val="single" w:sz="4" w:space="0" w:color="00000A"/>
              <w:bottom w:val="single" w:sz="4" w:space="0" w:color="00000A"/>
              <w:right w:val="single" w:sz="4" w:space="0" w:color="00000A"/>
            </w:tcBorders>
            <w:shd w:val="clear" w:color="auto" w:fill="DEEAF6"/>
            <w:vAlign w:val="center"/>
          </w:tcPr>
          <w:p w:rsidR="009F1C5F" w:rsidRPr="00B9535E" w:rsidRDefault="009F1C5F" w:rsidP="00B9535E">
            <w:pPr>
              <w:pStyle w:val="af4"/>
              <w:rPr>
                <w:rFonts w:ascii="Times New Roman" w:hAnsi="Times New Roman" w:cs="Times New Roman"/>
                <w:sz w:val="28"/>
                <w:szCs w:val="28"/>
              </w:rPr>
            </w:pPr>
          </w:p>
        </w:tc>
        <w:tc>
          <w:tcPr>
            <w:tcW w:w="1237" w:type="dxa"/>
            <w:tcBorders>
              <w:top w:val="single" w:sz="4" w:space="0" w:color="00000A"/>
              <w:left w:val="single" w:sz="4" w:space="0" w:color="00000A"/>
              <w:bottom w:val="single" w:sz="4" w:space="0" w:color="00000A"/>
              <w:right w:val="single" w:sz="4" w:space="0" w:color="00000A"/>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Муніципальні будівлі</w:t>
            </w:r>
          </w:p>
        </w:tc>
        <w:tc>
          <w:tcPr>
            <w:tcW w:w="1456" w:type="dxa"/>
            <w:tcBorders>
              <w:top w:val="single" w:sz="4" w:space="0" w:color="00000A"/>
              <w:left w:val="single" w:sz="4" w:space="0" w:color="00000A"/>
              <w:bottom w:val="single" w:sz="4" w:space="0" w:color="00000A"/>
              <w:right w:val="single" w:sz="4" w:space="0" w:color="00000A"/>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Сфера обслуговування</w:t>
            </w:r>
          </w:p>
        </w:tc>
        <w:tc>
          <w:tcPr>
            <w:tcW w:w="1373" w:type="dxa"/>
            <w:tcBorders>
              <w:top w:val="single" w:sz="4" w:space="0" w:color="00000A"/>
              <w:left w:val="single" w:sz="4" w:space="0" w:color="00000A"/>
              <w:bottom w:val="single" w:sz="4" w:space="0" w:color="00000A"/>
              <w:right w:val="single" w:sz="4" w:space="0" w:color="00000A"/>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Житлові будинки</w:t>
            </w:r>
          </w:p>
        </w:tc>
        <w:tc>
          <w:tcPr>
            <w:tcW w:w="1836" w:type="dxa"/>
            <w:tcBorders>
              <w:top w:val="single" w:sz="4" w:space="0" w:color="00000A"/>
              <w:left w:val="single" w:sz="4" w:space="0" w:color="00000A"/>
              <w:bottom w:val="single" w:sz="4" w:space="0" w:color="00000A"/>
              <w:right w:val="single" w:sz="4" w:space="0" w:color="00000A"/>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Муніципальне освітлення громадських місць</w:t>
            </w:r>
          </w:p>
        </w:tc>
        <w:tc>
          <w:tcPr>
            <w:tcW w:w="1513" w:type="dxa"/>
            <w:tcBorders>
              <w:top w:val="single" w:sz="4" w:space="0" w:color="00000A"/>
              <w:left w:val="single" w:sz="4" w:space="0" w:color="00000A"/>
              <w:bottom w:val="single" w:sz="4" w:space="0" w:color="00000A"/>
              <w:right w:val="single" w:sz="4" w:space="0" w:color="auto"/>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Промисловість</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Муніципальний транспорт</w:t>
            </w:r>
          </w:p>
        </w:tc>
        <w:tc>
          <w:tcPr>
            <w:tcW w:w="1325" w:type="dxa"/>
            <w:tcBorders>
              <w:top w:val="single" w:sz="4" w:space="0" w:color="auto"/>
              <w:left w:val="single" w:sz="4" w:space="0" w:color="auto"/>
              <w:bottom w:val="single" w:sz="4" w:space="0" w:color="auto"/>
              <w:right w:val="single" w:sz="4" w:space="0" w:color="auto"/>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lang w:eastAsia="ru-RU"/>
              </w:rPr>
            </w:pPr>
            <w:r w:rsidRPr="00B9535E">
              <w:rPr>
                <w:rFonts w:ascii="Times New Roman" w:hAnsi="Times New Roman" w:cs="Times New Roman"/>
                <w:sz w:val="28"/>
                <w:szCs w:val="28"/>
                <w:lang w:eastAsia="ru-RU"/>
              </w:rPr>
              <w:t>Громадський транспорт</w:t>
            </w:r>
          </w:p>
        </w:tc>
        <w:tc>
          <w:tcPr>
            <w:tcW w:w="1285" w:type="dxa"/>
            <w:tcBorders>
              <w:top w:val="single" w:sz="4" w:space="0" w:color="auto"/>
              <w:left w:val="single" w:sz="4" w:space="0" w:color="auto"/>
              <w:bottom w:val="single" w:sz="4" w:space="0" w:color="auto"/>
              <w:right w:val="single" w:sz="4" w:space="0" w:color="auto"/>
            </w:tcBorders>
            <w:shd w:val="clear" w:color="auto" w:fill="D9D9D9"/>
            <w:vAlign w:val="center"/>
          </w:tcPr>
          <w:p w:rsidR="009F1C5F" w:rsidRPr="00B9535E" w:rsidRDefault="009F1C5F" w:rsidP="00B9535E">
            <w:pPr>
              <w:pStyle w:val="af4"/>
              <w:jc w:val="center"/>
              <w:rPr>
                <w:rFonts w:ascii="Times New Roman" w:hAnsi="Times New Roman" w:cs="Times New Roman"/>
                <w:sz w:val="28"/>
                <w:szCs w:val="28"/>
                <w:lang w:eastAsia="ru-RU"/>
              </w:rPr>
            </w:pPr>
            <w:r w:rsidRPr="00B9535E">
              <w:rPr>
                <w:rFonts w:ascii="Times New Roman" w:hAnsi="Times New Roman" w:cs="Times New Roman"/>
                <w:sz w:val="28"/>
                <w:szCs w:val="28"/>
                <w:lang w:eastAsia="ru-RU"/>
              </w:rPr>
              <w:t>Комерційний і приватний транспорт</w:t>
            </w:r>
          </w:p>
        </w:tc>
        <w:tc>
          <w:tcPr>
            <w:tcW w:w="1678" w:type="dxa"/>
            <w:tcBorders>
              <w:top w:val="single" w:sz="4" w:space="0" w:color="00000A"/>
              <w:left w:val="single" w:sz="4" w:space="0" w:color="auto"/>
              <w:bottom w:val="single" w:sz="4" w:space="0" w:color="auto"/>
              <w:right w:val="single" w:sz="4" w:space="0" w:color="00000A"/>
            </w:tcBorders>
            <w:shd w:val="clear" w:color="auto" w:fill="DEEAF6"/>
            <w:vAlign w:val="center"/>
          </w:tcPr>
          <w:p w:rsidR="009F1C5F" w:rsidRPr="00B9535E" w:rsidRDefault="009F1C5F" w:rsidP="00B9535E">
            <w:pPr>
              <w:pStyle w:val="af4"/>
              <w:jc w:val="center"/>
              <w:rPr>
                <w:rFonts w:ascii="Times New Roman" w:hAnsi="Times New Roman" w:cs="Times New Roman"/>
                <w:sz w:val="28"/>
                <w:szCs w:val="28"/>
              </w:rPr>
            </w:pPr>
            <w:r w:rsidRPr="00B9535E">
              <w:rPr>
                <w:rFonts w:ascii="Times New Roman" w:hAnsi="Times New Roman" w:cs="Times New Roman"/>
                <w:sz w:val="28"/>
                <w:szCs w:val="28"/>
                <w:lang w:eastAsia="ru-RU"/>
              </w:rPr>
              <w:t>Всього</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Електроенергія</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4115</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1686,6</w:t>
            </w:r>
          </w:p>
        </w:tc>
        <w:tc>
          <w:tcPr>
            <w:tcW w:w="1373" w:type="dxa"/>
            <w:tcBorders>
              <w:top w:val="nil"/>
              <w:left w:val="nil"/>
              <w:bottom w:val="single" w:sz="8" w:space="0" w:color="00000A"/>
              <w:right w:val="single" w:sz="8" w:space="0" w:color="00000A"/>
            </w:tcBorders>
            <w:shd w:val="clear" w:color="000000" w:fill="FFFFFF"/>
            <w:vAlign w:val="center"/>
          </w:tcPr>
          <w:p w:rsidR="00F23F3F" w:rsidRPr="001C7518" w:rsidRDefault="00F23F3F" w:rsidP="00F23F3F">
            <w:pPr>
              <w:pStyle w:val="af4"/>
              <w:jc w:val="center"/>
              <w:rPr>
                <w:rFonts w:ascii="Times New Roman" w:hAnsi="Times New Roman" w:cs="Times New Roman"/>
                <w:sz w:val="28"/>
                <w:szCs w:val="28"/>
                <w:lang w:val="ru-RU"/>
              </w:rPr>
            </w:pPr>
            <w:r w:rsidRPr="00B9535E">
              <w:rPr>
                <w:rFonts w:ascii="Times New Roman" w:hAnsi="Times New Roman" w:cs="Times New Roman"/>
                <w:sz w:val="28"/>
                <w:szCs w:val="28"/>
              </w:rPr>
              <w:t>65000</w:t>
            </w:r>
            <w:r>
              <w:rPr>
                <w:rFonts w:ascii="Times New Roman" w:hAnsi="Times New Roman" w:cs="Times New Roman"/>
                <w:sz w:val="28"/>
                <w:szCs w:val="28"/>
                <w:lang w:val="ru-RU"/>
              </w:rPr>
              <w:t>*</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1459,4</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86279</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3629</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162169</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Теплова енергія</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42974</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15,119</w:t>
            </w:r>
          </w:p>
        </w:tc>
        <w:tc>
          <w:tcPr>
            <w:tcW w:w="137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142459</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13737</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199185,119</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Природний газ</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12482</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314723</w:t>
            </w:r>
          </w:p>
        </w:tc>
        <w:tc>
          <w:tcPr>
            <w:tcW w:w="137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724040</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342881</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1394126</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Зріджений газ</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7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307,5</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429,86</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737,36</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Дизель</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7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101,15</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10370</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10471,15</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Бензин</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7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62692</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84,87</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5167,2</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67944,07</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lang w:eastAsia="ru-RU"/>
              </w:rPr>
              <w:t>Вугілля кам’яне</w:t>
            </w:r>
          </w:p>
        </w:tc>
        <w:tc>
          <w:tcPr>
            <w:tcW w:w="1237"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341,24</w:t>
            </w:r>
          </w:p>
        </w:tc>
        <w:tc>
          <w:tcPr>
            <w:tcW w:w="145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7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836"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8" w:space="0" w:color="00000A"/>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28222</w:t>
            </w:r>
          </w:p>
        </w:tc>
        <w:tc>
          <w:tcPr>
            <w:tcW w:w="1701"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25" w:type="dxa"/>
            <w:tcBorders>
              <w:top w:val="nil"/>
              <w:left w:val="nil"/>
              <w:bottom w:val="single" w:sz="8"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285" w:type="dxa"/>
            <w:tcBorders>
              <w:top w:val="nil"/>
              <w:left w:val="nil"/>
              <w:bottom w:val="single" w:sz="8"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28563,24</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00000A"/>
            </w:tcBorders>
            <w:shd w:val="clear" w:color="auto" w:fill="DEEAF6"/>
            <w:vAlign w:val="center"/>
          </w:tcPr>
          <w:p w:rsidR="00F23F3F" w:rsidRPr="00B9535E" w:rsidRDefault="00F23F3F" w:rsidP="00F23F3F">
            <w:pPr>
              <w:pStyle w:val="af4"/>
              <w:rPr>
                <w:rFonts w:ascii="Times New Roman" w:hAnsi="Times New Roman" w:cs="Times New Roman"/>
                <w:sz w:val="28"/>
                <w:szCs w:val="28"/>
                <w:lang w:eastAsia="ru-RU"/>
              </w:rPr>
            </w:pPr>
            <w:r w:rsidRPr="00B9535E">
              <w:rPr>
                <w:rFonts w:ascii="Times New Roman" w:hAnsi="Times New Roman" w:cs="Times New Roman"/>
                <w:sz w:val="28"/>
                <w:szCs w:val="28"/>
                <w:lang w:eastAsia="ru-RU"/>
              </w:rPr>
              <w:t>Дрова технологічні</w:t>
            </w:r>
          </w:p>
        </w:tc>
        <w:tc>
          <w:tcPr>
            <w:tcW w:w="1237" w:type="dxa"/>
            <w:tcBorders>
              <w:top w:val="nil"/>
              <w:left w:val="nil"/>
              <w:bottom w:val="single" w:sz="4" w:space="0" w:color="auto"/>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456" w:type="dxa"/>
            <w:tcBorders>
              <w:top w:val="nil"/>
              <w:left w:val="nil"/>
              <w:bottom w:val="single" w:sz="4" w:space="0" w:color="auto"/>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73" w:type="dxa"/>
            <w:tcBorders>
              <w:top w:val="nil"/>
              <w:left w:val="nil"/>
              <w:bottom w:val="single" w:sz="4" w:space="0" w:color="auto"/>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836" w:type="dxa"/>
            <w:tcBorders>
              <w:top w:val="nil"/>
              <w:left w:val="nil"/>
              <w:bottom w:val="single" w:sz="4" w:space="0" w:color="auto"/>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513" w:type="dxa"/>
            <w:tcBorders>
              <w:top w:val="nil"/>
              <w:left w:val="nil"/>
              <w:bottom w:val="single" w:sz="4" w:space="0" w:color="auto"/>
              <w:right w:val="single" w:sz="8" w:space="0" w:color="00000A"/>
            </w:tcBorders>
            <w:shd w:val="clear" w:color="000000" w:fill="FFFFFF"/>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268,29</w:t>
            </w:r>
          </w:p>
        </w:tc>
        <w:tc>
          <w:tcPr>
            <w:tcW w:w="1701" w:type="dxa"/>
            <w:tcBorders>
              <w:top w:val="nil"/>
              <w:left w:val="nil"/>
              <w:bottom w:val="single" w:sz="4"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325" w:type="dxa"/>
            <w:tcBorders>
              <w:top w:val="nil"/>
              <w:left w:val="nil"/>
              <w:bottom w:val="single" w:sz="4" w:space="0" w:color="auto"/>
              <w:right w:val="single" w:sz="8"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285" w:type="dxa"/>
            <w:tcBorders>
              <w:top w:val="nil"/>
              <w:left w:val="nil"/>
              <w:bottom w:val="single" w:sz="4" w:space="0" w:color="auto"/>
              <w:right w:val="single" w:sz="4" w:space="0" w:color="auto"/>
            </w:tcBorders>
            <w:shd w:val="clear" w:color="000000" w:fill="D9D9D9"/>
            <w:vAlign w:val="center"/>
          </w:tcPr>
          <w:p w:rsidR="00F23F3F" w:rsidRPr="00B9535E" w:rsidRDefault="00F23F3F" w:rsidP="00F23F3F">
            <w:pPr>
              <w:pStyle w:val="af4"/>
              <w:jc w:val="center"/>
              <w:rPr>
                <w:rFonts w:ascii="Times New Roman" w:hAnsi="Times New Roman" w:cs="Times New Roman"/>
                <w:sz w:val="28"/>
                <w:szCs w:val="28"/>
              </w:rPr>
            </w:pPr>
            <w:r w:rsidRPr="00B9535E">
              <w:rPr>
                <w:rFonts w:ascii="Times New Roman" w:hAnsi="Times New Roman" w:cs="Times New Roman"/>
                <w:sz w:val="28"/>
                <w:szCs w:val="28"/>
              </w:rPr>
              <w:t>0</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268,29</w:t>
            </w:r>
          </w:p>
        </w:tc>
      </w:tr>
      <w:tr w:rsidR="00F23F3F" w:rsidRPr="00B9535E" w:rsidTr="00F23F3F">
        <w:trPr>
          <w:trHeight w:val="315"/>
        </w:trPr>
        <w:tc>
          <w:tcPr>
            <w:tcW w:w="2109" w:type="dxa"/>
            <w:tcBorders>
              <w:top w:val="single" w:sz="4" w:space="0" w:color="00000A"/>
              <w:left w:val="single" w:sz="4" w:space="0" w:color="00000A"/>
              <w:bottom w:val="single" w:sz="4" w:space="0" w:color="00000A"/>
              <w:right w:val="single" w:sz="4" w:space="0" w:color="auto"/>
            </w:tcBorders>
            <w:shd w:val="clear" w:color="auto" w:fill="DEEAF6"/>
            <w:vAlign w:val="center"/>
          </w:tcPr>
          <w:p w:rsidR="00F23F3F" w:rsidRPr="00B9535E" w:rsidRDefault="00F23F3F" w:rsidP="00F23F3F">
            <w:pPr>
              <w:pStyle w:val="af4"/>
              <w:rPr>
                <w:rFonts w:ascii="Times New Roman" w:hAnsi="Times New Roman" w:cs="Times New Roman"/>
                <w:sz w:val="28"/>
                <w:szCs w:val="28"/>
              </w:rPr>
            </w:pPr>
            <w:r w:rsidRPr="00B9535E">
              <w:rPr>
                <w:rFonts w:ascii="Times New Roman" w:hAnsi="Times New Roman" w:cs="Times New Roman"/>
                <w:sz w:val="28"/>
                <w:szCs w:val="28"/>
              </w:rPr>
              <w:t>Всього</w:t>
            </w:r>
          </w:p>
        </w:tc>
        <w:tc>
          <w:tcPr>
            <w:tcW w:w="1237" w:type="dxa"/>
            <w:tcBorders>
              <w:top w:val="single" w:sz="4" w:space="0" w:color="auto"/>
              <w:left w:val="nil"/>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59912,24</w:t>
            </w:r>
          </w:p>
        </w:tc>
        <w:tc>
          <w:tcPr>
            <w:tcW w:w="1456"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316424,719</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931499</w:t>
            </w:r>
          </w:p>
        </w:tc>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1459,4</w:t>
            </w:r>
          </w:p>
        </w:tc>
        <w:tc>
          <w:tcPr>
            <w:tcW w:w="1513"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471387,29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62793,15</w:t>
            </w:r>
          </w:p>
        </w:tc>
        <w:tc>
          <w:tcPr>
            <w:tcW w:w="1325"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4021,37</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bottom"/>
          </w:tcPr>
          <w:p w:rsidR="00F23F3F" w:rsidRPr="00DF67CF" w:rsidRDefault="00F23F3F" w:rsidP="00F23F3F">
            <w:pPr>
              <w:pStyle w:val="af4"/>
              <w:jc w:val="center"/>
              <w:rPr>
                <w:rFonts w:ascii="Times New Roman" w:hAnsi="Times New Roman" w:cs="Times New Roman"/>
                <w:sz w:val="28"/>
                <w:szCs w:val="28"/>
              </w:rPr>
            </w:pPr>
            <w:r w:rsidRPr="00DF67CF">
              <w:rPr>
                <w:rFonts w:ascii="Times New Roman" w:hAnsi="Times New Roman" w:cs="Times New Roman"/>
                <w:sz w:val="28"/>
                <w:szCs w:val="28"/>
              </w:rPr>
              <w:t>15967,06</w:t>
            </w:r>
          </w:p>
        </w:tc>
        <w:tc>
          <w:tcPr>
            <w:tcW w:w="1678" w:type="dxa"/>
            <w:tcBorders>
              <w:top w:val="single" w:sz="4" w:space="0" w:color="auto"/>
              <w:left w:val="single" w:sz="4" w:space="0" w:color="auto"/>
              <w:bottom w:val="single" w:sz="4" w:space="0" w:color="auto"/>
              <w:right w:val="single" w:sz="4" w:space="0" w:color="auto"/>
            </w:tcBorders>
            <w:shd w:val="clear" w:color="auto" w:fill="auto"/>
            <w:vAlign w:val="center"/>
          </w:tcPr>
          <w:p w:rsidR="00F23F3F" w:rsidRPr="00F23F3F" w:rsidRDefault="00F23F3F" w:rsidP="00F23F3F">
            <w:pPr>
              <w:pStyle w:val="af4"/>
              <w:jc w:val="center"/>
              <w:rPr>
                <w:rFonts w:ascii="Times New Roman" w:hAnsi="Times New Roman" w:cs="Times New Roman"/>
                <w:sz w:val="28"/>
                <w:szCs w:val="28"/>
              </w:rPr>
            </w:pPr>
            <w:r w:rsidRPr="00F23F3F">
              <w:rPr>
                <w:rFonts w:ascii="Times New Roman" w:hAnsi="Times New Roman" w:cs="Times New Roman"/>
                <w:sz w:val="28"/>
                <w:szCs w:val="28"/>
              </w:rPr>
              <w:t>1863464,229</w:t>
            </w:r>
          </w:p>
        </w:tc>
      </w:tr>
    </w:tbl>
    <w:p w:rsidR="009F1C5F" w:rsidRPr="005B7793" w:rsidRDefault="009F1C5F" w:rsidP="00173B25">
      <w:pPr>
        <w:spacing w:after="0" w:line="360" w:lineRule="auto"/>
        <w:jc w:val="both"/>
        <w:rPr>
          <w:rFonts w:ascii="Times New Roman" w:hAnsi="Times New Roman" w:cs="Times New Roman"/>
          <w:sz w:val="28"/>
          <w:szCs w:val="28"/>
          <w:lang w:eastAsia="zh-CN"/>
        </w:rPr>
      </w:pPr>
    </w:p>
    <w:p w:rsidR="009F1C5F" w:rsidRPr="005B7793" w:rsidRDefault="009F1C5F" w:rsidP="00173B25">
      <w:pPr>
        <w:spacing w:after="0" w:line="360" w:lineRule="auto"/>
        <w:jc w:val="both"/>
        <w:rPr>
          <w:rFonts w:ascii="Times New Roman" w:hAnsi="Times New Roman" w:cs="Times New Roman"/>
          <w:sz w:val="28"/>
          <w:szCs w:val="28"/>
          <w:lang w:eastAsia="zh-CN"/>
        </w:rPr>
      </w:pPr>
    </w:p>
    <w:p w:rsidR="00C11420" w:rsidRPr="005B7793" w:rsidRDefault="00C11420" w:rsidP="00173B25">
      <w:pPr>
        <w:spacing w:after="0" w:line="360" w:lineRule="auto"/>
        <w:jc w:val="both"/>
        <w:rPr>
          <w:rFonts w:ascii="Times New Roman" w:hAnsi="Times New Roman" w:cs="Times New Roman"/>
          <w:sz w:val="28"/>
          <w:szCs w:val="28"/>
          <w:lang w:eastAsia="zh-CN"/>
        </w:rPr>
      </w:pPr>
    </w:p>
    <w:p w:rsidR="000B40CE" w:rsidRPr="005B7793" w:rsidRDefault="000B40CE" w:rsidP="00173B25">
      <w:pPr>
        <w:spacing w:after="0" w:line="360" w:lineRule="auto"/>
        <w:jc w:val="both"/>
        <w:rPr>
          <w:rFonts w:ascii="Times New Roman" w:hAnsi="Times New Roman" w:cs="Times New Roman"/>
          <w:sz w:val="28"/>
          <w:szCs w:val="28"/>
        </w:rPr>
      </w:pPr>
    </w:p>
    <w:p w:rsidR="000B40CE" w:rsidRPr="005B7793" w:rsidRDefault="00F2641D" w:rsidP="00173B25">
      <w:pPr>
        <w:spacing w:after="0" w:line="360" w:lineRule="auto"/>
        <w:jc w:val="both"/>
        <w:rPr>
          <w:rFonts w:ascii="Times New Roman" w:hAnsi="Times New Roman" w:cs="Times New Roman"/>
          <w:sz w:val="28"/>
          <w:szCs w:val="28"/>
        </w:rPr>
      </w:pPr>
      <w:r w:rsidRPr="00F2641D">
        <w:rPr>
          <w:rFonts w:ascii="Times New Roman" w:hAnsi="Times New Roman" w:cs="Times New Roman"/>
          <w:noProof/>
          <w:sz w:val="28"/>
          <w:szCs w:val="28"/>
          <w:lang w:val="ru-RU" w:eastAsia="ru-RU"/>
        </w:rPr>
        <w:lastRenderedPageBreak/>
        <w:drawing>
          <wp:inline distT="0" distB="0" distL="0" distR="0">
            <wp:extent cx="9611360" cy="6090746"/>
            <wp:effectExtent l="19050" t="0" r="8890" b="0"/>
            <wp:docPr id="10" name="Діагра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9B0DC0" w:rsidRPr="005B7793" w:rsidRDefault="009B0DC0" w:rsidP="00173B25">
      <w:pPr>
        <w:spacing w:after="0" w:line="360" w:lineRule="auto"/>
        <w:jc w:val="both"/>
        <w:rPr>
          <w:rFonts w:ascii="Times New Roman" w:hAnsi="Times New Roman" w:cs="Times New Roman"/>
          <w:sz w:val="28"/>
          <w:szCs w:val="28"/>
        </w:rPr>
      </w:pPr>
      <w:r w:rsidRPr="005B7793">
        <w:rPr>
          <w:rFonts w:ascii="Times New Roman" w:hAnsi="Times New Roman" w:cs="Times New Roman"/>
          <w:noProof/>
          <w:sz w:val="28"/>
          <w:szCs w:val="28"/>
          <w:lang w:val="ru-RU" w:eastAsia="ru-RU"/>
        </w:rPr>
        <w:lastRenderedPageBreak/>
        <w:drawing>
          <wp:inline distT="0" distB="0" distL="0" distR="0">
            <wp:extent cx="9677400" cy="5867400"/>
            <wp:effectExtent l="19050" t="0" r="0" b="0"/>
            <wp:docPr id="5" name="Діагра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9F1C5F" w:rsidRPr="005B7793" w:rsidRDefault="00F2641D" w:rsidP="00173B25">
      <w:pPr>
        <w:spacing w:after="0" w:line="360" w:lineRule="auto"/>
        <w:jc w:val="both"/>
        <w:rPr>
          <w:rFonts w:ascii="Times New Roman" w:hAnsi="Times New Roman" w:cs="Times New Roman"/>
          <w:sz w:val="28"/>
          <w:szCs w:val="28"/>
        </w:rPr>
      </w:pPr>
      <w:r w:rsidRPr="00F2641D">
        <w:rPr>
          <w:rFonts w:ascii="Times New Roman" w:hAnsi="Times New Roman" w:cs="Times New Roman"/>
          <w:noProof/>
          <w:sz w:val="28"/>
          <w:szCs w:val="28"/>
          <w:lang w:val="ru-RU" w:eastAsia="ru-RU"/>
        </w:rPr>
        <w:lastRenderedPageBreak/>
        <w:drawing>
          <wp:inline distT="0" distB="0" distL="0" distR="0">
            <wp:extent cx="9610725" cy="6143625"/>
            <wp:effectExtent l="19050" t="0" r="0" b="0"/>
            <wp:docPr id="13" name="Діагра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C07F23" w:rsidRDefault="00F2641D" w:rsidP="00173B25">
      <w:pPr>
        <w:spacing w:after="0" w:line="360" w:lineRule="auto"/>
        <w:jc w:val="both"/>
        <w:rPr>
          <w:rFonts w:ascii="Times New Roman" w:hAnsi="Times New Roman" w:cs="Times New Roman"/>
          <w:sz w:val="28"/>
          <w:szCs w:val="28"/>
        </w:rPr>
      </w:pPr>
      <w:r w:rsidRPr="00F2641D">
        <w:rPr>
          <w:rFonts w:ascii="Times New Roman" w:hAnsi="Times New Roman" w:cs="Times New Roman"/>
          <w:noProof/>
          <w:sz w:val="28"/>
          <w:szCs w:val="28"/>
          <w:lang w:val="ru-RU" w:eastAsia="ru-RU"/>
        </w:rPr>
        <w:lastRenderedPageBreak/>
        <w:drawing>
          <wp:inline distT="0" distB="0" distL="0" distR="0">
            <wp:extent cx="9583838" cy="6041985"/>
            <wp:effectExtent l="19050" t="0" r="0" b="0"/>
            <wp:docPr id="14" name="Діагра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F2641D">
        <w:rPr>
          <w:rFonts w:ascii="Times New Roman" w:hAnsi="Times New Roman" w:cs="Times New Roman"/>
          <w:noProof/>
          <w:sz w:val="28"/>
          <w:szCs w:val="28"/>
          <w:lang w:val="ru-RU" w:eastAsia="ru-RU"/>
        </w:rPr>
        <w:lastRenderedPageBreak/>
        <w:drawing>
          <wp:inline distT="0" distB="0" distL="0" distR="0">
            <wp:extent cx="9563735" cy="7248525"/>
            <wp:effectExtent l="19050" t="0" r="0" b="0"/>
            <wp:docPr id="15" name="Діагра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6225E2" w:rsidRDefault="006225E2" w:rsidP="00173B25">
      <w:pPr>
        <w:spacing w:after="0" w:line="360" w:lineRule="auto"/>
        <w:jc w:val="both"/>
        <w:rPr>
          <w:rFonts w:ascii="Times New Roman" w:hAnsi="Times New Roman" w:cs="Times New Roman"/>
          <w:sz w:val="28"/>
          <w:szCs w:val="28"/>
        </w:rPr>
        <w:sectPr w:rsidR="006225E2" w:rsidSect="00000477">
          <w:pgSz w:w="16838" w:h="11906" w:orient="landscape"/>
          <w:pgMar w:top="1276" w:right="851" w:bottom="851" w:left="851" w:header="709" w:footer="709" w:gutter="0"/>
          <w:cols w:space="708"/>
          <w:docGrid w:linePitch="360"/>
        </w:sectPr>
      </w:pPr>
    </w:p>
    <w:p w:rsidR="006225E2" w:rsidRPr="005B7793" w:rsidRDefault="006225E2" w:rsidP="00173B25">
      <w:pPr>
        <w:spacing w:after="0" w:line="360" w:lineRule="auto"/>
        <w:jc w:val="both"/>
        <w:rPr>
          <w:rFonts w:ascii="Times New Roman" w:hAnsi="Times New Roman" w:cs="Times New Roman"/>
          <w:sz w:val="28"/>
          <w:szCs w:val="28"/>
        </w:rPr>
      </w:pPr>
    </w:p>
    <w:p w:rsidR="001127FE" w:rsidRPr="001329EE" w:rsidRDefault="001127FE" w:rsidP="001329EE">
      <w:pPr>
        <w:spacing w:after="0" w:line="240" w:lineRule="auto"/>
        <w:rPr>
          <w:rFonts w:ascii="Times New Roman" w:hAnsi="Times New Roman"/>
          <w:b/>
          <w:sz w:val="28"/>
          <w:szCs w:val="28"/>
        </w:rPr>
      </w:pPr>
      <w:r w:rsidRPr="001329EE">
        <w:rPr>
          <w:rFonts w:ascii="Times New Roman" w:hAnsi="Times New Roman" w:cs="Times New Roman"/>
          <w:b/>
          <w:sz w:val="28"/>
          <w:szCs w:val="28"/>
        </w:rPr>
        <w:t>4</w:t>
      </w:r>
      <w:r w:rsidRPr="001329EE">
        <w:rPr>
          <w:rFonts w:ascii="Times New Roman" w:hAnsi="Times New Roman" w:cs="Times New Roman"/>
          <w:sz w:val="28"/>
          <w:szCs w:val="28"/>
        </w:rPr>
        <w:t xml:space="preserve">. </w:t>
      </w:r>
      <w:r w:rsidRPr="001329EE">
        <w:rPr>
          <w:rFonts w:ascii="Times New Roman" w:hAnsi="Times New Roman"/>
          <w:b/>
          <w:sz w:val="28"/>
          <w:szCs w:val="28"/>
        </w:rPr>
        <w:t>Моніторинг та контроль</w:t>
      </w:r>
    </w:p>
    <w:p w:rsidR="001127FE" w:rsidRPr="00EB6CAF" w:rsidRDefault="001127FE" w:rsidP="001127FE">
      <w:pPr>
        <w:spacing w:after="0" w:line="240" w:lineRule="auto"/>
        <w:rPr>
          <w:rFonts w:ascii="Times New Roman" w:hAnsi="Times New Roman"/>
          <w:b/>
          <w:color w:val="FF0000"/>
          <w:sz w:val="28"/>
          <w:szCs w:val="28"/>
        </w:rPr>
      </w:pPr>
    </w:p>
    <w:p w:rsidR="001329EE" w:rsidRPr="001329EE" w:rsidRDefault="001127FE" w:rsidP="001329EE">
      <w:pPr>
        <w:spacing w:after="0" w:line="300" w:lineRule="auto"/>
        <w:ind w:firstLine="709"/>
        <w:jc w:val="both"/>
        <w:rPr>
          <w:rFonts w:ascii="Times New Roman" w:hAnsi="Times New Roman"/>
          <w:sz w:val="28"/>
          <w:szCs w:val="28"/>
        </w:rPr>
      </w:pPr>
      <w:r w:rsidRPr="001329EE">
        <w:rPr>
          <w:rFonts w:ascii="Times New Roman" w:hAnsi="Times New Roman"/>
          <w:sz w:val="28"/>
          <w:szCs w:val="28"/>
        </w:rPr>
        <w:t>Моніторинг та контроль</w:t>
      </w:r>
      <w:r w:rsidR="001329EE" w:rsidRPr="001329EE">
        <w:rPr>
          <w:rFonts w:ascii="Times New Roman" w:hAnsi="Times New Roman"/>
          <w:sz w:val="28"/>
          <w:szCs w:val="28"/>
        </w:rPr>
        <w:t xml:space="preserve"> є важливою частиною процесу ПДСЕР та </w:t>
      </w:r>
      <w:r w:rsidRPr="001329EE">
        <w:rPr>
          <w:rFonts w:ascii="Times New Roman" w:hAnsi="Times New Roman"/>
          <w:sz w:val="28"/>
          <w:szCs w:val="28"/>
        </w:rPr>
        <w:t xml:space="preserve"> складається з процесів, </w:t>
      </w:r>
      <w:r w:rsidR="001329EE" w:rsidRPr="001329EE">
        <w:rPr>
          <w:rFonts w:ascii="Times New Roman" w:hAnsi="Times New Roman"/>
          <w:sz w:val="28"/>
          <w:szCs w:val="28"/>
        </w:rPr>
        <w:t xml:space="preserve">які </w:t>
      </w:r>
      <w:r w:rsidRPr="001329EE">
        <w:rPr>
          <w:rFonts w:ascii="Times New Roman" w:hAnsi="Times New Roman"/>
          <w:sz w:val="28"/>
          <w:szCs w:val="28"/>
        </w:rPr>
        <w:t xml:space="preserve">виконуються з метою </w:t>
      </w:r>
      <w:r w:rsidR="001329EE" w:rsidRPr="001329EE">
        <w:rPr>
          <w:rFonts w:ascii="Times New Roman" w:hAnsi="Times New Roman"/>
          <w:sz w:val="28"/>
          <w:szCs w:val="28"/>
        </w:rPr>
        <w:t>досягнення поставлених цілей та вжиття заходів щодо безперервного вдосконалення ситуації.</w:t>
      </w:r>
    </w:p>
    <w:p w:rsidR="001127FE" w:rsidRPr="001329EE" w:rsidRDefault="001127FE" w:rsidP="001329EE">
      <w:pPr>
        <w:spacing w:after="0" w:line="300" w:lineRule="auto"/>
        <w:ind w:firstLine="709"/>
        <w:jc w:val="both"/>
        <w:rPr>
          <w:rFonts w:ascii="Times New Roman" w:hAnsi="Times New Roman"/>
          <w:sz w:val="28"/>
          <w:szCs w:val="28"/>
        </w:rPr>
      </w:pPr>
      <w:r w:rsidRPr="001329EE">
        <w:rPr>
          <w:rFonts w:ascii="Times New Roman" w:hAnsi="Times New Roman"/>
          <w:sz w:val="28"/>
          <w:szCs w:val="28"/>
        </w:rPr>
        <w:t xml:space="preserve">Головним здобутком є регулярний огляд та оцінювання процесу виконання </w:t>
      </w:r>
      <w:r w:rsidR="001329EE" w:rsidRPr="001329EE">
        <w:rPr>
          <w:rFonts w:ascii="Times New Roman" w:hAnsi="Times New Roman"/>
          <w:sz w:val="28"/>
          <w:szCs w:val="28"/>
        </w:rPr>
        <w:t>заходів</w:t>
      </w:r>
      <w:r w:rsidRPr="001329EE">
        <w:rPr>
          <w:rFonts w:ascii="Times New Roman" w:hAnsi="Times New Roman"/>
          <w:sz w:val="28"/>
          <w:szCs w:val="28"/>
        </w:rPr>
        <w:t xml:space="preserve"> з метою визначення відхилень від плану ПДСЕР.</w:t>
      </w:r>
    </w:p>
    <w:p w:rsidR="001127FE" w:rsidRPr="00EB6CAF" w:rsidRDefault="001127FE" w:rsidP="001127FE">
      <w:pPr>
        <w:spacing w:after="0" w:line="240" w:lineRule="auto"/>
        <w:jc w:val="center"/>
        <w:rPr>
          <w:rFonts w:ascii="Times New Roman" w:hAnsi="Times New Roman"/>
          <w:i/>
          <w:color w:val="FF0000"/>
          <w:sz w:val="28"/>
          <w:szCs w:val="28"/>
        </w:rPr>
      </w:pPr>
    </w:p>
    <w:p w:rsidR="001127FE" w:rsidRDefault="001127FE" w:rsidP="001127FE">
      <w:pPr>
        <w:spacing w:after="0" w:line="240" w:lineRule="auto"/>
        <w:jc w:val="both"/>
        <w:rPr>
          <w:rFonts w:ascii="Times New Roman" w:hAnsi="Times New Roman"/>
          <w:color w:val="FF0000"/>
          <w:sz w:val="28"/>
          <w:szCs w:val="28"/>
        </w:rPr>
      </w:pPr>
      <w:r w:rsidRPr="00EB6CAF">
        <w:rPr>
          <w:rFonts w:ascii="Times New Roman" w:hAnsi="Times New Roman"/>
          <w:noProof/>
          <w:color w:val="FF0000"/>
          <w:sz w:val="28"/>
          <w:szCs w:val="28"/>
          <w:lang w:val="ru-RU" w:eastAsia="ru-RU"/>
        </w:rPr>
        <w:drawing>
          <wp:inline distT="0" distB="0" distL="0" distR="0">
            <wp:extent cx="6210300" cy="4622800"/>
            <wp:effectExtent l="0" t="0" r="0" b="63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lum contrast="2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10300" cy="4622800"/>
                    </a:xfrm>
                    <a:prstGeom prst="rect">
                      <a:avLst/>
                    </a:prstGeom>
                    <a:noFill/>
                    <a:ln>
                      <a:noFill/>
                    </a:ln>
                  </pic:spPr>
                </pic:pic>
              </a:graphicData>
            </a:graphic>
          </wp:inline>
        </w:drawing>
      </w:r>
    </w:p>
    <w:p w:rsidR="00984FEF" w:rsidRPr="00984FEF" w:rsidRDefault="00984FEF" w:rsidP="00984FEF">
      <w:pPr>
        <w:spacing w:after="0" w:line="240" w:lineRule="auto"/>
        <w:jc w:val="center"/>
        <w:rPr>
          <w:rFonts w:ascii="Times New Roman" w:hAnsi="Times New Roman"/>
          <w:sz w:val="28"/>
          <w:szCs w:val="28"/>
        </w:rPr>
      </w:pPr>
      <w:r w:rsidRPr="00984FEF">
        <w:rPr>
          <w:rFonts w:ascii="Times New Roman" w:hAnsi="Times New Roman"/>
          <w:sz w:val="28"/>
          <w:szCs w:val="28"/>
        </w:rPr>
        <w:t>Мал.1. Моніторинг та контроль втілення в життя ПДСЕР</w:t>
      </w:r>
    </w:p>
    <w:p w:rsidR="00984FEF" w:rsidRPr="00EB6CAF" w:rsidRDefault="00984FEF" w:rsidP="001127FE">
      <w:pPr>
        <w:spacing w:after="0" w:line="240" w:lineRule="auto"/>
        <w:jc w:val="both"/>
        <w:rPr>
          <w:rFonts w:ascii="Times New Roman" w:hAnsi="Times New Roman"/>
          <w:color w:val="FF0000"/>
          <w:sz w:val="28"/>
          <w:szCs w:val="28"/>
        </w:rPr>
      </w:pPr>
    </w:p>
    <w:p w:rsidR="001127FE" w:rsidRPr="00F156CA" w:rsidRDefault="001127FE" w:rsidP="00F156CA">
      <w:pPr>
        <w:spacing w:after="0" w:line="300" w:lineRule="auto"/>
        <w:jc w:val="both"/>
        <w:rPr>
          <w:rFonts w:ascii="Times New Roman" w:hAnsi="Times New Roman"/>
          <w:sz w:val="28"/>
          <w:szCs w:val="28"/>
        </w:rPr>
      </w:pPr>
      <w:r w:rsidRPr="00F156CA">
        <w:rPr>
          <w:rFonts w:ascii="Times New Roman" w:hAnsi="Times New Roman"/>
          <w:sz w:val="28"/>
          <w:szCs w:val="28"/>
        </w:rPr>
        <w:t>Моніторинг та контроль включає:</w:t>
      </w:r>
    </w:p>
    <w:p w:rsidR="001127FE" w:rsidRPr="00F156CA" w:rsidRDefault="001329EE"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t>- в</w:t>
      </w:r>
      <w:r w:rsidR="001127FE" w:rsidRPr="00F156CA">
        <w:rPr>
          <w:rFonts w:ascii="Times New Roman" w:hAnsi="Times New Roman"/>
          <w:sz w:val="28"/>
          <w:szCs w:val="28"/>
        </w:rPr>
        <w:t xml:space="preserve">имірювання поточного виконання завдань </w:t>
      </w:r>
      <w:r w:rsidRPr="00F156CA">
        <w:rPr>
          <w:rFonts w:ascii="Times New Roman" w:hAnsi="Times New Roman"/>
          <w:sz w:val="28"/>
          <w:szCs w:val="28"/>
        </w:rPr>
        <w:t>ПДСЕР</w:t>
      </w:r>
      <w:r w:rsidR="001127FE" w:rsidRPr="00F156CA">
        <w:rPr>
          <w:rFonts w:ascii="Times New Roman" w:hAnsi="Times New Roman"/>
          <w:sz w:val="28"/>
          <w:szCs w:val="28"/>
        </w:rPr>
        <w:t xml:space="preserve"> (де ми є зараз?)</w:t>
      </w:r>
      <w:r w:rsidRPr="00F156CA">
        <w:rPr>
          <w:rFonts w:ascii="Times New Roman" w:hAnsi="Times New Roman"/>
          <w:sz w:val="28"/>
          <w:szCs w:val="28"/>
        </w:rPr>
        <w:t>;</w:t>
      </w:r>
    </w:p>
    <w:p w:rsidR="001127FE" w:rsidRPr="00F156CA" w:rsidRDefault="001329EE"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t>- м</w:t>
      </w:r>
      <w:r w:rsidR="001127FE" w:rsidRPr="00F156CA">
        <w:rPr>
          <w:rFonts w:ascii="Times New Roman" w:hAnsi="Times New Roman"/>
          <w:sz w:val="28"/>
          <w:szCs w:val="28"/>
        </w:rPr>
        <w:t xml:space="preserve">оніторинг змінних складових </w:t>
      </w:r>
      <w:r w:rsidR="007B116F" w:rsidRPr="00F156CA">
        <w:rPr>
          <w:rFonts w:ascii="Times New Roman" w:hAnsi="Times New Roman"/>
          <w:sz w:val="28"/>
          <w:szCs w:val="28"/>
        </w:rPr>
        <w:t>ПДСЕР</w:t>
      </w:r>
      <w:r w:rsidR="001127FE" w:rsidRPr="00F156CA">
        <w:rPr>
          <w:rFonts w:ascii="Times New Roman" w:hAnsi="Times New Roman"/>
          <w:sz w:val="28"/>
          <w:szCs w:val="28"/>
        </w:rPr>
        <w:t xml:space="preserve"> (зміст та межі, витрати тощо) в порівнянні до плану </w:t>
      </w:r>
      <w:r w:rsidR="007B116F" w:rsidRPr="00F156CA">
        <w:rPr>
          <w:rFonts w:ascii="Times New Roman" w:hAnsi="Times New Roman"/>
          <w:sz w:val="28"/>
          <w:szCs w:val="28"/>
        </w:rPr>
        <w:t xml:space="preserve">реалізації ПДСЕР </w:t>
      </w:r>
      <w:r w:rsidR="001127FE" w:rsidRPr="00F156CA">
        <w:rPr>
          <w:rFonts w:ascii="Times New Roman" w:hAnsi="Times New Roman"/>
          <w:sz w:val="28"/>
          <w:szCs w:val="28"/>
        </w:rPr>
        <w:t xml:space="preserve">та базового плану виконання </w:t>
      </w:r>
      <w:r w:rsidR="007B116F" w:rsidRPr="00F156CA">
        <w:rPr>
          <w:rFonts w:ascii="Times New Roman" w:hAnsi="Times New Roman"/>
          <w:sz w:val="28"/>
          <w:szCs w:val="28"/>
        </w:rPr>
        <w:t>ПДСЕР (де ми маємо бути?);</w:t>
      </w:r>
    </w:p>
    <w:p w:rsidR="001127FE" w:rsidRPr="00F156CA" w:rsidRDefault="007B116F"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t>- в</w:t>
      </w:r>
      <w:r w:rsidR="001127FE" w:rsidRPr="00F156CA">
        <w:rPr>
          <w:rFonts w:ascii="Times New Roman" w:hAnsi="Times New Roman"/>
          <w:sz w:val="28"/>
          <w:szCs w:val="28"/>
        </w:rPr>
        <w:t xml:space="preserve">изначення </w:t>
      </w:r>
      <w:proofErr w:type="spellStart"/>
      <w:r w:rsidR="001127FE" w:rsidRPr="00F156CA">
        <w:rPr>
          <w:rFonts w:ascii="Times New Roman" w:hAnsi="Times New Roman"/>
          <w:sz w:val="28"/>
          <w:szCs w:val="28"/>
        </w:rPr>
        <w:t>коригуючих</w:t>
      </w:r>
      <w:proofErr w:type="spellEnd"/>
      <w:r w:rsidR="001127FE" w:rsidRPr="00F156CA">
        <w:rPr>
          <w:rFonts w:ascii="Times New Roman" w:hAnsi="Times New Roman"/>
          <w:sz w:val="28"/>
          <w:szCs w:val="28"/>
        </w:rPr>
        <w:t xml:space="preserve"> дій, з метою правильного вирішення відкритих питань та ризиків (</w:t>
      </w:r>
      <w:r w:rsidR="006107BC">
        <w:rPr>
          <w:rFonts w:ascii="Times New Roman" w:hAnsi="Times New Roman"/>
          <w:sz w:val="28"/>
          <w:szCs w:val="28"/>
        </w:rPr>
        <w:t>я</w:t>
      </w:r>
      <w:r w:rsidR="001127FE" w:rsidRPr="00F156CA">
        <w:rPr>
          <w:rFonts w:ascii="Times New Roman" w:hAnsi="Times New Roman"/>
          <w:sz w:val="28"/>
          <w:szCs w:val="28"/>
        </w:rPr>
        <w:t>к ми можемо привести фактичний стан виконанн</w:t>
      </w:r>
      <w:r w:rsidRPr="00F156CA">
        <w:rPr>
          <w:rFonts w:ascii="Times New Roman" w:hAnsi="Times New Roman"/>
          <w:sz w:val="28"/>
          <w:szCs w:val="28"/>
        </w:rPr>
        <w:t>я до планового виконання?);</w:t>
      </w:r>
    </w:p>
    <w:p w:rsidR="001127FE" w:rsidRPr="00F156CA" w:rsidRDefault="007B116F"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lastRenderedPageBreak/>
        <w:t>- в</w:t>
      </w:r>
      <w:r w:rsidR="001127FE" w:rsidRPr="00F156CA">
        <w:rPr>
          <w:rFonts w:ascii="Times New Roman" w:hAnsi="Times New Roman"/>
          <w:sz w:val="28"/>
          <w:szCs w:val="28"/>
        </w:rPr>
        <w:t xml:space="preserve">плив на фактори, </w:t>
      </w:r>
      <w:r w:rsidRPr="00F156CA">
        <w:rPr>
          <w:rFonts w:ascii="Times New Roman" w:hAnsi="Times New Roman"/>
          <w:sz w:val="28"/>
          <w:szCs w:val="28"/>
        </w:rPr>
        <w:t>які</w:t>
      </w:r>
      <w:r w:rsidR="001127FE" w:rsidRPr="00F156CA">
        <w:rPr>
          <w:rFonts w:ascii="Times New Roman" w:hAnsi="Times New Roman"/>
          <w:sz w:val="28"/>
          <w:szCs w:val="28"/>
        </w:rPr>
        <w:t xml:space="preserve"> можуть призвести до порушення інтегрованого контролю змін, для того щоб лише погоджені зміни впроваджувалися.</w:t>
      </w:r>
    </w:p>
    <w:p w:rsidR="001127FE" w:rsidRPr="00F156CA" w:rsidRDefault="001127FE"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t>Відповідальність за впровадження ПДСЕР в місті не лежить на конкретному виконавцеві або управлінн</w:t>
      </w:r>
      <w:r w:rsidR="00F156CA" w:rsidRPr="00F156CA">
        <w:rPr>
          <w:rFonts w:ascii="Times New Roman" w:hAnsi="Times New Roman"/>
          <w:sz w:val="28"/>
          <w:szCs w:val="28"/>
        </w:rPr>
        <w:t>і</w:t>
      </w:r>
      <w:r w:rsidRPr="00F156CA">
        <w:rPr>
          <w:rFonts w:ascii="Times New Roman" w:hAnsi="Times New Roman"/>
          <w:sz w:val="28"/>
          <w:szCs w:val="28"/>
        </w:rPr>
        <w:t xml:space="preserve">. </w:t>
      </w:r>
      <w:r w:rsidR="00F156CA" w:rsidRPr="00F156CA">
        <w:rPr>
          <w:rFonts w:ascii="Times New Roman" w:hAnsi="Times New Roman"/>
          <w:sz w:val="28"/>
          <w:szCs w:val="28"/>
        </w:rPr>
        <w:t>Р</w:t>
      </w:r>
      <w:r w:rsidRPr="00F156CA">
        <w:rPr>
          <w:rFonts w:ascii="Times New Roman" w:hAnsi="Times New Roman"/>
          <w:sz w:val="28"/>
          <w:szCs w:val="28"/>
        </w:rPr>
        <w:t>обота у всіх секторах має бути консолідовано</w:t>
      </w:r>
      <w:r w:rsidR="00F156CA" w:rsidRPr="00F156CA">
        <w:rPr>
          <w:rFonts w:ascii="Times New Roman" w:hAnsi="Times New Roman"/>
          <w:sz w:val="28"/>
          <w:szCs w:val="28"/>
        </w:rPr>
        <w:t>ю</w:t>
      </w:r>
      <w:r w:rsidRPr="00F156CA">
        <w:rPr>
          <w:rFonts w:ascii="Times New Roman" w:hAnsi="Times New Roman"/>
          <w:sz w:val="28"/>
          <w:szCs w:val="28"/>
        </w:rPr>
        <w:t xml:space="preserve"> і приведена до єдиного </w:t>
      </w:r>
      <w:proofErr w:type="spellStart"/>
      <w:r w:rsidRPr="00F156CA">
        <w:rPr>
          <w:rFonts w:ascii="Times New Roman" w:hAnsi="Times New Roman"/>
          <w:sz w:val="28"/>
          <w:szCs w:val="28"/>
        </w:rPr>
        <w:t>знаменника</w:t>
      </w:r>
      <w:r w:rsidR="00F156CA" w:rsidRPr="00F156CA">
        <w:rPr>
          <w:rFonts w:ascii="Times New Roman" w:hAnsi="Times New Roman"/>
          <w:sz w:val="28"/>
          <w:szCs w:val="28"/>
        </w:rPr>
        <w:t>.У</w:t>
      </w:r>
      <w:proofErr w:type="spellEnd"/>
      <w:r w:rsidRPr="00F156CA">
        <w:rPr>
          <w:rFonts w:ascii="Times New Roman" w:hAnsi="Times New Roman"/>
          <w:sz w:val="28"/>
          <w:szCs w:val="28"/>
        </w:rPr>
        <w:t xml:space="preserve"> разі не виконання ПДСЕР відповідальн</w:t>
      </w:r>
      <w:r w:rsidR="00F156CA" w:rsidRPr="00F156CA">
        <w:rPr>
          <w:rFonts w:ascii="Times New Roman" w:hAnsi="Times New Roman"/>
          <w:sz w:val="28"/>
          <w:szCs w:val="28"/>
        </w:rPr>
        <w:t>ість буде лежати на усьому місті</w:t>
      </w:r>
      <w:r w:rsidRPr="00F156CA">
        <w:rPr>
          <w:rFonts w:ascii="Times New Roman" w:hAnsi="Times New Roman"/>
          <w:sz w:val="28"/>
          <w:szCs w:val="28"/>
        </w:rPr>
        <w:t xml:space="preserve">. </w:t>
      </w:r>
    </w:p>
    <w:p w:rsidR="00F156CA" w:rsidRPr="00F156CA" w:rsidRDefault="00F156CA"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t xml:space="preserve">Але, задля </w:t>
      </w:r>
      <w:r w:rsidR="001127FE" w:rsidRPr="00F156CA">
        <w:rPr>
          <w:rFonts w:ascii="Times New Roman" w:hAnsi="Times New Roman"/>
          <w:sz w:val="28"/>
          <w:szCs w:val="28"/>
        </w:rPr>
        <w:t xml:space="preserve">ефективного </w:t>
      </w:r>
      <w:r w:rsidRPr="00F156CA">
        <w:rPr>
          <w:rFonts w:ascii="Times New Roman" w:hAnsi="Times New Roman"/>
          <w:sz w:val="28"/>
          <w:szCs w:val="28"/>
        </w:rPr>
        <w:t xml:space="preserve">адміністративного </w:t>
      </w:r>
      <w:r w:rsidR="001127FE" w:rsidRPr="00F156CA">
        <w:rPr>
          <w:rFonts w:ascii="Times New Roman" w:hAnsi="Times New Roman"/>
          <w:sz w:val="28"/>
          <w:szCs w:val="28"/>
        </w:rPr>
        <w:t xml:space="preserve">контролю за виконанням </w:t>
      </w:r>
      <w:r w:rsidRPr="00F156CA">
        <w:rPr>
          <w:rFonts w:ascii="Times New Roman" w:hAnsi="Times New Roman"/>
          <w:sz w:val="28"/>
          <w:szCs w:val="28"/>
        </w:rPr>
        <w:t xml:space="preserve">передбачених заходів ПДСЕР, координатором визначено структурний підрозділ </w:t>
      </w:r>
      <w:proofErr w:type="spellStart"/>
      <w:r w:rsidRPr="00F156CA">
        <w:rPr>
          <w:rFonts w:ascii="Times New Roman" w:hAnsi="Times New Roman"/>
          <w:sz w:val="28"/>
          <w:szCs w:val="28"/>
        </w:rPr>
        <w:t>Бахмутської</w:t>
      </w:r>
      <w:proofErr w:type="spellEnd"/>
      <w:r w:rsidRPr="00F156CA">
        <w:rPr>
          <w:rFonts w:ascii="Times New Roman" w:hAnsi="Times New Roman"/>
          <w:sz w:val="28"/>
          <w:szCs w:val="28"/>
        </w:rPr>
        <w:t xml:space="preserve"> міської ради, який є відповідальним за реалізацію в місті державної політики у сфері </w:t>
      </w:r>
      <w:proofErr w:type="spellStart"/>
      <w:r w:rsidRPr="00F156CA">
        <w:rPr>
          <w:rFonts w:ascii="Times New Roman" w:hAnsi="Times New Roman"/>
          <w:sz w:val="28"/>
          <w:szCs w:val="28"/>
        </w:rPr>
        <w:t>енергоефективності</w:t>
      </w:r>
      <w:proofErr w:type="spellEnd"/>
      <w:r w:rsidRPr="00F156CA">
        <w:rPr>
          <w:rFonts w:ascii="Times New Roman" w:hAnsi="Times New Roman"/>
          <w:sz w:val="28"/>
          <w:szCs w:val="28"/>
        </w:rPr>
        <w:t>.</w:t>
      </w:r>
    </w:p>
    <w:p w:rsidR="001127FE" w:rsidRPr="00F156CA" w:rsidRDefault="001127FE" w:rsidP="00F156CA">
      <w:pPr>
        <w:spacing w:after="0" w:line="300" w:lineRule="auto"/>
        <w:ind w:firstLine="708"/>
        <w:jc w:val="both"/>
        <w:rPr>
          <w:rFonts w:ascii="Times New Roman" w:hAnsi="Times New Roman"/>
          <w:sz w:val="28"/>
          <w:szCs w:val="28"/>
        </w:rPr>
      </w:pPr>
      <w:r w:rsidRPr="00F156CA">
        <w:rPr>
          <w:rFonts w:ascii="Times New Roman" w:hAnsi="Times New Roman"/>
          <w:sz w:val="28"/>
          <w:szCs w:val="28"/>
        </w:rPr>
        <w:t>Один раз на два роки</w:t>
      </w:r>
      <w:r w:rsidR="00F156CA" w:rsidRPr="00F156CA">
        <w:rPr>
          <w:rFonts w:ascii="Times New Roman" w:hAnsi="Times New Roman"/>
          <w:sz w:val="28"/>
          <w:szCs w:val="28"/>
        </w:rPr>
        <w:t>,</w:t>
      </w:r>
      <w:r w:rsidRPr="00F156CA">
        <w:rPr>
          <w:rFonts w:ascii="Times New Roman" w:hAnsi="Times New Roman"/>
          <w:sz w:val="28"/>
          <w:szCs w:val="28"/>
        </w:rPr>
        <w:t xml:space="preserve"> відповідно до взятих на себе зобов’язань</w:t>
      </w:r>
      <w:r w:rsidR="00F156CA" w:rsidRPr="00F156CA">
        <w:rPr>
          <w:rFonts w:ascii="Times New Roman" w:hAnsi="Times New Roman"/>
          <w:sz w:val="28"/>
          <w:szCs w:val="28"/>
        </w:rPr>
        <w:t xml:space="preserve">, </w:t>
      </w:r>
      <w:proofErr w:type="spellStart"/>
      <w:r w:rsidR="00F156CA" w:rsidRPr="00F156CA">
        <w:rPr>
          <w:rFonts w:ascii="Times New Roman" w:hAnsi="Times New Roman"/>
          <w:sz w:val="28"/>
          <w:szCs w:val="28"/>
        </w:rPr>
        <w:t>Бахмутська</w:t>
      </w:r>
      <w:proofErr w:type="spellEnd"/>
      <w:r w:rsidRPr="00F156CA">
        <w:rPr>
          <w:rFonts w:ascii="Times New Roman" w:hAnsi="Times New Roman"/>
          <w:sz w:val="28"/>
          <w:szCs w:val="28"/>
        </w:rPr>
        <w:t xml:space="preserve"> міська рада буде надавати звіт про виконання заходів, </w:t>
      </w:r>
      <w:r w:rsidR="00F156CA" w:rsidRPr="00F156CA">
        <w:rPr>
          <w:rFonts w:ascii="Times New Roman" w:hAnsi="Times New Roman"/>
          <w:sz w:val="28"/>
          <w:szCs w:val="28"/>
        </w:rPr>
        <w:t>які</w:t>
      </w:r>
      <w:r w:rsidR="00D92B9F">
        <w:rPr>
          <w:rFonts w:ascii="Times New Roman" w:hAnsi="Times New Roman"/>
          <w:sz w:val="28"/>
          <w:szCs w:val="28"/>
        </w:rPr>
        <w:t xml:space="preserve"> </w:t>
      </w:r>
      <w:r w:rsidR="00F156CA" w:rsidRPr="00F156CA">
        <w:rPr>
          <w:rFonts w:ascii="Times New Roman" w:hAnsi="Times New Roman"/>
          <w:sz w:val="28"/>
          <w:szCs w:val="28"/>
        </w:rPr>
        <w:t>заплановані у</w:t>
      </w:r>
      <w:r w:rsidRPr="00F156CA">
        <w:rPr>
          <w:rFonts w:ascii="Times New Roman" w:hAnsi="Times New Roman"/>
          <w:sz w:val="28"/>
          <w:szCs w:val="28"/>
        </w:rPr>
        <w:t xml:space="preserve"> дан</w:t>
      </w:r>
      <w:r w:rsidR="00F156CA" w:rsidRPr="00F156CA">
        <w:rPr>
          <w:rFonts w:ascii="Times New Roman" w:hAnsi="Times New Roman"/>
          <w:sz w:val="28"/>
          <w:szCs w:val="28"/>
        </w:rPr>
        <w:t xml:space="preserve">ому </w:t>
      </w:r>
      <w:r w:rsidRPr="00F156CA">
        <w:rPr>
          <w:rFonts w:ascii="Times New Roman" w:hAnsi="Times New Roman"/>
          <w:sz w:val="28"/>
          <w:szCs w:val="28"/>
        </w:rPr>
        <w:t>ПДСЕР для центрального офісу «Угоди Мерів».</w:t>
      </w:r>
    </w:p>
    <w:p w:rsidR="001127FE" w:rsidRPr="00F156CA" w:rsidRDefault="001127FE" w:rsidP="00F156CA">
      <w:pPr>
        <w:spacing w:after="0" w:line="300" w:lineRule="auto"/>
        <w:jc w:val="both"/>
        <w:rPr>
          <w:rFonts w:ascii="Times New Roman" w:hAnsi="Times New Roman"/>
          <w:sz w:val="28"/>
          <w:szCs w:val="28"/>
        </w:rPr>
      </w:pPr>
      <w:r w:rsidRPr="00F156CA">
        <w:rPr>
          <w:rFonts w:ascii="Times New Roman" w:hAnsi="Times New Roman"/>
          <w:sz w:val="28"/>
          <w:szCs w:val="28"/>
        </w:rPr>
        <w:tab/>
        <w:t>Усі за</w:t>
      </w:r>
      <w:r w:rsidR="00F156CA" w:rsidRPr="00F156CA">
        <w:rPr>
          <w:rFonts w:ascii="Times New Roman" w:hAnsi="Times New Roman"/>
          <w:sz w:val="28"/>
          <w:szCs w:val="28"/>
        </w:rPr>
        <w:t>ходи</w:t>
      </w:r>
      <w:r w:rsidRPr="00F156CA">
        <w:rPr>
          <w:rFonts w:ascii="Times New Roman" w:hAnsi="Times New Roman"/>
          <w:sz w:val="28"/>
          <w:szCs w:val="28"/>
        </w:rPr>
        <w:t xml:space="preserve">, </w:t>
      </w:r>
      <w:r w:rsidR="00F156CA" w:rsidRPr="00F156CA">
        <w:rPr>
          <w:rFonts w:ascii="Times New Roman" w:hAnsi="Times New Roman"/>
          <w:sz w:val="28"/>
          <w:szCs w:val="28"/>
        </w:rPr>
        <w:t xml:space="preserve">які </w:t>
      </w:r>
      <w:r w:rsidRPr="00F156CA">
        <w:rPr>
          <w:rFonts w:ascii="Times New Roman" w:hAnsi="Times New Roman"/>
          <w:sz w:val="28"/>
          <w:szCs w:val="28"/>
        </w:rPr>
        <w:t xml:space="preserve">передбаченні даним </w:t>
      </w:r>
      <w:r w:rsidR="00F156CA" w:rsidRPr="00F156CA">
        <w:rPr>
          <w:rFonts w:ascii="Times New Roman" w:hAnsi="Times New Roman"/>
          <w:sz w:val="28"/>
          <w:szCs w:val="28"/>
        </w:rPr>
        <w:t>ПДСЕР</w:t>
      </w:r>
      <w:r w:rsidRPr="00F156CA">
        <w:rPr>
          <w:rFonts w:ascii="Times New Roman" w:hAnsi="Times New Roman"/>
          <w:sz w:val="28"/>
          <w:szCs w:val="28"/>
        </w:rPr>
        <w:t xml:space="preserve"> релевантні із чинною політикою держави в сфері </w:t>
      </w:r>
      <w:proofErr w:type="spellStart"/>
      <w:r w:rsidRPr="00F156CA">
        <w:rPr>
          <w:rFonts w:ascii="Times New Roman" w:hAnsi="Times New Roman"/>
          <w:sz w:val="28"/>
          <w:szCs w:val="28"/>
        </w:rPr>
        <w:t>енергоефективно</w:t>
      </w:r>
      <w:r w:rsidR="00F156CA" w:rsidRPr="00F156CA">
        <w:rPr>
          <w:rFonts w:ascii="Times New Roman" w:hAnsi="Times New Roman"/>
          <w:sz w:val="28"/>
          <w:szCs w:val="28"/>
        </w:rPr>
        <w:t>с</w:t>
      </w:r>
      <w:r w:rsidRPr="00F156CA">
        <w:rPr>
          <w:rFonts w:ascii="Times New Roman" w:hAnsi="Times New Roman"/>
          <w:sz w:val="28"/>
          <w:szCs w:val="28"/>
        </w:rPr>
        <w:t>ті</w:t>
      </w:r>
      <w:proofErr w:type="spellEnd"/>
      <w:r w:rsidRPr="00F156CA">
        <w:rPr>
          <w:rFonts w:ascii="Times New Roman" w:hAnsi="Times New Roman"/>
          <w:sz w:val="28"/>
          <w:szCs w:val="28"/>
        </w:rPr>
        <w:t xml:space="preserve"> та законодавством України. За основу використано Закон України «Про місцеве самоврядування в Україні».</w:t>
      </w:r>
    </w:p>
    <w:p w:rsidR="001127FE" w:rsidRPr="00F156CA" w:rsidRDefault="001127FE" w:rsidP="00F156CA">
      <w:pPr>
        <w:spacing w:after="0" w:line="300" w:lineRule="auto"/>
        <w:ind w:firstLine="360"/>
        <w:jc w:val="both"/>
        <w:rPr>
          <w:rFonts w:ascii="Times New Roman" w:hAnsi="Times New Roman"/>
          <w:sz w:val="28"/>
          <w:szCs w:val="28"/>
        </w:rPr>
      </w:pPr>
      <w:r w:rsidRPr="00F156CA">
        <w:rPr>
          <w:rFonts w:ascii="Times New Roman" w:hAnsi="Times New Roman"/>
          <w:b/>
          <w:sz w:val="28"/>
          <w:szCs w:val="28"/>
        </w:rPr>
        <w:tab/>
      </w:r>
      <w:r w:rsidRPr="00F156CA">
        <w:rPr>
          <w:rFonts w:ascii="Times New Roman" w:hAnsi="Times New Roman"/>
          <w:sz w:val="28"/>
          <w:szCs w:val="28"/>
        </w:rPr>
        <w:t xml:space="preserve">Обов’язок виконання ПДСЕР взяла на себе </w:t>
      </w:r>
      <w:proofErr w:type="spellStart"/>
      <w:r w:rsidR="00F156CA" w:rsidRPr="00F156CA">
        <w:rPr>
          <w:rFonts w:ascii="Times New Roman" w:hAnsi="Times New Roman"/>
          <w:sz w:val="28"/>
          <w:szCs w:val="28"/>
        </w:rPr>
        <w:t>Бахмутська</w:t>
      </w:r>
      <w:proofErr w:type="spellEnd"/>
      <w:r w:rsidR="00F156CA" w:rsidRPr="00F156CA">
        <w:rPr>
          <w:rFonts w:ascii="Times New Roman" w:hAnsi="Times New Roman"/>
          <w:sz w:val="28"/>
          <w:szCs w:val="28"/>
        </w:rPr>
        <w:t xml:space="preserve"> </w:t>
      </w:r>
      <w:r w:rsidRPr="00F156CA">
        <w:rPr>
          <w:rFonts w:ascii="Times New Roman" w:hAnsi="Times New Roman"/>
          <w:sz w:val="28"/>
          <w:szCs w:val="28"/>
        </w:rPr>
        <w:t>міська рада</w:t>
      </w:r>
      <w:r w:rsidR="00F156CA" w:rsidRPr="00F156CA">
        <w:rPr>
          <w:rFonts w:ascii="Times New Roman" w:hAnsi="Times New Roman"/>
          <w:sz w:val="28"/>
          <w:szCs w:val="28"/>
        </w:rPr>
        <w:t>,</w:t>
      </w:r>
      <w:r w:rsidRPr="00F156CA">
        <w:rPr>
          <w:rFonts w:ascii="Times New Roman" w:hAnsi="Times New Roman"/>
          <w:sz w:val="28"/>
          <w:szCs w:val="28"/>
        </w:rPr>
        <w:t xml:space="preserve"> яка і несе відповідальність та головний контроль.</w:t>
      </w:r>
    </w:p>
    <w:p w:rsidR="00371C37" w:rsidRDefault="00371C37" w:rsidP="006225E2">
      <w:pPr>
        <w:rPr>
          <w:lang w:val="ru-RU"/>
        </w:rPr>
      </w:pPr>
    </w:p>
    <w:p w:rsidR="00371C37" w:rsidRPr="00E87AAA" w:rsidRDefault="00371C37" w:rsidP="00371C37">
      <w:pPr>
        <w:pStyle w:val="2"/>
        <w:spacing w:before="0" w:line="360" w:lineRule="auto"/>
        <w:rPr>
          <w:rFonts w:ascii="Times New Roman" w:hAnsi="Times New Roman" w:cs="Times New Roman"/>
          <w:b/>
          <w:color w:val="auto"/>
          <w:sz w:val="28"/>
          <w:szCs w:val="28"/>
        </w:rPr>
      </w:pPr>
      <w:r>
        <w:rPr>
          <w:rFonts w:ascii="Times New Roman" w:hAnsi="Times New Roman" w:cs="Times New Roman"/>
          <w:b/>
          <w:color w:val="auto"/>
          <w:sz w:val="28"/>
          <w:szCs w:val="28"/>
          <w:lang w:val="ru-RU"/>
        </w:rPr>
        <w:t>5</w:t>
      </w:r>
      <w:r w:rsidRPr="00E87AAA">
        <w:rPr>
          <w:rFonts w:ascii="Times New Roman" w:hAnsi="Times New Roman" w:cs="Times New Roman"/>
          <w:b/>
          <w:color w:val="auto"/>
          <w:sz w:val="28"/>
          <w:szCs w:val="28"/>
        </w:rPr>
        <w:t>.   Базовий кадастр викидів</w:t>
      </w:r>
    </w:p>
    <w:p w:rsidR="00371C37" w:rsidRPr="00173B25" w:rsidRDefault="00371C37" w:rsidP="00371C37">
      <w:pPr>
        <w:spacing w:after="0" w:line="300" w:lineRule="auto"/>
        <w:ind w:firstLine="708"/>
        <w:contextualSpacing/>
        <w:jc w:val="both"/>
        <w:rPr>
          <w:rFonts w:ascii="Times New Roman" w:hAnsi="Times New Roman" w:cs="Times New Roman"/>
          <w:sz w:val="28"/>
          <w:szCs w:val="28"/>
        </w:rPr>
      </w:pPr>
      <w:r>
        <w:rPr>
          <w:rFonts w:ascii="Times New Roman" w:hAnsi="Times New Roman" w:cs="Times New Roman"/>
          <w:sz w:val="28"/>
          <w:szCs w:val="28"/>
        </w:rPr>
        <w:t xml:space="preserve">Відповідно до рекомендацій </w:t>
      </w:r>
      <w:r w:rsidRPr="00173B25">
        <w:rPr>
          <w:rFonts w:ascii="Times New Roman" w:hAnsi="Times New Roman" w:cs="Times New Roman"/>
          <w:sz w:val="28"/>
          <w:szCs w:val="28"/>
        </w:rPr>
        <w:t xml:space="preserve">у посібнику з розробки Плану дій сталого енергетичного розвитку для міста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базовим розрахунковим роком було обрано 2012 рік. Повнота та достовірність даних, отриманих з різних джерел, стали визначальними факторами при виборі базового року.</w:t>
      </w:r>
    </w:p>
    <w:p w:rsidR="00371C37" w:rsidRPr="00173B25" w:rsidRDefault="00371C37" w:rsidP="00371C37">
      <w:pPr>
        <w:spacing w:after="0" w:line="300" w:lineRule="auto"/>
        <w:contextualSpacing/>
        <w:jc w:val="both"/>
        <w:rPr>
          <w:rFonts w:ascii="Times New Roman" w:hAnsi="Times New Roman" w:cs="Times New Roman"/>
          <w:sz w:val="28"/>
          <w:szCs w:val="28"/>
        </w:rPr>
      </w:pPr>
      <w:r w:rsidRPr="00173B25">
        <w:rPr>
          <w:rFonts w:ascii="Times New Roman" w:hAnsi="Times New Roman" w:cs="Times New Roman"/>
          <w:sz w:val="28"/>
          <w:szCs w:val="28"/>
        </w:rPr>
        <w:tab/>
        <w:t xml:space="preserve">Проблемною ділянкою при роботі із даними була відсутність даних по певних категоріях споживачів та окремих видах енергії (описувалося вище). При моніторинговому звіті інформацію відразу необхідно отримувати не менше як </w:t>
      </w:r>
      <w:r>
        <w:rPr>
          <w:rFonts w:ascii="Times New Roman" w:hAnsi="Times New Roman" w:cs="Times New Roman"/>
          <w:sz w:val="28"/>
          <w:szCs w:val="28"/>
        </w:rPr>
        <w:t>і</w:t>
      </w:r>
      <w:r w:rsidRPr="00173B25">
        <w:rPr>
          <w:rFonts w:ascii="Times New Roman" w:hAnsi="Times New Roman" w:cs="Times New Roman"/>
          <w:sz w:val="28"/>
          <w:szCs w:val="28"/>
        </w:rPr>
        <w:t>з 2-х різних джерел. Початок збору інформації при проведені моніторингового звіту.</w:t>
      </w:r>
    </w:p>
    <w:p w:rsidR="00371C37" w:rsidRPr="00173B25" w:rsidRDefault="00371C37" w:rsidP="00371C37">
      <w:pPr>
        <w:spacing w:after="0" w:line="300" w:lineRule="auto"/>
        <w:ind w:firstLine="708"/>
        <w:contextualSpacing/>
        <w:jc w:val="both"/>
        <w:rPr>
          <w:rFonts w:ascii="Times New Roman" w:hAnsi="Times New Roman" w:cs="Times New Roman"/>
          <w:sz w:val="28"/>
          <w:szCs w:val="28"/>
        </w:rPr>
      </w:pPr>
      <w:r w:rsidRPr="00173B25">
        <w:rPr>
          <w:rFonts w:ascii="Times New Roman" w:hAnsi="Times New Roman" w:cs="Times New Roman"/>
          <w:sz w:val="28"/>
          <w:szCs w:val="28"/>
        </w:rPr>
        <w:t xml:space="preserve">Основним сектором викидів </w:t>
      </w:r>
      <w:proofErr w:type="spellStart"/>
      <w:r w:rsidRPr="00173B25">
        <w:rPr>
          <w:rFonts w:ascii="Times New Roman" w:hAnsi="Times New Roman" w:cs="Times New Roman"/>
          <w:sz w:val="28"/>
          <w:szCs w:val="28"/>
        </w:rPr>
        <w:t>СО</w:t>
      </w:r>
      <w:r w:rsidRPr="00173B25">
        <w:rPr>
          <w:rFonts w:ascii="Times New Roman" w:hAnsi="Times New Roman" w:cs="Times New Roman"/>
          <w:sz w:val="28"/>
          <w:szCs w:val="28"/>
          <w:vertAlign w:val="subscript"/>
        </w:rPr>
        <w:t>2</w:t>
      </w:r>
      <w:proofErr w:type="spellEnd"/>
      <w:r w:rsidRPr="00173B25">
        <w:rPr>
          <w:rFonts w:ascii="Times New Roman" w:hAnsi="Times New Roman" w:cs="Times New Roman"/>
          <w:sz w:val="28"/>
          <w:szCs w:val="28"/>
        </w:rPr>
        <w:t xml:space="preserve"> є споживання енергії населенням в житлових будинках. </w:t>
      </w:r>
    </w:p>
    <w:p w:rsidR="00371C37" w:rsidRPr="00173B25" w:rsidRDefault="00371C37" w:rsidP="00371C37">
      <w:pPr>
        <w:spacing w:after="0" w:line="300" w:lineRule="auto"/>
        <w:contextualSpacing/>
        <w:jc w:val="both"/>
        <w:rPr>
          <w:rFonts w:ascii="Times New Roman" w:hAnsi="Times New Roman" w:cs="Times New Roman"/>
          <w:b/>
          <w:bCs/>
          <w:sz w:val="28"/>
          <w:szCs w:val="28"/>
        </w:rPr>
      </w:pPr>
      <w:r w:rsidRPr="00173B25">
        <w:rPr>
          <w:rFonts w:ascii="Times New Roman" w:hAnsi="Times New Roman" w:cs="Times New Roman"/>
          <w:sz w:val="28"/>
          <w:szCs w:val="28"/>
        </w:rPr>
        <w:tab/>
        <w:t>Загальні викиди парникових газів в атмосферу складають 513772,32 тонн СО</w:t>
      </w:r>
      <w:r w:rsidRPr="00173B25">
        <w:rPr>
          <w:rFonts w:ascii="Times New Roman" w:hAnsi="Times New Roman" w:cs="Times New Roman"/>
          <w:sz w:val="28"/>
          <w:szCs w:val="28"/>
          <w:vertAlign w:val="subscript"/>
        </w:rPr>
        <w:t>2</w:t>
      </w:r>
      <w:r w:rsidRPr="00173B25">
        <w:rPr>
          <w:rFonts w:ascii="Times New Roman" w:hAnsi="Times New Roman" w:cs="Times New Roman"/>
          <w:sz w:val="28"/>
          <w:szCs w:val="28"/>
        </w:rPr>
        <w:t>-еквіваленту</w:t>
      </w:r>
      <w:r>
        <w:rPr>
          <w:rFonts w:ascii="Times New Roman" w:hAnsi="Times New Roman" w:cs="Times New Roman"/>
          <w:sz w:val="28"/>
          <w:szCs w:val="28"/>
        </w:rPr>
        <w:t>, що</w:t>
      </w:r>
      <w:r w:rsidR="00D92B9F">
        <w:rPr>
          <w:rFonts w:ascii="Times New Roman" w:hAnsi="Times New Roman" w:cs="Times New Roman"/>
          <w:sz w:val="28"/>
          <w:szCs w:val="28"/>
        </w:rPr>
        <w:t xml:space="preserve"> </w:t>
      </w:r>
      <w:r>
        <w:rPr>
          <w:rFonts w:ascii="Times New Roman" w:hAnsi="Times New Roman" w:cs="Times New Roman"/>
          <w:sz w:val="28"/>
          <w:szCs w:val="28"/>
        </w:rPr>
        <w:t>н</w:t>
      </w:r>
      <w:r w:rsidRPr="00173B25">
        <w:rPr>
          <w:rFonts w:ascii="Times New Roman" w:hAnsi="Times New Roman" w:cs="Times New Roman"/>
          <w:sz w:val="28"/>
          <w:szCs w:val="28"/>
        </w:rPr>
        <w:t xml:space="preserve">а одного жителя міста </w:t>
      </w:r>
      <w:proofErr w:type="spellStart"/>
      <w:r w:rsidRPr="00173B25">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у базовому році </w:t>
      </w:r>
      <w:r>
        <w:rPr>
          <w:rFonts w:ascii="Times New Roman" w:hAnsi="Times New Roman" w:cs="Times New Roman"/>
          <w:sz w:val="28"/>
          <w:szCs w:val="28"/>
        </w:rPr>
        <w:t xml:space="preserve">відповідає </w:t>
      </w:r>
      <w:r w:rsidRPr="00173B25">
        <w:rPr>
          <w:rFonts w:ascii="Times New Roman" w:hAnsi="Times New Roman" w:cs="Times New Roman"/>
          <w:sz w:val="28"/>
          <w:szCs w:val="28"/>
        </w:rPr>
        <w:t>4940 кг СО</w:t>
      </w:r>
      <w:r w:rsidRPr="00173B25">
        <w:rPr>
          <w:rFonts w:ascii="Times New Roman" w:hAnsi="Times New Roman" w:cs="Times New Roman"/>
          <w:sz w:val="28"/>
          <w:szCs w:val="28"/>
          <w:vertAlign w:val="subscript"/>
        </w:rPr>
        <w:t>2</w:t>
      </w:r>
      <w:r w:rsidRPr="00173B25">
        <w:rPr>
          <w:rFonts w:ascii="Times New Roman" w:hAnsi="Times New Roman" w:cs="Times New Roman"/>
          <w:sz w:val="28"/>
          <w:szCs w:val="28"/>
        </w:rPr>
        <w:t>-еквіваленту.</w:t>
      </w:r>
    </w:p>
    <w:p w:rsidR="006225E2" w:rsidRDefault="006225E2" w:rsidP="006225E2"/>
    <w:p w:rsidR="006225E2" w:rsidRPr="006225E2" w:rsidRDefault="006225E2" w:rsidP="006225E2"/>
    <w:p w:rsidR="00822B7E" w:rsidRDefault="00822B7E" w:rsidP="00822B7E">
      <w:pPr>
        <w:pStyle w:val="2"/>
        <w:spacing w:before="0" w:line="360" w:lineRule="auto"/>
        <w:rPr>
          <w:rFonts w:ascii="Times New Roman" w:hAnsi="Times New Roman" w:cs="Times New Roman"/>
          <w:sz w:val="28"/>
          <w:szCs w:val="28"/>
        </w:rPr>
        <w:sectPr w:rsidR="00822B7E" w:rsidSect="006225E2">
          <w:pgSz w:w="11906" w:h="16838"/>
          <w:pgMar w:top="851" w:right="851" w:bottom="851" w:left="1276" w:header="709" w:footer="709" w:gutter="0"/>
          <w:cols w:space="708"/>
          <w:docGrid w:linePitch="360"/>
        </w:sectPr>
      </w:pPr>
    </w:p>
    <w:tbl>
      <w:tblPr>
        <w:tblW w:w="23150" w:type="dxa"/>
        <w:tblInd w:w="-176" w:type="dxa"/>
        <w:tblLayout w:type="fixed"/>
        <w:tblLook w:val="04A0"/>
      </w:tblPr>
      <w:tblGrid>
        <w:gridCol w:w="34"/>
        <w:gridCol w:w="4407"/>
        <w:gridCol w:w="1370"/>
        <w:gridCol w:w="992"/>
        <w:gridCol w:w="81"/>
        <w:gridCol w:w="1129"/>
        <w:gridCol w:w="147"/>
        <w:gridCol w:w="299"/>
        <w:gridCol w:w="976"/>
        <w:gridCol w:w="226"/>
        <w:gridCol w:w="766"/>
        <w:gridCol w:w="294"/>
        <w:gridCol w:w="554"/>
        <w:gridCol w:w="286"/>
        <w:gridCol w:w="410"/>
        <w:gridCol w:w="724"/>
        <w:gridCol w:w="80"/>
        <w:gridCol w:w="667"/>
        <w:gridCol w:w="103"/>
        <w:gridCol w:w="150"/>
        <w:gridCol w:w="236"/>
        <w:gridCol w:w="608"/>
        <w:gridCol w:w="443"/>
        <w:gridCol w:w="236"/>
        <w:gridCol w:w="236"/>
        <w:gridCol w:w="139"/>
        <w:gridCol w:w="81"/>
        <w:gridCol w:w="1007"/>
        <w:gridCol w:w="1076"/>
        <w:gridCol w:w="236"/>
        <w:gridCol w:w="1060"/>
        <w:gridCol w:w="1250"/>
        <w:gridCol w:w="214"/>
        <w:gridCol w:w="1360"/>
        <w:gridCol w:w="1273"/>
      </w:tblGrid>
      <w:tr w:rsidR="00FE0EFB" w:rsidRPr="006B2512" w:rsidTr="005B6E73">
        <w:trPr>
          <w:gridBefore w:val="1"/>
          <w:gridAfter w:val="2"/>
          <w:wBefore w:w="34" w:type="dxa"/>
          <w:wAfter w:w="2633" w:type="dxa"/>
          <w:trHeight w:val="315"/>
        </w:trPr>
        <w:tc>
          <w:tcPr>
            <w:tcW w:w="20483" w:type="dxa"/>
            <w:gridSpan w:val="32"/>
            <w:tcBorders>
              <w:top w:val="nil"/>
              <w:left w:val="nil"/>
              <w:bottom w:val="nil"/>
              <w:right w:val="nil"/>
            </w:tcBorders>
            <w:shd w:val="clear" w:color="auto" w:fill="auto"/>
            <w:vAlign w:val="bottom"/>
            <w:hideMark/>
          </w:tcPr>
          <w:p w:rsidR="00FE0EFB" w:rsidRDefault="00FE0EFB" w:rsidP="005B6E73">
            <w:pPr>
              <w:pStyle w:val="af4"/>
              <w:rPr>
                <w:rFonts w:ascii="Times New Roman" w:hAnsi="Times New Roman" w:cs="Times New Roman"/>
                <w:sz w:val="28"/>
                <w:szCs w:val="28"/>
              </w:rPr>
            </w:pPr>
          </w:p>
          <w:p w:rsidR="00FE0EFB"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Таблиця №18. Розрахунок базового кадастру викидів</w:t>
            </w:r>
          </w:p>
          <w:p w:rsidR="00FE0EFB" w:rsidRPr="006B2512" w:rsidRDefault="00FE0EFB" w:rsidP="005B6E73">
            <w:pPr>
              <w:pStyle w:val="af4"/>
              <w:rPr>
                <w:rFonts w:ascii="Times New Roman" w:hAnsi="Times New Roman" w:cs="Times New Roman"/>
                <w:sz w:val="28"/>
                <w:szCs w:val="28"/>
              </w:rPr>
            </w:pPr>
          </w:p>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b/>
                <w:sz w:val="28"/>
                <w:szCs w:val="28"/>
              </w:rPr>
              <w:t>A. Кінцеве споживання енергії</w:t>
            </w:r>
          </w:p>
        </w:tc>
      </w:tr>
      <w:tr w:rsidR="00FE0EFB" w:rsidRPr="006B2512" w:rsidTr="005B6E73">
        <w:trPr>
          <w:gridBefore w:val="1"/>
          <w:gridAfter w:val="8"/>
          <w:wBefore w:w="34" w:type="dxa"/>
          <w:wAfter w:w="7476" w:type="dxa"/>
          <w:trHeight w:val="80"/>
        </w:trPr>
        <w:tc>
          <w:tcPr>
            <w:tcW w:w="15640" w:type="dxa"/>
            <w:gridSpan w:val="26"/>
            <w:tcBorders>
              <w:top w:val="nil"/>
              <w:left w:val="nil"/>
              <w:bottom w:val="nil"/>
              <w:right w:val="nil"/>
            </w:tcBorders>
            <w:shd w:val="clear" w:color="auto" w:fill="auto"/>
            <w:vAlign w:val="center"/>
            <w:hideMark/>
          </w:tcPr>
          <w:p w:rsidR="00FE0EFB" w:rsidRPr="006B2512" w:rsidRDefault="00FE0EFB" w:rsidP="005B6E73">
            <w:pPr>
              <w:pStyle w:val="af4"/>
              <w:rPr>
                <w:rFonts w:ascii="Times New Roman" w:hAnsi="Times New Roman" w:cs="Times New Roman"/>
                <w:i/>
                <w:iCs/>
                <w:color w:val="808080"/>
                <w:sz w:val="28"/>
                <w:szCs w:val="28"/>
              </w:rPr>
            </w:pPr>
          </w:p>
        </w:tc>
      </w:tr>
      <w:tr w:rsidR="00FE0EFB" w:rsidRPr="006B2512" w:rsidTr="005B6E73">
        <w:trPr>
          <w:gridBefore w:val="1"/>
          <w:gridAfter w:val="8"/>
          <w:wBefore w:w="34" w:type="dxa"/>
          <w:wAfter w:w="7476" w:type="dxa"/>
          <w:trHeight w:val="188"/>
        </w:trPr>
        <w:tc>
          <w:tcPr>
            <w:tcW w:w="4407" w:type="dxa"/>
            <w:vMerge w:val="restart"/>
            <w:tcBorders>
              <w:top w:val="single" w:sz="12" w:space="0" w:color="auto"/>
              <w:left w:val="single" w:sz="12" w:space="0" w:color="auto"/>
              <w:bottom w:val="single" w:sz="12" w:space="0" w:color="000000"/>
              <w:right w:val="single" w:sz="12" w:space="0" w:color="000000"/>
            </w:tcBorders>
            <w:shd w:val="clear" w:color="000000" w:fill="33CCCC"/>
            <w:vAlign w:val="center"/>
            <w:hideMark/>
          </w:tcPr>
          <w:p w:rsidR="00FE0EFB" w:rsidRPr="006B2512" w:rsidRDefault="00FE0EFB" w:rsidP="005B6E73">
            <w:pPr>
              <w:pStyle w:val="af4"/>
              <w:jc w:val="center"/>
              <w:rPr>
                <w:rFonts w:ascii="Times New Roman" w:hAnsi="Times New Roman" w:cs="Times New Roman"/>
                <w:b/>
                <w:sz w:val="28"/>
                <w:szCs w:val="28"/>
              </w:rPr>
            </w:pPr>
            <w:r w:rsidRPr="006B2512">
              <w:rPr>
                <w:rFonts w:ascii="Times New Roman" w:hAnsi="Times New Roman" w:cs="Times New Roman"/>
                <w:b/>
                <w:sz w:val="28"/>
                <w:szCs w:val="28"/>
              </w:rPr>
              <w:t>Категорія</w:t>
            </w:r>
          </w:p>
        </w:tc>
        <w:tc>
          <w:tcPr>
            <w:tcW w:w="11233" w:type="dxa"/>
            <w:gridSpan w:val="25"/>
            <w:tcBorders>
              <w:top w:val="single" w:sz="12" w:space="0" w:color="auto"/>
              <w:left w:val="nil"/>
              <w:bottom w:val="single" w:sz="12" w:space="0" w:color="auto"/>
              <w:right w:val="single" w:sz="12" w:space="0" w:color="000000"/>
            </w:tcBorders>
            <w:shd w:val="clear" w:color="000000" w:fill="33CCCC"/>
            <w:hideMark/>
          </w:tcPr>
          <w:p w:rsidR="00FE0EFB" w:rsidRPr="006B2512" w:rsidRDefault="00FE0EFB" w:rsidP="005B6E73">
            <w:pPr>
              <w:pStyle w:val="af4"/>
              <w:jc w:val="center"/>
              <w:rPr>
                <w:rFonts w:ascii="Times New Roman" w:hAnsi="Times New Roman" w:cs="Times New Roman"/>
                <w:b/>
                <w:sz w:val="28"/>
                <w:szCs w:val="28"/>
              </w:rPr>
            </w:pPr>
            <w:r w:rsidRPr="006B2512">
              <w:rPr>
                <w:rFonts w:ascii="Times New Roman" w:hAnsi="Times New Roman" w:cs="Times New Roman"/>
                <w:b/>
                <w:sz w:val="28"/>
                <w:szCs w:val="28"/>
              </w:rPr>
              <w:t>КІНЦЕВЕ СПОЖИВАННЯ ЕНЕРГІЇ [МВт]</w:t>
            </w:r>
          </w:p>
        </w:tc>
      </w:tr>
      <w:tr w:rsidR="00FE0EFB" w:rsidRPr="006B2512" w:rsidTr="005B6E73">
        <w:trPr>
          <w:gridBefore w:val="1"/>
          <w:gridAfter w:val="8"/>
          <w:wBefore w:w="34" w:type="dxa"/>
          <w:wAfter w:w="7476" w:type="dxa"/>
          <w:trHeight w:val="315"/>
        </w:trPr>
        <w:tc>
          <w:tcPr>
            <w:tcW w:w="4407" w:type="dxa"/>
            <w:vMerge/>
            <w:tcBorders>
              <w:top w:val="single" w:sz="12" w:space="0" w:color="auto"/>
              <w:left w:val="single" w:sz="12" w:space="0" w:color="auto"/>
              <w:bottom w:val="single" w:sz="12" w:space="0" w:color="000000"/>
              <w:right w:val="single" w:sz="12" w:space="0" w:color="000000"/>
            </w:tcBorders>
            <w:vAlign w:val="center"/>
            <w:hideMark/>
          </w:tcPr>
          <w:p w:rsidR="00FE0EFB" w:rsidRPr="006B2512" w:rsidRDefault="00FE0EFB" w:rsidP="005B6E73">
            <w:pPr>
              <w:pStyle w:val="af4"/>
              <w:rPr>
                <w:rFonts w:ascii="Times New Roman" w:hAnsi="Times New Roman" w:cs="Times New Roman"/>
                <w:b/>
                <w:sz w:val="28"/>
                <w:szCs w:val="28"/>
              </w:rPr>
            </w:pPr>
          </w:p>
        </w:tc>
        <w:tc>
          <w:tcPr>
            <w:tcW w:w="1370" w:type="dxa"/>
            <w:vMerge w:val="restart"/>
            <w:tcBorders>
              <w:top w:val="nil"/>
              <w:left w:val="single" w:sz="12" w:space="0" w:color="auto"/>
              <w:bottom w:val="nil"/>
              <w:right w:val="single" w:sz="4" w:space="0" w:color="auto"/>
            </w:tcBorders>
            <w:shd w:val="clear" w:color="000000" w:fill="33CCCC"/>
            <w:vAlign w:val="center"/>
            <w:hideMark/>
          </w:tcPr>
          <w:p w:rsidR="00FE0EFB" w:rsidRPr="006B2512" w:rsidRDefault="00FE0EFB" w:rsidP="005B6E73">
            <w:pPr>
              <w:pStyle w:val="af4"/>
              <w:ind w:left="-14" w:right="-108"/>
              <w:jc w:val="center"/>
              <w:rPr>
                <w:rFonts w:ascii="Times New Roman" w:hAnsi="Times New Roman" w:cs="Times New Roman"/>
                <w:b/>
                <w:sz w:val="28"/>
                <w:szCs w:val="28"/>
              </w:rPr>
            </w:pPr>
            <w:proofErr w:type="spellStart"/>
            <w:r w:rsidRPr="006B2512">
              <w:rPr>
                <w:rFonts w:ascii="Times New Roman" w:hAnsi="Times New Roman" w:cs="Times New Roman"/>
                <w:b/>
                <w:sz w:val="28"/>
                <w:szCs w:val="28"/>
              </w:rPr>
              <w:t>Електро</w:t>
            </w:r>
            <w:r>
              <w:rPr>
                <w:rFonts w:ascii="Times New Roman" w:hAnsi="Times New Roman" w:cs="Times New Roman"/>
                <w:b/>
                <w:sz w:val="28"/>
                <w:szCs w:val="28"/>
              </w:rPr>
              <w:t>-</w:t>
            </w:r>
            <w:proofErr w:type="spellEnd"/>
            <w:r>
              <w:rPr>
                <w:rFonts w:ascii="Times New Roman" w:hAnsi="Times New Roman" w:cs="Times New Roman"/>
                <w:b/>
                <w:sz w:val="28"/>
                <w:szCs w:val="28"/>
              </w:rPr>
              <w:t xml:space="preserve"> </w:t>
            </w:r>
            <w:r w:rsidRPr="006B2512">
              <w:rPr>
                <w:rFonts w:ascii="Times New Roman" w:hAnsi="Times New Roman" w:cs="Times New Roman"/>
                <w:b/>
                <w:sz w:val="28"/>
                <w:szCs w:val="28"/>
              </w:rPr>
              <w:t>енергія</w:t>
            </w:r>
          </w:p>
        </w:tc>
        <w:tc>
          <w:tcPr>
            <w:tcW w:w="1073" w:type="dxa"/>
            <w:gridSpan w:val="2"/>
            <w:vMerge w:val="restart"/>
            <w:tcBorders>
              <w:top w:val="nil"/>
              <w:left w:val="single" w:sz="4" w:space="0" w:color="auto"/>
              <w:bottom w:val="nil"/>
              <w:right w:val="single" w:sz="4" w:space="0" w:color="000000"/>
            </w:tcBorders>
            <w:shd w:val="clear" w:color="000000" w:fill="33CCCC"/>
            <w:vAlign w:val="center"/>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Тепло/</w:t>
            </w:r>
          </w:p>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Холод</w:t>
            </w:r>
          </w:p>
        </w:tc>
        <w:tc>
          <w:tcPr>
            <w:tcW w:w="8790" w:type="dxa"/>
            <w:gridSpan w:val="22"/>
            <w:tcBorders>
              <w:top w:val="single" w:sz="12" w:space="0" w:color="auto"/>
              <w:left w:val="nil"/>
              <w:bottom w:val="single" w:sz="4" w:space="0" w:color="auto"/>
              <w:right w:val="single" w:sz="12" w:space="0" w:color="auto"/>
            </w:tcBorders>
            <w:shd w:val="clear" w:color="000000" w:fill="33CCCC"/>
            <w:vAlign w:val="center"/>
            <w:hideMark/>
          </w:tcPr>
          <w:p w:rsidR="00FE0EFB" w:rsidRPr="006B2512" w:rsidRDefault="00FE0EFB" w:rsidP="005B6E73">
            <w:pPr>
              <w:pStyle w:val="af4"/>
              <w:jc w:val="center"/>
              <w:rPr>
                <w:rFonts w:ascii="Times New Roman" w:hAnsi="Times New Roman" w:cs="Times New Roman"/>
                <w:b/>
                <w:sz w:val="28"/>
                <w:szCs w:val="28"/>
              </w:rPr>
            </w:pPr>
            <w:r w:rsidRPr="006B2512">
              <w:rPr>
                <w:rFonts w:ascii="Times New Roman" w:hAnsi="Times New Roman" w:cs="Times New Roman"/>
                <w:b/>
                <w:sz w:val="28"/>
                <w:szCs w:val="28"/>
              </w:rPr>
              <w:t>Викопне паливо</w:t>
            </w:r>
          </w:p>
        </w:tc>
      </w:tr>
      <w:tr w:rsidR="00FE0EFB" w:rsidRPr="006B2512" w:rsidTr="005B6E73">
        <w:trPr>
          <w:gridBefore w:val="1"/>
          <w:gridAfter w:val="8"/>
          <w:wBefore w:w="34" w:type="dxa"/>
          <w:wAfter w:w="7476" w:type="dxa"/>
          <w:trHeight w:val="669"/>
        </w:trPr>
        <w:tc>
          <w:tcPr>
            <w:tcW w:w="4407" w:type="dxa"/>
            <w:vMerge/>
            <w:tcBorders>
              <w:top w:val="single" w:sz="12" w:space="0" w:color="auto"/>
              <w:left w:val="single" w:sz="12" w:space="0" w:color="auto"/>
              <w:bottom w:val="single" w:sz="12" w:space="0" w:color="000000"/>
              <w:right w:val="single" w:sz="12" w:space="0" w:color="000000"/>
            </w:tcBorders>
            <w:vAlign w:val="center"/>
            <w:hideMark/>
          </w:tcPr>
          <w:p w:rsidR="00FE0EFB" w:rsidRPr="006B2512" w:rsidRDefault="00FE0EFB" w:rsidP="005B6E73">
            <w:pPr>
              <w:pStyle w:val="af4"/>
              <w:rPr>
                <w:rFonts w:ascii="Times New Roman" w:hAnsi="Times New Roman" w:cs="Times New Roman"/>
                <w:b/>
                <w:sz w:val="28"/>
                <w:szCs w:val="28"/>
              </w:rPr>
            </w:pPr>
          </w:p>
        </w:tc>
        <w:tc>
          <w:tcPr>
            <w:tcW w:w="1370" w:type="dxa"/>
            <w:vMerge/>
            <w:tcBorders>
              <w:top w:val="nil"/>
              <w:left w:val="single" w:sz="12" w:space="0" w:color="auto"/>
              <w:bottom w:val="nil"/>
              <w:right w:val="single" w:sz="4" w:space="0" w:color="auto"/>
            </w:tcBorders>
            <w:vAlign w:val="center"/>
            <w:hideMark/>
          </w:tcPr>
          <w:p w:rsidR="00FE0EFB" w:rsidRPr="006B2512" w:rsidRDefault="00FE0EFB" w:rsidP="005B6E73">
            <w:pPr>
              <w:pStyle w:val="af4"/>
              <w:rPr>
                <w:rFonts w:ascii="Times New Roman" w:hAnsi="Times New Roman" w:cs="Times New Roman"/>
                <w:b/>
                <w:sz w:val="28"/>
                <w:szCs w:val="28"/>
              </w:rPr>
            </w:pPr>
          </w:p>
        </w:tc>
        <w:tc>
          <w:tcPr>
            <w:tcW w:w="1073" w:type="dxa"/>
            <w:gridSpan w:val="2"/>
            <w:vMerge/>
            <w:tcBorders>
              <w:top w:val="nil"/>
              <w:left w:val="single" w:sz="4" w:space="0" w:color="auto"/>
              <w:bottom w:val="nil"/>
              <w:right w:val="single" w:sz="4" w:space="0" w:color="000000"/>
            </w:tcBorders>
            <w:vAlign w:val="center"/>
            <w:hideMark/>
          </w:tcPr>
          <w:p w:rsidR="00FE0EFB" w:rsidRPr="006B2512" w:rsidRDefault="00FE0EFB" w:rsidP="005B6E73">
            <w:pPr>
              <w:pStyle w:val="af4"/>
              <w:rPr>
                <w:rFonts w:ascii="Times New Roman" w:hAnsi="Times New Roman" w:cs="Times New Roman"/>
                <w:b/>
                <w:sz w:val="28"/>
                <w:szCs w:val="28"/>
              </w:rPr>
            </w:pPr>
          </w:p>
        </w:tc>
        <w:tc>
          <w:tcPr>
            <w:tcW w:w="1276" w:type="dxa"/>
            <w:gridSpan w:val="2"/>
            <w:tcBorders>
              <w:top w:val="nil"/>
              <w:left w:val="nil"/>
              <w:bottom w:val="nil"/>
              <w:right w:val="single" w:sz="4" w:space="0" w:color="auto"/>
            </w:tcBorders>
            <w:shd w:val="clear" w:color="000000" w:fill="33CCCC"/>
            <w:vAlign w:val="center"/>
            <w:hideMark/>
          </w:tcPr>
          <w:p w:rsidR="00FE0EFB" w:rsidRPr="006B2512" w:rsidRDefault="00FE0EFB" w:rsidP="005B6E73">
            <w:pPr>
              <w:pStyle w:val="af4"/>
              <w:ind w:left="-47" w:right="-27"/>
              <w:jc w:val="center"/>
              <w:rPr>
                <w:rFonts w:ascii="Times New Roman" w:hAnsi="Times New Roman" w:cs="Times New Roman"/>
                <w:b/>
                <w:sz w:val="28"/>
                <w:szCs w:val="28"/>
              </w:rPr>
            </w:pPr>
            <w:proofErr w:type="spellStart"/>
            <w:r w:rsidRPr="006B2512">
              <w:rPr>
                <w:rFonts w:ascii="Times New Roman" w:hAnsi="Times New Roman" w:cs="Times New Roman"/>
                <w:b/>
                <w:sz w:val="28"/>
                <w:szCs w:val="28"/>
              </w:rPr>
              <w:t>Природ</w:t>
            </w:r>
            <w:r>
              <w:rPr>
                <w:rFonts w:ascii="Times New Roman" w:hAnsi="Times New Roman" w:cs="Times New Roman"/>
                <w:b/>
                <w:sz w:val="28"/>
                <w:szCs w:val="28"/>
              </w:rPr>
              <w:t>-</w:t>
            </w:r>
            <w:proofErr w:type="spellEnd"/>
            <w:r>
              <w:rPr>
                <w:rFonts w:ascii="Times New Roman" w:hAnsi="Times New Roman" w:cs="Times New Roman"/>
                <w:b/>
                <w:sz w:val="28"/>
                <w:szCs w:val="28"/>
              </w:rPr>
              <w:t xml:space="preserve"> </w:t>
            </w:r>
            <w:r w:rsidRPr="006B2512">
              <w:rPr>
                <w:rFonts w:ascii="Times New Roman" w:hAnsi="Times New Roman" w:cs="Times New Roman"/>
                <w:b/>
                <w:sz w:val="28"/>
                <w:szCs w:val="28"/>
              </w:rPr>
              <w:t>ний газ</w:t>
            </w:r>
          </w:p>
        </w:tc>
        <w:tc>
          <w:tcPr>
            <w:tcW w:w="1275" w:type="dxa"/>
            <w:gridSpan w:val="2"/>
            <w:tcBorders>
              <w:top w:val="nil"/>
              <w:left w:val="nil"/>
              <w:bottom w:val="nil"/>
              <w:right w:val="single" w:sz="4" w:space="0" w:color="auto"/>
            </w:tcBorders>
            <w:shd w:val="clear" w:color="000000" w:fill="33CCCC"/>
            <w:vAlign w:val="center"/>
            <w:hideMark/>
          </w:tcPr>
          <w:p w:rsidR="00FE0EFB" w:rsidRPr="006B2512" w:rsidRDefault="00FE0EFB" w:rsidP="005B6E73">
            <w:pPr>
              <w:pStyle w:val="af4"/>
              <w:jc w:val="center"/>
              <w:rPr>
                <w:rFonts w:ascii="Times New Roman" w:hAnsi="Times New Roman" w:cs="Times New Roman"/>
                <w:b/>
                <w:sz w:val="28"/>
                <w:szCs w:val="28"/>
              </w:rPr>
            </w:pPr>
            <w:proofErr w:type="spellStart"/>
            <w:r w:rsidRPr="006B2512">
              <w:rPr>
                <w:rFonts w:ascii="Times New Roman" w:hAnsi="Times New Roman" w:cs="Times New Roman"/>
                <w:b/>
                <w:sz w:val="28"/>
                <w:szCs w:val="28"/>
              </w:rPr>
              <w:t>Зрідже</w:t>
            </w:r>
            <w:r>
              <w:rPr>
                <w:rFonts w:ascii="Times New Roman" w:hAnsi="Times New Roman" w:cs="Times New Roman"/>
                <w:b/>
                <w:sz w:val="28"/>
                <w:szCs w:val="28"/>
              </w:rPr>
              <w:t>-</w:t>
            </w:r>
            <w:proofErr w:type="spellEnd"/>
            <w:r>
              <w:rPr>
                <w:rFonts w:ascii="Times New Roman" w:hAnsi="Times New Roman" w:cs="Times New Roman"/>
                <w:b/>
                <w:sz w:val="28"/>
                <w:szCs w:val="28"/>
              </w:rPr>
              <w:t xml:space="preserve"> </w:t>
            </w:r>
            <w:r w:rsidRPr="006B2512">
              <w:rPr>
                <w:rFonts w:ascii="Times New Roman" w:hAnsi="Times New Roman" w:cs="Times New Roman"/>
                <w:b/>
                <w:sz w:val="28"/>
                <w:szCs w:val="28"/>
              </w:rPr>
              <w:t>ний газ</w:t>
            </w:r>
          </w:p>
        </w:tc>
        <w:tc>
          <w:tcPr>
            <w:tcW w:w="992" w:type="dxa"/>
            <w:gridSpan w:val="2"/>
            <w:tcBorders>
              <w:top w:val="nil"/>
              <w:left w:val="nil"/>
              <w:bottom w:val="nil"/>
              <w:right w:val="single" w:sz="4" w:space="0" w:color="auto"/>
            </w:tcBorders>
            <w:shd w:val="clear" w:color="000000" w:fill="33CCCC"/>
            <w:vAlign w:val="center"/>
            <w:hideMark/>
          </w:tcPr>
          <w:p w:rsidR="00FE0EFB" w:rsidRPr="006B2512" w:rsidRDefault="00FE0EFB" w:rsidP="005B6E73">
            <w:pPr>
              <w:pStyle w:val="af4"/>
              <w:ind w:left="-47" w:right="-28"/>
              <w:jc w:val="center"/>
              <w:rPr>
                <w:rFonts w:ascii="Times New Roman" w:hAnsi="Times New Roman" w:cs="Times New Roman"/>
                <w:b/>
                <w:sz w:val="28"/>
                <w:szCs w:val="28"/>
              </w:rPr>
            </w:pPr>
            <w:r w:rsidRPr="006B2512">
              <w:rPr>
                <w:rFonts w:ascii="Times New Roman" w:hAnsi="Times New Roman" w:cs="Times New Roman"/>
                <w:b/>
                <w:sz w:val="28"/>
                <w:szCs w:val="28"/>
              </w:rPr>
              <w:t>Мазут</w:t>
            </w:r>
          </w:p>
        </w:tc>
        <w:tc>
          <w:tcPr>
            <w:tcW w:w="1134" w:type="dxa"/>
            <w:gridSpan w:val="3"/>
            <w:tcBorders>
              <w:top w:val="nil"/>
              <w:left w:val="nil"/>
              <w:bottom w:val="nil"/>
              <w:right w:val="single" w:sz="4" w:space="0" w:color="auto"/>
            </w:tcBorders>
            <w:shd w:val="clear" w:color="000000" w:fill="33CCCC"/>
            <w:vAlign w:val="center"/>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Дизель</w:t>
            </w:r>
          </w:p>
        </w:tc>
        <w:tc>
          <w:tcPr>
            <w:tcW w:w="1134" w:type="dxa"/>
            <w:gridSpan w:val="2"/>
            <w:tcBorders>
              <w:top w:val="nil"/>
              <w:left w:val="nil"/>
              <w:bottom w:val="nil"/>
              <w:right w:val="single" w:sz="4" w:space="0" w:color="auto"/>
            </w:tcBorders>
            <w:shd w:val="clear" w:color="000000" w:fill="33CCCC"/>
            <w:vAlign w:val="center"/>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Бензин</w:t>
            </w:r>
          </w:p>
        </w:tc>
        <w:tc>
          <w:tcPr>
            <w:tcW w:w="747" w:type="dxa"/>
            <w:gridSpan w:val="2"/>
            <w:tcBorders>
              <w:top w:val="nil"/>
              <w:left w:val="nil"/>
              <w:bottom w:val="nil"/>
              <w:right w:val="single" w:sz="4" w:space="0" w:color="auto"/>
            </w:tcBorders>
            <w:shd w:val="clear" w:color="000000" w:fill="33CCCC"/>
            <w:vAlign w:val="center"/>
            <w:hideMark/>
          </w:tcPr>
          <w:p w:rsidR="00FE0EFB" w:rsidRPr="006B2512" w:rsidRDefault="00FE0EFB" w:rsidP="005B6E73">
            <w:pPr>
              <w:pStyle w:val="af4"/>
              <w:rPr>
                <w:rFonts w:ascii="Times New Roman" w:hAnsi="Times New Roman" w:cs="Times New Roman"/>
                <w:b/>
                <w:sz w:val="28"/>
                <w:szCs w:val="28"/>
              </w:rPr>
            </w:pPr>
            <w:proofErr w:type="spellStart"/>
            <w:r w:rsidRPr="006B2512">
              <w:rPr>
                <w:rFonts w:ascii="Times New Roman" w:hAnsi="Times New Roman" w:cs="Times New Roman"/>
                <w:b/>
                <w:sz w:val="28"/>
                <w:szCs w:val="28"/>
              </w:rPr>
              <w:t>Ліг</w:t>
            </w:r>
            <w:r>
              <w:rPr>
                <w:rFonts w:ascii="Times New Roman" w:hAnsi="Times New Roman" w:cs="Times New Roman"/>
                <w:b/>
                <w:sz w:val="28"/>
                <w:szCs w:val="28"/>
              </w:rPr>
              <w:t>-</w:t>
            </w:r>
            <w:r w:rsidRPr="006B2512">
              <w:rPr>
                <w:rFonts w:ascii="Times New Roman" w:hAnsi="Times New Roman" w:cs="Times New Roman"/>
                <w:b/>
                <w:sz w:val="28"/>
                <w:szCs w:val="28"/>
              </w:rPr>
              <w:t>ніт</w:t>
            </w:r>
            <w:proofErr w:type="spellEnd"/>
          </w:p>
        </w:tc>
        <w:tc>
          <w:tcPr>
            <w:tcW w:w="1097" w:type="dxa"/>
            <w:gridSpan w:val="4"/>
            <w:tcBorders>
              <w:top w:val="nil"/>
              <w:left w:val="nil"/>
              <w:bottom w:val="nil"/>
              <w:right w:val="nil"/>
            </w:tcBorders>
            <w:shd w:val="clear" w:color="000000" w:fill="33CCCC"/>
            <w:vAlign w:val="center"/>
            <w:hideMark/>
          </w:tcPr>
          <w:p w:rsidR="00FE0EFB" w:rsidRPr="006B2512" w:rsidRDefault="00FE0EFB" w:rsidP="005B6E73">
            <w:pPr>
              <w:pStyle w:val="af4"/>
              <w:jc w:val="center"/>
              <w:rPr>
                <w:rFonts w:ascii="Times New Roman" w:hAnsi="Times New Roman" w:cs="Times New Roman"/>
                <w:b/>
                <w:sz w:val="28"/>
                <w:szCs w:val="28"/>
              </w:rPr>
            </w:pPr>
            <w:proofErr w:type="spellStart"/>
            <w:r w:rsidRPr="006B2512">
              <w:rPr>
                <w:rFonts w:ascii="Times New Roman" w:hAnsi="Times New Roman" w:cs="Times New Roman"/>
                <w:b/>
                <w:sz w:val="28"/>
                <w:szCs w:val="28"/>
              </w:rPr>
              <w:t>Вугіл</w:t>
            </w:r>
            <w:r>
              <w:rPr>
                <w:rFonts w:ascii="Times New Roman" w:hAnsi="Times New Roman" w:cs="Times New Roman"/>
                <w:b/>
                <w:sz w:val="28"/>
                <w:szCs w:val="28"/>
              </w:rPr>
              <w:t>-</w:t>
            </w:r>
            <w:proofErr w:type="spellEnd"/>
            <w:r>
              <w:rPr>
                <w:rFonts w:ascii="Times New Roman" w:hAnsi="Times New Roman" w:cs="Times New Roman"/>
                <w:b/>
                <w:sz w:val="28"/>
                <w:szCs w:val="28"/>
              </w:rPr>
              <w:t xml:space="preserve"> </w:t>
            </w:r>
            <w:r w:rsidRPr="006B2512">
              <w:rPr>
                <w:rFonts w:ascii="Times New Roman" w:hAnsi="Times New Roman" w:cs="Times New Roman"/>
                <w:b/>
                <w:sz w:val="28"/>
                <w:szCs w:val="28"/>
              </w:rPr>
              <w:t>ля</w:t>
            </w:r>
          </w:p>
        </w:tc>
        <w:tc>
          <w:tcPr>
            <w:tcW w:w="1135" w:type="dxa"/>
            <w:gridSpan w:val="5"/>
            <w:tcBorders>
              <w:top w:val="nil"/>
              <w:left w:val="single" w:sz="4" w:space="0" w:color="auto"/>
              <w:bottom w:val="nil"/>
              <w:right w:val="single" w:sz="12" w:space="0" w:color="auto"/>
            </w:tcBorders>
            <w:shd w:val="clear" w:color="000000" w:fill="33CCCC"/>
            <w:vAlign w:val="center"/>
            <w:hideMark/>
          </w:tcPr>
          <w:p w:rsidR="00FE0EFB" w:rsidRPr="006B2512" w:rsidRDefault="00FE0EFB" w:rsidP="005B6E73">
            <w:pPr>
              <w:pStyle w:val="af4"/>
              <w:jc w:val="center"/>
              <w:rPr>
                <w:rFonts w:ascii="Times New Roman" w:hAnsi="Times New Roman" w:cs="Times New Roman"/>
                <w:b/>
                <w:sz w:val="28"/>
                <w:szCs w:val="28"/>
              </w:rPr>
            </w:pPr>
            <w:r w:rsidRPr="006B2512">
              <w:rPr>
                <w:rFonts w:ascii="Times New Roman" w:hAnsi="Times New Roman" w:cs="Times New Roman"/>
                <w:b/>
                <w:sz w:val="28"/>
                <w:szCs w:val="28"/>
              </w:rPr>
              <w:t>Інші види викопного палива</w:t>
            </w:r>
          </w:p>
        </w:tc>
      </w:tr>
      <w:tr w:rsidR="00FE0EFB" w:rsidRPr="006B2512" w:rsidTr="005B6E73">
        <w:trPr>
          <w:gridBefore w:val="1"/>
          <w:gridAfter w:val="8"/>
          <w:wBefore w:w="34" w:type="dxa"/>
          <w:wAfter w:w="7476" w:type="dxa"/>
          <w:trHeight w:val="642"/>
        </w:trPr>
        <w:tc>
          <w:tcPr>
            <w:tcW w:w="4407" w:type="dxa"/>
            <w:tcBorders>
              <w:top w:val="nil"/>
              <w:left w:val="single" w:sz="12" w:space="0" w:color="auto"/>
              <w:bottom w:val="nil"/>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b/>
                <w:color w:val="FFFFFF"/>
                <w:sz w:val="28"/>
                <w:szCs w:val="28"/>
              </w:rPr>
            </w:pPr>
            <w:r w:rsidRPr="006B2512">
              <w:rPr>
                <w:rFonts w:ascii="Times New Roman" w:hAnsi="Times New Roman" w:cs="Times New Roman"/>
                <w:b/>
                <w:color w:val="FFFFFF"/>
                <w:sz w:val="28"/>
                <w:szCs w:val="28"/>
              </w:rPr>
              <w:t>БУДІВЛІ, УСТАТКУВАННЯ/СПОРУДИ  І ПРОМИСЛОВІСТЬ:</w:t>
            </w:r>
          </w:p>
        </w:tc>
        <w:tc>
          <w:tcPr>
            <w:tcW w:w="1370" w:type="dxa"/>
            <w:tcBorders>
              <w:top w:val="single" w:sz="8" w:space="0" w:color="auto"/>
              <w:left w:val="single" w:sz="8" w:space="0" w:color="auto"/>
              <w:bottom w:val="single" w:sz="4" w:space="0" w:color="auto"/>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p>
        </w:tc>
        <w:tc>
          <w:tcPr>
            <w:tcW w:w="1073" w:type="dxa"/>
            <w:gridSpan w:val="2"/>
            <w:tcBorders>
              <w:top w:val="single" w:sz="8" w:space="0" w:color="auto"/>
              <w:left w:val="nil"/>
              <w:bottom w:val="single" w:sz="4" w:space="0" w:color="auto"/>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tc>
        <w:tc>
          <w:tcPr>
            <w:tcW w:w="1276" w:type="dxa"/>
            <w:gridSpan w:val="2"/>
            <w:tcBorders>
              <w:top w:val="single" w:sz="8" w:space="0" w:color="auto"/>
              <w:left w:val="nil"/>
              <w:bottom w:val="single" w:sz="4" w:space="0" w:color="auto"/>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tc>
        <w:tc>
          <w:tcPr>
            <w:tcW w:w="1275" w:type="dxa"/>
            <w:gridSpan w:val="2"/>
            <w:tcBorders>
              <w:top w:val="single" w:sz="8" w:space="0" w:color="auto"/>
              <w:left w:val="nil"/>
              <w:bottom w:val="single" w:sz="4" w:space="0" w:color="auto"/>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tc>
        <w:tc>
          <w:tcPr>
            <w:tcW w:w="992" w:type="dxa"/>
            <w:gridSpan w:val="2"/>
            <w:tcBorders>
              <w:top w:val="single" w:sz="8" w:space="0" w:color="auto"/>
              <w:left w:val="nil"/>
              <w:bottom w:val="single" w:sz="4" w:space="0" w:color="auto"/>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tc>
        <w:tc>
          <w:tcPr>
            <w:tcW w:w="1134" w:type="dxa"/>
            <w:gridSpan w:val="3"/>
            <w:tcBorders>
              <w:top w:val="single" w:sz="8" w:space="0" w:color="auto"/>
              <w:left w:val="nil"/>
              <w:bottom w:val="single" w:sz="4" w:space="0" w:color="auto"/>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tc>
        <w:tc>
          <w:tcPr>
            <w:tcW w:w="4113" w:type="dxa"/>
            <w:gridSpan w:val="13"/>
            <w:tcBorders>
              <w:top w:val="single" w:sz="8" w:space="0" w:color="auto"/>
              <w:left w:val="nil"/>
              <w:bottom w:val="single" w:sz="4" w:space="0" w:color="auto"/>
              <w:right w:val="single" w:sz="8" w:space="0" w:color="auto"/>
            </w:tcBorders>
            <w:shd w:val="clear" w:color="000000" w:fill="0000FF"/>
            <w:noWrap/>
            <w:vAlign w:val="bottom"/>
            <w:hideMark/>
          </w:tcPr>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p w:rsidR="00FE0EFB" w:rsidRPr="006B2512" w:rsidRDefault="00FE0EFB" w:rsidP="005B6E73">
            <w:pPr>
              <w:pStyle w:val="af4"/>
              <w:rPr>
                <w:rFonts w:ascii="Times New Roman" w:hAnsi="Times New Roman" w:cs="Times New Roman"/>
                <w:color w:val="FFFFFF"/>
                <w:sz w:val="28"/>
                <w:szCs w:val="28"/>
              </w:rPr>
            </w:pPr>
            <w:r w:rsidRPr="006B2512">
              <w:rPr>
                <w:rFonts w:ascii="Times New Roman" w:hAnsi="Times New Roman" w:cs="Times New Roman"/>
                <w:color w:val="FFFFFF"/>
                <w:sz w:val="28"/>
                <w:szCs w:val="28"/>
              </w:rPr>
              <w:t> </w:t>
            </w:r>
          </w:p>
        </w:tc>
      </w:tr>
      <w:tr w:rsidR="00FE0EFB" w:rsidRPr="006B2512" w:rsidTr="005B6E73">
        <w:trPr>
          <w:gridBefore w:val="1"/>
          <w:gridAfter w:val="8"/>
          <w:wBefore w:w="34" w:type="dxa"/>
          <w:wAfter w:w="7476" w:type="dxa"/>
          <w:trHeight w:val="300"/>
        </w:trPr>
        <w:tc>
          <w:tcPr>
            <w:tcW w:w="4407" w:type="dxa"/>
            <w:tcBorders>
              <w:top w:val="single" w:sz="8" w:space="0" w:color="auto"/>
              <w:left w:val="single" w:sz="8" w:space="0" w:color="auto"/>
              <w:bottom w:val="nil"/>
              <w:right w:val="single" w:sz="8" w:space="0" w:color="auto"/>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Муніципальні будівлі та устаткування/споруди</w:t>
            </w:r>
          </w:p>
        </w:tc>
        <w:tc>
          <w:tcPr>
            <w:tcW w:w="1370" w:type="dxa"/>
            <w:tcBorders>
              <w:top w:val="single" w:sz="4" w:space="0" w:color="auto"/>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4115,04</w:t>
            </w:r>
          </w:p>
        </w:tc>
        <w:tc>
          <w:tcPr>
            <w:tcW w:w="1073"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ind w:left="-108" w:right="-169"/>
              <w:jc w:val="center"/>
              <w:rPr>
                <w:rFonts w:ascii="Times New Roman" w:hAnsi="Times New Roman" w:cs="Times New Roman"/>
                <w:sz w:val="24"/>
                <w:szCs w:val="24"/>
              </w:rPr>
            </w:pPr>
            <w:r w:rsidRPr="006B2512">
              <w:rPr>
                <w:rFonts w:ascii="Times New Roman" w:hAnsi="Times New Roman" w:cs="Times New Roman"/>
                <w:sz w:val="24"/>
                <w:szCs w:val="24"/>
              </w:rPr>
              <w:t>42974,01</w:t>
            </w:r>
          </w:p>
        </w:tc>
        <w:tc>
          <w:tcPr>
            <w:tcW w:w="1276"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12482,25</w:t>
            </w:r>
          </w:p>
        </w:tc>
        <w:tc>
          <w:tcPr>
            <w:tcW w:w="1275"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747"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341,24</w:t>
            </w:r>
          </w:p>
        </w:tc>
        <w:tc>
          <w:tcPr>
            <w:tcW w:w="1135" w:type="dxa"/>
            <w:gridSpan w:val="5"/>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477"/>
        </w:trPr>
        <w:tc>
          <w:tcPr>
            <w:tcW w:w="4407" w:type="dxa"/>
            <w:tcBorders>
              <w:top w:val="single" w:sz="4" w:space="0" w:color="auto"/>
              <w:left w:val="single" w:sz="8" w:space="0" w:color="auto"/>
              <w:bottom w:val="single" w:sz="4" w:space="0" w:color="auto"/>
              <w:right w:val="single" w:sz="8" w:space="0" w:color="auto"/>
            </w:tcBorders>
            <w:shd w:val="clear" w:color="auto" w:fill="auto"/>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Будівлі, устаткування/споруди, що належать до третинного сектору (не муніципальні)</w:t>
            </w:r>
          </w:p>
        </w:tc>
        <w:tc>
          <w:tcPr>
            <w:tcW w:w="1370" w:type="dxa"/>
            <w:tcBorders>
              <w:top w:val="nil"/>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1686,60</w:t>
            </w:r>
          </w:p>
        </w:tc>
        <w:tc>
          <w:tcPr>
            <w:tcW w:w="1073"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15,12</w:t>
            </w:r>
          </w:p>
        </w:tc>
        <w:tc>
          <w:tcPr>
            <w:tcW w:w="1276"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4"/>
                <w:szCs w:val="24"/>
              </w:rPr>
            </w:pPr>
            <w:r w:rsidRPr="006B2512">
              <w:rPr>
                <w:rFonts w:ascii="Times New Roman" w:hAnsi="Times New Roman" w:cs="Times New Roman"/>
                <w:sz w:val="24"/>
                <w:szCs w:val="24"/>
              </w:rPr>
              <w:t>314722,65</w:t>
            </w:r>
          </w:p>
        </w:tc>
        <w:tc>
          <w:tcPr>
            <w:tcW w:w="1275"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747"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5" w:type="dxa"/>
            <w:gridSpan w:val="5"/>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300"/>
        </w:trPr>
        <w:tc>
          <w:tcPr>
            <w:tcW w:w="4407" w:type="dxa"/>
            <w:tcBorders>
              <w:top w:val="nil"/>
              <w:left w:val="single" w:sz="8" w:space="0" w:color="auto"/>
              <w:bottom w:val="single" w:sz="4" w:space="0" w:color="auto"/>
              <w:right w:val="single" w:sz="8" w:space="0" w:color="auto"/>
            </w:tcBorders>
            <w:shd w:val="clear" w:color="auto" w:fill="auto"/>
            <w:noWrap/>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Житлові будинки</w:t>
            </w:r>
          </w:p>
        </w:tc>
        <w:tc>
          <w:tcPr>
            <w:tcW w:w="1370" w:type="dxa"/>
            <w:tcBorders>
              <w:top w:val="nil"/>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65000,00</w:t>
            </w:r>
          </w:p>
        </w:tc>
        <w:tc>
          <w:tcPr>
            <w:tcW w:w="1073"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ind w:left="-108" w:right="-169"/>
              <w:jc w:val="center"/>
              <w:rPr>
                <w:rFonts w:ascii="Times New Roman" w:hAnsi="Times New Roman" w:cs="Times New Roman"/>
              </w:rPr>
            </w:pPr>
            <w:r w:rsidRPr="006B2512">
              <w:rPr>
                <w:rFonts w:ascii="Times New Roman" w:hAnsi="Times New Roman" w:cs="Times New Roman"/>
              </w:rPr>
              <w:t>142459,36</w:t>
            </w:r>
          </w:p>
        </w:tc>
        <w:tc>
          <w:tcPr>
            <w:tcW w:w="1276"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4"/>
                <w:szCs w:val="24"/>
              </w:rPr>
            </w:pPr>
            <w:r w:rsidRPr="006B2512">
              <w:rPr>
                <w:rFonts w:ascii="Times New Roman" w:hAnsi="Times New Roman" w:cs="Times New Roman"/>
                <w:sz w:val="24"/>
                <w:szCs w:val="24"/>
              </w:rPr>
              <w:t>724040,41</w:t>
            </w:r>
          </w:p>
        </w:tc>
        <w:tc>
          <w:tcPr>
            <w:tcW w:w="1275"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747"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5" w:type="dxa"/>
            <w:gridSpan w:val="5"/>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300"/>
        </w:trPr>
        <w:tc>
          <w:tcPr>
            <w:tcW w:w="4407" w:type="dxa"/>
            <w:tcBorders>
              <w:top w:val="nil"/>
              <w:left w:val="single" w:sz="8" w:space="0" w:color="auto"/>
              <w:bottom w:val="single" w:sz="4" w:space="0" w:color="auto"/>
              <w:right w:val="single" w:sz="8" w:space="0" w:color="auto"/>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 xml:space="preserve">Муніципальне освітлення громадських місць </w:t>
            </w:r>
          </w:p>
        </w:tc>
        <w:tc>
          <w:tcPr>
            <w:tcW w:w="1370" w:type="dxa"/>
            <w:tcBorders>
              <w:top w:val="nil"/>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1459,40</w:t>
            </w:r>
          </w:p>
        </w:tc>
        <w:tc>
          <w:tcPr>
            <w:tcW w:w="1073"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6"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5"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747"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5" w:type="dxa"/>
            <w:gridSpan w:val="5"/>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615"/>
        </w:trPr>
        <w:tc>
          <w:tcPr>
            <w:tcW w:w="4407" w:type="dxa"/>
            <w:tcBorders>
              <w:top w:val="nil"/>
              <w:left w:val="single" w:sz="8" w:space="0" w:color="auto"/>
              <w:bottom w:val="single" w:sz="8" w:space="0" w:color="auto"/>
              <w:right w:val="single" w:sz="8" w:space="0" w:color="auto"/>
            </w:tcBorders>
            <w:shd w:val="clear" w:color="auto" w:fill="auto"/>
            <w:vAlign w:val="bottom"/>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 xml:space="preserve">Промисловість (за винятком галузей промисловості, які залучені до системи торгівлі викидами ЄС (ЄСТ) </w:t>
            </w:r>
          </w:p>
        </w:tc>
        <w:tc>
          <w:tcPr>
            <w:tcW w:w="1370" w:type="dxa"/>
            <w:tcBorders>
              <w:top w:val="nil"/>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86279,30</w:t>
            </w:r>
          </w:p>
        </w:tc>
        <w:tc>
          <w:tcPr>
            <w:tcW w:w="1073"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ind w:left="-108" w:right="-169"/>
              <w:jc w:val="center"/>
              <w:rPr>
                <w:rFonts w:ascii="Times New Roman" w:hAnsi="Times New Roman" w:cs="Times New Roman"/>
                <w:sz w:val="24"/>
                <w:szCs w:val="24"/>
              </w:rPr>
            </w:pPr>
            <w:r w:rsidRPr="006B2512">
              <w:rPr>
                <w:rFonts w:ascii="Times New Roman" w:hAnsi="Times New Roman" w:cs="Times New Roman"/>
                <w:sz w:val="24"/>
                <w:szCs w:val="24"/>
              </w:rPr>
              <w:t>13737,36</w:t>
            </w:r>
          </w:p>
        </w:tc>
        <w:tc>
          <w:tcPr>
            <w:tcW w:w="1276"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4"/>
                <w:szCs w:val="24"/>
              </w:rPr>
            </w:pPr>
            <w:r w:rsidRPr="006B2512">
              <w:rPr>
                <w:rFonts w:ascii="Times New Roman" w:hAnsi="Times New Roman" w:cs="Times New Roman"/>
                <w:sz w:val="24"/>
                <w:szCs w:val="24"/>
              </w:rPr>
              <w:t>342880,62</w:t>
            </w:r>
          </w:p>
        </w:tc>
        <w:tc>
          <w:tcPr>
            <w:tcW w:w="1275"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747"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nil"/>
              <w:left w:val="nil"/>
              <w:bottom w:val="single" w:sz="4" w:space="0" w:color="auto"/>
              <w:right w:val="single" w:sz="4" w:space="0" w:color="auto"/>
            </w:tcBorders>
            <w:shd w:val="clear" w:color="auto" w:fill="auto"/>
            <w:noWrap/>
          </w:tcPr>
          <w:p w:rsidR="00FE0EFB" w:rsidRPr="006B2512" w:rsidRDefault="00FE0EFB" w:rsidP="005B6E73">
            <w:pPr>
              <w:pStyle w:val="af4"/>
              <w:ind w:left="-85" w:right="-168"/>
              <w:jc w:val="center"/>
              <w:rPr>
                <w:rFonts w:ascii="Times New Roman" w:hAnsi="Times New Roman" w:cs="Times New Roman"/>
                <w:sz w:val="24"/>
                <w:szCs w:val="24"/>
              </w:rPr>
            </w:pPr>
            <w:r w:rsidRPr="006B2512">
              <w:rPr>
                <w:rFonts w:ascii="Times New Roman" w:hAnsi="Times New Roman" w:cs="Times New Roman"/>
                <w:sz w:val="24"/>
                <w:szCs w:val="24"/>
              </w:rPr>
              <w:t>28221,60</w:t>
            </w:r>
          </w:p>
        </w:tc>
        <w:tc>
          <w:tcPr>
            <w:tcW w:w="1135" w:type="dxa"/>
            <w:gridSpan w:val="5"/>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315"/>
        </w:trPr>
        <w:tc>
          <w:tcPr>
            <w:tcW w:w="4407" w:type="dxa"/>
            <w:tcBorders>
              <w:top w:val="nil"/>
              <w:left w:val="single" w:sz="8" w:space="0" w:color="auto"/>
              <w:bottom w:val="single" w:sz="8" w:space="0" w:color="auto"/>
              <w:right w:val="nil"/>
            </w:tcBorders>
            <w:shd w:val="clear" w:color="000000" w:fill="33CCCC"/>
            <w:noWrap/>
            <w:vAlign w:val="bottom"/>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Проміжний показник.  Будівлі, устаткування/</w:t>
            </w:r>
            <w:proofErr w:type="spellStart"/>
            <w:r w:rsidRPr="006B2512">
              <w:rPr>
                <w:rFonts w:ascii="Times New Roman" w:hAnsi="Times New Roman" w:cs="Times New Roman"/>
                <w:b/>
                <w:sz w:val="28"/>
                <w:szCs w:val="28"/>
              </w:rPr>
              <w:t>cпоруди</w:t>
            </w:r>
            <w:proofErr w:type="spellEnd"/>
            <w:r w:rsidRPr="006B2512">
              <w:rPr>
                <w:rFonts w:ascii="Times New Roman" w:hAnsi="Times New Roman" w:cs="Times New Roman"/>
                <w:b/>
                <w:sz w:val="28"/>
                <w:szCs w:val="28"/>
              </w:rPr>
              <w:t xml:space="preserve">  та </w:t>
            </w:r>
            <w:r w:rsidRPr="006B2512">
              <w:rPr>
                <w:rFonts w:ascii="Times New Roman" w:hAnsi="Times New Roman" w:cs="Times New Roman"/>
                <w:b/>
                <w:sz w:val="28"/>
                <w:szCs w:val="28"/>
              </w:rPr>
              <w:lastRenderedPageBreak/>
              <w:t>промисловість</w:t>
            </w:r>
          </w:p>
        </w:tc>
        <w:tc>
          <w:tcPr>
            <w:tcW w:w="1370" w:type="dxa"/>
            <w:tcBorders>
              <w:top w:val="nil"/>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lastRenderedPageBreak/>
              <w:t>158540,34</w:t>
            </w:r>
          </w:p>
        </w:tc>
        <w:tc>
          <w:tcPr>
            <w:tcW w:w="1073"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ind w:left="-108" w:right="-27"/>
              <w:jc w:val="center"/>
              <w:rPr>
                <w:rFonts w:ascii="Times New Roman" w:hAnsi="Times New Roman" w:cs="Times New Roman"/>
              </w:rPr>
            </w:pPr>
            <w:r w:rsidRPr="007A65F2">
              <w:rPr>
                <w:rFonts w:ascii="Times New Roman" w:hAnsi="Times New Roman" w:cs="Times New Roman"/>
              </w:rPr>
              <w:t>199185,85</w:t>
            </w:r>
          </w:p>
        </w:tc>
        <w:tc>
          <w:tcPr>
            <w:tcW w:w="1276"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ind w:left="-189" w:right="-168"/>
              <w:jc w:val="center"/>
              <w:rPr>
                <w:rFonts w:ascii="Times New Roman" w:hAnsi="Times New Roman" w:cs="Times New Roman"/>
                <w:sz w:val="24"/>
                <w:szCs w:val="24"/>
              </w:rPr>
            </w:pPr>
            <w:r w:rsidRPr="007A65F2">
              <w:rPr>
                <w:rFonts w:ascii="Times New Roman" w:hAnsi="Times New Roman" w:cs="Times New Roman"/>
                <w:sz w:val="24"/>
                <w:szCs w:val="24"/>
              </w:rPr>
              <w:t>1394125,93</w:t>
            </w:r>
          </w:p>
        </w:tc>
        <w:tc>
          <w:tcPr>
            <w:tcW w:w="1275"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747"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ind w:left="-85" w:right="-168"/>
              <w:jc w:val="center"/>
              <w:rPr>
                <w:rFonts w:ascii="Times New Roman" w:hAnsi="Times New Roman" w:cs="Times New Roman"/>
                <w:sz w:val="24"/>
                <w:szCs w:val="24"/>
              </w:rPr>
            </w:pPr>
            <w:r w:rsidRPr="006B2512">
              <w:rPr>
                <w:rFonts w:ascii="Times New Roman" w:hAnsi="Times New Roman" w:cs="Times New Roman"/>
                <w:sz w:val="24"/>
                <w:szCs w:val="24"/>
              </w:rPr>
              <w:t>28562,84</w:t>
            </w:r>
          </w:p>
        </w:tc>
        <w:tc>
          <w:tcPr>
            <w:tcW w:w="1135" w:type="dxa"/>
            <w:gridSpan w:val="5"/>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330"/>
        </w:trPr>
        <w:tc>
          <w:tcPr>
            <w:tcW w:w="4407" w:type="dxa"/>
            <w:tcBorders>
              <w:top w:val="nil"/>
              <w:left w:val="single" w:sz="12" w:space="0" w:color="auto"/>
              <w:bottom w:val="nil"/>
              <w:right w:val="nil"/>
            </w:tcBorders>
            <w:shd w:val="clear" w:color="000000" w:fill="0000FF"/>
            <w:noWrap/>
            <w:vAlign w:val="bottom"/>
            <w:hideMark/>
          </w:tcPr>
          <w:p w:rsidR="00FE0EFB" w:rsidRPr="006B2512" w:rsidRDefault="00FE0EFB" w:rsidP="005B6E73">
            <w:pPr>
              <w:pStyle w:val="af4"/>
              <w:rPr>
                <w:rFonts w:ascii="Times New Roman" w:hAnsi="Times New Roman" w:cs="Times New Roman"/>
                <w:b/>
                <w:color w:val="FFFFFF"/>
                <w:sz w:val="28"/>
                <w:szCs w:val="28"/>
              </w:rPr>
            </w:pPr>
            <w:r w:rsidRPr="006B2512">
              <w:rPr>
                <w:rFonts w:ascii="Times New Roman" w:hAnsi="Times New Roman" w:cs="Times New Roman"/>
                <w:b/>
                <w:color w:val="FFFFFF"/>
                <w:sz w:val="28"/>
                <w:szCs w:val="28"/>
              </w:rPr>
              <w:lastRenderedPageBreak/>
              <w:t>ТРАНСПОРТ:</w:t>
            </w:r>
          </w:p>
        </w:tc>
        <w:tc>
          <w:tcPr>
            <w:tcW w:w="1370" w:type="dxa"/>
            <w:tcBorders>
              <w:top w:val="nil"/>
              <w:left w:val="single" w:sz="8" w:space="0" w:color="auto"/>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073" w:type="dxa"/>
            <w:gridSpan w:val="2"/>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276" w:type="dxa"/>
            <w:gridSpan w:val="2"/>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275" w:type="dxa"/>
            <w:gridSpan w:val="2"/>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992" w:type="dxa"/>
            <w:gridSpan w:val="2"/>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134" w:type="dxa"/>
            <w:gridSpan w:val="3"/>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134" w:type="dxa"/>
            <w:gridSpan w:val="2"/>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747" w:type="dxa"/>
            <w:gridSpan w:val="2"/>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097" w:type="dxa"/>
            <w:gridSpan w:val="4"/>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c>
          <w:tcPr>
            <w:tcW w:w="1135" w:type="dxa"/>
            <w:gridSpan w:val="5"/>
            <w:tcBorders>
              <w:top w:val="nil"/>
              <w:left w:val="nil"/>
              <w:bottom w:val="single" w:sz="8" w:space="0" w:color="auto"/>
              <w:right w:val="single" w:sz="4" w:space="0" w:color="auto"/>
            </w:tcBorders>
            <w:shd w:val="clear" w:color="000000" w:fill="0000FF"/>
            <w:noWrap/>
          </w:tcPr>
          <w:p w:rsidR="00FE0EFB" w:rsidRPr="006B2512" w:rsidRDefault="00FE0EFB" w:rsidP="005B6E73">
            <w:pPr>
              <w:pStyle w:val="af4"/>
              <w:jc w:val="center"/>
              <w:rPr>
                <w:rFonts w:ascii="Times New Roman" w:hAnsi="Times New Roman" w:cs="Times New Roman"/>
                <w:sz w:val="28"/>
                <w:szCs w:val="28"/>
              </w:rPr>
            </w:pPr>
          </w:p>
        </w:tc>
      </w:tr>
      <w:tr w:rsidR="00FE0EFB" w:rsidRPr="006B2512" w:rsidTr="005B6E73">
        <w:trPr>
          <w:gridBefore w:val="1"/>
          <w:gridAfter w:val="8"/>
          <w:wBefore w:w="34" w:type="dxa"/>
          <w:wAfter w:w="7476" w:type="dxa"/>
          <w:trHeight w:val="300"/>
        </w:trPr>
        <w:tc>
          <w:tcPr>
            <w:tcW w:w="4407" w:type="dxa"/>
            <w:tcBorders>
              <w:top w:val="single" w:sz="8" w:space="0" w:color="auto"/>
              <w:left w:val="single" w:sz="8" w:space="0" w:color="auto"/>
              <w:bottom w:val="single" w:sz="4" w:space="0" w:color="auto"/>
              <w:right w:val="single" w:sz="8" w:space="0" w:color="auto"/>
            </w:tcBorders>
            <w:shd w:val="clear" w:color="auto" w:fill="auto"/>
            <w:noWrap/>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 xml:space="preserve"> Муніципальний автопарк</w:t>
            </w:r>
          </w:p>
        </w:tc>
        <w:tc>
          <w:tcPr>
            <w:tcW w:w="1370" w:type="dxa"/>
            <w:tcBorders>
              <w:top w:val="single" w:sz="4" w:space="0" w:color="auto"/>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73"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6"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5"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992"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101,15</w:t>
            </w:r>
          </w:p>
        </w:tc>
        <w:tc>
          <w:tcPr>
            <w:tcW w:w="1134" w:type="dxa"/>
            <w:gridSpan w:val="2"/>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62692,36</w:t>
            </w:r>
          </w:p>
        </w:tc>
        <w:tc>
          <w:tcPr>
            <w:tcW w:w="747" w:type="dxa"/>
            <w:gridSpan w:val="2"/>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c>
          <w:tcPr>
            <w:tcW w:w="1097" w:type="dxa"/>
            <w:gridSpan w:val="4"/>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c>
          <w:tcPr>
            <w:tcW w:w="1135" w:type="dxa"/>
            <w:gridSpan w:val="5"/>
            <w:tcBorders>
              <w:top w:val="single" w:sz="4" w:space="0" w:color="auto"/>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r>
      <w:tr w:rsidR="00FE0EFB" w:rsidRPr="006B2512" w:rsidTr="005B6E73">
        <w:trPr>
          <w:gridBefore w:val="1"/>
          <w:gridAfter w:val="8"/>
          <w:wBefore w:w="34" w:type="dxa"/>
          <w:wAfter w:w="7476" w:type="dxa"/>
          <w:trHeight w:val="300"/>
        </w:trPr>
        <w:tc>
          <w:tcPr>
            <w:tcW w:w="4407" w:type="dxa"/>
            <w:tcBorders>
              <w:top w:val="nil"/>
              <w:left w:val="single" w:sz="8" w:space="0" w:color="auto"/>
              <w:bottom w:val="single" w:sz="4" w:space="0" w:color="auto"/>
              <w:right w:val="single" w:sz="8" w:space="0" w:color="auto"/>
            </w:tcBorders>
            <w:shd w:val="clear" w:color="auto" w:fill="auto"/>
            <w:noWrap/>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Громадський транспорт</w:t>
            </w:r>
          </w:p>
        </w:tc>
        <w:tc>
          <w:tcPr>
            <w:tcW w:w="1370" w:type="dxa"/>
            <w:tcBorders>
              <w:top w:val="nil"/>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3629,00</w:t>
            </w:r>
          </w:p>
        </w:tc>
        <w:tc>
          <w:tcPr>
            <w:tcW w:w="1073"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6"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5"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307,50</w:t>
            </w:r>
          </w:p>
        </w:tc>
        <w:tc>
          <w:tcPr>
            <w:tcW w:w="992"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84,87</w:t>
            </w:r>
          </w:p>
        </w:tc>
        <w:tc>
          <w:tcPr>
            <w:tcW w:w="747"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c>
          <w:tcPr>
            <w:tcW w:w="1097" w:type="dxa"/>
            <w:gridSpan w:val="4"/>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c>
          <w:tcPr>
            <w:tcW w:w="1135" w:type="dxa"/>
            <w:gridSpan w:val="5"/>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r>
      <w:tr w:rsidR="00FE0EFB" w:rsidRPr="006B2512" w:rsidTr="005B6E73">
        <w:trPr>
          <w:gridBefore w:val="1"/>
          <w:gridAfter w:val="8"/>
          <w:wBefore w:w="34" w:type="dxa"/>
          <w:wAfter w:w="7476" w:type="dxa"/>
          <w:trHeight w:val="300"/>
        </w:trPr>
        <w:tc>
          <w:tcPr>
            <w:tcW w:w="4407" w:type="dxa"/>
            <w:tcBorders>
              <w:top w:val="nil"/>
              <w:left w:val="single" w:sz="8" w:space="0" w:color="auto"/>
              <w:bottom w:val="single" w:sz="4" w:space="0" w:color="auto"/>
              <w:right w:val="single" w:sz="8" w:space="0" w:color="auto"/>
            </w:tcBorders>
            <w:shd w:val="clear" w:color="auto" w:fill="auto"/>
            <w:noWrap/>
            <w:hideMark/>
          </w:tcPr>
          <w:p w:rsidR="00FE0EFB" w:rsidRPr="006B2512" w:rsidRDefault="00FE0EFB" w:rsidP="005B6E73">
            <w:pPr>
              <w:pStyle w:val="af4"/>
              <w:rPr>
                <w:rFonts w:ascii="Times New Roman" w:hAnsi="Times New Roman" w:cs="Times New Roman"/>
                <w:sz w:val="28"/>
                <w:szCs w:val="28"/>
              </w:rPr>
            </w:pPr>
            <w:r w:rsidRPr="006B2512">
              <w:rPr>
                <w:rFonts w:ascii="Times New Roman" w:hAnsi="Times New Roman" w:cs="Times New Roman"/>
                <w:sz w:val="28"/>
                <w:szCs w:val="28"/>
              </w:rPr>
              <w:t xml:space="preserve">Приватний та комерційний транспорт  </w:t>
            </w:r>
          </w:p>
        </w:tc>
        <w:tc>
          <w:tcPr>
            <w:tcW w:w="1370" w:type="dxa"/>
            <w:tcBorders>
              <w:top w:val="nil"/>
              <w:left w:val="single" w:sz="4" w:space="0" w:color="auto"/>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73"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6"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5"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429,86</w:t>
            </w:r>
          </w:p>
        </w:tc>
        <w:tc>
          <w:tcPr>
            <w:tcW w:w="992"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10369,66</w:t>
            </w:r>
          </w:p>
        </w:tc>
        <w:tc>
          <w:tcPr>
            <w:tcW w:w="1134" w:type="dxa"/>
            <w:gridSpan w:val="2"/>
            <w:tcBorders>
              <w:top w:val="nil"/>
              <w:left w:val="nil"/>
              <w:bottom w:val="single" w:sz="4" w:space="0" w:color="auto"/>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5167,23</w:t>
            </w:r>
          </w:p>
        </w:tc>
        <w:tc>
          <w:tcPr>
            <w:tcW w:w="747" w:type="dxa"/>
            <w:gridSpan w:val="2"/>
            <w:tcBorders>
              <w:top w:val="nil"/>
              <w:left w:val="nil"/>
              <w:bottom w:val="nil"/>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c>
          <w:tcPr>
            <w:tcW w:w="1097" w:type="dxa"/>
            <w:gridSpan w:val="4"/>
            <w:tcBorders>
              <w:top w:val="nil"/>
              <w:left w:val="nil"/>
              <w:bottom w:val="nil"/>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c>
          <w:tcPr>
            <w:tcW w:w="1135" w:type="dxa"/>
            <w:gridSpan w:val="5"/>
            <w:tcBorders>
              <w:top w:val="nil"/>
              <w:left w:val="nil"/>
              <w:bottom w:val="nil"/>
              <w:right w:val="single" w:sz="4" w:space="0" w:color="auto"/>
            </w:tcBorders>
            <w:shd w:val="clear" w:color="auto" w:fill="auto"/>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w:t>
            </w:r>
            <w:r>
              <w:rPr>
                <w:rFonts w:ascii="Times New Roman" w:hAnsi="Times New Roman" w:cs="Times New Roman"/>
                <w:sz w:val="28"/>
                <w:szCs w:val="28"/>
              </w:rPr>
              <w:t>,00</w:t>
            </w:r>
          </w:p>
        </w:tc>
      </w:tr>
      <w:tr w:rsidR="00FE0EFB" w:rsidRPr="006B2512" w:rsidTr="005B6E73">
        <w:trPr>
          <w:gridBefore w:val="1"/>
          <w:gridAfter w:val="8"/>
          <w:wBefore w:w="34" w:type="dxa"/>
          <w:wAfter w:w="7476" w:type="dxa"/>
          <w:trHeight w:val="315"/>
        </w:trPr>
        <w:tc>
          <w:tcPr>
            <w:tcW w:w="4407" w:type="dxa"/>
            <w:tcBorders>
              <w:top w:val="nil"/>
              <w:left w:val="single" w:sz="8" w:space="0" w:color="auto"/>
              <w:bottom w:val="single" w:sz="8" w:space="0" w:color="auto"/>
              <w:right w:val="single" w:sz="8" w:space="0" w:color="auto"/>
            </w:tcBorders>
            <w:shd w:val="clear" w:color="000000" w:fill="33CCCC"/>
            <w:noWrap/>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Проміжний показник для транспорту</w:t>
            </w:r>
          </w:p>
        </w:tc>
        <w:tc>
          <w:tcPr>
            <w:tcW w:w="1370" w:type="dxa"/>
            <w:tcBorders>
              <w:top w:val="nil"/>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3629,00</w:t>
            </w:r>
          </w:p>
        </w:tc>
        <w:tc>
          <w:tcPr>
            <w:tcW w:w="1073" w:type="dxa"/>
            <w:gridSpan w:val="2"/>
            <w:tcBorders>
              <w:top w:val="nil"/>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6" w:type="dxa"/>
            <w:gridSpan w:val="2"/>
            <w:tcBorders>
              <w:top w:val="nil"/>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275" w:type="dxa"/>
            <w:gridSpan w:val="2"/>
            <w:tcBorders>
              <w:top w:val="nil"/>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737,36</w:t>
            </w:r>
          </w:p>
        </w:tc>
        <w:tc>
          <w:tcPr>
            <w:tcW w:w="992" w:type="dxa"/>
            <w:gridSpan w:val="2"/>
            <w:tcBorders>
              <w:top w:val="nil"/>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nil"/>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10470,81</w:t>
            </w:r>
          </w:p>
        </w:tc>
        <w:tc>
          <w:tcPr>
            <w:tcW w:w="1134" w:type="dxa"/>
            <w:gridSpan w:val="2"/>
            <w:tcBorders>
              <w:top w:val="nil"/>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67944,46</w:t>
            </w:r>
          </w:p>
        </w:tc>
        <w:tc>
          <w:tcPr>
            <w:tcW w:w="747" w:type="dxa"/>
            <w:gridSpan w:val="2"/>
            <w:tcBorders>
              <w:top w:val="single" w:sz="4" w:space="0" w:color="auto"/>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single" w:sz="4" w:space="0" w:color="auto"/>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5" w:type="dxa"/>
            <w:gridSpan w:val="5"/>
            <w:tcBorders>
              <w:top w:val="single" w:sz="4" w:space="0" w:color="auto"/>
              <w:left w:val="nil"/>
              <w:bottom w:val="nil"/>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8"/>
          <w:wBefore w:w="34" w:type="dxa"/>
          <w:wAfter w:w="7476" w:type="dxa"/>
          <w:trHeight w:val="330"/>
        </w:trPr>
        <w:tc>
          <w:tcPr>
            <w:tcW w:w="4407" w:type="dxa"/>
            <w:tcBorders>
              <w:top w:val="nil"/>
              <w:left w:val="single" w:sz="12" w:space="0" w:color="auto"/>
              <w:bottom w:val="nil"/>
              <w:right w:val="nil"/>
            </w:tcBorders>
            <w:shd w:val="clear" w:color="000000" w:fill="33CCCC"/>
            <w:noWrap/>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Загалом</w:t>
            </w:r>
          </w:p>
        </w:tc>
        <w:tc>
          <w:tcPr>
            <w:tcW w:w="1370" w:type="dxa"/>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162169,34</w:t>
            </w:r>
          </w:p>
        </w:tc>
        <w:tc>
          <w:tcPr>
            <w:tcW w:w="1073"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ind w:left="-108" w:right="-27"/>
              <w:jc w:val="center"/>
              <w:rPr>
                <w:rFonts w:ascii="Times New Roman" w:hAnsi="Times New Roman" w:cs="Times New Roman"/>
              </w:rPr>
            </w:pPr>
            <w:r w:rsidRPr="007A65F2">
              <w:rPr>
                <w:rFonts w:ascii="Times New Roman" w:hAnsi="Times New Roman" w:cs="Times New Roman"/>
              </w:rPr>
              <w:t>199185,85</w:t>
            </w:r>
          </w:p>
        </w:tc>
        <w:tc>
          <w:tcPr>
            <w:tcW w:w="1276"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ind w:left="-189" w:right="-168"/>
              <w:jc w:val="center"/>
              <w:rPr>
                <w:rFonts w:ascii="Times New Roman" w:hAnsi="Times New Roman" w:cs="Times New Roman"/>
                <w:sz w:val="24"/>
                <w:szCs w:val="24"/>
              </w:rPr>
            </w:pPr>
            <w:r w:rsidRPr="007A65F2">
              <w:rPr>
                <w:rFonts w:ascii="Times New Roman" w:hAnsi="Times New Roman" w:cs="Times New Roman"/>
                <w:sz w:val="24"/>
                <w:szCs w:val="24"/>
              </w:rPr>
              <w:t>1394125,93</w:t>
            </w:r>
          </w:p>
        </w:tc>
        <w:tc>
          <w:tcPr>
            <w:tcW w:w="1275"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737,36</w:t>
            </w:r>
          </w:p>
        </w:tc>
        <w:tc>
          <w:tcPr>
            <w:tcW w:w="992"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134" w:type="dxa"/>
            <w:gridSpan w:val="3"/>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10470,81</w:t>
            </w:r>
          </w:p>
        </w:tc>
        <w:tc>
          <w:tcPr>
            <w:tcW w:w="1134"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4"/>
                <w:szCs w:val="24"/>
              </w:rPr>
            </w:pPr>
            <w:r w:rsidRPr="007A65F2">
              <w:rPr>
                <w:rFonts w:ascii="Times New Roman" w:hAnsi="Times New Roman" w:cs="Times New Roman"/>
                <w:sz w:val="24"/>
                <w:szCs w:val="24"/>
              </w:rPr>
              <w:t>67944,46</w:t>
            </w:r>
          </w:p>
        </w:tc>
        <w:tc>
          <w:tcPr>
            <w:tcW w:w="747"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c>
          <w:tcPr>
            <w:tcW w:w="1097" w:type="dxa"/>
            <w:gridSpan w:val="4"/>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ind w:left="-85" w:right="-26"/>
              <w:jc w:val="center"/>
              <w:rPr>
                <w:rFonts w:ascii="Times New Roman" w:hAnsi="Times New Roman" w:cs="Times New Roman"/>
                <w:sz w:val="24"/>
                <w:szCs w:val="24"/>
              </w:rPr>
            </w:pPr>
            <w:r w:rsidRPr="007A65F2">
              <w:rPr>
                <w:rFonts w:ascii="Times New Roman" w:hAnsi="Times New Roman" w:cs="Times New Roman"/>
                <w:sz w:val="24"/>
                <w:szCs w:val="24"/>
              </w:rPr>
              <w:t>28562,84</w:t>
            </w:r>
          </w:p>
        </w:tc>
        <w:tc>
          <w:tcPr>
            <w:tcW w:w="1135" w:type="dxa"/>
            <w:gridSpan w:val="5"/>
            <w:tcBorders>
              <w:top w:val="single" w:sz="8" w:space="0" w:color="auto"/>
              <w:left w:val="single" w:sz="8" w:space="0" w:color="auto"/>
              <w:bottom w:val="single" w:sz="8" w:space="0" w:color="auto"/>
              <w:right w:val="single" w:sz="4" w:space="0" w:color="auto"/>
            </w:tcBorders>
            <w:shd w:val="clear" w:color="000000" w:fill="99CC00"/>
            <w:noWrap/>
          </w:tcPr>
          <w:p w:rsidR="00FE0EFB" w:rsidRPr="006B2512" w:rsidRDefault="00FE0EFB" w:rsidP="005B6E73">
            <w:pPr>
              <w:pStyle w:val="af4"/>
              <w:jc w:val="center"/>
              <w:rPr>
                <w:rFonts w:ascii="Times New Roman" w:hAnsi="Times New Roman" w:cs="Times New Roman"/>
                <w:sz w:val="28"/>
                <w:szCs w:val="28"/>
              </w:rPr>
            </w:pPr>
            <w:r w:rsidRPr="006B2512">
              <w:rPr>
                <w:rFonts w:ascii="Times New Roman" w:hAnsi="Times New Roman" w:cs="Times New Roman"/>
                <w:sz w:val="28"/>
                <w:szCs w:val="28"/>
              </w:rPr>
              <w:t>0,00</w:t>
            </w:r>
          </w:p>
        </w:tc>
      </w:tr>
      <w:tr w:rsidR="00FE0EFB" w:rsidRPr="006B2512" w:rsidTr="005B6E73">
        <w:trPr>
          <w:gridBefore w:val="1"/>
          <w:gridAfter w:val="2"/>
          <w:wBefore w:w="34" w:type="dxa"/>
          <w:wAfter w:w="2633" w:type="dxa"/>
          <w:trHeight w:val="345"/>
        </w:trPr>
        <w:tc>
          <w:tcPr>
            <w:tcW w:w="4407" w:type="dxa"/>
            <w:tcBorders>
              <w:top w:val="single" w:sz="12" w:space="0" w:color="auto"/>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b/>
                <w:sz w:val="28"/>
                <w:szCs w:val="28"/>
              </w:rPr>
            </w:pPr>
            <w:r w:rsidRPr="006B2512">
              <w:rPr>
                <w:rFonts w:ascii="Times New Roman" w:hAnsi="Times New Roman" w:cs="Times New Roman"/>
                <w:b/>
                <w:sz w:val="28"/>
                <w:szCs w:val="28"/>
              </w:rPr>
              <w:t> </w:t>
            </w:r>
          </w:p>
          <w:p w:rsidR="00FE0EFB" w:rsidRPr="006B2512" w:rsidRDefault="00FE0EFB" w:rsidP="005B6E73">
            <w:pPr>
              <w:pStyle w:val="af4"/>
              <w:rPr>
                <w:rFonts w:ascii="Times New Roman" w:hAnsi="Times New Roman" w:cs="Times New Roman"/>
                <w:b/>
                <w:sz w:val="28"/>
                <w:szCs w:val="28"/>
              </w:rPr>
            </w:pPr>
          </w:p>
          <w:p w:rsidR="00FE0EFB" w:rsidRPr="006B2512" w:rsidRDefault="00FE0EFB" w:rsidP="005B6E73">
            <w:pPr>
              <w:pStyle w:val="af4"/>
              <w:rPr>
                <w:rFonts w:ascii="Times New Roman" w:hAnsi="Times New Roman" w:cs="Times New Roman"/>
                <w:b/>
                <w:sz w:val="28"/>
                <w:szCs w:val="28"/>
              </w:rPr>
            </w:pPr>
          </w:p>
        </w:tc>
        <w:tc>
          <w:tcPr>
            <w:tcW w:w="1370" w:type="dxa"/>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1073" w:type="dxa"/>
            <w:gridSpan w:val="2"/>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1276" w:type="dxa"/>
            <w:gridSpan w:val="2"/>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1275" w:type="dxa"/>
            <w:gridSpan w:val="2"/>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992" w:type="dxa"/>
            <w:gridSpan w:val="2"/>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1134" w:type="dxa"/>
            <w:gridSpan w:val="3"/>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1134" w:type="dxa"/>
            <w:gridSpan w:val="2"/>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747" w:type="dxa"/>
            <w:gridSpan w:val="2"/>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1097" w:type="dxa"/>
            <w:gridSpan w:val="4"/>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c>
          <w:tcPr>
            <w:tcW w:w="5978" w:type="dxa"/>
            <w:gridSpan w:val="11"/>
            <w:tcBorders>
              <w:top w:val="nil"/>
              <w:left w:val="nil"/>
              <w:bottom w:val="nil"/>
              <w:right w:val="nil"/>
            </w:tcBorders>
            <w:shd w:val="clear" w:color="auto" w:fill="auto"/>
            <w:noWrap/>
            <w:vAlign w:val="bottom"/>
            <w:hideMark/>
          </w:tcPr>
          <w:p w:rsidR="00FE0EFB" w:rsidRPr="006B2512" w:rsidRDefault="00FE0EFB" w:rsidP="005B6E73">
            <w:pPr>
              <w:pStyle w:val="af4"/>
              <w:rPr>
                <w:rFonts w:ascii="Times New Roman" w:hAnsi="Times New Roman" w:cs="Times New Roman"/>
                <w:sz w:val="28"/>
                <w:szCs w:val="28"/>
              </w:rPr>
            </w:pPr>
          </w:p>
        </w:tc>
      </w:tr>
      <w:tr w:rsidR="00FE0EFB" w:rsidRPr="00173B25" w:rsidTr="005B6E73">
        <w:trPr>
          <w:gridAfter w:val="9"/>
          <w:wAfter w:w="7557" w:type="dxa"/>
          <w:trHeight w:val="300"/>
        </w:trPr>
        <w:tc>
          <w:tcPr>
            <w:tcW w:w="15593" w:type="dxa"/>
            <w:gridSpan w:val="26"/>
            <w:tcBorders>
              <w:top w:val="nil"/>
              <w:left w:val="nil"/>
              <w:bottom w:val="nil"/>
              <w:right w:val="nil"/>
            </w:tcBorders>
            <w:shd w:val="clear" w:color="auto" w:fill="auto"/>
            <w:vAlign w:val="bottom"/>
            <w:hideMark/>
          </w:tcPr>
          <w:p w:rsidR="00FE0EFB" w:rsidRPr="007A65F2" w:rsidRDefault="00FE0EFB" w:rsidP="005B6E73">
            <w:pPr>
              <w:pStyle w:val="af4"/>
              <w:numPr>
                <w:ilvl w:val="0"/>
                <w:numId w:val="14"/>
              </w:numPr>
              <w:rPr>
                <w:rFonts w:ascii="Times New Roman" w:hAnsi="Times New Roman" w:cs="Times New Roman"/>
                <w:sz w:val="28"/>
                <w:szCs w:val="28"/>
              </w:rPr>
            </w:pPr>
            <w:r w:rsidRPr="007A65F2">
              <w:rPr>
                <w:rFonts w:ascii="Times New Roman" w:hAnsi="Times New Roman" w:cs="Times New Roman"/>
                <w:b/>
                <w:sz w:val="28"/>
                <w:szCs w:val="28"/>
              </w:rPr>
              <w:t>Кінцеве споживання енергії (продовження)</w:t>
            </w:r>
          </w:p>
        </w:tc>
      </w:tr>
      <w:tr w:rsidR="00FE0EFB" w:rsidRPr="00173B25" w:rsidTr="005B6E73">
        <w:trPr>
          <w:gridAfter w:val="9"/>
          <w:wAfter w:w="7557" w:type="dxa"/>
          <w:trHeight w:val="224"/>
        </w:trPr>
        <w:tc>
          <w:tcPr>
            <w:tcW w:w="6803" w:type="dxa"/>
            <w:gridSpan w:val="4"/>
            <w:vMerge w:val="restart"/>
            <w:tcBorders>
              <w:top w:val="single" w:sz="12" w:space="0" w:color="auto"/>
              <w:left w:val="single" w:sz="12" w:space="0" w:color="auto"/>
              <w:bottom w:val="single" w:sz="12" w:space="0" w:color="000000"/>
              <w:right w:val="single" w:sz="12" w:space="0" w:color="000000"/>
            </w:tcBorders>
            <w:shd w:val="clear" w:color="000000" w:fill="33CCCC"/>
            <w:vAlign w:val="center"/>
            <w:hideMark/>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Категорія</w:t>
            </w:r>
          </w:p>
        </w:tc>
        <w:tc>
          <w:tcPr>
            <w:tcW w:w="8790" w:type="dxa"/>
            <w:gridSpan w:val="22"/>
            <w:tcBorders>
              <w:top w:val="single" w:sz="12" w:space="0" w:color="auto"/>
              <w:left w:val="nil"/>
              <w:bottom w:val="single" w:sz="12" w:space="0" w:color="auto"/>
              <w:right w:val="single" w:sz="12" w:space="0" w:color="000000"/>
            </w:tcBorders>
            <w:shd w:val="clear" w:color="000000" w:fill="33CCCC"/>
            <w:hideMark/>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КІНЦЕВЕ СПОЖИВАННЯ ЕНЕРГІЇ [МВт]</w:t>
            </w:r>
          </w:p>
        </w:tc>
      </w:tr>
      <w:tr w:rsidR="00FE0EFB" w:rsidRPr="00173B25" w:rsidTr="005B6E73">
        <w:trPr>
          <w:gridAfter w:val="9"/>
          <w:wAfter w:w="7557" w:type="dxa"/>
          <w:trHeight w:val="315"/>
        </w:trPr>
        <w:tc>
          <w:tcPr>
            <w:tcW w:w="6803" w:type="dxa"/>
            <w:gridSpan w:val="4"/>
            <w:vMerge/>
            <w:tcBorders>
              <w:top w:val="single" w:sz="12" w:space="0" w:color="auto"/>
              <w:left w:val="single" w:sz="12" w:space="0" w:color="auto"/>
              <w:bottom w:val="single" w:sz="12" w:space="0" w:color="000000"/>
              <w:right w:val="single" w:sz="4" w:space="0" w:color="auto"/>
            </w:tcBorders>
            <w:vAlign w:val="center"/>
            <w:hideMark/>
          </w:tcPr>
          <w:p w:rsidR="00FE0EFB" w:rsidRPr="007A65F2" w:rsidRDefault="00FE0EFB" w:rsidP="005B6E73">
            <w:pPr>
              <w:pStyle w:val="af4"/>
              <w:rPr>
                <w:rFonts w:ascii="Times New Roman" w:hAnsi="Times New Roman" w:cs="Times New Roman"/>
                <w:sz w:val="28"/>
                <w:szCs w:val="28"/>
              </w:rPr>
            </w:pPr>
          </w:p>
        </w:tc>
        <w:tc>
          <w:tcPr>
            <w:tcW w:w="6742" w:type="dxa"/>
            <w:gridSpan w:val="15"/>
            <w:tcBorders>
              <w:top w:val="single" w:sz="4" w:space="0" w:color="auto"/>
              <w:left w:val="single" w:sz="4" w:space="0" w:color="auto"/>
              <w:bottom w:val="single" w:sz="4" w:space="0" w:color="auto"/>
              <w:right w:val="single" w:sz="4" w:space="0" w:color="auto"/>
            </w:tcBorders>
            <w:shd w:val="clear" w:color="000000" w:fill="33CCCC"/>
            <w:vAlign w:val="center"/>
            <w:hideMark/>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Відновлювані джерела енергії</w:t>
            </w:r>
          </w:p>
        </w:tc>
        <w:tc>
          <w:tcPr>
            <w:tcW w:w="2048" w:type="dxa"/>
            <w:gridSpan w:val="7"/>
            <w:vMerge w:val="restart"/>
            <w:tcBorders>
              <w:top w:val="nil"/>
              <w:left w:val="single" w:sz="4" w:space="0" w:color="auto"/>
              <w:bottom w:val="nil"/>
              <w:right w:val="single" w:sz="12" w:space="0" w:color="auto"/>
            </w:tcBorders>
            <w:shd w:val="clear" w:color="000000" w:fill="33CCCC"/>
            <w:vAlign w:val="center"/>
            <w:hideMark/>
          </w:tcPr>
          <w:p w:rsidR="00FE0EFB" w:rsidRPr="00173B25" w:rsidRDefault="00FE0EFB" w:rsidP="005B6E73">
            <w:pPr>
              <w:spacing w:after="0" w:line="360" w:lineRule="auto"/>
              <w:jc w:val="center"/>
              <w:rPr>
                <w:rFonts w:ascii="Times New Roman" w:hAnsi="Times New Roman" w:cs="Times New Roman"/>
                <w:b/>
                <w:bCs/>
                <w:sz w:val="28"/>
                <w:szCs w:val="28"/>
              </w:rPr>
            </w:pPr>
            <w:r w:rsidRPr="00173B25">
              <w:rPr>
                <w:rFonts w:ascii="Times New Roman" w:hAnsi="Times New Roman" w:cs="Times New Roman"/>
                <w:b/>
                <w:bCs/>
                <w:sz w:val="28"/>
                <w:szCs w:val="28"/>
              </w:rPr>
              <w:t>Загалом</w:t>
            </w:r>
          </w:p>
        </w:tc>
      </w:tr>
      <w:tr w:rsidR="00FE0EFB" w:rsidRPr="00173B25" w:rsidTr="005B6E73">
        <w:trPr>
          <w:gridAfter w:val="9"/>
          <w:wAfter w:w="7557" w:type="dxa"/>
          <w:trHeight w:val="424"/>
        </w:trPr>
        <w:tc>
          <w:tcPr>
            <w:tcW w:w="6803" w:type="dxa"/>
            <w:gridSpan w:val="4"/>
            <w:vMerge/>
            <w:tcBorders>
              <w:top w:val="single" w:sz="12" w:space="0" w:color="auto"/>
              <w:left w:val="single" w:sz="12" w:space="0" w:color="auto"/>
              <w:bottom w:val="single" w:sz="12" w:space="0" w:color="000000"/>
              <w:right w:val="single" w:sz="12" w:space="0" w:color="000000"/>
            </w:tcBorders>
            <w:vAlign w:val="center"/>
            <w:hideMark/>
          </w:tcPr>
          <w:p w:rsidR="00FE0EFB" w:rsidRPr="007A65F2" w:rsidRDefault="00FE0EFB" w:rsidP="005B6E73">
            <w:pPr>
              <w:pStyle w:val="af4"/>
              <w:rPr>
                <w:rFonts w:ascii="Times New Roman" w:hAnsi="Times New Roman" w:cs="Times New Roman"/>
                <w:sz w:val="28"/>
                <w:szCs w:val="28"/>
              </w:rPr>
            </w:pPr>
          </w:p>
        </w:tc>
        <w:tc>
          <w:tcPr>
            <w:tcW w:w="1656" w:type="dxa"/>
            <w:gridSpan w:val="4"/>
            <w:tcBorders>
              <w:top w:val="single" w:sz="4" w:space="0" w:color="auto"/>
              <w:left w:val="single" w:sz="12" w:space="0" w:color="auto"/>
              <w:bottom w:val="nil"/>
              <w:right w:val="single" w:sz="4" w:space="0" w:color="auto"/>
            </w:tcBorders>
            <w:shd w:val="clear" w:color="000000" w:fill="33CCCC"/>
            <w:vAlign w:val="center"/>
            <w:hideMark/>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Рослинні масла</w:t>
            </w:r>
          </w:p>
        </w:tc>
        <w:tc>
          <w:tcPr>
            <w:tcW w:w="1202" w:type="dxa"/>
            <w:gridSpan w:val="2"/>
            <w:tcBorders>
              <w:top w:val="single" w:sz="4" w:space="0" w:color="auto"/>
              <w:left w:val="nil"/>
              <w:bottom w:val="nil"/>
              <w:right w:val="single" w:sz="4" w:space="0" w:color="auto"/>
            </w:tcBorders>
            <w:shd w:val="clear" w:color="000000" w:fill="33CCCC"/>
            <w:vAlign w:val="center"/>
            <w:hideMark/>
          </w:tcPr>
          <w:p w:rsidR="00FE0EFB" w:rsidRPr="007A65F2" w:rsidRDefault="00FE0EFB" w:rsidP="005B6E73">
            <w:pPr>
              <w:pStyle w:val="af4"/>
              <w:ind w:left="-61" w:right="-87"/>
              <w:jc w:val="center"/>
              <w:rPr>
                <w:rFonts w:ascii="Times New Roman" w:hAnsi="Times New Roman" w:cs="Times New Roman"/>
                <w:sz w:val="28"/>
                <w:szCs w:val="28"/>
              </w:rPr>
            </w:pPr>
            <w:proofErr w:type="spellStart"/>
            <w:r w:rsidRPr="007A65F2">
              <w:rPr>
                <w:rFonts w:ascii="Times New Roman" w:hAnsi="Times New Roman" w:cs="Times New Roman"/>
                <w:sz w:val="28"/>
                <w:szCs w:val="28"/>
              </w:rPr>
              <w:t>Біопали</w:t>
            </w:r>
            <w:r>
              <w:rPr>
                <w:rFonts w:ascii="Times New Roman" w:hAnsi="Times New Roman" w:cs="Times New Roman"/>
                <w:sz w:val="28"/>
                <w:szCs w:val="28"/>
              </w:rPr>
              <w:t>-</w:t>
            </w:r>
            <w:proofErr w:type="spellEnd"/>
            <w:r>
              <w:rPr>
                <w:rFonts w:ascii="Times New Roman" w:hAnsi="Times New Roman" w:cs="Times New Roman"/>
                <w:sz w:val="28"/>
                <w:szCs w:val="28"/>
              </w:rPr>
              <w:t xml:space="preserve"> </w:t>
            </w:r>
            <w:proofErr w:type="spellStart"/>
            <w:r w:rsidRPr="007A65F2">
              <w:rPr>
                <w:rFonts w:ascii="Times New Roman" w:hAnsi="Times New Roman" w:cs="Times New Roman"/>
                <w:sz w:val="28"/>
                <w:szCs w:val="28"/>
              </w:rPr>
              <w:t>во</w:t>
            </w:r>
            <w:proofErr w:type="spellEnd"/>
          </w:p>
        </w:tc>
        <w:tc>
          <w:tcPr>
            <w:tcW w:w="1060" w:type="dxa"/>
            <w:gridSpan w:val="2"/>
            <w:tcBorders>
              <w:top w:val="single" w:sz="4" w:space="0" w:color="auto"/>
              <w:left w:val="nil"/>
              <w:bottom w:val="nil"/>
              <w:right w:val="single" w:sz="4" w:space="0" w:color="auto"/>
            </w:tcBorders>
            <w:shd w:val="clear" w:color="000000" w:fill="33CCCC"/>
            <w:vAlign w:val="center"/>
            <w:hideMark/>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 xml:space="preserve">Інші види </w:t>
            </w:r>
            <w:proofErr w:type="spellStart"/>
            <w:r w:rsidRPr="007A65F2">
              <w:rPr>
                <w:rFonts w:ascii="Times New Roman" w:hAnsi="Times New Roman" w:cs="Times New Roman"/>
                <w:sz w:val="28"/>
                <w:szCs w:val="28"/>
              </w:rPr>
              <w:t>біома</w:t>
            </w:r>
            <w:r>
              <w:rPr>
                <w:rFonts w:ascii="Times New Roman" w:hAnsi="Times New Roman" w:cs="Times New Roman"/>
                <w:sz w:val="28"/>
                <w:szCs w:val="28"/>
              </w:rPr>
              <w:t>-</w:t>
            </w:r>
            <w:r w:rsidRPr="007A65F2">
              <w:rPr>
                <w:rFonts w:ascii="Times New Roman" w:hAnsi="Times New Roman" w:cs="Times New Roman"/>
                <w:sz w:val="28"/>
                <w:szCs w:val="28"/>
              </w:rPr>
              <w:t>си</w:t>
            </w:r>
            <w:proofErr w:type="spellEnd"/>
          </w:p>
        </w:tc>
        <w:tc>
          <w:tcPr>
            <w:tcW w:w="1250" w:type="dxa"/>
            <w:gridSpan w:val="3"/>
            <w:tcBorders>
              <w:top w:val="single" w:sz="4" w:space="0" w:color="auto"/>
              <w:left w:val="nil"/>
              <w:bottom w:val="nil"/>
              <w:right w:val="single" w:sz="4" w:space="0" w:color="auto"/>
            </w:tcBorders>
            <w:shd w:val="clear" w:color="000000" w:fill="33CCCC"/>
            <w:vAlign w:val="center"/>
            <w:hideMark/>
          </w:tcPr>
          <w:p w:rsidR="00FE0EFB" w:rsidRPr="007A65F2" w:rsidRDefault="00FE0EFB" w:rsidP="005B6E73">
            <w:pPr>
              <w:pStyle w:val="af4"/>
              <w:ind w:left="-55"/>
              <w:jc w:val="center"/>
              <w:rPr>
                <w:rFonts w:ascii="Times New Roman" w:hAnsi="Times New Roman" w:cs="Times New Roman"/>
                <w:sz w:val="28"/>
                <w:szCs w:val="28"/>
              </w:rPr>
            </w:pPr>
            <w:r w:rsidRPr="007A65F2">
              <w:rPr>
                <w:rFonts w:ascii="Times New Roman" w:hAnsi="Times New Roman" w:cs="Times New Roman"/>
                <w:sz w:val="28"/>
                <w:szCs w:val="28"/>
              </w:rPr>
              <w:t xml:space="preserve">Сонячна </w:t>
            </w:r>
            <w:proofErr w:type="spellStart"/>
            <w:r w:rsidRPr="007A65F2">
              <w:rPr>
                <w:rFonts w:ascii="Times New Roman" w:hAnsi="Times New Roman" w:cs="Times New Roman"/>
                <w:sz w:val="28"/>
                <w:szCs w:val="28"/>
              </w:rPr>
              <w:t>термаль</w:t>
            </w:r>
            <w:r>
              <w:rPr>
                <w:rFonts w:ascii="Times New Roman" w:hAnsi="Times New Roman" w:cs="Times New Roman"/>
                <w:sz w:val="28"/>
                <w:szCs w:val="28"/>
              </w:rPr>
              <w:t>-</w:t>
            </w:r>
            <w:r w:rsidRPr="007A65F2">
              <w:rPr>
                <w:rFonts w:ascii="Times New Roman" w:hAnsi="Times New Roman" w:cs="Times New Roman"/>
                <w:sz w:val="28"/>
                <w:szCs w:val="28"/>
              </w:rPr>
              <w:t>на</w:t>
            </w:r>
            <w:proofErr w:type="spellEnd"/>
          </w:p>
        </w:tc>
        <w:tc>
          <w:tcPr>
            <w:tcW w:w="1574" w:type="dxa"/>
            <w:gridSpan w:val="4"/>
            <w:tcBorders>
              <w:top w:val="single" w:sz="4" w:space="0" w:color="auto"/>
              <w:left w:val="nil"/>
              <w:bottom w:val="nil"/>
              <w:right w:val="single" w:sz="12" w:space="0" w:color="auto"/>
            </w:tcBorders>
            <w:shd w:val="clear" w:color="000000" w:fill="33CCCC"/>
            <w:vAlign w:val="center"/>
            <w:hideMark/>
          </w:tcPr>
          <w:p w:rsidR="00FE0EFB" w:rsidRPr="007A65F2" w:rsidRDefault="00FE0EFB" w:rsidP="005B6E73">
            <w:pPr>
              <w:pStyle w:val="af4"/>
              <w:ind w:left="-171" w:right="-172"/>
              <w:jc w:val="center"/>
              <w:rPr>
                <w:rFonts w:ascii="Times New Roman" w:hAnsi="Times New Roman" w:cs="Times New Roman"/>
                <w:sz w:val="28"/>
                <w:szCs w:val="28"/>
              </w:rPr>
            </w:pPr>
            <w:proofErr w:type="spellStart"/>
            <w:r w:rsidRPr="007A65F2">
              <w:rPr>
                <w:rFonts w:ascii="Times New Roman" w:hAnsi="Times New Roman" w:cs="Times New Roman"/>
                <w:sz w:val="28"/>
                <w:szCs w:val="28"/>
              </w:rPr>
              <w:t>Геотермаль</w:t>
            </w:r>
            <w:r>
              <w:rPr>
                <w:rFonts w:ascii="Times New Roman" w:hAnsi="Times New Roman" w:cs="Times New Roman"/>
                <w:sz w:val="28"/>
                <w:szCs w:val="28"/>
              </w:rPr>
              <w:t>-</w:t>
            </w:r>
            <w:r w:rsidRPr="007A65F2">
              <w:rPr>
                <w:rFonts w:ascii="Times New Roman" w:hAnsi="Times New Roman" w:cs="Times New Roman"/>
                <w:sz w:val="28"/>
                <w:szCs w:val="28"/>
              </w:rPr>
              <w:t>на</w:t>
            </w:r>
            <w:proofErr w:type="spellEnd"/>
          </w:p>
        </w:tc>
        <w:tc>
          <w:tcPr>
            <w:tcW w:w="2048" w:type="dxa"/>
            <w:gridSpan w:val="7"/>
            <w:vMerge/>
            <w:tcBorders>
              <w:top w:val="nil"/>
              <w:left w:val="nil"/>
              <w:bottom w:val="nil"/>
              <w:right w:val="single" w:sz="12" w:space="0" w:color="auto"/>
            </w:tcBorders>
            <w:vAlign w:val="center"/>
            <w:hideMark/>
          </w:tcPr>
          <w:p w:rsidR="00FE0EFB" w:rsidRPr="00173B25" w:rsidRDefault="00FE0EFB" w:rsidP="005B6E73">
            <w:pPr>
              <w:spacing w:after="0" w:line="360" w:lineRule="auto"/>
              <w:rPr>
                <w:rFonts w:ascii="Times New Roman" w:hAnsi="Times New Roman" w:cs="Times New Roman"/>
                <w:b/>
                <w:bCs/>
                <w:sz w:val="28"/>
                <w:szCs w:val="28"/>
              </w:rPr>
            </w:pPr>
          </w:p>
        </w:tc>
      </w:tr>
      <w:tr w:rsidR="00FE0EFB" w:rsidRPr="00173B25" w:rsidTr="005B6E73">
        <w:trPr>
          <w:gridAfter w:val="9"/>
          <w:wAfter w:w="7557" w:type="dxa"/>
          <w:trHeight w:val="345"/>
        </w:trPr>
        <w:tc>
          <w:tcPr>
            <w:tcW w:w="6803" w:type="dxa"/>
            <w:gridSpan w:val="4"/>
            <w:tcBorders>
              <w:top w:val="nil"/>
              <w:left w:val="single" w:sz="12" w:space="0" w:color="auto"/>
              <w:bottom w:val="nil"/>
              <w:right w:val="nil"/>
            </w:tcBorders>
            <w:shd w:val="clear" w:color="000000" w:fill="0000FF"/>
            <w:noWrap/>
            <w:hideMark/>
          </w:tcPr>
          <w:p w:rsidR="00FE0EFB" w:rsidRPr="007A65F2" w:rsidRDefault="00FE0EFB" w:rsidP="005B6E73">
            <w:pPr>
              <w:pStyle w:val="af4"/>
              <w:rPr>
                <w:rFonts w:ascii="Times New Roman" w:hAnsi="Times New Roman" w:cs="Times New Roman"/>
                <w:color w:val="FFFFFF"/>
                <w:sz w:val="28"/>
                <w:szCs w:val="28"/>
              </w:rPr>
            </w:pPr>
            <w:r w:rsidRPr="007A65F2">
              <w:rPr>
                <w:rFonts w:ascii="Times New Roman" w:hAnsi="Times New Roman" w:cs="Times New Roman"/>
                <w:color w:val="FFFFFF"/>
                <w:sz w:val="28"/>
                <w:szCs w:val="28"/>
              </w:rPr>
              <w:t>БУДІВЛІ, УСТАТКУВАННЯ/СПОРУДИ  І ПРОМИСЛОВІСТЬ:</w:t>
            </w:r>
          </w:p>
        </w:tc>
        <w:tc>
          <w:tcPr>
            <w:tcW w:w="8790" w:type="dxa"/>
            <w:gridSpan w:val="22"/>
            <w:tcBorders>
              <w:top w:val="single" w:sz="8" w:space="0" w:color="auto"/>
              <w:left w:val="single" w:sz="8" w:space="0" w:color="auto"/>
              <w:bottom w:val="single" w:sz="4" w:space="0" w:color="auto"/>
              <w:right w:val="single" w:sz="8" w:space="0" w:color="auto"/>
            </w:tcBorders>
            <w:shd w:val="clear" w:color="000000" w:fill="0000FF"/>
            <w:noWrap/>
            <w:vAlign w:val="bottom"/>
            <w:hideMark/>
          </w:tcPr>
          <w:p w:rsidR="00FE0EFB" w:rsidRPr="00173B25" w:rsidRDefault="00FE0EFB" w:rsidP="005B6E73">
            <w:pPr>
              <w:spacing w:after="0" w:line="360" w:lineRule="auto"/>
              <w:rPr>
                <w:rFonts w:ascii="Times New Roman" w:hAnsi="Times New Roman" w:cs="Times New Roman"/>
                <w:color w:val="FFFFFF"/>
                <w:sz w:val="28"/>
                <w:szCs w:val="28"/>
              </w:rPr>
            </w:pPr>
            <w:r w:rsidRPr="00173B25">
              <w:rPr>
                <w:rFonts w:ascii="Times New Roman" w:hAnsi="Times New Roman" w:cs="Times New Roman"/>
                <w:color w:val="FFFFFF"/>
                <w:sz w:val="28"/>
                <w:szCs w:val="28"/>
              </w:rPr>
              <w:t> </w:t>
            </w:r>
          </w:p>
          <w:p w:rsidR="00FE0EFB" w:rsidRPr="00173B25" w:rsidRDefault="00FE0EFB" w:rsidP="005B6E73">
            <w:pPr>
              <w:spacing w:after="0" w:line="360" w:lineRule="auto"/>
              <w:rPr>
                <w:rFonts w:ascii="Times New Roman" w:hAnsi="Times New Roman" w:cs="Times New Roman"/>
                <w:color w:val="FFFFFF"/>
                <w:sz w:val="28"/>
                <w:szCs w:val="28"/>
              </w:rPr>
            </w:pPr>
            <w:r w:rsidRPr="00173B25">
              <w:rPr>
                <w:rFonts w:ascii="Times New Roman" w:hAnsi="Times New Roman" w:cs="Times New Roman"/>
                <w:color w:val="FFFFFF"/>
                <w:sz w:val="28"/>
                <w:szCs w:val="28"/>
              </w:rPr>
              <w:t> </w:t>
            </w:r>
          </w:p>
          <w:p w:rsidR="00FE0EFB" w:rsidRPr="00173B25" w:rsidRDefault="00FE0EFB" w:rsidP="005B6E73">
            <w:pPr>
              <w:spacing w:after="0" w:line="360" w:lineRule="auto"/>
              <w:rPr>
                <w:rFonts w:ascii="Times New Roman" w:hAnsi="Times New Roman" w:cs="Times New Roman"/>
                <w:color w:val="FFFFFF"/>
                <w:sz w:val="28"/>
                <w:szCs w:val="28"/>
              </w:rPr>
            </w:pPr>
            <w:r w:rsidRPr="00173B25">
              <w:rPr>
                <w:rFonts w:ascii="Times New Roman" w:hAnsi="Times New Roman" w:cs="Times New Roman"/>
                <w:color w:val="FFFFFF"/>
                <w:sz w:val="28"/>
                <w:szCs w:val="28"/>
              </w:rPr>
              <w:t>  </w:t>
            </w:r>
          </w:p>
        </w:tc>
      </w:tr>
      <w:tr w:rsidR="00FE0EFB" w:rsidRPr="00173B25" w:rsidTr="005B6E73">
        <w:trPr>
          <w:gridAfter w:val="9"/>
          <w:wAfter w:w="7557" w:type="dxa"/>
          <w:trHeight w:val="300"/>
        </w:trPr>
        <w:tc>
          <w:tcPr>
            <w:tcW w:w="6803" w:type="dxa"/>
            <w:gridSpan w:val="4"/>
            <w:tcBorders>
              <w:top w:val="single" w:sz="8" w:space="0" w:color="auto"/>
              <w:left w:val="single" w:sz="8" w:space="0" w:color="auto"/>
              <w:bottom w:val="nil"/>
              <w:right w:val="single" w:sz="8" w:space="0" w:color="auto"/>
            </w:tcBorders>
            <w:shd w:val="clear" w:color="auto" w:fill="auto"/>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Муніципальні будівлі та устаткування/споруди</w:t>
            </w:r>
          </w:p>
        </w:tc>
        <w:tc>
          <w:tcPr>
            <w:tcW w:w="1656" w:type="dxa"/>
            <w:gridSpan w:val="4"/>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single" w:sz="4" w:space="0" w:color="auto"/>
              <w:left w:val="nil"/>
              <w:bottom w:val="single" w:sz="4" w:space="0" w:color="auto"/>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8" w:space="0" w:color="auto"/>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59912,54</w:t>
            </w:r>
          </w:p>
        </w:tc>
      </w:tr>
      <w:tr w:rsidR="00FE0EFB" w:rsidRPr="00173B25" w:rsidTr="005B6E73">
        <w:trPr>
          <w:gridAfter w:val="9"/>
          <w:wAfter w:w="7557" w:type="dxa"/>
          <w:trHeight w:val="600"/>
        </w:trPr>
        <w:tc>
          <w:tcPr>
            <w:tcW w:w="6803" w:type="dxa"/>
            <w:gridSpan w:val="4"/>
            <w:tcBorders>
              <w:top w:val="single" w:sz="4" w:space="0" w:color="auto"/>
              <w:left w:val="single" w:sz="8" w:space="0" w:color="auto"/>
              <w:bottom w:val="single" w:sz="4" w:space="0" w:color="auto"/>
              <w:right w:val="single" w:sz="8" w:space="0" w:color="auto"/>
            </w:tcBorders>
            <w:shd w:val="clear" w:color="auto" w:fill="auto"/>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Будівлі, устаткування/споруди, що належать до третинного сектору (не муніципальні)</w:t>
            </w:r>
          </w:p>
        </w:tc>
        <w:tc>
          <w:tcPr>
            <w:tcW w:w="1656" w:type="dxa"/>
            <w:gridSpan w:val="4"/>
            <w:tcBorders>
              <w:top w:val="nil"/>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nil"/>
              <w:left w:val="nil"/>
              <w:bottom w:val="single" w:sz="4" w:space="0" w:color="auto"/>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8" w:space="0" w:color="auto"/>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316424,37</w:t>
            </w:r>
          </w:p>
        </w:tc>
      </w:tr>
      <w:tr w:rsidR="00FE0EFB" w:rsidRPr="00173B25" w:rsidTr="005B6E73">
        <w:trPr>
          <w:gridAfter w:val="9"/>
          <w:wAfter w:w="7557" w:type="dxa"/>
          <w:trHeight w:val="300"/>
        </w:trPr>
        <w:tc>
          <w:tcPr>
            <w:tcW w:w="6803" w:type="dxa"/>
            <w:gridSpan w:val="4"/>
            <w:tcBorders>
              <w:top w:val="nil"/>
              <w:left w:val="single" w:sz="8" w:space="0" w:color="auto"/>
              <w:bottom w:val="single" w:sz="4" w:space="0" w:color="auto"/>
              <w:right w:val="single" w:sz="8" w:space="0" w:color="auto"/>
            </w:tcBorders>
            <w:shd w:val="clear" w:color="auto" w:fill="auto"/>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Житлові будинки</w:t>
            </w:r>
          </w:p>
        </w:tc>
        <w:tc>
          <w:tcPr>
            <w:tcW w:w="1656" w:type="dxa"/>
            <w:gridSpan w:val="4"/>
            <w:tcBorders>
              <w:top w:val="nil"/>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nil"/>
              <w:left w:val="nil"/>
              <w:bottom w:val="single" w:sz="4" w:space="0" w:color="auto"/>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8" w:space="0" w:color="auto"/>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931499,77</w:t>
            </w:r>
          </w:p>
        </w:tc>
      </w:tr>
      <w:tr w:rsidR="00FE0EFB" w:rsidRPr="00173B25" w:rsidTr="005B6E73">
        <w:trPr>
          <w:gridAfter w:val="9"/>
          <w:wAfter w:w="7557" w:type="dxa"/>
          <w:trHeight w:val="300"/>
        </w:trPr>
        <w:tc>
          <w:tcPr>
            <w:tcW w:w="6803" w:type="dxa"/>
            <w:gridSpan w:val="4"/>
            <w:tcBorders>
              <w:top w:val="nil"/>
              <w:left w:val="single" w:sz="8" w:space="0" w:color="auto"/>
              <w:bottom w:val="single" w:sz="4" w:space="0" w:color="auto"/>
              <w:right w:val="single" w:sz="8" w:space="0" w:color="auto"/>
            </w:tcBorders>
            <w:shd w:val="clear" w:color="auto" w:fill="auto"/>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 xml:space="preserve">Муніципальне освітлення громадських місць </w:t>
            </w:r>
          </w:p>
        </w:tc>
        <w:tc>
          <w:tcPr>
            <w:tcW w:w="1656" w:type="dxa"/>
            <w:gridSpan w:val="4"/>
            <w:tcBorders>
              <w:top w:val="nil"/>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nil"/>
              <w:left w:val="nil"/>
              <w:bottom w:val="single" w:sz="4" w:space="0" w:color="auto"/>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8" w:space="0" w:color="auto"/>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1459,40</w:t>
            </w:r>
          </w:p>
        </w:tc>
      </w:tr>
      <w:tr w:rsidR="00FE0EFB" w:rsidRPr="00173B25" w:rsidTr="005B6E73">
        <w:trPr>
          <w:gridAfter w:val="9"/>
          <w:wAfter w:w="7557" w:type="dxa"/>
          <w:trHeight w:val="615"/>
        </w:trPr>
        <w:tc>
          <w:tcPr>
            <w:tcW w:w="6803" w:type="dxa"/>
            <w:gridSpan w:val="4"/>
            <w:tcBorders>
              <w:top w:val="single" w:sz="4" w:space="0" w:color="auto"/>
              <w:left w:val="single" w:sz="4" w:space="0" w:color="auto"/>
              <w:bottom w:val="single" w:sz="4" w:space="0" w:color="auto"/>
              <w:right w:val="single" w:sz="4" w:space="0" w:color="auto"/>
            </w:tcBorders>
            <w:shd w:val="clear" w:color="auto" w:fill="auto"/>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lastRenderedPageBreak/>
              <w:t xml:space="preserve">Промисловість (за винятком галузей промисловості, які залучені до системи торгівлі викидами ЄС (ЄСТ) </w:t>
            </w:r>
          </w:p>
        </w:tc>
        <w:tc>
          <w:tcPr>
            <w:tcW w:w="1656" w:type="dxa"/>
            <w:gridSpan w:val="4"/>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471118,88</w:t>
            </w:r>
          </w:p>
        </w:tc>
      </w:tr>
      <w:tr w:rsidR="00FE0EFB" w:rsidRPr="00173B25" w:rsidTr="005B6E73">
        <w:trPr>
          <w:gridAfter w:val="9"/>
          <w:wAfter w:w="7557" w:type="dxa"/>
          <w:trHeight w:val="315"/>
        </w:trPr>
        <w:tc>
          <w:tcPr>
            <w:tcW w:w="6803" w:type="dxa"/>
            <w:gridSpan w:val="4"/>
            <w:tcBorders>
              <w:top w:val="single" w:sz="4" w:space="0" w:color="auto"/>
              <w:left w:val="single" w:sz="8" w:space="0" w:color="auto"/>
              <w:bottom w:val="single" w:sz="8" w:space="0" w:color="auto"/>
              <w:right w:val="nil"/>
            </w:tcBorders>
            <w:shd w:val="clear" w:color="000000" w:fill="33CCCC"/>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Проміжний показник.  Будівлі, устаткування/</w:t>
            </w:r>
            <w:proofErr w:type="spellStart"/>
            <w:r w:rsidRPr="007A65F2">
              <w:rPr>
                <w:rFonts w:ascii="Times New Roman" w:hAnsi="Times New Roman" w:cs="Times New Roman"/>
                <w:sz w:val="28"/>
                <w:szCs w:val="28"/>
              </w:rPr>
              <w:t>cпоруди</w:t>
            </w:r>
            <w:proofErr w:type="spellEnd"/>
            <w:r w:rsidRPr="007A65F2">
              <w:rPr>
                <w:rFonts w:ascii="Times New Roman" w:hAnsi="Times New Roman" w:cs="Times New Roman"/>
                <w:sz w:val="28"/>
                <w:szCs w:val="28"/>
              </w:rPr>
              <w:t xml:space="preserve">  та промисловість</w:t>
            </w:r>
          </w:p>
        </w:tc>
        <w:tc>
          <w:tcPr>
            <w:tcW w:w="1656" w:type="dxa"/>
            <w:gridSpan w:val="4"/>
            <w:tcBorders>
              <w:top w:val="single" w:sz="4"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single" w:sz="4"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single" w:sz="4"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single" w:sz="4"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single" w:sz="4"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4"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1780414,96</w:t>
            </w:r>
          </w:p>
        </w:tc>
      </w:tr>
      <w:tr w:rsidR="00FE0EFB" w:rsidRPr="00173B25" w:rsidTr="005B6E73">
        <w:trPr>
          <w:gridAfter w:val="9"/>
          <w:wAfter w:w="7557" w:type="dxa"/>
          <w:trHeight w:val="330"/>
        </w:trPr>
        <w:tc>
          <w:tcPr>
            <w:tcW w:w="6803" w:type="dxa"/>
            <w:gridSpan w:val="4"/>
            <w:tcBorders>
              <w:top w:val="nil"/>
              <w:left w:val="single" w:sz="12" w:space="0" w:color="auto"/>
              <w:bottom w:val="nil"/>
              <w:right w:val="nil"/>
            </w:tcBorders>
            <w:shd w:val="clear" w:color="000000" w:fill="0000FF"/>
            <w:noWrap/>
            <w:hideMark/>
          </w:tcPr>
          <w:p w:rsidR="00FE0EFB" w:rsidRPr="007A65F2" w:rsidRDefault="00FE0EFB" w:rsidP="005B6E73">
            <w:pPr>
              <w:pStyle w:val="af4"/>
              <w:rPr>
                <w:rFonts w:ascii="Times New Roman" w:hAnsi="Times New Roman" w:cs="Times New Roman"/>
                <w:color w:val="FFFFFF"/>
                <w:sz w:val="28"/>
                <w:szCs w:val="28"/>
              </w:rPr>
            </w:pPr>
            <w:r w:rsidRPr="007A65F2">
              <w:rPr>
                <w:rFonts w:ascii="Times New Roman" w:hAnsi="Times New Roman" w:cs="Times New Roman"/>
                <w:color w:val="FFFFFF"/>
                <w:sz w:val="28"/>
                <w:szCs w:val="28"/>
              </w:rPr>
              <w:t>ТРАНСПОРТ:</w:t>
            </w:r>
          </w:p>
        </w:tc>
        <w:tc>
          <w:tcPr>
            <w:tcW w:w="1656" w:type="dxa"/>
            <w:gridSpan w:val="4"/>
            <w:tcBorders>
              <w:top w:val="nil"/>
              <w:left w:val="single" w:sz="4" w:space="0" w:color="auto"/>
              <w:bottom w:val="single" w:sz="8" w:space="0" w:color="auto"/>
              <w:right w:val="single" w:sz="4" w:space="0" w:color="auto"/>
            </w:tcBorders>
            <w:shd w:val="clear" w:color="000000" w:fill="0000FF"/>
            <w:noWrap/>
          </w:tcPr>
          <w:p w:rsidR="00FE0EFB" w:rsidRPr="007A65F2" w:rsidRDefault="00FE0EFB" w:rsidP="005B6E73">
            <w:pPr>
              <w:pStyle w:val="af4"/>
              <w:jc w:val="center"/>
              <w:rPr>
                <w:rFonts w:ascii="Times New Roman" w:hAnsi="Times New Roman" w:cs="Times New Roman"/>
                <w:sz w:val="28"/>
                <w:szCs w:val="28"/>
              </w:rPr>
            </w:pPr>
          </w:p>
        </w:tc>
        <w:tc>
          <w:tcPr>
            <w:tcW w:w="1202" w:type="dxa"/>
            <w:gridSpan w:val="2"/>
            <w:tcBorders>
              <w:top w:val="nil"/>
              <w:left w:val="nil"/>
              <w:bottom w:val="single" w:sz="8" w:space="0" w:color="auto"/>
              <w:right w:val="single" w:sz="4" w:space="0" w:color="auto"/>
            </w:tcBorders>
            <w:shd w:val="clear" w:color="000000" w:fill="0000FF"/>
            <w:noWrap/>
          </w:tcPr>
          <w:p w:rsidR="00FE0EFB" w:rsidRPr="007A65F2" w:rsidRDefault="00FE0EFB" w:rsidP="005B6E73">
            <w:pPr>
              <w:pStyle w:val="af4"/>
              <w:jc w:val="center"/>
              <w:rPr>
                <w:rFonts w:ascii="Times New Roman" w:hAnsi="Times New Roman" w:cs="Times New Roman"/>
                <w:sz w:val="28"/>
                <w:szCs w:val="28"/>
              </w:rPr>
            </w:pPr>
          </w:p>
        </w:tc>
        <w:tc>
          <w:tcPr>
            <w:tcW w:w="1060" w:type="dxa"/>
            <w:gridSpan w:val="2"/>
            <w:tcBorders>
              <w:top w:val="nil"/>
              <w:left w:val="nil"/>
              <w:bottom w:val="single" w:sz="8" w:space="0" w:color="auto"/>
              <w:right w:val="single" w:sz="4" w:space="0" w:color="auto"/>
            </w:tcBorders>
            <w:shd w:val="clear" w:color="000000" w:fill="0000FF"/>
            <w:noWrap/>
          </w:tcPr>
          <w:p w:rsidR="00FE0EFB" w:rsidRPr="007A65F2" w:rsidRDefault="00FE0EFB" w:rsidP="005B6E73">
            <w:pPr>
              <w:pStyle w:val="af4"/>
              <w:jc w:val="center"/>
              <w:rPr>
                <w:rFonts w:ascii="Times New Roman" w:hAnsi="Times New Roman" w:cs="Times New Roman"/>
                <w:sz w:val="28"/>
                <w:szCs w:val="28"/>
              </w:rPr>
            </w:pPr>
          </w:p>
        </w:tc>
        <w:tc>
          <w:tcPr>
            <w:tcW w:w="1250" w:type="dxa"/>
            <w:gridSpan w:val="3"/>
            <w:tcBorders>
              <w:top w:val="nil"/>
              <w:left w:val="nil"/>
              <w:bottom w:val="single" w:sz="8" w:space="0" w:color="auto"/>
              <w:right w:val="single" w:sz="4" w:space="0" w:color="auto"/>
            </w:tcBorders>
            <w:shd w:val="clear" w:color="000000" w:fill="0000FF"/>
            <w:noWrap/>
          </w:tcPr>
          <w:p w:rsidR="00FE0EFB" w:rsidRPr="007A65F2" w:rsidRDefault="00FE0EFB" w:rsidP="005B6E73">
            <w:pPr>
              <w:pStyle w:val="af4"/>
              <w:jc w:val="center"/>
              <w:rPr>
                <w:rFonts w:ascii="Times New Roman" w:hAnsi="Times New Roman" w:cs="Times New Roman"/>
                <w:sz w:val="28"/>
                <w:szCs w:val="28"/>
              </w:rPr>
            </w:pPr>
          </w:p>
        </w:tc>
        <w:tc>
          <w:tcPr>
            <w:tcW w:w="1574" w:type="dxa"/>
            <w:gridSpan w:val="4"/>
            <w:tcBorders>
              <w:top w:val="nil"/>
              <w:left w:val="nil"/>
              <w:bottom w:val="single" w:sz="8" w:space="0" w:color="auto"/>
              <w:right w:val="nil"/>
            </w:tcBorders>
            <w:shd w:val="clear" w:color="000000" w:fill="0000FF"/>
            <w:noWrap/>
          </w:tcPr>
          <w:p w:rsidR="00FE0EFB" w:rsidRPr="007A65F2" w:rsidRDefault="00FE0EFB" w:rsidP="005B6E73">
            <w:pPr>
              <w:pStyle w:val="af4"/>
              <w:jc w:val="center"/>
              <w:rPr>
                <w:rFonts w:ascii="Times New Roman" w:hAnsi="Times New Roman" w:cs="Times New Roman"/>
                <w:sz w:val="28"/>
                <w:szCs w:val="28"/>
              </w:rPr>
            </w:pPr>
          </w:p>
        </w:tc>
        <w:tc>
          <w:tcPr>
            <w:tcW w:w="2048" w:type="dxa"/>
            <w:gridSpan w:val="7"/>
            <w:tcBorders>
              <w:top w:val="nil"/>
              <w:left w:val="single" w:sz="8" w:space="0" w:color="auto"/>
              <w:bottom w:val="single" w:sz="8" w:space="0" w:color="auto"/>
              <w:right w:val="single" w:sz="8" w:space="0" w:color="auto"/>
            </w:tcBorders>
            <w:shd w:val="clear" w:color="000000" w:fill="0000FF"/>
            <w:noWrap/>
          </w:tcPr>
          <w:p w:rsidR="00FE0EFB" w:rsidRPr="007A65F2" w:rsidRDefault="00FE0EFB" w:rsidP="005B6E73">
            <w:pPr>
              <w:pStyle w:val="af4"/>
              <w:jc w:val="center"/>
              <w:rPr>
                <w:rFonts w:ascii="Times New Roman" w:hAnsi="Times New Roman" w:cs="Times New Roman"/>
                <w:sz w:val="28"/>
                <w:szCs w:val="28"/>
              </w:rPr>
            </w:pPr>
          </w:p>
        </w:tc>
      </w:tr>
      <w:tr w:rsidR="00FE0EFB" w:rsidRPr="00173B25" w:rsidTr="005B6E73">
        <w:trPr>
          <w:gridAfter w:val="9"/>
          <w:wAfter w:w="7557" w:type="dxa"/>
          <w:trHeight w:val="300"/>
        </w:trPr>
        <w:tc>
          <w:tcPr>
            <w:tcW w:w="6803" w:type="dxa"/>
            <w:gridSpan w:val="4"/>
            <w:tcBorders>
              <w:top w:val="single" w:sz="8" w:space="0" w:color="auto"/>
              <w:left w:val="single" w:sz="8" w:space="0" w:color="auto"/>
              <w:bottom w:val="single" w:sz="4" w:space="0" w:color="auto"/>
              <w:right w:val="single" w:sz="8" w:space="0" w:color="auto"/>
            </w:tcBorders>
            <w:shd w:val="clear" w:color="auto" w:fill="auto"/>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Муніципальний автопарк</w:t>
            </w:r>
          </w:p>
        </w:tc>
        <w:tc>
          <w:tcPr>
            <w:tcW w:w="1656" w:type="dxa"/>
            <w:gridSpan w:val="4"/>
            <w:tcBorders>
              <w:top w:val="single" w:sz="4" w:space="0" w:color="auto"/>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single" w:sz="4" w:space="0" w:color="auto"/>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single" w:sz="4" w:space="0" w:color="auto"/>
              <w:left w:val="nil"/>
              <w:bottom w:val="single" w:sz="4" w:space="0" w:color="auto"/>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nil"/>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62793,51</w:t>
            </w:r>
          </w:p>
        </w:tc>
      </w:tr>
      <w:tr w:rsidR="00FE0EFB" w:rsidRPr="00173B25" w:rsidTr="005B6E73">
        <w:trPr>
          <w:gridAfter w:val="9"/>
          <w:wAfter w:w="7557" w:type="dxa"/>
          <w:trHeight w:val="300"/>
        </w:trPr>
        <w:tc>
          <w:tcPr>
            <w:tcW w:w="6803" w:type="dxa"/>
            <w:gridSpan w:val="4"/>
            <w:tcBorders>
              <w:top w:val="nil"/>
              <w:left w:val="single" w:sz="8" w:space="0" w:color="auto"/>
              <w:bottom w:val="single" w:sz="4" w:space="0" w:color="auto"/>
              <w:right w:val="single" w:sz="8" w:space="0" w:color="auto"/>
            </w:tcBorders>
            <w:shd w:val="clear" w:color="auto" w:fill="auto"/>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Громадський транспорт</w:t>
            </w:r>
          </w:p>
        </w:tc>
        <w:tc>
          <w:tcPr>
            <w:tcW w:w="1656" w:type="dxa"/>
            <w:gridSpan w:val="4"/>
            <w:tcBorders>
              <w:top w:val="nil"/>
              <w:left w:val="single" w:sz="4" w:space="0" w:color="auto"/>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nil"/>
              <w:left w:val="nil"/>
              <w:bottom w:val="single" w:sz="4" w:space="0" w:color="auto"/>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nil"/>
              <w:left w:val="nil"/>
              <w:bottom w:val="single" w:sz="4" w:space="0" w:color="auto"/>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nil"/>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4021,37</w:t>
            </w:r>
          </w:p>
        </w:tc>
      </w:tr>
      <w:tr w:rsidR="00FE0EFB" w:rsidRPr="00173B25" w:rsidTr="005B6E73">
        <w:trPr>
          <w:gridAfter w:val="9"/>
          <w:wAfter w:w="7557" w:type="dxa"/>
          <w:trHeight w:val="300"/>
        </w:trPr>
        <w:tc>
          <w:tcPr>
            <w:tcW w:w="6803" w:type="dxa"/>
            <w:gridSpan w:val="4"/>
            <w:tcBorders>
              <w:top w:val="nil"/>
              <w:left w:val="single" w:sz="8" w:space="0" w:color="auto"/>
              <w:bottom w:val="single" w:sz="4" w:space="0" w:color="auto"/>
              <w:right w:val="single" w:sz="8" w:space="0" w:color="auto"/>
            </w:tcBorders>
            <w:shd w:val="clear" w:color="auto" w:fill="auto"/>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 xml:space="preserve">Приватний та комерційний транспорт  </w:t>
            </w:r>
          </w:p>
        </w:tc>
        <w:tc>
          <w:tcPr>
            <w:tcW w:w="1656" w:type="dxa"/>
            <w:gridSpan w:val="4"/>
            <w:tcBorders>
              <w:top w:val="nil"/>
              <w:left w:val="single" w:sz="4" w:space="0" w:color="auto"/>
              <w:bottom w:val="nil"/>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nil"/>
              <w:left w:val="nil"/>
              <w:bottom w:val="nil"/>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nil"/>
              <w:left w:val="nil"/>
              <w:bottom w:val="nil"/>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nil"/>
              <w:left w:val="nil"/>
              <w:bottom w:val="nil"/>
              <w:right w:val="single" w:sz="4"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nil"/>
              <w:left w:val="nil"/>
              <w:bottom w:val="nil"/>
              <w:right w:val="nil"/>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nil"/>
              <w:left w:val="single" w:sz="8" w:space="0" w:color="auto"/>
              <w:bottom w:val="single" w:sz="4" w:space="0" w:color="auto"/>
              <w:right w:val="single" w:sz="8" w:space="0" w:color="auto"/>
            </w:tcBorders>
            <w:shd w:val="clear" w:color="auto" w:fill="auto"/>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15966,75</w:t>
            </w:r>
          </w:p>
        </w:tc>
      </w:tr>
      <w:tr w:rsidR="00FE0EFB" w:rsidRPr="00173B25" w:rsidTr="005B6E73">
        <w:trPr>
          <w:gridAfter w:val="9"/>
          <w:wAfter w:w="7557" w:type="dxa"/>
          <w:trHeight w:val="315"/>
        </w:trPr>
        <w:tc>
          <w:tcPr>
            <w:tcW w:w="6803" w:type="dxa"/>
            <w:gridSpan w:val="4"/>
            <w:tcBorders>
              <w:top w:val="nil"/>
              <w:left w:val="single" w:sz="8" w:space="0" w:color="auto"/>
              <w:bottom w:val="single" w:sz="8" w:space="0" w:color="auto"/>
              <w:right w:val="single" w:sz="8" w:space="0" w:color="auto"/>
            </w:tcBorders>
            <w:shd w:val="clear" w:color="000000" w:fill="33CCCC"/>
            <w:noWrap/>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Проміжний показник для транспорту</w:t>
            </w:r>
          </w:p>
        </w:tc>
        <w:tc>
          <w:tcPr>
            <w:tcW w:w="1656" w:type="dxa"/>
            <w:gridSpan w:val="4"/>
            <w:tcBorders>
              <w:top w:val="single" w:sz="4" w:space="0" w:color="auto"/>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single" w:sz="4" w:space="0" w:color="auto"/>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single" w:sz="4" w:space="0" w:color="auto"/>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single" w:sz="4" w:space="0" w:color="auto"/>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single" w:sz="4" w:space="0" w:color="auto"/>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nil"/>
              <w:left w:val="nil"/>
              <w:bottom w:val="nil"/>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82781,63</w:t>
            </w:r>
          </w:p>
        </w:tc>
      </w:tr>
      <w:tr w:rsidR="00FE0EFB" w:rsidRPr="00173B25" w:rsidTr="005B6E73">
        <w:trPr>
          <w:gridAfter w:val="9"/>
          <w:wAfter w:w="7557" w:type="dxa"/>
          <w:trHeight w:val="330"/>
        </w:trPr>
        <w:tc>
          <w:tcPr>
            <w:tcW w:w="6803" w:type="dxa"/>
            <w:gridSpan w:val="4"/>
            <w:tcBorders>
              <w:top w:val="nil"/>
              <w:left w:val="single" w:sz="12" w:space="0" w:color="auto"/>
              <w:bottom w:val="nil"/>
              <w:right w:val="nil"/>
            </w:tcBorders>
            <w:shd w:val="clear" w:color="000000" w:fill="33CCCC"/>
            <w:noWrap/>
            <w:hideMark/>
          </w:tcPr>
          <w:p w:rsidR="00FE0EFB" w:rsidRPr="007A65F2" w:rsidRDefault="00FE0EFB" w:rsidP="005B6E73">
            <w:pPr>
              <w:pStyle w:val="af4"/>
              <w:rPr>
                <w:rFonts w:ascii="Times New Roman" w:hAnsi="Times New Roman" w:cs="Times New Roman"/>
                <w:b/>
                <w:sz w:val="28"/>
                <w:szCs w:val="28"/>
              </w:rPr>
            </w:pPr>
            <w:r w:rsidRPr="007A65F2">
              <w:rPr>
                <w:rFonts w:ascii="Times New Roman" w:hAnsi="Times New Roman" w:cs="Times New Roman"/>
                <w:b/>
                <w:sz w:val="28"/>
                <w:szCs w:val="28"/>
              </w:rPr>
              <w:t>Загалом</w:t>
            </w:r>
          </w:p>
        </w:tc>
        <w:tc>
          <w:tcPr>
            <w:tcW w:w="1656" w:type="dxa"/>
            <w:gridSpan w:val="4"/>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02"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060" w:type="dxa"/>
            <w:gridSpan w:val="2"/>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250" w:type="dxa"/>
            <w:gridSpan w:val="3"/>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1574" w:type="dxa"/>
            <w:gridSpan w:val="4"/>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0,00</w:t>
            </w:r>
          </w:p>
        </w:tc>
        <w:tc>
          <w:tcPr>
            <w:tcW w:w="2048" w:type="dxa"/>
            <w:gridSpan w:val="7"/>
            <w:tcBorders>
              <w:top w:val="single" w:sz="8" w:space="0" w:color="auto"/>
              <w:left w:val="single" w:sz="8" w:space="0" w:color="auto"/>
              <w:bottom w:val="single" w:sz="8" w:space="0" w:color="auto"/>
              <w:right w:val="single" w:sz="4" w:space="0" w:color="auto"/>
            </w:tcBorders>
            <w:shd w:val="clear" w:color="000000" w:fill="99CC00"/>
            <w:noWrap/>
          </w:tcPr>
          <w:p w:rsidR="00FE0EFB" w:rsidRPr="007A65F2" w:rsidRDefault="00FE0EFB" w:rsidP="005B6E73">
            <w:pPr>
              <w:pStyle w:val="af4"/>
              <w:jc w:val="center"/>
              <w:rPr>
                <w:rFonts w:ascii="Times New Roman" w:hAnsi="Times New Roman" w:cs="Times New Roman"/>
                <w:sz w:val="28"/>
                <w:szCs w:val="28"/>
              </w:rPr>
            </w:pPr>
            <w:r w:rsidRPr="007A65F2">
              <w:rPr>
                <w:rFonts w:ascii="Times New Roman" w:hAnsi="Times New Roman" w:cs="Times New Roman"/>
                <w:sz w:val="28"/>
                <w:szCs w:val="28"/>
              </w:rPr>
              <w:t>1863196,59</w:t>
            </w:r>
          </w:p>
        </w:tc>
      </w:tr>
      <w:tr w:rsidR="00FE0EFB" w:rsidRPr="00173B25" w:rsidTr="005B6E73">
        <w:trPr>
          <w:trHeight w:val="135"/>
        </w:trPr>
        <w:tc>
          <w:tcPr>
            <w:tcW w:w="6803" w:type="dxa"/>
            <w:gridSpan w:val="4"/>
            <w:tcBorders>
              <w:top w:val="single" w:sz="12" w:space="0" w:color="auto"/>
              <w:left w:val="nil"/>
              <w:bottom w:val="nil"/>
              <w:right w:val="nil"/>
            </w:tcBorders>
            <w:shd w:val="clear" w:color="auto" w:fill="auto"/>
            <w:noWrap/>
            <w:vAlign w:val="bottom"/>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 </w:t>
            </w:r>
          </w:p>
        </w:tc>
        <w:tc>
          <w:tcPr>
            <w:tcW w:w="1210"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422"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840" w:type="dxa"/>
            <w:gridSpan w:val="4"/>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500" w:type="dxa"/>
            <w:gridSpan w:val="4"/>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920"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51"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27"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7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60"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50"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574"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73"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r>
      <w:tr w:rsidR="00FE0EFB" w:rsidRPr="00173B25" w:rsidTr="005B6E73">
        <w:trPr>
          <w:trHeight w:val="585"/>
        </w:trPr>
        <w:tc>
          <w:tcPr>
            <w:tcW w:w="6803" w:type="dxa"/>
            <w:gridSpan w:val="4"/>
            <w:tcBorders>
              <w:top w:val="single" w:sz="12" w:space="0" w:color="auto"/>
              <w:left w:val="single" w:sz="12" w:space="0" w:color="auto"/>
              <w:bottom w:val="single" w:sz="12" w:space="0" w:color="auto"/>
              <w:right w:val="nil"/>
            </w:tcBorders>
            <w:shd w:val="clear" w:color="auto" w:fill="auto"/>
            <w:noWrap/>
            <w:vAlign w:val="center"/>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Муніципальні закупівлі сертифікованої зеленої електроенергії (якщо такі є) [МВт]:</w:t>
            </w:r>
          </w:p>
        </w:tc>
        <w:tc>
          <w:tcPr>
            <w:tcW w:w="1210" w:type="dxa"/>
            <w:gridSpan w:val="2"/>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FE0EFB" w:rsidRPr="00173B25" w:rsidRDefault="00FE0EFB" w:rsidP="005B6E73">
            <w:pPr>
              <w:spacing w:after="0" w:line="360" w:lineRule="auto"/>
              <w:rPr>
                <w:rFonts w:ascii="Times New Roman" w:hAnsi="Times New Roman" w:cs="Times New Roman"/>
                <w:sz w:val="28"/>
                <w:szCs w:val="28"/>
              </w:rPr>
            </w:pPr>
            <w:r w:rsidRPr="00173B25">
              <w:rPr>
                <w:rFonts w:ascii="Times New Roman" w:hAnsi="Times New Roman" w:cs="Times New Roman"/>
                <w:sz w:val="28"/>
                <w:szCs w:val="28"/>
              </w:rPr>
              <w:t>0</w:t>
            </w:r>
          </w:p>
        </w:tc>
        <w:tc>
          <w:tcPr>
            <w:tcW w:w="1422"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840" w:type="dxa"/>
            <w:gridSpan w:val="4"/>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500" w:type="dxa"/>
            <w:gridSpan w:val="4"/>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920"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51"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27"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7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60"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50"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574"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73"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r>
      <w:tr w:rsidR="00FE0EFB" w:rsidRPr="00173B25" w:rsidTr="005B6E73">
        <w:trPr>
          <w:trHeight w:val="50"/>
        </w:trPr>
        <w:tc>
          <w:tcPr>
            <w:tcW w:w="6803" w:type="dxa"/>
            <w:gridSpan w:val="4"/>
            <w:tcBorders>
              <w:top w:val="nil"/>
              <w:left w:val="single" w:sz="12" w:space="0" w:color="auto"/>
              <w:bottom w:val="single" w:sz="12" w:space="0" w:color="auto"/>
              <w:right w:val="nil"/>
            </w:tcBorders>
            <w:shd w:val="clear" w:color="auto" w:fill="auto"/>
            <w:vAlign w:val="center"/>
            <w:hideMark/>
          </w:tcPr>
          <w:p w:rsidR="00FE0EFB" w:rsidRPr="007A65F2" w:rsidRDefault="00FE0EFB" w:rsidP="005B6E73">
            <w:pPr>
              <w:pStyle w:val="af4"/>
              <w:rPr>
                <w:rFonts w:ascii="Times New Roman" w:hAnsi="Times New Roman" w:cs="Times New Roman"/>
                <w:sz w:val="28"/>
                <w:szCs w:val="28"/>
              </w:rPr>
            </w:pPr>
            <w:r w:rsidRPr="007A65F2">
              <w:rPr>
                <w:rFonts w:ascii="Times New Roman" w:hAnsi="Times New Roman" w:cs="Times New Roman"/>
                <w:sz w:val="28"/>
                <w:szCs w:val="28"/>
              </w:rPr>
              <w:t>Коефіцієнт викидів CO</w:t>
            </w:r>
            <w:r w:rsidRPr="007A65F2">
              <w:rPr>
                <w:rFonts w:ascii="Times New Roman" w:hAnsi="Times New Roman" w:cs="Times New Roman"/>
                <w:sz w:val="28"/>
                <w:szCs w:val="28"/>
                <w:vertAlign w:val="subscript"/>
              </w:rPr>
              <w:t>2</w:t>
            </w:r>
            <w:r w:rsidRPr="007A65F2">
              <w:rPr>
                <w:rFonts w:ascii="Times New Roman" w:hAnsi="Times New Roman" w:cs="Times New Roman"/>
                <w:sz w:val="28"/>
                <w:szCs w:val="28"/>
              </w:rPr>
              <w:t xml:space="preserve"> для закупівель сертифікованої зеленої електроенергії (для підходу ОЖЦ):</w:t>
            </w:r>
          </w:p>
        </w:tc>
        <w:tc>
          <w:tcPr>
            <w:tcW w:w="1210" w:type="dxa"/>
            <w:gridSpan w:val="2"/>
            <w:tcBorders>
              <w:top w:val="nil"/>
              <w:left w:val="single" w:sz="12" w:space="0" w:color="auto"/>
              <w:bottom w:val="single" w:sz="12" w:space="0" w:color="auto"/>
              <w:right w:val="single" w:sz="12" w:space="0" w:color="auto"/>
            </w:tcBorders>
            <w:shd w:val="clear" w:color="auto" w:fill="auto"/>
            <w:noWrap/>
            <w:vAlign w:val="center"/>
            <w:hideMark/>
          </w:tcPr>
          <w:p w:rsidR="00FE0EFB" w:rsidRPr="00173B25" w:rsidRDefault="00FE0EFB" w:rsidP="005B6E73">
            <w:pPr>
              <w:spacing w:after="0" w:line="360" w:lineRule="auto"/>
              <w:rPr>
                <w:rFonts w:ascii="Times New Roman" w:hAnsi="Times New Roman" w:cs="Times New Roman"/>
                <w:sz w:val="28"/>
                <w:szCs w:val="28"/>
              </w:rPr>
            </w:pPr>
            <w:r w:rsidRPr="00173B25">
              <w:rPr>
                <w:rFonts w:ascii="Times New Roman" w:hAnsi="Times New Roman" w:cs="Times New Roman"/>
                <w:sz w:val="28"/>
                <w:szCs w:val="28"/>
              </w:rPr>
              <w:t>0</w:t>
            </w:r>
          </w:p>
        </w:tc>
        <w:tc>
          <w:tcPr>
            <w:tcW w:w="1422"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840" w:type="dxa"/>
            <w:gridSpan w:val="4"/>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500" w:type="dxa"/>
            <w:gridSpan w:val="4"/>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920"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51"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27" w:type="dxa"/>
            <w:gridSpan w:val="3"/>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7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236"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060"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50"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574" w:type="dxa"/>
            <w:gridSpan w:val="2"/>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c>
          <w:tcPr>
            <w:tcW w:w="1273" w:type="dxa"/>
            <w:tcBorders>
              <w:top w:val="nil"/>
              <w:left w:val="nil"/>
              <w:bottom w:val="nil"/>
              <w:right w:val="nil"/>
            </w:tcBorders>
            <w:shd w:val="clear" w:color="auto" w:fill="auto"/>
            <w:noWrap/>
            <w:vAlign w:val="bottom"/>
            <w:hideMark/>
          </w:tcPr>
          <w:p w:rsidR="00FE0EFB" w:rsidRPr="00173B25" w:rsidRDefault="00FE0EFB" w:rsidP="005B6E73">
            <w:pPr>
              <w:spacing w:after="0" w:line="360" w:lineRule="auto"/>
              <w:rPr>
                <w:rFonts w:ascii="Times New Roman" w:hAnsi="Times New Roman" w:cs="Times New Roman"/>
                <w:sz w:val="28"/>
                <w:szCs w:val="28"/>
              </w:rPr>
            </w:pPr>
          </w:p>
        </w:tc>
      </w:tr>
    </w:tbl>
    <w:p w:rsidR="00C25130" w:rsidRDefault="00C25130"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Default="00FE0EFB" w:rsidP="00173B25">
      <w:pPr>
        <w:spacing w:after="0" w:line="360" w:lineRule="auto"/>
        <w:rPr>
          <w:rFonts w:ascii="Times New Roman" w:hAnsi="Times New Roman" w:cs="Times New Roman"/>
          <w:sz w:val="28"/>
          <w:szCs w:val="28"/>
        </w:rPr>
      </w:pPr>
    </w:p>
    <w:p w:rsidR="00FE0EFB" w:rsidRPr="005B7793" w:rsidRDefault="00FE0EFB" w:rsidP="00173B25">
      <w:pPr>
        <w:spacing w:after="0" w:line="360" w:lineRule="auto"/>
        <w:rPr>
          <w:rFonts w:ascii="Times New Roman" w:hAnsi="Times New Roman" w:cs="Times New Roman"/>
          <w:sz w:val="28"/>
          <w:szCs w:val="28"/>
        </w:rPr>
      </w:pPr>
    </w:p>
    <w:tbl>
      <w:tblPr>
        <w:tblW w:w="15985" w:type="dxa"/>
        <w:tblInd w:w="-142" w:type="dxa"/>
        <w:tblLayout w:type="fixed"/>
        <w:tblLook w:val="04A0"/>
      </w:tblPr>
      <w:tblGrid>
        <w:gridCol w:w="236"/>
        <w:gridCol w:w="5435"/>
        <w:gridCol w:w="142"/>
        <w:gridCol w:w="1133"/>
        <w:gridCol w:w="176"/>
        <w:gridCol w:w="211"/>
        <w:gridCol w:w="747"/>
        <w:gridCol w:w="244"/>
        <w:gridCol w:w="408"/>
        <w:gridCol w:w="623"/>
        <w:gridCol w:w="45"/>
        <w:gridCol w:w="806"/>
        <w:gridCol w:w="142"/>
        <w:gridCol w:w="112"/>
        <w:gridCol w:w="596"/>
        <w:gridCol w:w="60"/>
        <w:gridCol w:w="864"/>
        <w:gridCol w:w="68"/>
        <w:gridCol w:w="1134"/>
        <w:gridCol w:w="23"/>
        <w:gridCol w:w="356"/>
        <w:gridCol w:w="330"/>
        <w:gridCol w:w="1134"/>
        <w:gridCol w:w="944"/>
        <w:gridCol w:w="16"/>
      </w:tblGrid>
      <w:tr w:rsidR="00184789" w:rsidRPr="00B708D9" w:rsidTr="005B6E73">
        <w:trPr>
          <w:gridAfter w:val="1"/>
          <w:wAfter w:w="16" w:type="dxa"/>
          <w:trHeight w:val="315"/>
        </w:trPr>
        <w:tc>
          <w:tcPr>
            <w:tcW w:w="5813" w:type="dxa"/>
            <w:gridSpan w:val="3"/>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b/>
                <w:sz w:val="28"/>
                <w:szCs w:val="28"/>
              </w:rPr>
            </w:pPr>
            <w:r w:rsidRPr="00B708D9">
              <w:rPr>
                <w:rFonts w:ascii="Times New Roman" w:hAnsi="Times New Roman" w:cs="Times New Roman"/>
                <w:sz w:val="28"/>
                <w:szCs w:val="28"/>
              </w:rPr>
              <w:lastRenderedPageBreak/>
              <w:br w:type="page"/>
            </w:r>
            <w:r w:rsidRPr="00B708D9">
              <w:rPr>
                <w:rFonts w:ascii="Times New Roman" w:hAnsi="Times New Roman" w:cs="Times New Roman"/>
                <w:b/>
                <w:sz w:val="28"/>
                <w:szCs w:val="28"/>
              </w:rPr>
              <w:t>Б. Викиди CO</w:t>
            </w:r>
            <w:r w:rsidRPr="00B708D9">
              <w:rPr>
                <w:rFonts w:ascii="Times New Roman" w:hAnsi="Times New Roman" w:cs="Times New Roman"/>
                <w:b/>
                <w:sz w:val="28"/>
                <w:szCs w:val="28"/>
                <w:vertAlign w:val="subscript"/>
              </w:rPr>
              <w:t>2</w:t>
            </w:r>
            <w:r w:rsidRPr="00B708D9">
              <w:rPr>
                <w:rFonts w:ascii="Times New Roman" w:hAnsi="Times New Roman" w:cs="Times New Roman"/>
                <w:b/>
                <w:sz w:val="28"/>
                <w:szCs w:val="28"/>
              </w:rPr>
              <w:t xml:space="preserve"> або еквівалентів  CO</w:t>
            </w:r>
            <w:r w:rsidRPr="00B708D9">
              <w:rPr>
                <w:rFonts w:ascii="Times New Roman" w:hAnsi="Times New Roman" w:cs="Times New Roman"/>
                <w:b/>
                <w:sz w:val="28"/>
                <w:szCs w:val="28"/>
                <w:vertAlign w:val="subscript"/>
              </w:rPr>
              <w:t>2</w:t>
            </w:r>
          </w:p>
        </w:tc>
        <w:tc>
          <w:tcPr>
            <w:tcW w:w="1520" w:type="dxa"/>
            <w:gridSpan w:val="3"/>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1399" w:type="dxa"/>
            <w:gridSpan w:val="3"/>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1474" w:type="dxa"/>
            <w:gridSpan w:val="3"/>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910" w:type="dxa"/>
            <w:gridSpan w:val="4"/>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932" w:type="dxa"/>
            <w:gridSpan w:val="2"/>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1157" w:type="dxa"/>
            <w:gridSpan w:val="2"/>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686" w:type="dxa"/>
            <w:gridSpan w:val="2"/>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1134" w:type="dxa"/>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c>
          <w:tcPr>
            <w:tcW w:w="944" w:type="dxa"/>
            <w:tcBorders>
              <w:top w:val="nil"/>
              <w:left w:val="nil"/>
              <w:bottom w:val="nil"/>
              <w:right w:val="nil"/>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After w:val="1"/>
          <w:wAfter w:w="16" w:type="dxa"/>
          <w:trHeight w:val="210"/>
        </w:trPr>
        <w:tc>
          <w:tcPr>
            <w:tcW w:w="5671" w:type="dxa"/>
            <w:gridSpan w:val="2"/>
            <w:vMerge w:val="restart"/>
            <w:tcBorders>
              <w:top w:val="single" w:sz="12" w:space="0" w:color="auto"/>
              <w:left w:val="single" w:sz="12" w:space="0" w:color="auto"/>
              <w:bottom w:val="nil"/>
              <w:right w:val="single" w:sz="12"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Категорія</w:t>
            </w:r>
          </w:p>
        </w:tc>
        <w:tc>
          <w:tcPr>
            <w:tcW w:w="9354" w:type="dxa"/>
            <w:gridSpan w:val="21"/>
            <w:tcBorders>
              <w:top w:val="single" w:sz="12" w:space="0" w:color="auto"/>
              <w:left w:val="nil"/>
              <w:bottom w:val="single" w:sz="12" w:space="0" w:color="auto"/>
              <w:right w:val="nil"/>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Викиди CO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[т]/ викиди еквівалентів CO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[т]</w:t>
            </w:r>
          </w:p>
        </w:tc>
        <w:tc>
          <w:tcPr>
            <w:tcW w:w="944" w:type="dxa"/>
            <w:tcBorders>
              <w:top w:val="single" w:sz="12" w:space="0" w:color="auto"/>
              <w:left w:val="nil"/>
              <w:bottom w:val="single" w:sz="12" w:space="0" w:color="auto"/>
              <w:right w:val="nil"/>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315"/>
        </w:trPr>
        <w:tc>
          <w:tcPr>
            <w:tcW w:w="5671" w:type="dxa"/>
            <w:gridSpan w:val="2"/>
            <w:vMerge/>
            <w:tcBorders>
              <w:top w:val="single" w:sz="12" w:space="0" w:color="auto"/>
              <w:left w:val="single" w:sz="12" w:space="0" w:color="auto"/>
              <w:bottom w:val="nil"/>
              <w:right w:val="single" w:sz="12" w:space="0" w:color="auto"/>
            </w:tcBorders>
            <w:vAlign w:val="center"/>
            <w:hideMark/>
          </w:tcPr>
          <w:p w:rsidR="00184789" w:rsidRPr="00B708D9" w:rsidRDefault="00184789" w:rsidP="005B6E73">
            <w:pPr>
              <w:pStyle w:val="af4"/>
              <w:jc w:val="center"/>
              <w:rPr>
                <w:rFonts w:ascii="Times New Roman" w:hAnsi="Times New Roman" w:cs="Times New Roman"/>
                <w:sz w:val="28"/>
                <w:szCs w:val="28"/>
              </w:rPr>
            </w:pPr>
          </w:p>
        </w:tc>
        <w:tc>
          <w:tcPr>
            <w:tcW w:w="1275" w:type="dxa"/>
            <w:gridSpan w:val="2"/>
            <w:vMerge w:val="restart"/>
            <w:tcBorders>
              <w:top w:val="nil"/>
              <w:left w:val="single" w:sz="12" w:space="0" w:color="auto"/>
              <w:bottom w:val="single" w:sz="12" w:space="0" w:color="000000"/>
              <w:right w:val="single" w:sz="4" w:space="0" w:color="auto"/>
            </w:tcBorders>
            <w:shd w:val="clear" w:color="000000" w:fill="33CCCC"/>
            <w:vAlign w:val="center"/>
            <w:hideMark/>
          </w:tcPr>
          <w:p w:rsidR="00184789" w:rsidRPr="00B708D9" w:rsidRDefault="00184789" w:rsidP="005B6E73">
            <w:pPr>
              <w:pStyle w:val="af4"/>
              <w:ind w:left="-142" w:right="-75"/>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Електро</w:t>
            </w:r>
            <w:r>
              <w:rPr>
                <w:rFonts w:ascii="Times New Roman" w:hAnsi="Times New Roman" w:cs="Times New Roman"/>
                <w:sz w:val="28"/>
                <w:szCs w:val="28"/>
              </w:rPr>
              <w:t>-</w:t>
            </w:r>
            <w:r w:rsidRPr="00B708D9">
              <w:rPr>
                <w:rFonts w:ascii="Times New Roman" w:hAnsi="Times New Roman" w:cs="Times New Roman"/>
                <w:sz w:val="28"/>
                <w:szCs w:val="28"/>
              </w:rPr>
              <w:t>енергія</w:t>
            </w:r>
            <w:proofErr w:type="spellEnd"/>
          </w:p>
        </w:tc>
        <w:tc>
          <w:tcPr>
            <w:tcW w:w="1134" w:type="dxa"/>
            <w:gridSpan w:val="3"/>
            <w:vMerge w:val="restart"/>
            <w:tcBorders>
              <w:top w:val="nil"/>
              <w:left w:val="single" w:sz="4" w:space="0" w:color="auto"/>
              <w:bottom w:val="single" w:sz="12" w:space="0" w:color="000000"/>
              <w:right w:val="single" w:sz="4" w:space="0" w:color="000000"/>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Тепло/</w:t>
            </w:r>
          </w:p>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Холод</w:t>
            </w:r>
          </w:p>
        </w:tc>
        <w:tc>
          <w:tcPr>
            <w:tcW w:w="7889" w:type="dxa"/>
            <w:gridSpan w:val="17"/>
            <w:tcBorders>
              <w:top w:val="single" w:sz="12" w:space="0" w:color="auto"/>
              <w:left w:val="nil"/>
              <w:bottom w:val="single" w:sz="4" w:space="0" w:color="auto"/>
              <w:right w:val="single" w:sz="4" w:space="0" w:color="000000"/>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Викопне паливо</w:t>
            </w:r>
          </w:p>
        </w:tc>
      </w:tr>
      <w:tr w:rsidR="00184789" w:rsidRPr="00B708D9" w:rsidTr="005B6E73">
        <w:trPr>
          <w:gridAfter w:val="1"/>
          <w:wAfter w:w="16" w:type="dxa"/>
          <w:trHeight w:val="460"/>
        </w:trPr>
        <w:tc>
          <w:tcPr>
            <w:tcW w:w="5671" w:type="dxa"/>
            <w:gridSpan w:val="2"/>
            <w:vMerge/>
            <w:tcBorders>
              <w:top w:val="single" w:sz="12" w:space="0" w:color="auto"/>
              <w:left w:val="single" w:sz="12" w:space="0" w:color="auto"/>
              <w:bottom w:val="nil"/>
              <w:right w:val="single" w:sz="12" w:space="0" w:color="auto"/>
            </w:tcBorders>
            <w:vAlign w:val="center"/>
            <w:hideMark/>
          </w:tcPr>
          <w:p w:rsidR="00184789" w:rsidRPr="00B708D9" w:rsidRDefault="00184789" w:rsidP="005B6E73">
            <w:pPr>
              <w:pStyle w:val="af4"/>
              <w:jc w:val="center"/>
              <w:rPr>
                <w:rFonts w:ascii="Times New Roman" w:hAnsi="Times New Roman" w:cs="Times New Roman"/>
                <w:sz w:val="28"/>
                <w:szCs w:val="28"/>
              </w:rPr>
            </w:pPr>
          </w:p>
        </w:tc>
        <w:tc>
          <w:tcPr>
            <w:tcW w:w="1275" w:type="dxa"/>
            <w:gridSpan w:val="2"/>
            <w:vMerge/>
            <w:tcBorders>
              <w:top w:val="nil"/>
              <w:left w:val="single" w:sz="12" w:space="0" w:color="auto"/>
              <w:bottom w:val="single" w:sz="12" w:space="0" w:color="000000"/>
              <w:right w:val="single" w:sz="4" w:space="0" w:color="auto"/>
            </w:tcBorders>
            <w:vAlign w:val="center"/>
            <w:hideMark/>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vMerge/>
            <w:tcBorders>
              <w:top w:val="nil"/>
              <w:left w:val="single" w:sz="4" w:space="0" w:color="auto"/>
              <w:bottom w:val="single" w:sz="12" w:space="0" w:color="000000"/>
              <w:right w:val="single" w:sz="4" w:space="0" w:color="000000"/>
            </w:tcBorders>
            <w:vAlign w:val="center"/>
            <w:hideMark/>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Природ</w:t>
            </w:r>
            <w:r>
              <w:rPr>
                <w:rFonts w:ascii="Times New Roman" w:hAnsi="Times New Roman" w:cs="Times New Roman"/>
                <w:sz w:val="28"/>
                <w:szCs w:val="28"/>
              </w:rPr>
              <w:t>-</w:t>
            </w:r>
            <w:r w:rsidRPr="00B708D9">
              <w:rPr>
                <w:rFonts w:ascii="Times New Roman" w:hAnsi="Times New Roman" w:cs="Times New Roman"/>
                <w:sz w:val="28"/>
                <w:szCs w:val="28"/>
              </w:rPr>
              <w:t>ний</w:t>
            </w:r>
            <w:proofErr w:type="spellEnd"/>
            <w:r w:rsidRPr="00B708D9">
              <w:rPr>
                <w:rFonts w:ascii="Times New Roman" w:hAnsi="Times New Roman" w:cs="Times New Roman"/>
                <w:sz w:val="28"/>
                <w:szCs w:val="28"/>
              </w:rPr>
              <w:t xml:space="preserve"> газ</w:t>
            </w:r>
          </w:p>
        </w:tc>
        <w:tc>
          <w:tcPr>
            <w:tcW w:w="993" w:type="dxa"/>
            <w:gridSpan w:val="3"/>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Зрід</w:t>
            </w:r>
            <w:r>
              <w:rPr>
                <w:rFonts w:ascii="Times New Roman" w:hAnsi="Times New Roman" w:cs="Times New Roman"/>
                <w:sz w:val="28"/>
                <w:szCs w:val="28"/>
              </w:rPr>
              <w:t>-</w:t>
            </w:r>
            <w:r w:rsidRPr="00B708D9">
              <w:rPr>
                <w:rFonts w:ascii="Times New Roman" w:hAnsi="Times New Roman" w:cs="Times New Roman"/>
                <w:sz w:val="28"/>
                <w:szCs w:val="28"/>
              </w:rPr>
              <w:t>жений</w:t>
            </w:r>
            <w:proofErr w:type="spellEnd"/>
            <w:r w:rsidRPr="00B708D9">
              <w:rPr>
                <w:rFonts w:ascii="Times New Roman" w:hAnsi="Times New Roman" w:cs="Times New Roman"/>
                <w:sz w:val="28"/>
                <w:szCs w:val="28"/>
              </w:rPr>
              <w:t xml:space="preserve"> газ</w:t>
            </w:r>
          </w:p>
        </w:tc>
        <w:tc>
          <w:tcPr>
            <w:tcW w:w="708" w:type="dxa"/>
            <w:gridSpan w:val="2"/>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Ма</w:t>
            </w:r>
            <w:r>
              <w:rPr>
                <w:rFonts w:ascii="Times New Roman" w:hAnsi="Times New Roman" w:cs="Times New Roman"/>
                <w:sz w:val="28"/>
                <w:szCs w:val="28"/>
              </w:rPr>
              <w:t>-</w:t>
            </w:r>
            <w:r w:rsidRPr="00B708D9">
              <w:rPr>
                <w:rFonts w:ascii="Times New Roman" w:hAnsi="Times New Roman" w:cs="Times New Roman"/>
                <w:sz w:val="28"/>
                <w:szCs w:val="28"/>
              </w:rPr>
              <w:t>зут</w:t>
            </w:r>
            <w:proofErr w:type="spellEnd"/>
          </w:p>
        </w:tc>
        <w:tc>
          <w:tcPr>
            <w:tcW w:w="992" w:type="dxa"/>
            <w:gridSpan w:val="3"/>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Ди</w:t>
            </w:r>
            <w:r>
              <w:rPr>
                <w:rFonts w:ascii="Times New Roman" w:hAnsi="Times New Roman" w:cs="Times New Roman"/>
                <w:sz w:val="28"/>
                <w:szCs w:val="28"/>
              </w:rPr>
              <w:t>-</w:t>
            </w:r>
            <w:r w:rsidRPr="00B708D9">
              <w:rPr>
                <w:rFonts w:ascii="Times New Roman" w:hAnsi="Times New Roman" w:cs="Times New Roman"/>
                <w:sz w:val="28"/>
                <w:szCs w:val="28"/>
              </w:rPr>
              <w:t>зель</w:t>
            </w:r>
            <w:proofErr w:type="spellEnd"/>
          </w:p>
        </w:tc>
        <w:tc>
          <w:tcPr>
            <w:tcW w:w="1134" w:type="dxa"/>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Бензин</w:t>
            </w:r>
          </w:p>
        </w:tc>
        <w:tc>
          <w:tcPr>
            <w:tcW w:w="709" w:type="dxa"/>
            <w:gridSpan w:val="3"/>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Ліг</w:t>
            </w:r>
            <w:r>
              <w:rPr>
                <w:rFonts w:ascii="Times New Roman" w:hAnsi="Times New Roman" w:cs="Times New Roman"/>
                <w:sz w:val="28"/>
                <w:szCs w:val="28"/>
              </w:rPr>
              <w:t>-</w:t>
            </w:r>
            <w:r w:rsidRPr="00B708D9">
              <w:rPr>
                <w:rFonts w:ascii="Times New Roman" w:hAnsi="Times New Roman" w:cs="Times New Roman"/>
                <w:sz w:val="28"/>
                <w:szCs w:val="28"/>
              </w:rPr>
              <w:t>ніт</w:t>
            </w:r>
            <w:proofErr w:type="spellEnd"/>
          </w:p>
        </w:tc>
        <w:tc>
          <w:tcPr>
            <w:tcW w:w="1134" w:type="dxa"/>
            <w:tcBorders>
              <w:top w:val="nil"/>
              <w:left w:val="nil"/>
              <w:bottom w:val="single" w:sz="12" w:space="0" w:color="auto"/>
              <w:right w:val="nil"/>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Вугіл</w:t>
            </w:r>
            <w:r>
              <w:rPr>
                <w:rFonts w:ascii="Times New Roman" w:hAnsi="Times New Roman" w:cs="Times New Roman"/>
                <w:sz w:val="28"/>
                <w:szCs w:val="28"/>
              </w:rPr>
              <w:t>-</w:t>
            </w:r>
            <w:r w:rsidRPr="00B708D9">
              <w:rPr>
                <w:rFonts w:ascii="Times New Roman" w:hAnsi="Times New Roman" w:cs="Times New Roman"/>
                <w:sz w:val="28"/>
                <w:szCs w:val="28"/>
              </w:rPr>
              <w:t>ля</w:t>
            </w:r>
            <w:proofErr w:type="spellEnd"/>
          </w:p>
        </w:tc>
        <w:tc>
          <w:tcPr>
            <w:tcW w:w="944" w:type="dxa"/>
            <w:tcBorders>
              <w:top w:val="nil"/>
              <w:left w:val="single" w:sz="4" w:space="0" w:color="auto"/>
              <w:bottom w:val="single" w:sz="12" w:space="0" w:color="auto"/>
              <w:right w:val="nil"/>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 xml:space="preserve">Інші види викопного </w:t>
            </w:r>
            <w:proofErr w:type="spellStart"/>
            <w:r w:rsidRPr="00B708D9">
              <w:rPr>
                <w:rFonts w:ascii="Times New Roman" w:hAnsi="Times New Roman" w:cs="Times New Roman"/>
                <w:sz w:val="28"/>
                <w:szCs w:val="28"/>
              </w:rPr>
              <w:t>пали</w:t>
            </w:r>
            <w:r>
              <w:rPr>
                <w:rFonts w:ascii="Times New Roman" w:hAnsi="Times New Roman" w:cs="Times New Roman"/>
                <w:sz w:val="28"/>
                <w:szCs w:val="28"/>
              </w:rPr>
              <w:t>-</w:t>
            </w:r>
            <w:r w:rsidRPr="00B708D9">
              <w:rPr>
                <w:rFonts w:ascii="Times New Roman" w:hAnsi="Times New Roman" w:cs="Times New Roman"/>
                <w:sz w:val="28"/>
                <w:szCs w:val="28"/>
              </w:rPr>
              <w:t>ва</w:t>
            </w:r>
            <w:proofErr w:type="spellEnd"/>
          </w:p>
        </w:tc>
      </w:tr>
      <w:tr w:rsidR="00184789" w:rsidRPr="00B708D9" w:rsidTr="005B6E73">
        <w:trPr>
          <w:gridAfter w:val="1"/>
          <w:wAfter w:w="16" w:type="dxa"/>
          <w:trHeight w:val="345"/>
        </w:trPr>
        <w:tc>
          <w:tcPr>
            <w:tcW w:w="5671" w:type="dxa"/>
            <w:gridSpan w:val="2"/>
            <w:tcBorders>
              <w:top w:val="single" w:sz="12" w:space="0" w:color="auto"/>
              <w:left w:val="single" w:sz="12" w:space="0" w:color="auto"/>
              <w:bottom w:val="nil"/>
              <w:right w:val="single" w:sz="12"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БУДІВЛІ, УСТАТКУВАННЯ/СПОРУДИ  І ПРОМИСЛОВІСТЬ:</w:t>
            </w:r>
          </w:p>
        </w:tc>
        <w:tc>
          <w:tcPr>
            <w:tcW w:w="1275" w:type="dxa"/>
            <w:gridSpan w:val="2"/>
            <w:tcBorders>
              <w:top w:val="single" w:sz="8" w:space="0" w:color="auto"/>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1134" w:type="dxa"/>
            <w:gridSpan w:val="3"/>
            <w:tcBorders>
              <w:top w:val="single" w:sz="8" w:space="0" w:color="auto"/>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1275" w:type="dxa"/>
            <w:gridSpan w:val="3"/>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993" w:type="dxa"/>
            <w:gridSpan w:val="3"/>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708" w:type="dxa"/>
            <w:gridSpan w:val="2"/>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992" w:type="dxa"/>
            <w:gridSpan w:val="3"/>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1134" w:type="dxa"/>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709" w:type="dxa"/>
            <w:gridSpan w:val="3"/>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1134" w:type="dxa"/>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c>
          <w:tcPr>
            <w:tcW w:w="944" w:type="dxa"/>
            <w:tcBorders>
              <w:top w:val="nil"/>
              <w:left w:val="nil"/>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p>
        </w:tc>
      </w:tr>
      <w:tr w:rsidR="00184789" w:rsidRPr="00B708D9" w:rsidTr="005B6E73">
        <w:trPr>
          <w:gridAfter w:val="1"/>
          <w:wAfter w:w="16" w:type="dxa"/>
          <w:trHeight w:val="300"/>
        </w:trPr>
        <w:tc>
          <w:tcPr>
            <w:tcW w:w="5671" w:type="dxa"/>
            <w:gridSpan w:val="2"/>
            <w:tcBorders>
              <w:top w:val="single" w:sz="8" w:space="0" w:color="auto"/>
              <w:left w:val="single" w:sz="8" w:space="0" w:color="auto"/>
              <w:bottom w:val="single" w:sz="4" w:space="0" w:color="auto"/>
              <w:right w:val="nil"/>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Муніципальні будівлі та устаткування/споруди</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3752,92</w:t>
            </w:r>
          </w:p>
        </w:tc>
        <w:tc>
          <w:tcPr>
            <w:tcW w:w="1134"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11645,96</w:t>
            </w:r>
          </w:p>
        </w:tc>
        <w:tc>
          <w:tcPr>
            <w:tcW w:w="1275"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2521,42</w:t>
            </w:r>
          </w:p>
        </w:tc>
        <w:tc>
          <w:tcPr>
            <w:tcW w:w="993"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9"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124,21</w:t>
            </w:r>
          </w:p>
        </w:tc>
        <w:tc>
          <w:tcPr>
            <w:tcW w:w="944" w:type="dxa"/>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600"/>
        </w:trPr>
        <w:tc>
          <w:tcPr>
            <w:tcW w:w="5671" w:type="dxa"/>
            <w:gridSpan w:val="2"/>
            <w:tcBorders>
              <w:top w:val="nil"/>
              <w:left w:val="single" w:sz="8" w:space="0" w:color="auto"/>
              <w:bottom w:val="single" w:sz="4" w:space="0" w:color="auto"/>
              <w:right w:val="nil"/>
            </w:tcBorders>
            <w:shd w:val="clear" w:color="auto" w:fill="auto"/>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Будівлі, устаткування/споруди, що належать до третинного сектору (не муніципальні)</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1538,18</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4,10</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63573,98</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00"/>
        </w:trPr>
        <w:tc>
          <w:tcPr>
            <w:tcW w:w="5671" w:type="dxa"/>
            <w:gridSpan w:val="2"/>
            <w:tcBorders>
              <w:top w:val="nil"/>
              <w:left w:val="single" w:sz="8" w:space="0" w:color="auto"/>
              <w:bottom w:val="single" w:sz="4" w:space="0" w:color="auto"/>
              <w:right w:val="nil"/>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Житлові будинки</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59280,00</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38606,49</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146256,16</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00"/>
        </w:trPr>
        <w:tc>
          <w:tcPr>
            <w:tcW w:w="5671" w:type="dxa"/>
            <w:gridSpan w:val="2"/>
            <w:tcBorders>
              <w:top w:val="nil"/>
              <w:left w:val="single" w:sz="8" w:space="0" w:color="auto"/>
              <w:bottom w:val="single" w:sz="4" w:space="0" w:color="auto"/>
              <w:right w:val="nil"/>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Муніципальне освітлення громадських місць</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1330,98</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615"/>
        </w:trPr>
        <w:tc>
          <w:tcPr>
            <w:tcW w:w="5671" w:type="dxa"/>
            <w:gridSpan w:val="2"/>
            <w:tcBorders>
              <w:top w:val="nil"/>
              <w:left w:val="single" w:sz="8" w:space="0" w:color="auto"/>
              <w:bottom w:val="single" w:sz="8" w:space="0" w:color="auto"/>
              <w:right w:val="nil"/>
            </w:tcBorders>
            <w:shd w:val="clear" w:color="auto" w:fill="auto"/>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Промисловість (за винятком галузей промисловості, які залучені до системи торгівлі викидами ЄС (ЄСТ)</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78686,72</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3722,82</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69261,89</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10272,66</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15"/>
        </w:trPr>
        <w:tc>
          <w:tcPr>
            <w:tcW w:w="5671" w:type="dxa"/>
            <w:gridSpan w:val="2"/>
            <w:tcBorders>
              <w:top w:val="nil"/>
              <w:left w:val="single" w:sz="8" w:space="0" w:color="auto"/>
              <w:bottom w:val="single" w:sz="8" w:space="0" w:color="auto"/>
              <w:right w:val="nil"/>
            </w:tcBorders>
            <w:shd w:val="clear" w:color="000000" w:fill="33CCCC"/>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Проміжний показник.  Будівлі, устаткування/</w:t>
            </w:r>
            <w:proofErr w:type="spellStart"/>
            <w:r w:rsidRPr="00B708D9">
              <w:rPr>
                <w:rFonts w:ascii="Times New Roman" w:hAnsi="Times New Roman" w:cs="Times New Roman"/>
                <w:sz w:val="28"/>
                <w:szCs w:val="28"/>
              </w:rPr>
              <w:t>cпоруди</w:t>
            </w:r>
            <w:proofErr w:type="spellEnd"/>
            <w:r w:rsidRPr="00B708D9">
              <w:rPr>
                <w:rFonts w:ascii="Times New Roman" w:hAnsi="Times New Roman" w:cs="Times New Roman"/>
                <w:sz w:val="28"/>
                <w:szCs w:val="28"/>
              </w:rPr>
              <w:t xml:space="preserve">  та промисловість</w:t>
            </w:r>
          </w:p>
        </w:tc>
        <w:tc>
          <w:tcPr>
            <w:tcW w:w="1275" w:type="dxa"/>
            <w:gridSpan w:val="2"/>
            <w:tcBorders>
              <w:top w:val="nil"/>
              <w:left w:val="single" w:sz="4" w:space="0" w:color="auto"/>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Pr>
                <w:rFonts w:ascii="Times New Roman" w:hAnsi="Times New Roman" w:cs="Times New Roman"/>
                <w:sz w:val="24"/>
                <w:szCs w:val="24"/>
              </w:rPr>
              <w:t>144588,80</w:t>
            </w:r>
          </w:p>
        </w:tc>
        <w:tc>
          <w:tcPr>
            <w:tcW w:w="1134"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Pr>
                <w:rFonts w:ascii="Times New Roman" w:hAnsi="Times New Roman" w:cs="Times New Roman"/>
                <w:sz w:val="24"/>
                <w:szCs w:val="24"/>
              </w:rPr>
              <w:t>53979,37</w:t>
            </w:r>
          </w:p>
        </w:tc>
        <w:tc>
          <w:tcPr>
            <w:tcW w:w="1275"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281613,4</w:t>
            </w:r>
            <w:r>
              <w:rPr>
                <w:rFonts w:ascii="Times New Roman" w:hAnsi="Times New Roman" w:cs="Times New Roman"/>
                <w:sz w:val="24"/>
                <w:szCs w:val="24"/>
              </w:rPr>
              <w:t>5</w:t>
            </w:r>
          </w:p>
        </w:tc>
        <w:tc>
          <w:tcPr>
            <w:tcW w:w="993"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9"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10396,87</w:t>
            </w:r>
          </w:p>
        </w:tc>
        <w:tc>
          <w:tcPr>
            <w:tcW w:w="94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15"/>
        </w:trPr>
        <w:tc>
          <w:tcPr>
            <w:tcW w:w="5671" w:type="dxa"/>
            <w:gridSpan w:val="2"/>
            <w:tcBorders>
              <w:top w:val="nil"/>
              <w:left w:val="single" w:sz="12" w:space="0" w:color="auto"/>
              <w:bottom w:val="nil"/>
              <w:right w:val="nil"/>
            </w:tcBorders>
            <w:shd w:val="clear" w:color="000000" w:fill="0000FF"/>
            <w:noWrap/>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ТРАНСПОРТ:</w:t>
            </w:r>
          </w:p>
        </w:tc>
        <w:tc>
          <w:tcPr>
            <w:tcW w:w="1275" w:type="dxa"/>
            <w:gridSpan w:val="2"/>
            <w:tcBorders>
              <w:top w:val="nil"/>
              <w:left w:val="single" w:sz="4" w:space="0" w:color="auto"/>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993"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708" w:type="dxa"/>
            <w:gridSpan w:val="2"/>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992"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709"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944" w:type="dxa"/>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300"/>
        </w:trPr>
        <w:tc>
          <w:tcPr>
            <w:tcW w:w="5671" w:type="dxa"/>
            <w:gridSpan w:val="2"/>
            <w:tcBorders>
              <w:top w:val="single" w:sz="4" w:space="0" w:color="auto"/>
              <w:left w:val="single" w:sz="12" w:space="0" w:color="auto"/>
              <w:bottom w:val="single" w:sz="4" w:space="0" w:color="auto"/>
              <w:right w:val="nil"/>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Муніципальний автопарк</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27,01</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15610,40</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00"/>
        </w:trPr>
        <w:tc>
          <w:tcPr>
            <w:tcW w:w="5671" w:type="dxa"/>
            <w:gridSpan w:val="2"/>
            <w:tcBorders>
              <w:top w:val="nil"/>
              <w:left w:val="single" w:sz="12" w:space="0" w:color="auto"/>
              <w:bottom w:val="single" w:sz="4" w:space="0" w:color="auto"/>
              <w:right w:val="nil"/>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Громадський транспорт</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3309,65</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71,03</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21,13</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00"/>
        </w:trPr>
        <w:tc>
          <w:tcPr>
            <w:tcW w:w="5671" w:type="dxa"/>
            <w:gridSpan w:val="2"/>
            <w:tcBorders>
              <w:top w:val="nil"/>
              <w:left w:val="single" w:sz="12" w:space="0" w:color="auto"/>
              <w:bottom w:val="single" w:sz="4" w:space="0" w:color="auto"/>
              <w:right w:val="nil"/>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Приватний та комерційний транспорт</w:t>
            </w:r>
          </w:p>
        </w:tc>
        <w:tc>
          <w:tcPr>
            <w:tcW w:w="1275" w:type="dxa"/>
            <w:gridSpan w:val="2"/>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275"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3"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99,30</w:t>
            </w:r>
          </w:p>
        </w:tc>
        <w:tc>
          <w:tcPr>
            <w:tcW w:w="708" w:type="dxa"/>
            <w:gridSpan w:val="2"/>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ind w:left="-141" w:right="-76"/>
              <w:jc w:val="center"/>
              <w:rPr>
                <w:rFonts w:ascii="Times New Roman" w:hAnsi="Times New Roman" w:cs="Times New Roman"/>
                <w:sz w:val="24"/>
                <w:szCs w:val="24"/>
              </w:rPr>
            </w:pPr>
            <w:r w:rsidRPr="00B708D9">
              <w:rPr>
                <w:rFonts w:ascii="Times New Roman" w:hAnsi="Times New Roman" w:cs="Times New Roman"/>
                <w:sz w:val="24"/>
                <w:szCs w:val="24"/>
              </w:rPr>
              <w:t>2768,70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1286,64</w:t>
            </w:r>
          </w:p>
        </w:tc>
        <w:tc>
          <w:tcPr>
            <w:tcW w:w="709"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15"/>
        </w:trPr>
        <w:tc>
          <w:tcPr>
            <w:tcW w:w="5671" w:type="dxa"/>
            <w:gridSpan w:val="2"/>
            <w:tcBorders>
              <w:top w:val="nil"/>
              <w:left w:val="single" w:sz="12" w:space="0" w:color="auto"/>
              <w:bottom w:val="single" w:sz="8" w:space="0" w:color="auto"/>
              <w:right w:val="nil"/>
            </w:tcBorders>
            <w:shd w:val="clear" w:color="000000" w:fill="33CCCC"/>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Проміжний показник транспорт</w:t>
            </w:r>
          </w:p>
        </w:tc>
        <w:tc>
          <w:tcPr>
            <w:tcW w:w="1275" w:type="dxa"/>
            <w:gridSpan w:val="2"/>
            <w:tcBorders>
              <w:top w:val="nil"/>
              <w:left w:val="single" w:sz="4" w:space="0" w:color="auto"/>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3309,65</w:t>
            </w:r>
          </w:p>
        </w:tc>
        <w:tc>
          <w:tcPr>
            <w:tcW w:w="1134"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275"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3"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170,33</w:t>
            </w:r>
          </w:p>
        </w:tc>
        <w:tc>
          <w:tcPr>
            <w:tcW w:w="708" w:type="dxa"/>
            <w:gridSpan w:val="2"/>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ind w:left="-141" w:right="-76"/>
              <w:jc w:val="center"/>
              <w:rPr>
                <w:rFonts w:ascii="Times New Roman" w:hAnsi="Times New Roman" w:cs="Times New Roman"/>
                <w:sz w:val="24"/>
                <w:szCs w:val="24"/>
              </w:rPr>
            </w:pPr>
            <w:r w:rsidRPr="00B708D9">
              <w:rPr>
                <w:rFonts w:ascii="Times New Roman" w:hAnsi="Times New Roman" w:cs="Times New Roman"/>
                <w:sz w:val="24"/>
                <w:szCs w:val="24"/>
              </w:rPr>
              <w:t>2795,71</w:t>
            </w:r>
          </w:p>
        </w:tc>
        <w:tc>
          <w:tcPr>
            <w:tcW w:w="113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16918,17</w:t>
            </w:r>
          </w:p>
        </w:tc>
        <w:tc>
          <w:tcPr>
            <w:tcW w:w="709"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4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15"/>
        </w:trPr>
        <w:tc>
          <w:tcPr>
            <w:tcW w:w="5671" w:type="dxa"/>
            <w:gridSpan w:val="2"/>
            <w:tcBorders>
              <w:top w:val="nil"/>
              <w:left w:val="nil"/>
              <w:bottom w:val="nil"/>
              <w:right w:val="nil"/>
            </w:tcBorders>
            <w:shd w:val="clear" w:color="000000" w:fill="0000FF"/>
            <w:noWrap/>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ІНШЕ:</w:t>
            </w:r>
          </w:p>
        </w:tc>
        <w:tc>
          <w:tcPr>
            <w:tcW w:w="1275" w:type="dxa"/>
            <w:gridSpan w:val="2"/>
            <w:tcBorders>
              <w:top w:val="nil"/>
              <w:left w:val="single" w:sz="4" w:space="0" w:color="auto"/>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993"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708" w:type="dxa"/>
            <w:gridSpan w:val="2"/>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992"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709"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944" w:type="dxa"/>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300"/>
        </w:trPr>
        <w:tc>
          <w:tcPr>
            <w:tcW w:w="5671" w:type="dxa"/>
            <w:gridSpan w:val="2"/>
            <w:tcBorders>
              <w:top w:val="single" w:sz="4" w:space="0" w:color="auto"/>
              <w:left w:val="single" w:sz="12" w:space="0" w:color="auto"/>
              <w:bottom w:val="single" w:sz="4" w:space="0" w:color="auto"/>
              <w:right w:val="nil"/>
            </w:tcBorders>
            <w:shd w:val="clear" w:color="000000" w:fill="FFFFFF"/>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lastRenderedPageBreak/>
              <w:t>Управління відходами</w:t>
            </w:r>
          </w:p>
        </w:tc>
        <w:tc>
          <w:tcPr>
            <w:tcW w:w="1275" w:type="dxa"/>
            <w:gridSpan w:val="2"/>
            <w:tcBorders>
              <w:top w:val="nil"/>
              <w:left w:val="single" w:sz="4" w:space="0" w:color="auto"/>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93" w:type="dxa"/>
            <w:gridSpan w:val="3"/>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708" w:type="dxa"/>
            <w:gridSpan w:val="2"/>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92" w:type="dxa"/>
            <w:gridSpan w:val="3"/>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709" w:type="dxa"/>
            <w:gridSpan w:val="3"/>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44" w:type="dxa"/>
            <w:tcBorders>
              <w:top w:val="nil"/>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300"/>
        </w:trPr>
        <w:tc>
          <w:tcPr>
            <w:tcW w:w="5671"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Управління стічними водами</w:t>
            </w:r>
          </w:p>
        </w:tc>
        <w:tc>
          <w:tcPr>
            <w:tcW w:w="1275" w:type="dxa"/>
            <w:gridSpan w:val="2"/>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93" w:type="dxa"/>
            <w:gridSpan w:val="3"/>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708" w:type="dxa"/>
            <w:gridSpan w:val="2"/>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92" w:type="dxa"/>
            <w:gridSpan w:val="3"/>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709" w:type="dxa"/>
            <w:gridSpan w:val="3"/>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44" w:type="dxa"/>
            <w:tcBorders>
              <w:top w:val="single" w:sz="4" w:space="0" w:color="auto"/>
              <w:left w:val="single" w:sz="4" w:space="0" w:color="auto"/>
              <w:bottom w:val="single" w:sz="4" w:space="0" w:color="auto"/>
              <w:right w:val="single" w:sz="4" w:space="0" w:color="auto"/>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315"/>
        </w:trPr>
        <w:tc>
          <w:tcPr>
            <w:tcW w:w="5671" w:type="dxa"/>
            <w:gridSpan w:val="2"/>
            <w:tcBorders>
              <w:top w:val="single" w:sz="4" w:space="0" w:color="auto"/>
              <w:left w:val="single" w:sz="12" w:space="0" w:color="auto"/>
              <w:bottom w:val="single" w:sz="12" w:space="0" w:color="auto"/>
              <w:right w:val="nil"/>
            </w:tcBorders>
            <w:shd w:val="clear" w:color="auto" w:fill="auto"/>
            <w:noWrap/>
            <w:hideMark/>
          </w:tcPr>
          <w:p w:rsidR="00184789" w:rsidRPr="00B708D9" w:rsidRDefault="00184789" w:rsidP="005B6E73">
            <w:pPr>
              <w:pStyle w:val="af4"/>
              <w:rPr>
                <w:rFonts w:ascii="Times New Roman" w:hAnsi="Times New Roman" w:cs="Times New Roman"/>
                <w:i/>
                <w:iCs/>
                <w:sz w:val="28"/>
                <w:szCs w:val="28"/>
              </w:rPr>
            </w:pPr>
            <w:r w:rsidRPr="00B708D9">
              <w:rPr>
                <w:rFonts w:ascii="Times New Roman" w:hAnsi="Times New Roman" w:cs="Times New Roman"/>
                <w:i/>
                <w:iCs/>
                <w:sz w:val="28"/>
                <w:szCs w:val="28"/>
              </w:rPr>
              <w:t>Зазначте тут ваші інші види викидів</w:t>
            </w:r>
          </w:p>
        </w:tc>
        <w:tc>
          <w:tcPr>
            <w:tcW w:w="1275" w:type="dxa"/>
            <w:gridSpan w:val="2"/>
            <w:tcBorders>
              <w:top w:val="single" w:sz="4" w:space="0" w:color="auto"/>
              <w:left w:val="single" w:sz="4" w:space="0" w:color="auto"/>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93" w:type="dxa"/>
            <w:gridSpan w:val="3"/>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708" w:type="dxa"/>
            <w:gridSpan w:val="2"/>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92" w:type="dxa"/>
            <w:gridSpan w:val="3"/>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709" w:type="dxa"/>
            <w:gridSpan w:val="3"/>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c>
          <w:tcPr>
            <w:tcW w:w="944" w:type="dxa"/>
            <w:tcBorders>
              <w:top w:val="single" w:sz="4" w:space="0" w:color="auto"/>
              <w:left w:val="nil"/>
              <w:bottom w:val="single" w:sz="4" w:space="0" w:color="auto"/>
              <w:right w:val="nil"/>
            </w:tcBorders>
            <w:shd w:val="clear" w:color="000000" w:fill="808080"/>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345"/>
        </w:trPr>
        <w:tc>
          <w:tcPr>
            <w:tcW w:w="5671" w:type="dxa"/>
            <w:gridSpan w:val="2"/>
            <w:tcBorders>
              <w:top w:val="nil"/>
              <w:left w:val="single" w:sz="12" w:space="0" w:color="auto"/>
              <w:bottom w:val="single" w:sz="12" w:space="0" w:color="auto"/>
              <w:right w:val="nil"/>
            </w:tcBorders>
            <w:shd w:val="clear" w:color="000000" w:fill="33CCCC"/>
            <w:noWrap/>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Загалом</w:t>
            </w:r>
          </w:p>
        </w:tc>
        <w:tc>
          <w:tcPr>
            <w:tcW w:w="1275" w:type="dxa"/>
            <w:gridSpan w:val="2"/>
            <w:tcBorders>
              <w:top w:val="nil"/>
              <w:left w:val="single" w:sz="4" w:space="0" w:color="auto"/>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147898,44</w:t>
            </w:r>
          </w:p>
        </w:tc>
        <w:tc>
          <w:tcPr>
            <w:tcW w:w="1134"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53979,36</w:t>
            </w:r>
          </w:p>
        </w:tc>
        <w:tc>
          <w:tcPr>
            <w:tcW w:w="1275"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281613,44</w:t>
            </w:r>
          </w:p>
        </w:tc>
        <w:tc>
          <w:tcPr>
            <w:tcW w:w="993"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170,33</w:t>
            </w:r>
          </w:p>
        </w:tc>
        <w:tc>
          <w:tcPr>
            <w:tcW w:w="708" w:type="dxa"/>
            <w:gridSpan w:val="2"/>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992"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ind w:left="-141" w:right="-76"/>
              <w:jc w:val="center"/>
              <w:rPr>
                <w:rFonts w:ascii="Times New Roman" w:hAnsi="Times New Roman" w:cs="Times New Roman"/>
                <w:sz w:val="24"/>
                <w:szCs w:val="24"/>
              </w:rPr>
            </w:pPr>
            <w:r w:rsidRPr="00B708D9">
              <w:rPr>
                <w:rFonts w:ascii="Times New Roman" w:hAnsi="Times New Roman" w:cs="Times New Roman"/>
                <w:sz w:val="24"/>
                <w:szCs w:val="24"/>
              </w:rPr>
              <w:t>2795,71</w:t>
            </w:r>
          </w:p>
        </w:tc>
        <w:tc>
          <w:tcPr>
            <w:tcW w:w="113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16918,17</w:t>
            </w:r>
          </w:p>
        </w:tc>
        <w:tc>
          <w:tcPr>
            <w:tcW w:w="709"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13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4"/>
                <w:szCs w:val="24"/>
              </w:rPr>
            </w:pPr>
            <w:r w:rsidRPr="00B708D9">
              <w:rPr>
                <w:rFonts w:ascii="Times New Roman" w:hAnsi="Times New Roman" w:cs="Times New Roman"/>
                <w:sz w:val="24"/>
                <w:szCs w:val="24"/>
              </w:rPr>
              <w:t>10396,87</w:t>
            </w:r>
          </w:p>
        </w:tc>
        <w:tc>
          <w:tcPr>
            <w:tcW w:w="944" w:type="dxa"/>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r>
      <w:tr w:rsidR="00184789" w:rsidRPr="00B708D9" w:rsidTr="005B6E73">
        <w:trPr>
          <w:gridAfter w:val="1"/>
          <w:wAfter w:w="16" w:type="dxa"/>
          <w:trHeight w:val="345"/>
        </w:trPr>
        <w:tc>
          <w:tcPr>
            <w:tcW w:w="5671" w:type="dxa"/>
            <w:gridSpan w:val="2"/>
            <w:tcBorders>
              <w:top w:val="single" w:sz="12" w:space="0" w:color="auto"/>
              <w:left w:val="single" w:sz="12" w:space="0" w:color="auto"/>
              <w:bottom w:val="single" w:sz="12" w:space="0" w:color="auto"/>
              <w:right w:val="nil"/>
            </w:tcBorders>
            <w:shd w:val="clear" w:color="auto" w:fill="auto"/>
            <w:noWrap/>
            <w:hideMark/>
          </w:tcPr>
          <w:p w:rsidR="0018478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Відповідні коефіцієнти викидів CO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в </w:t>
            </w:r>
          </w:p>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т/</w:t>
            </w:r>
            <w:proofErr w:type="spellStart"/>
            <w:r w:rsidRPr="00B708D9">
              <w:rPr>
                <w:rFonts w:ascii="Times New Roman" w:hAnsi="Times New Roman" w:cs="Times New Roman"/>
                <w:sz w:val="28"/>
                <w:szCs w:val="28"/>
              </w:rPr>
              <w:t>МВт-год</w:t>
            </w:r>
            <w:proofErr w:type="spellEnd"/>
            <w:r w:rsidRPr="00B708D9">
              <w:rPr>
                <w:rFonts w:ascii="Times New Roman" w:hAnsi="Times New Roman" w:cs="Times New Roman"/>
                <w:sz w:val="28"/>
                <w:szCs w:val="28"/>
              </w:rPr>
              <w:t>]</w:t>
            </w:r>
          </w:p>
        </w:tc>
        <w:tc>
          <w:tcPr>
            <w:tcW w:w="1275" w:type="dxa"/>
            <w:gridSpan w:val="2"/>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1134" w:type="dxa"/>
            <w:gridSpan w:val="3"/>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1275" w:type="dxa"/>
            <w:gridSpan w:val="3"/>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993" w:type="dxa"/>
            <w:gridSpan w:val="3"/>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708" w:type="dxa"/>
            <w:gridSpan w:val="2"/>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992" w:type="dxa"/>
            <w:gridSpan w:val="3"/>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709" w:type="dxa"/>
            <w:gridSpan w:val="3"/>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1134" w:type="dxa"/>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c>
          <w:tcPr>
            <w:tcW w:w="944" w:type="dxa"/>
            <w:tcBorders>
              <w:top w:val="nil"/>
              <w:left w:val="nil"/>
              <w:bottom w:val="nil"/>
              <w:right w:val="nil"/>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5B6E73">
        <w:trPr>
          <w:gridAfter w:val="1"/>
          <w:wAfter w:w="16" w:type="dxa"/>
          <w:trHeight w:val="630"/>
        </w:trPr>
        <w:tc>
          <w:tcPr>
            <w:tcW w:w="5671" w:type="dxa"/>
            <w:gridSpan w:val="2"/>
            <w:tcBorders>
              <w:top w:val="nil"/>
              <w:left w:val="single" w:sz="12" w:space="0" w:color="auto"/>
              <w:bottom w:val="single" w:sz="12" w:space="0" w:color="auto"/>
              <w:right w:val="single" w:sz="12" w:space="0" w:color="auto"/>
            </w:tcBorders>
            <w:shd w:val="clear" w:color="auto" w:fill="auto"/>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Коефіцієнт викидів СO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для електроенергії немісцевого </w:t>
            </w:r>
            <w:proofErr w:type="spellStart"/>
            <w:r w:rsidRPr="00B708D9">
              <w:rPr>
                <w:rFonts w:ascii="Times New Roman" w:hAnsi="Times New Roman" w:cs="Times New Roman"/>
                <w:sz w:val="28"/>
                <w:szCs w:val="28"/>
              </w:rPr>
              <w:t>виробництва”</w:t>
            </w:r>
            <w:proofErr w:type="spellEnd"/>
            <w:r w:rsidRPr="00B708D9">
              <w:rPr>
                <w:rFonts w:ascii="Times New Roman" w:hAnsi="Times New Roman" w:cs="Times New Roman"/>
                <w:sz w:val="28"/>
                <w:szCs w:val="28"/>
              </w:rPr>
              <w:t xml:space="preserve"> [т/</w:t>
            </w:r>
            <w:proofErr w:type="spellStart"/>
            <w:r w:rsidRPr="00B708D9">
              <w:rPr>
                <w:rFonts w:ascii="Times New Roman" w:hAnsi="Times New Roman" w:cs="Times New Roman"/>
                <w:sz w:val="28"/>
                <w:szCs w:val="28"/>
              </w:rPr>
              <w:t>МВт.•год</w:t>
            </w:r>
            <w:proofErr w:type="spellEnd"/>
            <w:r w:rsidRPr="00B708D9">
              <w:rPr>
                <w:rFonts w:ascii="Times New Roman" w:hAnsi="Times New Roman" w:cs="Times New Roman"/>
                <w:sz w:val="28"/>
                <w:szCs w:val="28"/>
              </w:rPr>
              <w:t>]</w:t>
            </w:r>
          </w:p>
        </w:tc>
        <w:tc>
          <w:tcPr>
            <w:tcW w:w="1275" w:type="dxa"/>
            <w:gridSpan w:val="2"/>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0,912</w:t>
            </w:r>
          </w:p>
        </w:tc>
        <w:tc>
          <w:tcPr>
            <w:tcW w:w="1134" w:type="dxa"/>
            <w:gridSpan w:val="3"/>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0,271</w:t>
            </w:r>
          </w:p>
        </w:tc>
        <w:tc>
          <w:tcPr>
            <w:tcW w:w="1275" w:type="dxa"/>
            <w:gridSpan w:val="3"/>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0,202</w:t>
            </w:r>
          </w:p>
        </w:tc>
        <w:tc>
          <w:tcPr>
            <w:tcW w:w="993" w:type="dxa"/>
            <w:gridSpan w:val="3"/>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0,231</w:t>
            </w:r>
          </w:p>
        </w:tc>
        <w:tc>
          <w:tcPr>
            <w:tcW w:w="708" w:type="dxa"/>
            <w:gridSpan w:val="2"/>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ind w:left="-141" w:right="-75"/>
              <w:jc w:val="center"/>
              <w:rPr>
                <w:rFonts w:ascii="Times New Roman" w:hAnsi="Times New Roman" w:cs="Times New Roman"/>
                <w:color w:val="FF0000"/>
                <w:sz w:val="24"/>
                <w:szCs w:val="24"/>
              </w:rPr>
            </w:pPr>
            <w:r w:rsidRPr="00B708D9">
              <w:rPr>
                <w:rFonts w:ascii="Times New Roman" w:hAnsi="Times New Roman" w:cs="Times New Roman"/>
                <w:sz w:val="24"/>
                <w:szCs w:val="24"/>
              </w:rPr>
              <w:t>0,279</w:t>
            </w:r>
          </w:p>
        </w:tc>
        <w:tc>
          <w:tcPr>
            <w:tcW w:w="992" w:type="dxa"/>
            <w:gridSpan w:val="3"/>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0,267</w:t>
            </w:r>
          </w:p>
        </w:tc>
        <w:tc>
          <w:tcPr>
            <w:tcW w:w="1134" w:type="dxa"/>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0,249</w:t>
            </w:r>
          </w:p>
        </w:tc>
        <w:tc>
          <w:tcPr>
            <w:tcW w:w="709" w:type="dxa"/>
            <w:gridSpan w:val="3"/>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ind w:left="-140" w:right="-75"/>
              <w:jc w:val="center"/>
              <w:rPr>
                <w:rFonts w:ascii="Times New Roman" w:hAnsi="Times New Roman" w:cs="Times New Roman"/>
                <w:color w:val="FF0000"/>
                <w:sz w:val="24"/>
                <w:szCs w:val="24"/>
              </w:rPr>
            </w:pPr>
            <w:r w:rsidRPr="00B708D9">
              <w:rPr>
                <w:rFonts w:ascii="Times New Roman" w:hAnsi="Times New Roman" w:cs="Times New Roman"/>
                <w:sz w:val="24"/>
                <w:szCs w:val="24"/>
              </w:rPr>
              <w:t>0,264</w:t>
            </w:r>
          </w:p>
        </w:tc>
        <w:tc>
          <w:tcPr>
            <w:tcW w:w="1134" w:type="dxa"/>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0,364</w:t>
            </w:r>
          </w:p>
        </w:tc>
        <w:tc>
          <w:tcPr>
            <w:tcW w:w="944" w:type="dxa"/>
            <w:tcBorders>
              <w:top w:val="single" w:sz="12" w:space="0" w:color="auto"/>
              <w:left w:val="single" w:sz="12" w:space="0" w:color="auto"/>
              <w:bottom w:val="single" w:sz="12" w:space="0" w:color="auto"/>
              <w:right w:val="single" w:sz="4" w:space="0" w:color="auto"/>
            </w:tcBorders>
            <w:shd w:val="clear" w:color="000000" w:fill="99CC00"/>
            <w:noWrap/>
            <w:hideMark/>
          </w:tcPr>
          <w:p w:rsidR="00184789" w:rsidRPr="00B708D9" w:rsidRDefault="00184789" w:rsidP="005B6E73">
            <w:pPr>
              <w:pStyle w:val="af4"/>
              <w:jc w:val="center"/>
              <w:rPr>
                <w:rFonts w:ascii="Times New Roman" w:hAnsi="Times New Roman" w:cs="Times New Roman"/>
                <w:color w:val="FF0000"/>
                <w:sz w:val="28"/>
                <w:szCs w:val="28"/>
              </w:rPr>
            </w:pPr>
            <w:r w:rsidRPr="00B708D9">
              <w:rPr>
                <w:rFonts w:ascii="Times New Roman" w:hAnsi="Times New Roman" w:cs="Times New Roman"/>
                <w:sz w:val="28"/>
                <w:szCs w:val="28"/>
              </w:rPr>
              <w:t>0</w:t>
            </w:r>
            <w:r>
              <w:rPr>
                <w:rFonts w:ascii="Times New Roman" w:hAnsi="Times New Roman" w:cs="Times New Roman"/>
                <w:sz w:val="28"/>
                <w:szCs w:val="28"/>
              </w:rPr>
              <w:t>,00</w:t>
            </w:r>
          </w:p>
        </w:tc>
      </w:tr>
      <w:tr w:rsidR="00184789" w:rsidRPr="00B708D9" w:rsidTr="005B6E73">
        <w:trPr>
          <w:gridBefore w:val="1"/>
          <w:wBefore w:w="236" w:type="dxa"/>
          <w:trHeight w:val="315"/>
        </w:trPr>
        <w:tc>
          <w:tcPr>
            <w:tcW w:w="6886" w:type="dxa"/>
            <w:gridSpan w:val="4"/>
            <w:tcBorders>
              <w:top w:val="nil"/>
              <w:left w:val="nil"/>
              <w:bottom w:val="nil"/>
              <w:right w:val="nil"/>
            </w:tcBorders>
            <w:shd w:val="clear" w:color="auto" w:fill="auto"/>
            <w:noWrap/>
            <w:vAlign w:val="bottom"/>
            <w:hideMark/>
          </w:tcPr>
          <w:p w:rsidR="00184789" w:rsidRDefault="00184789" w:rsidP="005B6E73">
            <w:pPr>
              <w:pStyle w:val="af4"/>
              <w:rPr>
                <w:rFonts w:ascii="Times New Roman" w:hAnsi="Times New Roman" w:cs="Times New Roman"/>
                <w:sz w:val="28"/>
                <w:szCs w:val="28"/>
              </w:rPr>
            </w:pPr>
          </w:p>
          <w:p w:rsidR="00463B34" w:rsidRDefault="00463B34" w:rsidP="005B6E73">
            <w:pPr>
              <w:pStyle w:val="af4"/>
              <w:rPr>
                <w:rFonts w:ascii="Times New Roman" w:hAnsi="Times New Roman" w:cs="Times New Roman"/>
                <w:sz w:val="28"/>
                <w:szCs w:val="28"/>
              </w:rPr>
            </w:pPr>
          </w:p>
          <w:p w:rsidR="00184789" w:rsidRPr="00B708D9" w:rsidRDefault="00184789" w:rsidP="005B6E73">
            <w:pPr>
              <w:pStyle w:val="af4"/>
              <w:rPr>
                <w:rFonts w:ascii="Times New Roman" w:hAnsi="Times New Roman" w:cs="Times New Roman"/>
                <w:b/>
                <w:sz w:val="28"/>
                <w:szCs w:val="28"/>
              </w:rPr>
            </w:pPr>
            <w:r w:rsidRPr="00B708D9">
              <w:rPr>
                <w:rFonts w:ascii="Times New Roman" w:hAnsi="Times New Roman" w:cs="Times New Roman"/>
                <w:b/>
                <w:sz w:val="28"/>
                <w:szCs w:val="28"/>
              </w:rPr>
              <w:t>Б. Викиди CO</w:t>
            </w:r>
            <w:r w:rsidRPr="00B708D9">
              <w:rPr>
                <w:rFonts w:ascii="Times New Roman" w:hAnsi="Times New Roman" w:cs="Times New Roman"/>
                <w:b/>
                <w:sz w:val="28"/>
                <w:szCs w:val="28"/>
                <w:vertAlign w:val="subscript"/>
              </w:rPr>
              <w:t>2</w:t>
            </w:r>
            <w:r w:rsidRPr="00B708D9">
              <w:rPr>
                <w:rFonts w:ascii="Times New Roman" w:hAnsi="Times New Roman" w:cs="Times New Roman"/>
                <w:b/>
                <w:sz w:val="28"/>
                <w:szCs w:val="28"/>
              </w:rPr>
              <w:t xml:space="preserve"> або еквівалентів CO</w:t>
            </w:r>
            <w:r w:rsidRPr="00B708D9">
              <w:rPr>
                <w:rFonts w:ascii="Times New Roman" w:hAnsi="Times New Roman" w:cs="Times New Roman"/>
                <w:b/>
                <w:sz w:val="28"/>
                <w:szCs w:val="28"/>
                <w:vertAlign w:val="subscript"/>
              </w:rPr>
              <w:t>2</w:t>
            </w:r>
            <w:r w:rsidRPr="00B708D9">
              <w:rPr>
                <w:rFonts w:ascii="Times New Roman" w:hAnsi="Times New Roman" w:cs="Times New Roman"/>
                <w:b/>
                <w:sz w:val="28"/>
                <w:szCs w:val="28"/>
              </w:rPr>
              <w:t xml:space="preserve"> (продовження)</w:t>
            </w:r>
          </w:p>
        </w:tc>
        <w:tc>
          <w:tcPr>
            <w:tcW w:w="1202" w:type="dxa"/>
            <w:gridSpan w:val="3"/>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076" w:type="dxa"/>
            <w:gridSpan w:val="3"/>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060" w:type="dxa"/>
            <w:gridSpan w:val="3"/>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520" w:type="dxa"/>
            <w:gridSpan w:val="3"/>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581" w:type="dxa"/>
            <w:gridSpan w:val="4"/>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2424" w:type="dxa"/>
            <w:gridSpan w:val="4"/>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45"/>
        </w:trPr>
        <w:tc>
          <w:tcPr>
            <w:tcW w:w="6886" w:type="dxa"/>
            <w:gridSpan w:val="4"/>
            <w:vMerge w:val="restart"/>
            <w:tcBorders>
              <w:top w:val="single" w:sz="12" w:space="0" w:color="auto"/>
              <w:left w:val="single" w:sz="12" w:space="0" w:color="auto"/>
              <w:bottom w:val="nil"/>
              <w:right w:val="single" w:sz="12"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Категорія</w:t>
            </w:r>
          </w:p>
        </w:tc>
        <w:tc>
          <w:tcPr>
            <w:tcW w:w="8863" w:type="dxa"/>
            <w:gridSpan w:val="20"/>
            <w:tcBorders>
              <w:top w:val="single" w:sz="12" w:space="0" w:color="auto"/>
              <w:left w:val="nil"/>
              <w:bottom w:val="single" w:sz="12" w:space="0" w:color="auto"/>
              <w:right w:val="single" w:sz="12" w:space="0" w:color="auto"/>
            </w:tcBorders>
            <w:shd w:val="clear" w:color="000000" w:fill="33CCCC"/>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Викиди CO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[т]/ викиди еквівалентів CO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[т]</w:t>
            </w:r>
          </w:p>
        </w:tc>
      </w:tr>
      <w:tr w:rsidR="00184789" w:rsidRPr="00B708D9" w:rsidTr="005B6E73">
        <w:trPr>
          <w:gridBefore w:val="1"/>
          <w:wBefore w:w="236" w:type="dxa"/>
          <w:trHeight w:val="315"/>
        </w:trPr>
        <w:tc>
          <w:tcPr>
            <w:tcW w:w="6886" w:type="dxa"/>
            <w:gridSpan w:val="4"/>
            <w:vMerge/>
            <w:tcBorders>
              <w:top w:val="single" w:sz="12" w:space="0" w:color="auto"/>
              <w:left w:val="single" w:sz="12" w:space="0" w:color="auto"/>
              <w:bottom w:val="nil"/>
              <w:right w:val="single" w:sz="12" w:space="0" w:color="auto"/>
            </w:tcBorders>
            <w:vAlign w:val="center"/>
            <w:hideMark/>
          </w:tcPr>
          <w:p w:rsidR="00184789" w:rsidRPr="00B708D9" w:rsidRDefault="00184789" w:rsidP="005B6E73">
            <w:pPr>
              <w:pStyle w:val="af4"/>
              <w:jc w:val="center"/>
              <w:rPr>
                <w:rFonts w:ascii="Times New Roman" w:hAnsi="Times New Roman" w:cs="Times New Roman"/>
                <w:sz w:val="28"/>
                <w:szCs w:val="28"/>
              </w:rPr>
            </w:pPr>
          </w:p>
        </w:tc>
        <w:tc>
          <w:tcPr>
            <w:tcW w:w="6439" w:type="dxa"/>
            <w:gridSpan w:val="16"/>
            <w:tcBorders>
              <w:top w:val="nil"/>
              <w:left w:val="nil"/>
              <w:bottom w:val="single" w:sz="12" w:space="0" w:color="000000"/>
              <w:right w:val="single" w:sz="12"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Відновлювані джерела енергії</w:t>
            </w:r>
          </w:p>
        </w:tc>
        <w:tc>
          <w:tcPr>
            <w:tcW w:w="2424" w:type="dxa"/>
            <w:gridSpan w:val="4"/>
            <w:vMerge w:val="restart"/>
            <w:tcBorders>
              <w:top w:val="nil"/>
              <w:left w:val="nil"/>
              <w:right w:val="single" w:sz="12" w:space="0" w:color="auto"/>
            </w:tcBorders>
            <w:shd w:val="clear" w:color="000000" w:fill="33CCCC"/>
            <w:vAlign w:val="center"/>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Загалом</w:t>
            </w:r>
          </w:p>
        </w:tc>
      </w:tr>
      <w:tr w:rsidR="00184789" w:rsidRPr="00B708D9" w:rsidTr="005B6E73">
        <w:trPr>
          <w:gridBefore w:val="1"/>
          <w:wBefore w:w="236" w:type="dxa"/>
          <w:trHeight w:val="480"/>
        </w:trPr>
        <w:tc>
          <w:tcPr>
            <w:tcW w:w="6886" w:type="dxa"/>
            <w:gridSpan w:val="4"/>
            <w:vMerge/>
            <w:tcBorders>
              <w:top w:val="single" w:sz="12" w:space="0" w:color="auto"/>
              <w:left w:val="single" w:sz="12" w:space="0" w:color="auto"/>
              <w:bottom w:val="nil"/>
              <w:right w:val="single" w:sz="12" w:space="0" w:color="auto"/>
            </w:tcBorders>
            <w:vAlign w:val="center"/>
            <w:hideMark/>
          </w:tcPr>
          <w:p w:rsidR="00184789" w:rsidRPr="00B708D9" w:rsidRDefault="00184789" w:rsidP="005B6E73">
            <w:pPr>
              <w:pStyle w:val="af4"/>
              <w:rPr>
                <w:rFonts w:ascii="Times New Roman" w:hAnsi="Times New Roman" w:cs="Times New Roman"/>
                <w:sz w:val="28"/>
                <w:szCs w:val="28"/>
              </w:rPr>
            </w:pPr>
          </w:p>
        </w:tc>
        <w:tc>
          <w:tcPr>
            <w:tcW w:w="1202" w:type="dxa"/>
            <w:gridSpan w:val="3"/>
            <w:tcBorders>
              <w:top w:val="nil"/>
              <w:left w:val="single" w:sz="4" w:space="0" w:color="auto"/>
              <w:bottom w:val="single" w:sz="12" w:space="0" w:color="auto"/>
              <w:right w:val="single" w:sz="4" w:space="0" w:color="auto"/>
            </w:tcBorders>
            <w:shd w:val="clear" w:color="000000" w:fill="33CCCC"/>
            <w:vAlign w:val="center"/>
            <w:hideMark/>
          </w:tcPr>
          <w:p w:rsidR="00184789" w:rsidRPr="00B708D9" w:rsidRDefault="00184789" w:rsidP="005B6E73">
            <w:pPr>
              <w:pStyle w:val="af4"/>
              <w:ind w:left="-34" w:right="-114" w:hanging="142"/>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Біопали</w:t>
            </w:r>
            <w:r>
              <w:rPr>
                <w:rFonts w:ascii="Times New Roman" w:hAnsi="Times New Roman" w:cs="Times New Roman"/>
                <w:sz w:val="28"/>
                <w:szCs w:val="28"/>
              </w:rPr>
              <w:t>-</w:t>
            </w:r>
            <w:r w:rsidRPr="00B708D9">
              <w:rPr>
                <w:rFonts w:ascii="Times New Roman" w:hAnsi="Times New Roman" w:cs="Times New Roman"/>
                <w:sz w:val="28"/>
                <w:szCs w:val="28"/>
              </w:rPr>
              <w:t>во</w:t>
            </w:r>
            <w:proofErr w:type="spellEnd"/>
          </w:p>
        </w:tc>
        <w:tc>
          <w:tcPr>
            <w:tcW w:w="1076" w:type="dxa"/>
            <w:gridSpan w:val="3"/>
            <w:tcBorders>
              <w:top w:val="nil"/>
              <w:left w:val="nil"/>
              <w:bottom w:val="nil"/>
              <w:right w:val="single" w:sz="4" w:space="0" w:color="auto"/>
            </w:tcBorders>
            <w:shd w:val="clear" w:color="000000" w:fill="33CCCC"/>
            <w:vAlign w:val="center"/>
            <w:hideMark/>
          </w:tcPr>
          <w:p w:rsidR="00184789" w:rsidRPr="00B708D9" w:rsidRDefault="00184789" w:rsidP="005B6E73">
            <w:pPr>
              <w:pStyle w:val="af4"/>
              <w:ind w:left="-102" w:right="-30"/>
              <w:jc w:val="center"/>
              <w:rPr>
                <w:rFonts w:ascii="Times New Roman" w:hAnsi="Times New Roman" w:cs="Times New Roman"/>
                <w:sz w:val="28"/>
                <w:szCs w:val="28"/>
              </w:rPr>
            </w:pPr>
            <w:proofErr w:type="spellStart"/>
            <w:r w:rsidRPr="00B708D9">
              <w:rPr>
                <w:rFonts w:ascii="Times New Roman" w:hAnsi="Times New Roman" w:cs="Times New Roman"/>
                <w:sz w:val="28"/>
                <w:szCs w:val="28"/>
              </w:rPr>
              <w:t>Рослин</w:t>
            </w:r>
            <w:r>
              <w:rPr>
                <w:rFonts w:ascii="Times New Roman" w:hAnsi="Times New Roman" w:cs="Times New Roman"/>
                <w:sz w:val="28"/>
                <w:szCs w:val="28"/>
              </w:rPr>
              <w:t>-</w:t>
            </w:r>
            <w:r w:rsidRPr="00B708D9">
              <w:rPr>
                <w:rFonts w:ascii="Times New Roman" w:hAnsi="Times New Roman" w:cs="Times New Roman"/>
                <w:sz w:val="28"/>
                <w:szCs w:val="28"/>
              </w:rPr>
              <w:t>ні</w:t>
            </w:r>
            <w:proofErr w:type="spellEnd"/>
            <w:r w:rsidRPr="00B708D9">
              <w:rPr>
                <w:rFonts w:ascii="Times New Roman" w:hAnsi="Times New Roman" w:cs="Times New Roman"/>
                <w:sz w:val="28"/>
                <w:szCs w:val="28"/>
              </w:rPr>
              <w:t xml:space="preserve"> масла</w:t>
            </w:r>
          </w:p>
        </w:tc>
        <w:tc>
          <w:tcPr>
            <w:tcW w:w="1060" w:type="dxa"/>
            <w:gridSpan w:val="3"/>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 xml:space="preserve">Інші види </w:t>
            </w:r>
            <w:proofErr w:type="spellStart"/>
            <w:r w:rsidRPr="00B708D9">
              <w:rPr>
                <w:rFonts w:ascii="Times New Roman" w:hAnsi="Times New Roman" w:cs="Times New Roman"/>
                <w:sz w:val="28"/>
                <w:szCs w:val="28"/>
              </w:rPr>
              <w:t>біома</w:t>
            </w:r>
            <w:r>
              <w:rPr>
                <w:rFonts w:ascii="Times New Roman" w:hAnsi="Times New Roman" w:cs="Times New Roman"/>
                <w:sz w:val="28"/>
                <w:szCs w:val="28"/>
              </w:rPr>
              <w:t>-</w:t>
            </w:r>
            <w:r w:rsidRPr="00B708D9">
              <w:rPr>
                <w:rFonts w:ascii="Times New Roman" w:hAnsi="Times New Roman" w:cs="Times New Roman"/>
                <w:sz w:val="28"/>
                <w:szCs w:val="28"/>
              </w:rPr>
              <w:t>си</w:t>
            </w:r>
            <w:proofErr w:type="spellEnd"/>
          </w:p>
        </w:tc>
        <w:tc>
          <w:tcPr>
            <w:tcW w:w="1520" w:type="dxa"/>
            <w:gridSpan w:val="3"/>
            <w:tcBorders>
              <w:top w:val="nil"/>
              <w:left w:val="nil"/>
              <w:bottom w:val="single" w:sz="12" w:space="0" w:color="auto"/>
              <w:right w:val="single" w:sz="4"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Сонячна термальна</w:t>
            </w:r>
          </w:p>
        </w:tc>
        <w:tc>
          <w:tcPr>
            <w:tcW w:w="1581" w:type="dxa"/>
            <w:gridSpan w:val="4"/>
            <w:tcBorders>
              <w:top w:val="nil"/>
              <w:left w:val="nil"/>
              <w:bottom w:val="single" w:sz="12" w:space="0" w:color="auto"/>
              <w:right w:val="single" w:sz="12" w:space="0" w:color="auto"/>
            </w:tcBorders>
            <w:shd w:val="clear" w:color="000000" w:fill="33CCCC"/>
            <w:vAlign w:val="center"/>
            <w:hideMark/>
          </w:tcPr>
          <w:p w:rsidR="00184789" w:rsidRPr="00B708D9" w:rsidRDefault="00184789" w:rsidP="005B6E73">
            <w:pPr>
              <w:pStyle w:val="af4"/>
              <w:jc w:val="center"/>
              <w:rPr>
                <w:rFonts w:ascii="Times New Roman" w:hAnsi="Times New Roman" w:cs="Times New Roman"/>
                <w:sz w:val="28"/>
                <w:szCs w:val="28"/>
              </w:rPr>
            </w:pPr>
            <w:proofErr w:type="spellStart"/>
            <w:r w:rsidRPr="00B708D9">
              <w:rPr>
                <w:rFonts w:ascii="Times New Roman" w:hAnsi="Times New Roman" w:cs="Times New Roman"/>
                <w:sz w:val="28"/>
                <w:szCs w:val="28"/>
              </w:rPr>
              <w:t>Геотер</w:t>
            </w:r>
            <w:r>
              <w:rPr>
                <w:rFonts w:ascii="Times New Roman" w:hAnsi="Times New Roman" w:cs="Times New Roman"/>
                <w:sz w:val="28"/>
                <w:szCs w:val="28"/>
              </w:rPr>
              <w:t>-</w:t>
            </w:r>
            <w:r w:rsidRPr="00B708D9">
              <w:rPr>
                <w:rFonts w:ascii="Times New Roman" w:hAnsi="Times New Roman" w:cs="Times New Roman"/>
                <w:sz w:val="28"/>
                <w:szCs w:val="28"/>
              </w:rPr>
              <w:t>мальна</w:t>
            </w:r>
            <w:proofErr w:type="spellEnd"/>
          </w:p>
        </w:tc>
        <w:tc>
          <w:tcPr>
            <w:tcW w:w="2424" w:type="dxa"/>
            <w:gridSpan w:val="4"/>
            <w:vMerge/>
            <w:tcBorders>
              <w:left w:val="nil"/>
              <w:bottom w:val="single" w:sz="12" w:space="0" w:color="000000"/>
              <w:right w:val="single" w:sz="12" w:space="0" w:color="auto"/>
            </w:tcBorders>
            <w:vAlign w:val="center"/>
            <w:hideMark/>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45"/>
        </w:trPr>
        <w:tc>
          <w:tcPr>
            <w:tcW w:w="6886" w:type="dxa"/>
            <w:gridSpan w:val="4"/>
            <w:tcBorders>
              <w:top w:val="single" w:sz="12" w:space="0" w:color="auto"/>
              <w:left w:val="single" w:sz="12" w:space="0" w:color="auto"/>
              <w:bottom w:val="single" w:sz="4" w:space="0" w:color="auto"/>
              <w:right w:val="single" w:sz="12" w:space="0" w:color="auto"/>
            </w:tcBorders>
            <w:shd w:val="clear" w:color="000000" w:fill="0000FF"/>
            <w:noWrap/>
            <w:vAlign w:val="bottom"/>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БУДІВЛІ, УСТАТКУВАННЯ/СПОРУДИ  І ПРОМИСЛОВІСТЬ:</w:t>
            </w:r>
          </w:p>
        </w:tc>
        <w:tc>
          <w:tcPr>
            <w:tcW w:w="1202" w:type="dxa"/>
            <w:gridSpan w:val="3"/>
            <w:tcBorders>
              <w:top w:val="nil"/>
              <w:left w:val="nil"/>
              <w:bottom w:val="single" w:sz="4" w:space="0" w:color="auto"/>
              <w:right w:val="nil"/>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 </w:t>
            </w:r>
          </w:p>
        </w:tc>
        <w:tc>
          <w:tcPr>
            <w:tcW w:w="1076" w:type="dxa"/>
            <w:gridSpan w:val="3"/>
            <w:tcBorders>
              <w:top w:val="nil"/>
              <w:left w:val="single" w:sz="4" w:space="0" w:color="auto"/>
              <w:bottom w:val="nil"/>
              <w:right w:val="nil"/>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 </w:t>
            </w:r>
          </w:p>
        </w:tc>
        <w:tc>
          <w:tcPr>
            <w:tcW w:w="1060" w:type="dxa"/>
            <w:gridSpan w:val="3"/>
            <w:tcBorders>
              <w:top w:val="nil"/>
              <w:left w:val="single" w:sz="4" w:space="0" w:color="auto"/>
              <w:bottom w:val="nil"/>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 </w:t>
            </w:r>
          </w:p>
        </w:tc>
        <w:tc>
          <w:tcPr>
            <w:tcW w:w="1520" w:type="dxa"/>
            <w:gridSpan w:val="3"/>
            <w:tcBorders>
              <w:top w:val="nil"/>
              <w:left w:val="nil"/>
              <w:bottom w:val="nil"/>
              <w:right w:val="nil"/>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 </w:t>
            </w:r>
          </w:p>
        </w:tc>
        <w:tc>
          <w:tcPr>
            <w:tcW w:w="1581" w:type="dxa"/>
            <w:gridSpan w:val="4"/>
            <w:tcBorders>
              <w:top w:val="nil"/>
              <w:left w:val="single" w:sz="4" w:space="0" w:color="auto"/>
              <w:bottom w:val="nil"/>
              <w:right w:val="single" w:sz="12"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 </w:t>
            </w:r>
          </w:p>
        </w:tc>
        <w:tc>
          <w:tcPr>
            <w:tcW w:w="2424" w:type="dxa"/>
            <w:gridSpan w:val="4"/>
            <w:tcBorders>
              <w:top w:val="single" w:sz="8" w:space="0" w:color="auto"/>
              <w:left w:val="nil"/>
              <w:bottom w:val="nil"/>
              <w:right w:val="single" w:sz="12"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 </w:t>
            </w:r>
          </w:p>
        </w:tc>
      </w:tr>
      <w:tr w:rsidR="00184789" w:rsidRPr="00B708D9" w:rsidTr="005B6E73">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Муніципальні будівлі та устаткування/споруди</w:t>
            </w:r>
          </w:p>
        </w:tc>
        <w:tc>
          <w:tcPr>
            <w:tcW w:w="1202" w:type="dxa"/>
            <w:gridSpan w:val="3"/>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18044,50</w:t>
            </w:r>
          </w:p>
        </w:tc>
      </w:tr>
      <w:tr w:rsidR="00184789" w:rsidRPr="00B708D9" w:rsidTr="005B6E73">
        <w:trPr>
          <w:gridBefore w:val="1"/>
          <w:wBefore w:w="236" w:type="dxa"/>
          <w:trHeight w:val="6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Будівлі, устаткування/споруди, що належать до третинного сектору (не муніципальні)</w:t>
            </w:r>
          </w:p>
        </w:tc>
        <w:tc>
          <w:tcPr>
            <w:tcW w:w="1202" w:type="dxa"/>
            <w:gridSpan w:val="3"/>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65116,25</w:t>
            </w:r>
          </w:p>
        </w:tc>
      </w:tr>
      <w:tr w:rsidR="00184789" w:rsidRPr="00B708D9" w:rsidTr="005B6E73">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Житлові будинки</w:t>
            </w:r>
          </w:p>
        </w:tc>
        <w:tc>
          <w:tcPr>
            <w:tcW w:w="1202" w:type="dxa"/>
            <w:gridSpan w:val="3"/>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244142,65</w:t>
            </w:r>
          </w:p>
        </w:tc>
      </w:tr>
      <w:tr w:rsidR="00184789" w:rsidRPr="00B708D9" w:rsidTr="005B6E73">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 xml:space="preserve">Муніципальне освітлення громадських місць </w:t>
            </w:r>
          </w:p>
        </w:tc>
        <w:tc>
          <w:tcPr>
            <w:tcW w:w="1202" w:type="dxa"/>
            <w:gridSpan w:val="3"/>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1330,98</w:t>
            </w:r>
          </w:p>
        </w:tc>
      </w:tr>
      <w:tr w:rsidR="00184789" w:rsidRPr="00B708D9" w:rsidTr="005B6E73">
        <w:trPr>
          <w:gridBefore w:val="1"/>
          <w:wBefore w:w="236" w:type="dxa"/>
          <w:trHeight w:val="615"/>
        </w:trPr>
        <w:tc>
          <w:tcPr>
            <w:tcW w:w="6886"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 xml:space="preserve">Промисловість (за винятком галузей промисловості, які залучені до системи торгівлі викидами ЄС (ЄСТ) </w:t>
            </w:r>
          </w:p>
        </w:tc>
        <w:tc>
          <w:tcPr>
            <w:tcW w:w="1202" w:type="dxa"/>
            <w:gridSpan w:val="3"/>
            <w:tcBorders>
              <w:top w:val="nil"/>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nil"/>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161944,09</w:t>
            </w:r>
          </w:p>
        </w:tc>
      </w:tr>
      <w:tr w:rsidR="00184789" w:rsidRPr="00B708D9" w:rsidTr="005B6E73">
        <w:trPr>
          <w:gridBefore w:val="1"/>
          <w:wBefore w:w="236" w:type="dxa"/>
          <w:trHeight w:val="315"/>
        </w:trPr>
        <w:tc>
          <w:tcPr>
            <w:tcW w:w="6886" w:type="dxa"/>
            <w:gridSpan w:val="4"/>
            <w:tcBorders>
              <w:top w:val="single" w:sz="4" w:space="0" w:color="auto"/>
              <w:left w:val="single" w:sz="4" w:space="0" w:color="auto"/>
              <w:bottom w:val="single" w:sz="4" w:space="0" w:color="auto"/>
              <w:right w:val="single" w:sz="4" w:space="0" w:color="auto"/>
            </w:tcBorders>
            <w:shd w:val="clear" w:color="000000" w:fill="33CCCC"/>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Проміжний показник.  Будівлі, устаткування/</w:t>
            </w:r>
            <w:proofErr w:type="spellStart"/>
            <w:r w:rsidRPr="00B708D9">
              <w:rPr>
                <w:rFonts w:ascii="Times New Roman" w:hAnsi="Times New Roman" w:cs="Times New Roman"/>
                <w:sz w:val="28"/>
                <w:szCs w:val="28"/>
              </w:rPr>
              <w:t>cпоруди</w:t>
            </w:r>
            <w:proofErr w:type="spellEnd"/>
            <w:r w:rsidRPr="00B708D9">
              <w:rPr>
                <w:rFonts w:ascii="Times New Roman" w:hAnsi="Times New Roman" w:cs="Times New Roman"/>
                <w:sz w:val="28"/>
                <w:szCs w:val="28"/>
              </w:rPr>
              <w:t xml:space="preserve">  та промисловість</w:t>
            </w:r>
          </w:p>
        </w:tc>
        <w:tc>
          <w:tcPr>
            <w:tcW w:w="1202" w:type="dxa"/>
            <w:gridSpan w:val="3"/>
            <w:tcBorders>
              <w:top w:val="nil"/>
              <w:left w:val="single" w:sz="4" w:space="0" w:color="auto"/>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nil"/>
              <w:left w:val="nil"/>
              <w:bottom w:val="single" w:sz="4" w:space="0" w:color="auto"/>
              <w:right w:val="single" w:sz="4" w:space="0" w:color="auto"/>
            </w:tcBorders>
            <w:shd w:val="clear" w:color="000000" w:fill="99CC00"/>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490578,47</w:t>
            </w:r>
          </w:p>
        </w:tc>
      </w:tr>
      <w:tr w:rsidR="00184789" w:rsidRPr="00B708D9" w:rsidTr="00F17B4C">
        <w:trPr>
          <w:gridBefore w:val="1"/>
          <w:wBefore w:w="236" w:type="dxa"/>
          <w:trHeight w:val="315"/>
        </w:trPr>
        <w:tc>
          <w:tcPr>
            <w:tcW w:w="6886" w:type="dxa"/>
            <w:gridSpan w:val="4"/>
            <w:tcBorders>
              <w:top w:val="single" w:sz="4" w:space="0" w:color="auto"/>
              <w:left w:val="single" w:sz="4" w:space="0" w:color="auto"/>
              <w:bottom w:val="single" w:sz="4" w:space="0" w:color="auto"/>
              <w:right w:val="single" w:sz="4" w:space="0" w:color="auto"/>
            </w:tcBorders>
            <w:shd w:val="clear" w:color="000000" w:fill="0000FF"/>
            <w:noWrap/>
            <w:vAlign w:val="bottom"/>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lastRenderedPageBreak/>
              <w:t>ТРАНСПОРТ:</w:t>
            </w:r>
          </w:p>
        </w:tc>
        <w:tc>
          <w:tcPr>
            <w:tcW w:w="1202" w:type="dxa"/>
            <w:gridSpan w:val="3"/>
            <w:tcBorders>
              <w:top w:val="nil"/>
              <w:left w:val="single" w:sz="4" w:space="0" w:color="auto"/>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076"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060"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520" w:type="dxa"/>
            <w:gridSpan w:val="3"/>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1581" w:type="dxa"/>
            <w:gridSpan w:val="4"/>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c>
          <w:tcPr>
            <w:tcW w:w="2424" w:type="dxa"/>
            <w:gridSpan w:val="4"/>
            <w:tcBorders>
              <w:top w:val="nil"/>
              <w:left w:val="nil"/>
              <w:bottom w:val="single" w:sz="4" w:space="0" w:color="auto"/>
              <w:right w:val="single" w:sz="4" w:space="0" w:color="auto"/>
            </w:tcBorders>
            <w:shd w:val="clear" w:color="000000" w:fill="0000FF"/>
            <w:noWrap/>
          </w:tcPr>
          <w:p w:rsidR="00184789" w:rsidRPr="00B708D9" w:rsidRDefault="00184789" w:rsidP="005B6E73">
            <w:pPr>
              <w:pStyle w:val="af4"/>
              <w:jc w:val="center"/>
              <w:rPr>
                <w:rFonts w:ascii="Times New Roman" w:hAnsi="Times New Roman" w:cs="Times New Roman"/>
                <w:sz w:val="28"/>
                <w:szCs w:val="28"/>
              </w:rPr>
            </w:pPr>
          </w:p>
        </w:tc>
      </w:tr>
      <w:tr w:rsidR="00184789" w:rsidRPr="00B708D9" w:rsidTr="00F17B4C">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 xml:space="preserve"> Муніципальний автопарк</w:t>
            </w:r>
          </w:p>
        </w:tc>
        <w:tc>
          <w:tcPr>
            <w:tcW w:w="1202" w:type="dxa"/>
            <w:gridSpan w:val="3"/>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15637,40</w:t>
            </w:r>
          </w:p>
        </w:tc>
      </w:tr>
      <w:tr w:rsidR="00184789" w:rsidRPr="00B708D9" w:rsidTr="00F17B4C">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 xml:space="preserve"> Громадський транспорт</w:t>
            </w:r>
          </w:p>
        </w:tc>
        <w:tc>
          <w:tcPr>
            <w:tcW w:w="1202" w:type="dxa"/>
            <w:gridSpan w:val="3"/>
            <w:tcBorders>
              <w:top w:val="single" w:sz="4" w:space="0" w:color="auto"/>
              <w:left w:val="single" w:sz="4" w:space="0" w:color="auto"/>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single" w:sz="4" w:space="0" w:color="auto"/>
              <w:left w:val="nil"/>
              <w:bottom w:val="single" w:sz="4" w:space="0" w:color="auto"/>
              <w:right w:val="single" w:sz="4" w:space="0" w:color="auto"/>
            </w:tcBorders>
            <w:shd w:val="clear" w:color="auto" w:fill="auto"/>
            <w:noWrap/>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3401,81</w:t>
            </w:r>
          </w:p>
        </w:tc>
      </w:tr>
      <w:tr w:rsidR="00184789" w:rsidRPr="00B708D9" w:rsidTr="005B6E73">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 xml:space="preserve">Приватний та комерційний транспорт  </w:t>
            </w:r>
          </w:p>
        </w:tc>
        <w:tc>
          <w:tcPr>
            <w:tcW w:w="1202"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single" w:sz="4" w:space="0" w:color="auto"/>
              <w:left w:val="nil"/>
              <w:bottom w:val="single" w:sz="4" w:space="0" w:color="auto"/>
              <w:right w:val="single" w:sz="4" w:space="0" w:color="auto"/>
            </w:tcBorders>
            <w:shd w:val="clear" w:color="auto" w:fill="auto"/>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single" w:sz="4" w:space="0" w:color="auto"/>
              <w:left w:val="nil"/>
              <w:bottom w:val="single" w:sz="4" w:space="0" w:color="auto"/>
              <w:right w:val="single" w:sz="4" w:space="0" w:color="auto"/>
            </w:tcBorders>
            <w:shd w:val="clear" w:color="auto" w:fill="auto"/>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single" w:sz="4" w:space="0" w:color="auto"/>
              <w:left w:val="nil"/>
              <w:bottom w:val="single" w:sz="4" w:space="0" w:color="auto"/>
              <w:right w:val="single" w:sz="4" w:space="0" w:color="auto"/>
            </w:tcBorders>
            <w:shd w:val="clear" w:color="auto" w:fill="auto"/>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single" w:sz="4" w:space="0" w:color="auto"/>
              <w:left w:val="nil"/>
              <w:bottom w:val="single" w:sz="4" w:space="0" w:color="auto"/>
              <w:right w:val="single" w:sz="4" w:space="0" w:color="auto"/>
            </w:tcBorders>
            <w:shd w:val="clear" w:color="auto" w:fill="auto"/>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single" w:sz="4" w:space="0" w:color="auto"/>
              <w:left w:val="nil"/>
              <w:bottom w:val="single" w:sz="4" w:space="0" w:color="auto"/>
              <w:right w:val="single" w:sz="4" w:space="0" w:color="auto"/>
            </w:tcBorders>
            <w:shd w:val="clear" w:color="auto" w:fill="auto"/>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4154,64</w:t>
            </w:r>
          </w:p>
        </w:tc>
      </w:tr>
      <w:tr w:rsidR="00184789" w:rsidRPr="00B708D9" w:rsidTr="005B6E73">
        <w:trPr>
          <w:gridBefore w:val="1"/>
          <w:wBefore w:w="236" w:type="dxa"/>
          <w:trHeight w:val="315"/>
        </w:trPr>
        <w:tc>
          <w:tcPr>
            <w:tcW w:w="6886" w:type="dxa"/>
            <w:gridSpan w:val="4"/>
            <w:tcBorders>
              <w:top w:val="single" w:sz="4" w:space="0" w:color="auto"/>
              <w:left w:val="single" w:sz="4" w:space="0" w:color="auto"/>
              <w:bottom w:val="single" w:sz="4" w:space="0" w:color="auto"/>
              <w:right w:val="single" w:sz="4" w:space="0" w:color="auto"/>
            </w:tcBorders>
            <w:shd w:val="clear" w:color="000000" w:fill="33CCCC"/>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Проміжний показник транспорт</w:t>
            </w:r>
          </w:p>
        </w:tc>
        <w:tc>
          <w:tcPr>
            <w:tcW w:w="1202" w:type="dxa"/>
            <w:gridSpan w:val="3"/>
            <w:tcBorders>
              <w:top w:val="single" w:sz="4" w:space="0" w:color="auto"/>
              <w:left w:val="single" w:sz="4" w:space="0" w:color="auto"/>
              <w:bottom w:val="single" w:sz="4" w:space="0" w:color="auto"/>
              <w:right w:val="single" w:sz="4" w:space="0" w:color="auto"/>
            </w:tcBorders>
            <w:shd w:val="clear" w:color="000000" w:fill="99CC00"/>
            <w:noWrap/>
            <w:vAlign w:val="bottom"/>
          </w:tcPr>
          <w:p w:rsidR="00184789" w:rsidRPr="00B708D9" w:rsidRDefault="00184789" w:rsidP="005B6E73">
            <w:pPr>
              <w:pStyle w:val="af4"/>
              <w:rPr>
                <w:rFonts w:ascii="Times New Roman" w:hAnsi="Times New Roman" w:cs="Times New Roman"/>
                <w:sz w:val="28"/>
                <w:szCs w:val="28"/>
              </w:rPr>
            </w:pPr>
          </w:p>
        </w:tc>
        <w:tc>
          <w:tcPr>
            <w:tcW w:w="1076" w:type="dxa"/>
            <w:gridSpan w:val="3"/>
            <w:tcBorders>
              <w:top w:val="nil"/>
              <w:left w:val="nil"/>
              <w:bottom w:val="single" w:sz="4" w:space="0" w:color="auto"/>
              <w:right w:val="single" w:sz="4" w:space="0" w:color="auto"/>
            </w:tcBorders>
            <w:shd w:val="clear" w:color="000000" w:fill="99CC00"/>
            <w:noWrap/>
            <w:vAlign w:val="bottom"/>
          </w:tcPr>
          <w:p w:rsidR="00184789" w:rsidRPr="00B708D9" w:rsidRDefault="00184789" w:rsidP="005B6E73">
            <w:pPr>
              <w:pStyle w:val="af4"/>
              <w:rPr>
                <w:rFonts w:ascii="Times New Roman" w:hAnsi="Times New Roman" w:cs="Times New Roman"/>
                <w:sz w:val="28"/>
                <w:szCs w:val="28"/>
              </w:rPr>
            </w:pPr>
          </w:p>
        </w:tc>
        <w:tc>
          <w:tcPr>
            <w:tcW w:w="1060" w:type="dxa"/>
            <w:gridSpan w:val="3"/>
            <w:tcBorders>
              <w:top w:val="nil"/>
              <w:left w:val="nil"/>
              <w:bottom w:val="single" w:sz="4" w:space="0" w:color="auto"/>
              <w:right w:val="single" w:sz="4" w:space="0" w:color="auto"/>
            </w:tcBorders>
            <w:shd w:val="clear" w:color="000000" w:fill="99CC00"/>
            <w:noWrap/>
            <w:vAlign w:val="bottom"/>
          </w:tcPr>
          <w:p w:rsidR="00184789" w:rsidRPr="00B708D9" w:rsidRDefault="00184789" w:rsidP="005B6E73">
            <w:pPr>
              <w:pStyle w:val="af4"/>
              <w:rPr>
                <w:rFonts w:ascii="Times New Roman" w:hAnsi="Times New Roman" w:cs="Times New Roman"/>
                <w:sz w:val="28"/>
                <w:szCs w:val="28"/>
              </w:rPr>
            </w:pPr>
          </w:p>
        </w:tc>
        <w:tc>
          <w:tcPr>
            <w:tcW w:w="1520" w:type="dxa"/>
            <w:gridSpan w:val="3"/>
            <w:tcBorders>
              <w:top w:val="nil"/>
              <w:left w:val="nil"/>
              <w:bottom w:val="single" w:sz="4" w:space="0" w:color="auto"/>
              <w:right w:val="single" w:sz="4" w:space="0" w:color="auto"/>
            </w:tcBorders>
            <w:shd w:val="clear" w:color="000000" w:fill="99CC00"/>
            <w:noWrap/>
            <w:vAlign w:val="bottom"/>
          </w:tcPr>
          <w:p w:rsidR="00184789" w:rsidRPr="00B708D9" w:rsidRDefault="00184789" w:rsidP="005B6E73">
            <w:pPr>
              <w:pStyle w:val="af4"/>
              <w:rPr>
                <w:rFonts w:ascii="Times New Roman" w:hAnsi="Times New Roman" w:cs="Times New Roman"/>
                <w:sz w:val="28"/>
                <w:szCs w:val="28"/>
              </w:rPr>
            </w:pPr>
          </w:p>
        </w:tc>
        <w:tc>
          <w:tcPr>
            <w:tcW w:w="1581" w:type="dxa"/>
            <w:gridSpan w:val="4"/>
            <w:tcBorders>
              <w:top w:val="nil"/>
              <w:left w:val="nil"/>
              <w:bottom w:val="single" w:sz="4" w:space="0" w:color="auto"/>
              <w:right w:val="single" w:sz="4" w:space="0" w:color="auto"/>
            </w:tcBorders>
            <w:shd w:val="clear" w:color="000000" w:fill="99CC00"/>
            <w:noWrap/>
            <w:vAlign w:val="bottom"/>
          </w:tcPr>
          <w:p w:rsidR="00184789" w:rsidRPr="00B708D9" w:rsidRDefault="00184789" w:rsidP="005B6E73">
            <w:pPr>
              <w:pStyle w:val="af4"/>
              <w:rPr>
                <w:rFonts w:ascii="Times New Roman" w:hAnsi="Times New Roman" w:cs="Times New Roman"/>
                <w:sz w:val="28"/>
                <w:szCs w:val="28"/>
              </w:rPr>
            </w:pPr>
          </w:p>
        </w:tc>
        <w:tc>
          <w:tcPr>
            <w:tcW w:w="2424" w:type="dxa"/>
            <w:gridSpan w:val="4"/>
            <w:tcBorders>
              <w:top w:val="nil"/>
              <w:left w:val="nil"/>
              <w:bottom w:val="single" w:sz="4" w:space="0" w:color="auto"/>
              <w:right w:val="single" w:sz="4" w:space="0" w:color="auto"/>
            </w:tcBorders>
            <w:shd w:val="clear" w:color="000000" w:fill="99CC00"/>
            <w:noWrap/>
            <w:vAlign w:val="bottom"/>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15"/>
        </w:trPr>
        <w:tc>
          <w:tcPr>
            <w:tcW w:w="6886" w:type="dxa"/>
            <w:gridSpan w:val="4"/>
            <w:tcBorders>
              <w:top w:val="single" w:sz="4" w:space="0" w:color="auto"/>
              <w:left w:val="single" w:sz="4" w:space="0" w:color="auto"/>
              <w:bottom w:val="single" w:sz="4" w:space="0" w:color="auto"/>
              <w:right w:val="single" w:sz="4" w:space="0" w:color="auto"/>
            </w:tcBorders>
            <w:shd w:val="clear" w:color="000000" w:fill="0000FF"/>
            <w:noWrap/>
            <w:vAlign w:val="center"/>
            <w:hideMark/>
          </w:tcPr>
          <w:p w:rsidR="00184789" w:rsidRPr="00B708D9" w:rsidRDefault="00184789" w:rsidP="005B6E73">
            <w:pPr>
              <w:pStyle w:val="af4"/>
              <w:rPr>
                <w:rFonts w:ascii="Times New Roman" w:hAnsi="Times New Roman" w:cs="Times New Roman"/>
                <w:color w:val="FFFFFF"/>
                <w:sz w:val="28"/>
                <w:szCs w:val="28"/>
              </w:rPr>
            </w:pPr>
            <w:r w:rsidRPr="00B708D9">
              <w:rPr>
                <w:rFonts w:ascii="Times New Roman" w:hAnsi="Times New Roman" w:cs="Times New Roman"/>
                <w:color w:val="FFFFFF"/>
                <w:sz w:val="28"/>
                <w:szCs w:val="28"/>
              </w:rPr>
              <w:t>ІНШЕ:</w:t>
            </w:r>
          </w:p>
        </w:tc>
        <w:tc>
          <w:tcPr>
            <w:tcW w:w="1202" w:type="dxa"/>
            <w:gridSpan w:val="3"/>
            <w:tcBorders>
              <w:top w:val="single" w:sz="4" w:space="0" w:color="auto"/>
              <w:left w:val="single" w:sz="4" w:space="0" w:color="auto"/>
              <w:bottom w:val="single" w:sz="4" w:space="0" w:color="auto"/>
              <w:right w:val="single" w:sz="4" w:space="0" w:color="auto"/>
            </w:tcBorders>
            <w:shd w:val="clear" w:color="000000" w:fill="0000FF"/>
            <w:noWrap/>
            <w:vAlign w:val="bottom"/>
          </w:tcPr>
          <w:p w:rsidR="00184789" w:rsidRPr="00B708D9" w:rsidRDefault="00184789" w:rsidP="005B6E73">
            <w:pPr>
              <w:pStyle w:val="af4"/>
              <w:rPr>
                <w:rFonts w:ascii="Times New Roman" w:hAnsi="Times New Roman" w:cs="Times New Roman"/>
                <w:sz w:val="28"/>
                <w:szCs w:val="28"/>
              </w:rPr>
            </w:pPr>
          </w:p>
        </w:tc>
        <w:tc>
          <w:tcPr>
            <w:tcW w:w="1076" w:type="dxa"/>
            <w:gridSpan w:val="3"/>
            <w:tcBorders>
              <w:top w:val="nil"/>
              <w:left w:val="nil"/>
              <w:bottom w:val="single" w:sz="4" w:space="0" w:color="auto"/>
              <w:right w:val="single" w:sz="4" w:space="0" w:color="auto"/>
            </w:tcBorders>
            <w:shd w:val="clear" w:color="000000" w:fill="0000FF"/>
            <w:noWrap/>
            <w:vAlign w:val="bottom"/>
          </w:tcPr>
          <w:p w:rsidR="00184789" w:rsidRPr="00B708D9" w:rsidRDefault="00184789" w:rsidP="005B6E73">
            <w:pPr>
              <w:pStyle w:val="af4"/>
              <w:rPr>
                <w:rFonts w:ascii="Times New Roman" w:hAnsi="Times New Roman" w:cs="Times New Roman"/>
                <w:sz w:val="28"/>
                <w:szCs w:val="28"/>
              </w:rPr>
            </w:pPr>
          </w:p>
        </w:tc>
        <w:tc>
          <w:tcPr>
            <w:tcW w:w="1060" w:type="dxa"/>
            <w:gridSpan w:val="3"/>
            <w:tcBorders>
              <w:top w:val="nil"/>
              <w:left w:val="nil"/>
              <w:bottom w:val="single" w:sz="4" w:space="0" w:color="auto"/>
              <w:right w:val="single" w:sz="4" w:space="0" w:color="auto"/>
            </w:tcBorders>
            <w:shd w:val="clear" w:color="000000" w:fill="0000FF"/>
            <w:noWrap/>
            <w:vAlign w:val="bottom"/>
          </w:tcPr>
          <w:p w:rsidR="00184789" w:rsidRPr="00B708D9" w:rsidRDefault="00184789" w:rsidP="005B6E73">
            <w:pPr>
              <w:pStyle w:val="af4"/>
              <w:rPr>
                <w:rFonts w:ascii="Times New Roman" w:hAnsi="Times New Roman" w:cs="Times New Roman"/>
                <w:sz w:val="28"/>
                <w:szCs w:val="28"/>
              </w:rPr>
            </w:pPr>
          </w:p>
        </w:tc>
        <w:tc>
          <w:tcPr>
            <w:tcW w:w="1520" w:type="dxa"/>
            <w:gridSpan w:val="3"/>
            <w:tcBorders>
              <w:top w:val="nil"/>
              <w:left w:val="nil"/>
              <w:bottom w:val="single" w:sz="4" w:space="0" w:color="auto"/>
              <w:right w:val="single" w:sz="4" w:space="0" w:color="auto"/>
            </w:tcBorders>
            <w:shd w:val="clear" w:color="000000" w:fill="0000FF"/>
            <w:noWrap/>
            <w:vAlign w:val="bottom"/>
          </w:tcPr>
          <w:p w:rsidR="00184789" w:rsidRPr="00B708D9" w:rsidRDefault="00184789" w:rsidP="005B6E73">
            <w:pPr>
              <w:pStyle w:val="af4"/>
              <w:rPr>
                <w:rFonts w:ascii="Times New Roman" w:hAnsi="Times New Roman" w:cs="Times New Roman"/>
                <w:sz w:val="28"/>
                <w:szCs w:val="28"/>
              </w:rPr>
            </w:pPr>
          </w:p>
        </w:tc>
        <w:tc>
          <w:tcPr>
            <w:tcW w:w="1581" w:type="dxa"/>
            <w:gridSpan w:val="4"/>
            <w:tcBorders>
              <w:top w:val="nil"/>
              <w:left w:val="nil"/>
              <w:bottom w:val="single" w:sz="4" w:space="0" w:color="auto"/>
              <w:right w:val="single" w:sz="4" w:space="0" w:color="auto"/>
            </w:tcBorders>
            <w:shd w:val="clear" w:color="000000" w:fill="0000FF"/>
            <w:noWrap/>
            <w:vAlign w:val="bottom"/>
          </w:tcPr>
          <w:p w:rsidR="00184789" w:rsidRPr="00B708D9" w:rsidRDefault="00184789" w:rsidP="005B6E73">
            <w:pPr>
              <w:pStyle w:val="af4"/>
              <w:rPr>
                <w:rFonts w:ascii="Times New Roman" w:hAnsi="Times New Roman" w:cs="Times New Roman"/>
                <w:sz w:val="28"/>
                <w:szCs w:val="28"/>
              </w:rPr>
            </w:pPr>
          </w:p>
        </w:tc>
        <w:tc>
          <w:tcPr>
            <w:tcW w:w="2424" w:type="dxa"/>
            <w:gridSpan w:val="4"/>
            <w:tcBorders>
              <w:top w:val="nil"/>
              <w:left w:val="nil"/>
              <w:bottom w:val="single" w:sz="4" w:space="0" w:color="auto"/>
              <w:right w:val="single" w:sz="4" w:space="0" w:color="auto"/>
            </w:tcBorders>
            <w:shd w:val="clear" w:color="000000" w:fill="0000FF"/>
            <w:noWrap/>
            <w:vAlign w:val="bottom"/>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Управління відходами</w:t>
            </w:r>
          </w:p>
        </w:tc>
        <w:tc>
          <w:tcPr>
            <w:tcW w:w="1202" w:type="dxa"/>
            <w:gridSpan w:val="3"/>
            <w:tcBorders>
              <w:top w:val="single" w:sz="4" w:space="0" w:color="auto"/>
              <w:left w:val="single" w:sz="4" w:space="0" w:color="auto"/>
              <w:bottom w:val="single" w:sz="4" w:space="0" w:color="auto"/>
              <w:right w:val="single" w:sz="4" w:space="0" w:color="auto"/>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076" w:type="dxa"/>
            <w:gridSpan w:val="3"/>
            <w:tcBorders>
              <w:top w:val="nil"/>
              <w:left w:val="single" w:sz="4" w:space="0" w:color="auto"/>
              <w:bottom w:val="nil"/>
              <w:right w:val="nil"/>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060" w:type="dxa"/>
            <w:gridSpan w:val="3"/>
            <w:tcBorders>
              <w:top w:val="nil"/>
              <w:left w:val="nil"/>
              <w:bottom w:val="nil"/>
              <w:right w:val="nil"/>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520" w:type="dxa"/>
            <w:gridSpan w:val="3"/>
            <w:tcBorders>
              <w:top w:val="nil"/>
              <w:left w:val="nil"/>
              <w:bottom w:val="nil"/>
              <w:right w:val="nil"/>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581" w:type="dxa"/>
            <w:gridSpan w:val="4"/>
            <w:tcBorders>
              <w:top w:val="nil"/>
              <w:left w:val="nil"/>
              <w:bottom w:val="nil"/>
              <w:right w:val="single" w:sz="4" w:space="0" w:color="auto"/>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2424" w:type="dxa"/>
            <w:gridSpan w:val="4"/>
            <w:tcBorders>
              <w:top w:val="nil"/>
              <w:left w:val="nil"/>
              <w:bottom w:val="single" w:sz="4" w:space="0" w:color="auto"/>
              <w:right w:val="single" w:sz="4" w:space="0" w:color="auto"/>
            </w:tcBorders>
            <w:shd w:val="clear" w:color="auto" w:fill="auto"/>
            <w:noWrap/>
            <w:vAlign w:val="bottom"/>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00"/>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Управління стічними водами</w:t>
            </w:r>
          </w:p>
        </w:tc>
        <w:tc>
          <w:tcPr>
            <w:tcW w:w="1202" w:type="dxa"/>
            <w:gridSpan w:val="3"/>
            <w:tcBorders>
              <w:top w:val="single" w:sz="4" w:space="0" w:color="auto"/>
              <w:left w:val="single" w:sz="4" w:space="0" w:color="auto"/>
              <w:bottom w:val="single" w:sz="4" w:space="0" w:color="auto"/>
              <w:right w:val="single" w:sz="4" w:space="0" w:color="auto"/>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076" w:type="dxa"/>
            <w:gridSpan w:val="3"/>
            <w:tcBorders>
              <w:top w:val="nil"/>
              <w:left w:val="single" w:sz="4" w:space="0" w:color="auto"/>
              <w:bottom w:val="nil"/>
              <w:right w:val="nil"/>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060" w:type="dxa"/>
            <w:gridSpan w:val="3"/>
            <w:tcBorders>
              <w:top w:val="nil"/>
              <w:left w:val="nil"/>
              <w:bottom w:val="nil"/>
              <w:right w:val="nil"/>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520" w:type="dxa"/>
            <w:gridSpan w:val="3"/>
            <w:tcBorders>
              <w:top w:val="nil"/>
              <w:left w:val="nil"/>
              <w:bottom w:val="nil"/>
              <w:right w:val="nil"/>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1581" w:type="dxa"/>
            <w:gridSpan w:val="4"/>
            <w:tcBorders>
              <w:top w:val="nil"/>
              <w:left w:val="nil"/>
              <w:bottom w:val="nil"/>
              <w:right w:val="single" w:sz="4" w:space="0" w:color="auto"/>
            </w:tcBorders>
            <w:shd w:val="clear" w:color="000000" w:fill="808080"/>
            <w:noWrap/>
            <w:vAlign w:val="bottom"/>
          </w:tcPr>
          <w:p w:rsidR="00184789" w:rsidRPr="00B708D9" w:rsidRDefault="00184789" w:rsidP="005B6E73">
            <w:pPr>
              <w:pStyle w:val="af4"/>
              <w:rPr>
                <w:rFonts w:ascii="Times New Roman" w:hAnsi="Times New Roman" w:cs="Times New Roman"/>
                <w:sz w:val="28"/>
                <w:szCs w:val="28"/>
              </w:rPr>
            </w:pPr>
          </w:p>
        </w:tc>
        <w:tc>
          <w:tcPr>
            <w:tcW w:w="2424" w:type="dxa"/>
            <w:gridSpan w:val="4"/>
            <w:tcBorders>
              <w:top w:val="nil"/>
              <w:left w:val="nil"/>
              <w:bottom w:val="single" w:sz="4" w:space="0" w:color="auto"/>
              <w:right w:val="single" w:sz="4" w:space="0" w:color="auto"/>
            </w:tcBorders>
            <w:shd w:val="clear" w:color="auto" w:fill="auto"/>
            <w:noWrap/>
            <w:vAlign w:val="bottom"/>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45"/>
        </w:trPr>
        <w:tc>
          <w:tcPr>
            <w:tcW w:w="6886" w:type="dxa"/>
            <w:gridSpan w:val="4"/>
            <w:tcBorders>
              <w:top w:val="single" w:sz="4" w:space="0" w:color="auto"/>
              <w:left w:val="single" w:sz="4" w:space="0" w:color="auto"/>
              <w:bottom w:val="single" w:sz="4" w:space="0" w:color="auto"/>
              <w:right w:val="single" w:sz="4" w:space="0" w:color="auto"/>
            </w:tcBorders>
            <w:shd w:val="clear" w:color="000000" w:fill="33CCCC"/>
            <w:noWrap/>
            <w:vAlign w:val="bottom"/>
            <w:hideMark/>
          </w:tcPr>
          <w:p w:rsidR="00184789" w:rsidRPr="00E30C21" w:rsidRDefault="00184789" w:rsidP="005B6E73">
            <w:pPr>
              <w:pStyle w:val="af4"/>
              <w:rPr>
                <w:rFonts w:ascii="Times New Roman" w:hAnsi="Times New Roman" w:cs="Times New Roman"/>
                <w:b/>
                <w:sz w:val="28"/>
                <w:szCs w:val="28"/>
              </w:rPr>
            </w:pPr>
            <w:r w:rsidRPr="00E30C21">
              <w:rPr>
                <w:rFonts w:ascii="Times New Roman" w:hAnsi="Times New Roman" w:cs="Times New Roman"/>
                <w:b/>
                <w:sz w:val="28"/>
                <w:szCs w:val="28"/>
              </w:rPr>
              <w:t>Загалом</w:t>
            </w:r>
          </w:p>
        </w:tc>
        <w:tc>
          <w:tcPr>
            <w:tcW w:w="1202" w:type="dxa"/>
            <w:gridSpan w:val="3"/>
            <w:tcBorders>
              <w:top w:val="single" w:sz="4" w:space="0" w:color="auto"/>
              <w:left w:val="single" w:sz="4" w:space="0" w:color="auto"/>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76" w:type="dxa"/>
            <w:gridSpan w:val="3"/>
            <w:tcBorders>
              <w:top w:val="single" w:sz="4" w:space="0" w:color="auto"/>
              <w:left w:val="nil"/>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060" w:type="dxa"/>
            <w:gridSpan w:val="3"/>
            <w:tcBorders>
              <w:top w:val="single" w:sz="4" w:space="0" w:color="auto"/>
              <w:left w:val="nil"/>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20" w:type="dxa"/>
            <w:gridSpan w:val="3"/>
            <w:tcBorders>
              <w:top w:val="single" w:sz="4" w:space="0" w:color="auto"/>
              <w:left w:val="nil"/>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1581" w:type="dxa"/>
            <w:gridSpan w:val="4"/>
            <w:tcBorders>
              <w:top w:val="single" w:sz="4" w:space="0" w:color="auto"/>
              <w:left w:val="nil"/>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0,00</w:t>
            </w:r>
          </w:p>
        </w:tc>
        <w:tc>
          <w:tcPr>
            <w:tcW w:w="2424" w:type="dxa"/>
            <w:gridSpan w:val="4"/>
            <w:tcBorders>
              <w:top w:val="single" w:sz="4" w:space="0" w:color="auto"/>
              <w:left w:val="nil"/>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513772,32</w:t>
            </w:r>
          </w:p>
        </w:tc>
      </w:tr>
      <w:tr w:rsidR="00184789" w:rsidRPr="00B708D9" w:rsidTr="005B6E73">
        <w:trPr>
          <w:gridBefore w:val="1"/>
          <w:wBefore w:w="236" w:type="dxa"/>
          <w:trHeight w:val="285"/>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202"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076" w:type="dxa"/>
            <w:gridSpan w:val="3"/>
            <w:tcBorders>
              <w:top w:val="nil"/>
              <w:left w:val="single" w:sz="4" w:space="0" w:color="auto"/>
              <w:bottom w:val="single" w:sz="4" w:space="0" w:color="auto"/>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060" w:type="dxa"/>
            <w:gridSpan w:val="3"/>
            <w:tcBorders>
              <w:top w:val="nil"/>
              <w:left w:val="nil"/>
              <w:bottom w:val="single" w:sz="4" w:space="0" w:color="auto"/>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520" w:type="dxa"/>
            <w:gridSpan w:val="3"/>
            <w:tcBorders>
              <w:top w:val="nil"/>
              <w:left w:val="nil"/>
              <w:bottom w:val="single" w:sz="4" w:space="0" w:color="auto"/>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1581" w:type="dxa"/>
            <w:gridSpan w:val="4"/>
            <w:tcBorders>
              <w:top w:val="nil"/>
              <w:left w:val="nil"/>
              <w:bottom w:val="single" w:sz="4" w:space="0" w:color="auto"/>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c>
          <w:tcPr>
            <w:tcW w:w="2424" w:type="dxa"/>
            <w:gridSpan w:val="4"/>
            <w:tcBorders>
              <w:top w:val="nil"/>
              <w:left w:val="nil"/>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r>
      <w:tr w:rsidR="00184789" w:rsidRPr="00B708D9" w:rsidTr="005B6E73">
        <w:trPr>
          <w:gridBefore w:val="1"/>
          <w:wBefore w:w="236" w:type="dxa"/>
          <w:trHeight w:val="345"/>
        </w:trPr>
        <w:tc>
          <w:tcPr>
            <w:tcW w:w="688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r w:rsidRPr="00B708D9">
              <w:rPr>
                <w:rFonts w:ascii="Times New Roman" w:hAnsi="Times New Roman" w:cs="Times New Roman"/>
                <w:sz w:val="28"/>
                <w:szCs w:val="28"/>
              </w:rPr>
              <w:t>Відповідні коефіцієнти викидів CO</w:t>
            </w:r>
            <w:r w:rsidRPr="00B708D9">
              <w:rPr>
                <w:rFonts w:ascii="Times New Roman" w:hAnsi="Times New Roman" w:cs="Times New Roman"/>
                <w:sz w:val="28"/>
                <w:szCs w:val="28"/>
                <w:vertAlign w:val="subscript"/>
              </w:rPr>
              <w:t>2</w:t>
            </w:r>
            <w:r w:rsidRPr="00B708D9">
              <w:rPr>
                <w:rFonts w:ascii="Times New Roman" w:hAnsi="Times New Roman" w:cs="Times New Roman"/>
                <w:sz w:val="28"/>
                <w:szCs w:val="28"/>
              </w:rPr>
              <w:t xml:space="preserve"> в [т/</w:t>
            </w:r>
            <w:proofErr w:type="spellStart"/>
            <w:r w:rsidRPr="00B708D9">
              <w:rPr>
                <w:rFonts w:ascii="Times New Roman" w:hAnsi="Times New Roman" w:cs="Times New Roman"/>
                <w:sz w:val="28"/>
                <w:szCs w:val="28"/>
              </w:rPr>
              <w:t>МВт-год</w:t>
            </w:r>
            <w:proofErr w:type="spellEnd"/>
            <w:r w:rsidRPr="00B708D9">
              <w:rPr>
                <w:rFonts w:ascii="Times New Roman" w:hAnsi="Times New Roman" w:cs="Times New Roman"/>
                <w:sz w:val="28"/>
                <w:szCs w:val="28"/>
              </w:rPr>
              <w:t>]</w:t>
            </w:r>
          </w:p>
        </w:tc>
        <w:tc>
          <w:tcPr>
            <w:tcW w:w="1202" w:type="dxa"/>
            <w:gridSpan w:val="3"/>
            <w:tcBorders>
              <w:top w:val="single" w:sz="4" w:space="0" w:color="auto"/>
              <w:left w:val="single" w:sz="4" w:space="0" w:color="auto"/>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w:t>
            </w:r>
          </w:p>
        </w:tc>
        <w:tc>
          <w:tcPr>
            <w:tcW w:w="1076" w:type="dxa"/>
            <w:gridSpan w:val="3"/>
            <w:tcBorders>
              <w:top w:val="single" w:sz="4" w:space="0" w:color="auto"/>
              <w:left w:val="nil"/>
              <w:bottom w:val="single" w:sz="4" w:space="0" w:color="auto"/>
              <w:right w:val="nil"/>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w:t>
            </w:r>
          </w:p>
        </w:tc>
        <w:tc>
          <w:tcPr>
            <w:tcW w:w="1060" w:type="dxa"/>
            <w:gridSpan w:val="3"/>
            <w:tcBorders>
              <w:top w:val="single" w:sz="4" w:space="0" w:color="auto"/>
              <w:left w:val="single" w:sz="4" w:space="0" w:color="auto"/>
              <w:bottom w:val="single" w:sz="4" w:space="0" w:color="auto"/>
              <w:right w:val="nil"/>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w:t>
            </w:r>
          </w:p>
        </w:tc>
        <w:tc>
          <w:tcPr>
            <w:tcW w:w="1520" w:type="dxa"/>
            <w:gridSpan w:val="3"/>
            <w:tcBorders>
              <w:top w:val="single" w:sz="4" w:space="0" w:color="auto"/>
              <w:left w:val="single" w:sz="4" w:space="0" w:color="auto"/>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w:t>
            </w:r>
          </w:p>
        </w:tc>
        <w:tc>
          <w:tcPr>
            <w:tcW w:w="1581" w:type="dxa"/>
            <w:gridSpan w:val="4"/>
            <w:tcBorders>
              <w:top w:val="single" w:sz="4" w:space="0" w:color="auto"/>
              <w:left w:val="nil"/>
              <w:bottom w:val="single" w:sz="4" w:space="0" w:color="auto"/>
              <w:right w:val="single" w:sz="4" w:space="0" w:color="auto"/>
            </w:tcBorders>
            <w:shd w:val="clear" w:color="000000" w:fill="99CC00"/>
            <w:noWrap/>
            <w:vAlign w:val="bottom"/>
          </w:tcPr>
          <w:p w:rsidR="00184789" w:rsidRPr="00B708D9" w:rsidRDefault="00184789" w:rsidP="005B6E73">
            <w:pPr>
              <w:pStyle w:val="af4"/>
              <w:jc w:val="center"/>
              <w:rPr>
                <w:rFonts w:ascii="Times New Roman" w:hAnsi="Times New Roman" w:cs="Times New Roman"/>
                <w:sz w:val="28"/>
                <w:szCs w:val="28"/>
              </w:rPr>
            </w:pPr>
            <w:r w:rsidRPr="00B708D9">
              <w:rPr>
                <w:rFonts w:ascii="Times New Roman" w:hAnsi="Times New Roman" w:cs="Times New Roman"/>
                <w:sz w:val="28"/>
                <w:szCs w:val="28"/>
              </w:rPr>
              <w:t>0</w:t>
            </w:r>
          </w:p>
        </w:tc>
        <w:tc>
          <w:tcPr>
            <w:tcW w:w="2424" w:type="dxa"/>
            <w:gridSpan w:val="4"/>
            <w:tcBorders>
              <w:top w:val="nil"/>
              <w:left w:val="single" w:sz="4" w:space="0" w:color="auto"/>
              <w:bottom w:val="nil"/>
              <w:right w:val="nil"/>
            </w:tcBorders>
            <w:shd w:val="clear" w:color="auto" w:fill="auto"/>
            <w:noWrap/>
            <w:vAlign w:val="bottom"/>
            <w:hideMark/>
          </w:tcPr>
          <w:p w:rsidR="00184789" w:rsidRPr="00B708D9" w:rsidRDefault="00184789" w:rsidP="005B6E73">
            <w:pPr>
              <w:pStyle w:val="af4"/>
              <w:rPr>
                <w:rFonts w:ascii="Times New Roman" w:hAnsi="Times New Roman" w:cs="Times New Roman"/>
                <w:sz w:val="28"/>
                <w:szCs w:val="28"/>
              </w:rPr>
            </w:pPr>
          </w:p>
        </w:tc>
      </w:tr>
    </w:tbl>
    <w:p w:rsidR="00184789" w:rsidRDefault="00184789" w:rsidP="00173B25">
      <w:pPr>
        <w:spacing w:after="0" w:line="360" w:lineRule="auto"/>
        <w:rPr>
          <w:rFonts w:ascii="Times New Roman" w:hAnsi="Times New Roman" w:cs="Times New Roman"/>
          <w:sz w:val="28"/>
          <w:szCs w:val="28"/>
        </w:rPr>
      </w:pPr>
    </w:p>
    <w:tbl>
      <w:tblPr>
        <w:tblW w:w="15026" w:type="dxa"/>
        <w:tblLayout w:type="fixed"/>
        <w:tblLook w:val="04A0"/>
      </w:tblPr>
      <w:tblGrid>
        <w:gridCol w:w="3119"/>
        <w:gridCol w:w="1740"/>
        <w:gridCol w:w="811"/>
        <w:gridCol w:w="426"/>
        <w:gridCol w:w="283"/>
        <w:gridCol w:w="446"/>
        <w:gridCol w:w="121"/>
        <w:gridCol w:w="336"/>
        <w:gridCol w:w="231"/>
        <w:gridCol w:w="226"/>
        <w:gridCol w:w="341"/>
        <w:gridCol w:w="142"/>
        <w:gridCol w:w="515"/>
        <w:gridCol w:w="142"/>
        <w:gridCol w:w="477"/>
        <w:gridCol w:w="374"/>
        <w:gridCol w:w="193"/>
        <w:gridCol w:w="515"/>
        <w:gridCol w:w="52"/>
        <w:gridCol w:w="850"/>
        <w:gridCol w:w="91"/>
        <w:gridCol w:w="476"/>
        <w:gridCol w:w="1276"/>
        <w:gridCol w:w="188"/>
        <w:gridCol w:w="1200"/>
        <w:gridCol w:w="421"/>
        <w:gridCol w:w="34"/>
      </w:tblGrid>
      <w:tr w:rsidR="00184789" w:rsidRPr="00E30C21" w:rsidTr="005B6E73">
        <w:trPr>
          <w:trHeight w:val="250"/>
        </w:trPr>
        <w:tc>
          <w:tcPr>
            <w:tcW w:w="14571" w:type="dxa"/>
            <w:gridSpan w:val="25"/>
            <w:tcBorders>
              <w:top w:val="nil"/>
              <w:left w:val="nil"/>
              <w:bottom w:val="nil"/>
              <w:right w:val="nil"/>
            </w:tcBorders>
            <w:shd w:val="clear" w:color="auto" w:fill="auto"/>
            <w:noWrap/>
            <w:vAlign w:val="bottom"/>
            <w:hideMark/>
          </w:tcPr>
          <w:p w:rsidR="00184789" w:rsidRPr="00E30C21" w:rsidRDefault="00184789" w:rsidP="005B6E73">
            <w:pPr>
              <w:pStyle w:val="af4"/>
              <w:rPr>
                <w:rFonts w:ascii="Times New Roman" w:hAnsi="Times New Roman" w:cs="Times New Roman"/>
                <w:b/>
                <w:sz w:val="28"/>
                <w:szCs w:val="28"/>
                <w:lang w:eastAsia="uk-UA"/>
              </w:rPr>
            </w:pPr>
            <w:r w:rsidRPr="00E30C21">
              <w:rPr>
                <w:rFonts w:ascii="Times New Roman" w:hAnsi="Times New Roman" w:cs="Times New Roman"/>
                <w:b/>
                <w:sz w:val="28"/>
                <w:szCs w:val="28"/>
                <w:lang w:eastAsia="uk-UA"/>
              </w:rPr>
              <w:t>В. Місцеве вироблення електроенергії та відповідні викиди СO2</w:t>
            </w:r>
          </w:p>
        </w:tc>
        <w:tc>
          <w:tcPr>
            <w:tcW w:w="455" w:type="dxa"/>
            <w:gridSpan w:val="2"/>
            <w:tcBorders>
              <w:top w:val="nil"/>
              <w:left w:val="nil"/>
              <w:bottom w:val="nil"/>
              <w:right w:val="nil"/>
            </w:tcBorders>
            <w:shd w:val="clear" w:color="auto" w:fill="auto"/>
            <w:noWrap/>
            <w:vAlign w:val="bottom"/>
            <w:hideMark/>
          </w:tcPr>
          <w:p w:rsidR="00184789" w:rsidRPr="00E30C21" w:rsidRDefault="00184789" w:rsidP="005B6E73">
            <w:pPr>
              <w:pStyle w:val="af4"/>
              <w:rPr>
                <w:rFonts w:ascii="Times New Roman" w:hAnsi="Times New Roman" w:cs="Times New Roman"/>
                <w:sz w:val="28"/>
                <w:szCs w:val="28"/>
                <w:lang w:eastAsia="uk-UA"/>
              </w:rPr>
            </w:pPr>
          </w:p>
        </w:tc>
      </w:tr>
      <w:tr w:rsidR="00184789" w:rsidRPr="00E30C21" w:rsidTr="005B6E73">
        <w:trPr>
          <w:trHeight w:val="270"/>
        </w:trPr>
        <w:tc>
          <w:tcPr>
            <w:tcW w:w="3119" w:type="dxa"/>
            <w:vMerge w:val="restart"/>
            <w:tcBorders>
              <w:top w:val="single" w:sz="12" w:space="0" w:color="auto"/>
              <w:left w:val="single" w:sz="12" w:space="0" w:color="auto"/>
              <w:bottom w:val="single" w:sz="12" w:space="0" w:color="000000"/>
              <w:right w:val="single" w:sz="12"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Місцеве вироблення електроенергії                                                                   (за винятком установок, які беруть участ</w:t>
            </w:r>
            <w:r>
              <w:rPr>
                <w:rFonts w:ascii="Times New Roman" w:hAnsi="Times New Roman" w:cs="Times New Roman"/>
                <w:sz w:val="28"/>
                <w:szCs w:val="28"/>
                <w:lang w:eastAsia="uk-UA"/>
              </w:rPr>
              <w:t xml:space="preserve">ь у ЄСТ </w:t>
            </w:r>
            <w:r w:rsidRPr="00E30C21">
              <w:rPr>
                <w:rFonts w:ascii="Times New Roman" w:hAnsi="Times New Roman" w:cs="Times New Roman"/>
                <w:sz w:val="28"/>
                <w:szCs w:val="28"/>
                <w:lang w:eastAsia="uk-UA"/>
              </w:rPr>
              <w:t>та усіх установок/блоків &gt; 20 МВт)</w:t>
            </w:r>
          </w:p>
        </w:tc>
        <w:tc>
          <w:tcPr>
            <w:tcW w:w="1740" w:type="dxa"/>
            <w:vMerge w:val="restart"/>
            <w:tcBorders>
              <w:top w:val="single" w:sz="12" w:space="0" w:color="auto"/>
              <w:left w:val="single" w:sz="12" w:space="0" w:color="auto"/>
              <w:bottom w:val="single" w:sz="12" w:space="0" w:color="000000"/>
              <w:right w:val="single" w:sz="12"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Місцеве вироблення електроенергії [МВт]</w:t>
            </w:r>
          </w:p>
        </w:tc>
        <w:tc>
          <w:tcPr>
            <w:tcW w:w="7048" w:type="dxa"/>
            <w:gridSpan w:val="20"/>
            <w:tcBorders>
              <w:top w:val="single" w:sz="12" w:space="0" w:color="auto"/>
              <w:left w:val="single" w:sz="12" w:space="0" w:color="auto"/>
              <w:bottom w:val="single" w:sz="8" w:space="0" w:color="auto"/>
              <w:right w:val="single" w:sz="12" w:space="0" w:color="000000"/>
            </w:tcBorders>
            <w:shd w:val="clear" w:color="000000" w:fill="33CCCC"/>
            <w:noWrap/>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Частка енергоносія [</w:t>
            </w:r>
            <w:proofErr w:type="spellStart"/>
            <w:r w:rsidRPr="00E30C21">
              <w:rPr>
                <w:rFonts w:ascii="Times New Roman" w:hAnsi="Times New Roman" w:cs="Times New Roman"/>
                <w:sz w:val="28"/>
                <w:szCs w:val="28"/>
                <w:lang w:eastAsia="uk-UA"/>
              </w:rPr>
              <w:t>МВт-год</w:t>
            </w:r>
            <w:proofErr w:type="spellEnd"/>
            <w:r w:rsidRPr="00E30C21">
              <w:rPr>
                <w:rFonts w:ascii="Times New Roman" w:hAnsi="Times New Roman" w:cs="Times New Roman"/>
                <w:sz w:val="28"/>
                <w:szCs w:val="28"/>
                <w:lang w:eastAsia="uk-UA"/>
              </w:rPr>
              <w:t>]</w:t>
            </w:r>
          </w:p>
        </w:tc>
        <w:tc>
          <w:tcPr>
            <w:tcW w:w="1464" w:type="dxa"/>
            <w:gridSpan w:val="2"/>
            <w:vMerge w:val="restart"/>
            <w:tcBorders>
              <w:top w:val="single" w:sz="12" w:space="0" w:color="auto"/>
              <w:left w:val="nil"/>
              <w:bottom w:val="single" w:sz="12" w:space="0" w:color="000000"/>
              <w:right w:val="single" w:sz="12"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Викиди CO2 / еквівалентів CO2-[т]</w:t>
            </w:r>
          </w:p>
        </w:tc>
        <w:tc>
          <w:tcPr>
            <w:tcW w:w="1655" w:type="dxa"/>
            <w:gridSpan w:val="3"/>
            <w:vMerge w:val="restart"/>
            <w:tcBorders>
              <w:top w:val="single" w:sz="12" w:space="0" w:color="auto"/>
              <w:left w:val="single" w:sz="12" w:space="0" w:color="auto"/>
              <w:bottom w:val="single" w:sz="12" w:space="0" w:color="000000"/>
              <w:right w:val="single" w:sz="12" w:space="0" w:color="000000"/>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 xml:space="preserve">Відповідні коефіцієнти викидів CO2 для </w:t>
            </w:r>
            <w:proofErr w:type="spellStart"/>
            <w:r>
              <w:rPr>
                <w:rFonts w:ascii="Times New Roman" w:hAnsi="Times New Roman" w:cs="Times New Roman"/>
                <w:sz w:val="28"/>
                <w:szCs w:val="28"/>
                <w:lang w:eastAsia="uk-UA"/>
              </w:rPr>
              <w:t>виробництв-</w:t>
            </w:r>
            <w:r w:rsidRPr="00E30C21">
              <w:rPr>
                <w:rFonts w:ascii="Times New Roman" w:hAnsi="Times New Roman" w:cs="Times New Roman"/>
                <w:sz w:val="28"/>
                <w:szCs w:val="28"/>
                <w:lang w:eastAsia="uk-UA"/>
              </w:rPr>
              <w:t>ва</w:t>
            </w:r>
            <w:proofErr w:type="spellEnd"/>
            <w:r w:rsidRPr="00E30C21">
              <w:rPr>
                <w:rFonts w:ascii="Times New Roman" w:hAnsi="Times New Roman" w:cs="Times New Roman"/>
                <w:sz w:val="28"/>
                <w:szCs w:val="28"/>
                <w:lang w:eastAsia="uk-UA"/>
              </w:rPr>
              <w:t xml:space="preserve"> </w:t>
            </w:r>
            <w:proofErr w:type="spellStart"/>
            <w:r w:rsidRPr="00E30C21">
              <w:rPr>
                <w:rFonts w:ascii="Times New Roman" w:hAnsi="Times New Roman" w:cs="Times New Roman"/>
                <w:sz w:val="28"/>
                <w:szCs w:val="28"/>
                <w:lang w:eastAsia="uk-UA"/>
              </w:rPr>
              <w:t>електрое</w:t>
            </w:r>
            <w:r>
              <w:rPr>
                <w:rFonts w:ascii="Times New Roman" w:hAnsi="Times New Roman" w:cs="Times New Roman"/>
                <w:sz w:val="28"/>
                <w:szCs w:val="28"/>
                <w:lang w:eastAsia="uk-UA"/>
              </w:rPr>
              <w:t>-</w:t>
            </w:r>
            <w:r w:rsidRPr="00E30C21">
              <w:rPr>
                <w:rFonts w:ascii="Times New Roman" w:hAnsi="Times New Roman" w:cs="Times New Roman"/>
                <w:sz w:val="28"/>
                <w:szCs w:val="28"/>
                <w:lang w:eastAsia="uk-UA"/>
              </w:rPr>
              <w:t>нергії</w:t>
            </w:r>
            <w:proofErr w:type="spellEnd"/>
            <w:r w:rsidRPr="00E30C21">
              <w:rPr>
                <w:rFonts w:ascii="Times New Roman" w:hAnsi="Times New Roman" w:cs="Times New Roman"/>
                <w:sz w:val="28"/>
                <w:szCs w:val="28"/>
                <w:lang w:eastAsia="uk-UA"/>
              </w:rPr>
              <w:t xml:space="preserve">  в [т/</w:t>
            </w:r>
            <w:proofErr w:type="spellStart"/>
            <w:r w:rsidRPr="00E30C21">
              <w:rPr>
                <w:rFonts w:ascii="Times New Roman" w:hAnsi="Times New Roman" w:cs="Times New Roman"/>
                <w:sz w:val="28"/>
                <w:szCs w:val="28"/>
                <w:lang w:eastAsia="uk-UA"/>
              </w:rPr>
              <w:t>МВт-год</w:t>
            </w:r>
            <w:proofErr w:type="spellEnd"/>
            <w:r w:rsidRPr="00E30C21">
              <w:rPr>
                <w:rFonts w:ascii="Times New Roman" w:hAnsi="Times New Roman" w:cs="Times New Roman"/>
                <w:sz w:val="28"/>
                <w:szCs w:val="28"/>
                <w:lang w:eastAsia="uk-UA"/>
              </w:rPr>
              <w:t>]</w:t>
            </w:r>
          </w:p>
        </w:tc>
      </w:tr>
      <w:tr w:rsidR="00184789" w:rsidRPr="00E30C21" w:rsidTr="005B6E73">
        <w:trPr>
          <w:trHeight w:val="260"/>
        </w:trPr>
        <w:tc>
          <w:tcPr>
            <w:tcW w:w="3119" w:type="dxa"/>
            <w:vMerge/>
            <w:tcBorders>
              <w:top w:val="single" w:sz="12" w:space="0" w:color="auto"/>
              <w:left w:val="single" w:sz="12" w:space="0" w:color="auto"/>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740" w:type="dxa"/>
            <w:vMerge/>
            <w:tcBorders>
              <w:top w:val="single" w:sz="12" w:space="0" w:color="auto"/>
              <w:left w:val="single" w:sz="12" w:space="0" w:color="auto"/>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3221" w:type="dxa"/>
            <w:gridSpan w:val="9"/>
            <w:tcBorders>
              <w:top w:val="nil"/>
              <w:left w:val="single" w:sz="12" w:space="0" w:color="auto"/>
              <w:bottom w:val="single" w:sz="8" w:space="0" w:color="auto"/>
              <w:right w:val="single" w:sz="8" w:space="0" w:color="000000"/>
            </w:tcBorders>
            <w:shd w:val="clear" w:color="000000" w:fill="33CCCC"/>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Види викопного палива</w:t>
            </w:r>
          </w:p>
        </w:tc>
        <w:tc>
          <w:tcPr>
            <w:tcW w:w="657" w:type="dxa"/>
            <w:gridSpan w:val="2"/>
            <w:vMerge w:val="restart"/>
            <w:tcBorders>
              <w:top w:val="nil"/>
              <w:left w:val="nil"/>
              <w:bottom w:val="single" w:sz="12" w:space="0" w:color="000000"/>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Пар</w:t>
            </w:r>
          </w:p>
        </w:tc>
        <w:tc>
          <w:tcPr>
            <w:tcW w:w="619" w:type="dxa"/>
            <w:gridSpan w:val="2"/>
            <w:vMerge w:val="restart"/>
            <w:tcBorders>
              <w:top w:val="nil"/>
              <w:left w:val="nil"/>
              <w:bottom w:val="single" w:sz="12" w:space="0" w:color="000000"/>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Відходи</w:t>
            </w:r>
          </w:p>
        </w:tc>
        <w:tc>
          <w:tcPr>
            <w:tcW w:w="567" w:type="dxa"/>
            <w:gridSpan w:val="2"/>
            <w:vMerge w:val="restart"/>
            <w:tcBorders>
              <w:top w:val="nil"/>
              <w:left w:val="single" w:sz="4" w:space="0" w:color="auto"/>
              <w:bottom w:val="single" w:sz="12" w:space="0" w:color="000000"/>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Рослинні масла</w:t>
            </w:r>
          </w:p>
        </w:tc>
        <w:tc>
          <w:tcPr>
            <w:tcW w:w="567" w:type="dxa"/>
            <w:gridSpan w:val="2"/>
            <w:vMerge w:val="restart"/>
            <w:tcBorders>
              <w:top w:val="nil"/>
              <w:left w:val="single" w:sz="4" w:space="0" w:color="auto"/>
              <w:bottom w:val="single" w:sz="12" w:space="0" w:color="000000"/>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Інші види біомаси</w:t>
            </w:r>
          </w:p>
        </w:tc>
        <w:tc>
          <w:tcPr>
            <w:tcW w:w="850" w:type="dxa"/>
            <w:vMerge w:val="restart"/>
            <w:tcBorders>
              <w:top w:val="nil"/>
              <w:left w:val="single" w:sz="4" w:space="0" w:color="auto"/>
              <w:bottom w:val="single" w:sz="12" w:space="0" w:color="000000"/>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xml:space="preserve">Інші види </w:t>
            </w:r>
            <w:proofErr w:type="spellStart"/>
            <w:r w:rsidRPr="00E30C21">
              <w:rPr>
                <w:rFonts w:ascii="Times New Roman" w:hAnsi="Times New Roman" w:cs="Times New Roman"/>
                <w:sz w:val="28"/>
                <w:szCs w:val="28"/>
                <w:lang w:eastAsia="uk-UA"/>
              </w:rPr>
              <w:t>віновлюваної</w:t>
            </w:r>
            <w:proofErr w:type="spellEnd"/>
            <w:r w:rsidRPr="00E30C21">
              <w:rPr>
                <w:rFonts w:ascii="Times New Roman" w:hAnsi="Times New Roman" w:cs="Times New Roman"/>
                <w:sz w:val="28"/>
                <w:szCs w:val="28"/>
                <w:lang w:eastAsia="uk-UA"/>
              </w:rPr>
              <w:t xml:space="preserve"> енергії</w:t>
            </w:r>
          </w:p>
        </w:tc>
        <w:tc>
          <w:tcPr>
            <w:tcW w:w="567" w:type="dxa"/>
            <w:gridSpan w:val="2"/>
            <w:vMerge w:val="restart"/>
            <w:tcBorders>
              <w:top w:val="nil"/>
              <w:left w:val="single" w:sz="4" w:space="0" w:color="auto"/>
              <w:bottom w:val="single" w:sz="12" w:space="0" w:color="000000"/>
              <w:right w:val="single" w:sz="12"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інше</w:t>
            </w:r>
          </w:p>
        </w:tc>
        <w:tc>
          <w:tcPr>
            <w:tcW w:w="1464" w:type="dxa"/>
            <w:gridSpan w:val="2"/>
            <w:vMerge/>
            <w:tcBorders>
              <w:top w:val="single" w:sz="12" w:space="0" w:color="auto"/>
              <w:left w:val="nil"/>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655" w:type="dxa"/>
            <w:gridSpan w:val="3"/>
            <w:vMerge/>
            <w:tcBorders>
              <w:top w:val="single" w:sz="12" w:space="0" w:color="auto"/>
              <w:left w:val="single" w:sz="12" w:space="0" w:color="auto"/>
              <w:bottom w:val="single" w:sz="12" w:space="0" w:color="000000"/>
              <w:right w:val="single" w:sz="12" w:space="0" w:color="000000"/>
            </w:tcBorders>
            <w:vAlign w:val="center"/>
            <w:hideMark/>
          </w:tcPr>
          <w:p w:rsidR="00184789" w:rsidRPr="00E30C21" w:rsidRDefault="00184789" w:rsidP="005B6E73">
            <w:pPr>
              <w:pStyle w:val="af4"/>
              <w:rPr>
                <w:rFonts w:ascii="Times New Roman" w:hAnsi="Times New Roman" w:cs="Times New Roman"/>
                <w:sz w:val="28"/>
                <w:szCs w:val="28"/>
                <w:lang w:eastAsia="uk-UA"/>
              </w:rPr>
            </w:pPr>
          </w:p>
        </w:tc>
      </w:tr>
      <w:tr w:rsidR="00184789" w:rsidRPr="00E30C21" w:rsidTr="005B6E73">
        <w:trPr>
          <w:cantSplit/>
          <w:trHeight w:val="2348"/>
        </w:trPr>
        <w:tc>
          <w:tcPr>
            <w:tcW w:w="3119" w:type="dxa"/>
            <w:vMerge/>
            <w:tcBorders>
              <w:top w:val="single" w:sz="12" w:space="0" w:color="auto"/>
              <w:left w:val="single" w:sz="12" w:space="0" w:color="auto"/>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740" w:type="dxa"/>
            <w:vMerge/>
            <w:tcBorders>
              <w:top w:val="single" w:sz="12" w:space="0" w:color="auto"/>
              <w:left w:val="single" w:sz="12" w:space="0" w:color="auto"/>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811" w:type="dxa"/>
            <w:tcBorders>
              <w:top w:val="nil"/>
              <w:left w:val="single" w:sz="12" w:space="0" w:color="auto"/>
              <w:bottom w:val="single" w:sz="12"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Природний газ</w:t>
            </w:r>
          </w:p>
        </w:tc>
        <w:tc>
          <w:tcPr>
            <w:tcW w:w="709" w:type="dxa"/>
            <w:gridSpan w:val="2"/>
            <w:tcBorders>
              <w:top w:val="nil"/>
              <w:left w:val="nil"/>
              <w:bottom w:val="single" w:sz="12"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Зріджений газ</w:t>
            </w:r>
          </w:p>
        </w:tc>
        <w:tc>
          <w:tcPr>
            <w:tcW w:w="567" w:type="dxa"/>
            <w:gridSpan w:val="2"/>
            <w:tcBorders>
              <w:top w:val="single" w:sz="4" w:space="0" w:color="auto"/>
              <w:left w:val="nil"/>
              <w:bottom w:val="single" w:sz="12"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Мазут</w:t>
            </w:r>
          </w:p>
        </w:tc>
        <w:tc>
          <w:tcPr>
            <w:tcW w:w="567" w:type="dxa"/>
            <w:gridSpan w:val="2"/>
            <w:tcBorders>
              <w:top w:val="nil"/>
              <w:left w:val="nil"/>
              <w:bottom w:val="single" w:sz="12"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Лігніт</w:t>
            </w:r>
          </w:p>
        </w:tc>
        <w:tc>
          <w:tcPr>
            <w:tcW w:w="567" w:type="dxa"/>
            <w:gridSpan w:val="2"/>
            <w:tcBorders>
              <w:top w:val="nil"/>
              <w:left w:val="nil"/>
              <w:bottom w:val="single" w:sz="12" w:space="0" w:color="auto"/>
              <w:right w:val="nil"/>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Вугілля</w:t>
            </w:r>
          </w:p>
        </w:tc>
        <w:tc>
          <w:tcPr>
            <w:tcW w:w="657" w:type="dxa"/>
            <w:gridSpan w:val="2"/>
            <w:vMerge/>
            <w:tcBorders>
              <w:top w:val="nil"/>
              <w:left w:val="nil"/>
              <w:bottom w:val="single" w:sz="12" w:space="0" w:color="000000"/>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619" w:type="dxa"/>
            <w:gridSpan w:val="2"/>
            <w:vMerge/>
            <w:tcBorders>
              <w:top w:val="nil"/>
              <w:left w:val="nil"/>
              <w:bottom w:val="single" w:sz="12" w:space="0" w:color="000000"/>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567" w:type="dxa"/>
            <w:gridSpan w:val="2"/>
            <w:vMerge/>
            <w:tcBorders>
              <w:top w:val="nil"/>
              <w:left w:val="single" w:sz="4" w:space="0" w:color="auto"/>
              <w:bottom w:val="single" w:sz="12" w:space="0" w:color="000000"/>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567" w:type="dxa"/>
            <w:gridSpan w:val="2"/>
            <w:vMerge/>
            <w:tcBorders>
              <w:top w:val="nil"/>
              <w:left w:val="single" w:sz="4" w:space="0" w:color="auto"/>
              <w:bottom w:val="single" w:sz="12" w:space="0" w:color="000000"/>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850" w:type="dxa"/>
            <w:vMerge/>
            <w:tcBorders>
              <w:top w:val="nil"/>
              <w:left w:val="single" w:sz="4" w:space="0" w:color="auto"/>
              <w:bottom w:val="single" w:sz="12" w:space="0" w:color="000000"/>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567" w:type="dxa"/>
            <w:gridSpan w:val="2"/>
            <w:vMerge/>
            <w:tcBorders>
              <w:top w:val="nil"/>
              <w:left w:val="single" w:sz="4" w:space="0" w:color="auto"/>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464" w:type="dxa"/>
            <w:gridSpan w:val="2"/>
            <w:vMerge/>
            <w:tcBorders>
              <w:top w:val="single" w:sz="12" w:space="0" w:color="auto"/>
              <w:left w:val="nil"/>
              <w:bottom w:val="single" w:sz="12" w:space="0" w:color="000000"/>
              <w:right w:val="single" w:sz="12"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655" w:type="dxa"/>
            <w:gridSpan w:val="3"/>
            <w:vMerge/>
            <w:tcBorders>
              <w:top w:val="single" w:sz="12" w:space="0" w:color="auto"/>
              <w:left w:val="single" w:sz="12" w:space="0" w:color="auto"/>
              <w:bottom w:val="single" w:sz="12" w:space="0" w:color="000000"/>
              <w:right w:val="single" w:sz="12" w:space="0" w:color="000000"/>
            </w:tcBorders>
            <w:vAlign w:val="center"/>
            <w:hideMark/>
          </w:tcPr>
          <w:p w:rsidR="00184789" w:rsidRPr="00E30C21" w:rsidRDefault="00184789" w:rsidP="005B6E73">
            <w:pPr>
              <w:pStyle w:val="af4"/>
              <w:rPr>
                <w:rFonts w:ascii="Times New Roman" w:hAnsi="Times New Roman" w:cs="Times New Roman"/>
                <w:sz w:val="28"/>
                <w:szCs w:val="28"/>
                <w:lang w:eastAsia="uk-UA"/>
              </w:rPr>
            </w:pPr>
          </w:p>
        </w:tc>
      </w:tr>
      <w:tr w:rsidR="00184789" w:rsidRPr="00E30C21" w:rsidTr="005B6E73">
        <w:trPr>
          <w:trHeight w:val="260"/>
        </w:trPr>
        <w:tc>
          <w:tcPr>
            <w:tcW w:w="3119" w:type="dxa"/>
            <w:tcBorders>
              <w:top w:val="nil"/>
              <w:left w:val="single" w:sz="12" w:space="0" w:color="auto"/>
              <w:bottom w:val="single" w:sz="4" w:space="0" w:color="auto"/>
              <w:right w:val="single" w:sz="12" w:space="0" w:color="auto"/>
            </w:tcBorders>
            <w:shd w:val="clear" w:color="auto" w:fill="auto"/>
            <w:noWrap/>
            <w:hideMark/>
          </w:tcPr>
          <w:p w:rsidR="00184789" w:rsidRPr="00E30C21" w:rsidRDefault="00184789" w:rsidP="005B6E73">
            <w:pPr>
              <w:pStyle w:val="af4"/>
              <w:rPr>
                <w:rFonts w:ascii="Times New Roman" w:hAnsi="Times New Roman" w:cs="Times New Roman"/>
                <w:color w:val="000000"/>
                <w:sz w:val="28"/>
                <w:szCs w:val="28"/>
                <w:lang w:eastAsia="uk-UA"/>
              </w:rPr>
            </w:pPr>
            <w:r w:rsidRPr="00E30C21">
              <w:rPr>
                <w:rFonts w:ascii="Times New Roman" w:hAnsi="Times New Roman" w:cs="Times New Roman"/>
                <w:color w:val="000000"/>
                <w:sz w:val="28"/>
                <w:szCs w:val="28"/>
                <w:lang w:eastAsia="uk-UA"/>
              </w:rPr>
              <w:t>Енергія вітру</w:t>
            </w:r>
          </w:p>
        </w:tc>
        <w:tc>
          <w:tcPr>
            <w:tcW w:w="1740" w:type="dxa"/>
            <w:tcBorders>
              <w:top w:val="nil"/>
              <w:left w:val="nil"/>
              <w:bottom w:val="single" w:sz="4" w:space="0" w:color="auto"/>
              <w:right w:val="nil"/>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11" w:type="dxa"/>
            <w:vMerge w:val="restart"/>
            <w:tcBorders>
              <w:top w:val="nil"/>
              <w:left w:val="single" w:sz="12" w:space="0" w:color="auto"/>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709" w:type="dxa"/>
            <w:gridSpan w:val="2"/>
            <w:vMerge w:val="restart"/>
            <w:tcBorders>
              <w:top w:val="nil"/>
              <w:left w:val="nil"/>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val="restart"/>
            <w:tcBorders>
              <w:top w:val="nil"/>
              <w:left w:val="nil"/>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val="restart"/>
            <w:tcBorders>
              <w:top w:val="nil"/>
              <w:left w:val="nil"/>
              <w:bottom w:val="single" w:sz="4" w:space="0" w:color="000000"/>
              <w:right w:val="nil"/>
            </w:tcBorders>
            <w:shd w:val="clear" w:color="000000" w:fill="C0C0C0"/>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val="restart"/>
            <w:tcBorders>
              <w:top w:val="nil"/>
              <w:left w:val="nil"/>
              <w:bottom w:val="single" w:sz="4" w:space="0" w:color="000000"/>
              <w:right w:val="single" w:sz="8" w:space="0" w:color="auto"/>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657" w:type="dxa"/>
            <w:gridSpan w:val="2"/>
            <w:vMerge w:val="restart"/>
            <w:tcBorders>
              <w:top w:val="nil"/>
              <w:left w:val="single" w:sz="8" w:space="0" w:color="auto"/>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619" w:type="dxa"/>
            <w:gridSpan w:val="2"/>
            <w:vMerge w:val="restart"/>
            <w:tcBorders>
              <w:top w:val="nil"/>
              <w:left w:val="nil"/>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val="restart"/>
            <w:tcBorders>
              <w:top w:val="nil"/>
              <w:left w:val="nil"/>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val="restart"/>
            <w:tcBorders>
              <w:top w:val="nil"/>
              <w:left w:val="nil"/>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850" w:type="dxa"/>
            <w:tcBorders>
              <w:top w:val="nil"/>
              <w:left w:val="nil"/>
              <w:bottom w:val="nil"/>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val="restart"/>
            <w:tcBorders>
              <w:top w:val="nil"/>
              <w:left w:val="nil"/>
              <w:bottom w:val="single" w:sz="4" w:space="0" w:color="000000"/>
              <w:right w:val="single" w:sz="12" w:space="0" w:color="auto"/>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1464" w:type="dxa"/>
            <w:gridSpan w:val="2"/>
            <w:tcBorders>
              <w:top w:val="nil"/>
              <w:left w:val="nil"/>
              <w:bottom w:val="single" w:sz="4"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655" w:type="dxa"/>
            <w:gridSpan w:val="3"/>
            <w:tcBorders>
              <w:top w:val="nil"/>
              <w:left w:val="nil"/>
              <w:bottom w:val="single" w:sz="4" w:space="0" w:color="auto"/>
              <w:right w:val="single" w:sz="12" w:space="0" w:color="000000"/>
            </w:tcBorders>
            <w:shd w:val="clear" w:color="000000" w:fill="99CC00"/>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r>
      <w:tr w:rsidR="00184789" w:rsidRPr="00E30C21" w:rsidTr="005B6E73">
        <w:trPr>
          <w:trHeight w:val="250"/>
        </w:trPr>
        <w:tc>
          <w:tcPr>
            <w:tcW w:w="3119" w:type="dxa"/>
            <w:tcBorders>
              <w:top w:val="nil"/>
              <w:left w:val="single" w:sz="12" w:space="0" w:color="auto"/>
              <w:bottom w:val="single" w:sz="4" w:space="0" w:color="auto"/>
              <w:right w:val="single" w:sz="12" w:space="0" w:color="auto"/>
            </w:tcBorders>
            <w:shd w:val="clear" w:color="auto" w:fill="auto"/>
            <w:noWrap/>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Гідроелектрична енергія</w:t>
            </w:r>
          </w:p>
        </w:tc>
        <w:tc>
          <w:tcPr>
            <w:tcW w:w="1740" w:type="dxa"/>
            <w:tcBorders>
              <w:top w:val="nil"/>
              <w:left w:val="nil"/>
              <w:bottom w:val="single" w:sz="4" w:space="0" w:color="auto"/>
              <w:right w:val="nil"/>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11" w:type="dxa"/>
            <w:vMerge/>
            <w:tcBorders>
              <w:top w:val="nil"/>
              <w:left w:val="single" w:sz="12" w:space="0" w:color="auto"/>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709"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single" w:sz="8" w:space="0" w:color="auto"/>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657" w:type="dxa"/>
            <w:gridSpan w:val="2"/>
            <w:vMerge/>
            <w:tcBorders>
              <w:top w:val="nil"/>
              <w:left w:val="single" w:sz="8" w:space="0" w:color="auto"/>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619"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850" w:type="dxa"/>
            <w:vMerge w:val="restart"/>
            <w:tcBorders>
              <w:top w:val="nil"/>
              <w:left w:val="nil"/>
              <w:bottom w:val="single" w:sz="4" w:space="0" w:color="000000"/>
              <w:right w:val="nil"/>
            </w:tcBorders>
            <w:shd w:val="clear" w:color="000000" w:fill="C0C0C0"/>
            <w:noWrap/>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single" w:sz="12" w:space="0" w:color="auto"/>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1464" w:type="dxa"/>
            <w:gridSpan w:val="2"/>
            <w:tcBorders>
              <w:top w:val="nil"/>
              <w:left w:val="nil"/>
              <w:bottom w:val="single" w:sz="4"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655" w:type="dxa"/>
            <w:gridSpan w:val="3"/>
            <w:tcBorders>
              <w:top w:val="single" w:sz="4" w:space="0" w:color="auto"/>
              <w:left w:val="nil"/>
              <w:bottom w:val="single" w:sz="4" w:space="0" w:color="auto"/>
              <w:right w:val="single" w:sz="12" w:space="0" w:color="000000"/>
            </w:tcBorders>
            <w:shd w:val="clear" w:color="000000" w:fill="99CC00"/>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r>
      <w:tr w:rsidR="00184789" w:rsidRPr="00E30C21" w:rsidTr="005B6E73">
        <w:trPr>
          <w:trHeight w:val="250"/>
        </w:trPr>
        <w:tc>
          <w:tcPr>
            <w:tcW w:w="3119" w:type="dxa"/>
            <w:tcBorders>
              <w:top w:val="nil"/>
              <w:left w:val="single" w:sz="12" w:space="0" w:color="auto"/>
              <w:bottom w:val="single" w:sz="4" w:space="0" w:color="auto"/>
              <w:right w:val="single" w:sz="12" w:space="0" w:color="auto"/>
            </w:tcBorders>
            <w:shd w:val="clear" w:color="auto" w:fill="auto"/>
            <w:noWrap/>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Фотоелектрична</w:t>
            </w:r>
          </w:p>
        </w:tc>
        <w:tc>
          <w:tcPr>
            <w:tcW w:w="1740" w:type="dxa"/>
            <w:tcBorders>
              <w:top w:val="nil"/>
              <w:left w:val="nil"/>
              <w:bottom w:val="single" w:sz="4" w:space="0" w:color="auto"/>
              <w:right w:val="nil"/>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11" w:type="dxa"/>
            <w:vMerge/>
            <w:tcBorders>
              <w:top w:val="nil"/>
              <w:left w:val="single" w:sz="12" w:space="0" w:color="auto"/>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709"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single" w:sz="8" w:space="0" w:color="auto"/>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657" w:type="dxa"/>
            <w:gridSpan w:val="2"/>
            <w:vMerge/>
            <w:tcBorders>
              <w:top w:val="nil"/>
              <w:left w:val="single" w:sz="8" w:space="0" w:color="auto"/>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619"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850" w:type="dxa"/>
            <w:vMerge/>
            <w:tcBorders>
              <w:top w:val="nil"/>
              <w:left w:val="nil"/>
              <w:bottom w:val="single" w:sz="4" w:space="0" w:color="000000"/>
              <w:right w:val="nil"/>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567" w:type="dxa"/>
            <w:gridSpan w:val="2"/>
            <w:vMerge/>
            <w:tcBorders>
              <w:top w:val="nil"/>
              <w:left w:val="nil"/>
              <w:bottom w:val="single" w:sz="4" w:space="0" w:color="000000"/>
              <w:right w:val="single" w:sz="12" w:space="0" w:color="auto"/>
            </w:tcBorders>
            <w:hideMark/>
          </w:tcPr>
          <w:p w:rsidR="00184789" w:rsidRPr="00E30C21" w:rsidRDefault="00184789" w:rsidP="005B6E73">
            <w:pPr>
              <w:pStyle w:val="af4"/>
              <w:jc w:val="center"/>
              <w:rPr>
                <w:rFonts w:ascii="Times New Roman" w:hAnsi="Times New Roman" w:cs="Times New Roman"/>
                <w:sz w:val="28"/>
                <w:szCs w:val="28"/>
                <w:lang w:eastAsia="uk-UA"/>
              </w:rPr>
            </w:pPr>
          </w:p>
        </w:tc>
        <w:tc>
          <w:tcPr>
            <w:tcW w:w="1464" w:type="dxa"/>
            <w:gridSpan w:val="2"/>
            <w:tcBorders>
              <w:top w:val="nil"/>
              <w:left w:val="nil"/>
              <w:bottom w:val="single" w:sz="4"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655" w:type="dxa"/>
            <w:gridSpan w:val="3"/>
            <w:tcBorders>
              <w:top w:val="single" w:sz="4" w:space="0" w:color="auto"/>
              <w:left w:val="nil"/>
              <w:bottom w:val="single" w:sz="4" w:space="0" w:color="auto"/>
              <w:right w:val="single" w:sz="12" w:space="0" w:color="000000"/>
            </w:tcBorders>
            <w:shd w:val="clear" w:color="000000" w:fill="99CC00"/>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r>
      <w:tr w:rsidR="00184789" w:rsidRPr="00E30C21" w:rsidTr="00F17B4C">
        <w:trPr>
          <w:trHeight w:val="250"/>
        </w:trPr>
        <w:tc>
          <w:tcPr>
            <w:tcW w:w="3119" w:type="dxa"/>
            <w:tcBorders>
              <w:top w:val="nil"/>
              <w:left w:val="single" w:sz="12" w:space="0" w:color="auto"/>
              <w:bottom w:val="single" w:sz="4" w:space="0" w:color="auto"/>
              <w:right w:val="single" w:sz="12" w:space="0" w:color="auto"/>
            </w:tcBorders>
            <w:shd w:val="clear" w:color="auto" w:fill="auto"/>
            <w:noWrap/>
            <w:hideMark/>
          </w:tcPr>
          <w:p w:rsidR="00184789" w:rsidRPr="00E30C21" w:rsidRDefault="00184789" w:rsidP="005B6E73">
            <w:pPr>
              <w:pStyle w:val="af4"/>
              <w:rPr>
                <w:rFonts w:ascii="Times New Roman" w:hAnsi="Times New Roman" w:cs="Times New Roman"/>
                <w:color w:val="000000"/>
                <w:sz w:val="28"/>
                <w:szCs w:val="28"/>
                <w:lang w:eastAsia="uk-UA"/>
              </w:rPr>
            </w:pPr>
            <w:r w:rsidRPr="00E30C21">
              <w:rPr>
                <w:rFonts w:ascii="Times New Roman" w:hAnsi="Times New Roman" w:cs="Times New Roman"/>
                <w:color w:val="000000"/>
                <w:sz w:val="28"/>
                <w:szCs w:val="28"/>
                <w:lang w:eastAsia="uk-UA"/>
              </w:rPr>
              <w:t>Теплоелектростанції</w:t>
            </w:r>
          </w:p>
        </w:tc>
        <w:tc>
          <w:tcPr>
            <w:tcW w:w="1740" w:type="dxa"/>
            <w:tcBorders>
              <w:top w:val="nil"/>
              <w:left w:val="nil"/>
              <w:bottom w:val="single" w:sz="4" w:space="0" w:color="auto"/>
              <w:right w:val="nil"/>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11" w:type="dxa"/>
            <w:tcBorders>
              <w:top w:val="nil"/>
              <w:left w:val="single" w:sz="12"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709"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56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567" w:type="dxa"/>
            <w:gridSpan w:val="2"/>
            <w:tcBorders>
              <w:top w:val="nil"/>
              <w:left w:val="nil"/>
              <w:bottom w:val="single" w:sz="4" w:space="0" w:color="auto"/>
              <w:right w:val="single" w:sz="4" w:space="0" w:color="auto"/>
            </w:tcBorders>
            <w:shd w:val="clear" w:color="auto" w:fill="auto"/>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567" w:type="dxa"/>
            <w:gridSpan w:val="2"/>
            <w:tcBorders>
              <w:top w:val="nil"/>
              <w:left w:val="nil"/>
              <w:bottom w:val="single" w:sz="4" w:space="0" w:color="auto"/>
              <w:right w:val="single" w:sz="8"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6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619"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56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56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850" w:type="dxa"/>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nil"/>
              <w:left w:val="nil"/>
              <w:bottom w:val="single" w:sz="4" w:space="0" w:color="auto"/>
              <w:right w:val="single" w:sz="12"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464" w:type="dxa"/>
            <w:gridSpan w:val="2"/>
            <w:tcBorders>
              <w:top w:val="nil"/>
              <w:left w:val="nil"/>
              <w:bottom w:val="single" w:sz="4"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655" w:type="dxa"/>
            <w:gridSpan w:val="3"/>
            <w:tcBorders>
              <w:top w:val="single" w:sz="4" w:space="0" w:color="auto"/>
              <w:left w:val="nil"/>
              <w:bottom w:val="single" w:sz="4" w:space="0" w:color="auto"/>
              <w:right w:val="single" w:sz="12" w:space="0" w:color="000000"/>
            </w:tcBorders>
            <w:shd w:val="clear" w:color="000000" w:fill="99CC00"/>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r>
      <w:tr w:rsidR="00184789" w:rsidRPr="00E30C21" w:rsidTr="00F17B4C">
        <w:trPr>
          <w:trHeight w:val="510"/>
        </w:trPr>
        <w:tc>
          <w:tcPr>
            <w:tcW w:w="3119" w:type="dxa"/>
            <w:tcBorders>
              <w:top w:val="nil"/>
              <w:left w:val="single" w:sz="12" w:space="0" w:color="auto"/>
              <w:bottom w:val="single" w:sz="4" w:space="0" w:color="auto"/>
              <w:right w:val="single" w:sz="4" w:space="0" w:color="auto"/>
            </w:tcBorders>
            <w:shd w:val="clear" w:color="auto" w:fill="auto"/>
            <w:hideMark/>
          </w:tcPr>
          <w:p w:rsidR="00184789" w:rsidRPr="00E30C21" w:rsidRDefault="00184789" w:rsidP="00184789">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lastRenderedPageBreak/>
              <w:t>Інші</w:t>
            </w:r>
            <w:r w:rsidRPr="00E30C21">
              <w:rPr>
                <w:rFonts w:ascii="Times New Roman" w:hAnsi="Times New Roman" w:cs="Times New Roman"/>
                <w:sz w:val="28"/>
                <w:szCs w:val="28"/>
                <w:lang w:eastAsia="uk-UA"/>
              </w:rPr>
              <w:br/>
              <w:t>Будь-ласка, зазначте</w:t>
            </w:r>
            <w:r w:rsidRPr="00E30C21">
              <w:rPr>
                <w:rFonts w:ascii="Times New Roman" w:hAnsi="Times New Roman" w:cs="Times New Roman"/>
                <w:i/>
                <w:iCs/>
                <w:color w:val="808080"/>
                <w:sz w:val="28"/>
                <w:szCs w:val="28"/>
                <w:lang w:eastAsia="uk-UA"/>
              </w:rPr>
              <w:t xml:space="preserve">: </w:t>
            </w:r>
          </w:p>
        </w:tc>
        <w:tc>
          <w:tcPr>
            <w:tcW w:w="1740" w:type="dxa"/>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11" w:type="dxa"/>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657"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619"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50" w:type="dxa"/>
            <w:tcBorders>
              <w:top w:val="nil"/>
              <w:left w:val="nil"/>
              <w:bottom w:val="single" w:sz="12"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nil"/>
              <w:left w:val="nil"/>
              <w:bottom w:val="single" w:sz="12" w:space="0" w:color="auto"/>
              <w:right w:val="single" w:sz="12"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464" w:type="dxa"/>
            <w:gridSpan w:val="2"/>
            <w:tcBorders>
              <w:top w:val="nil"/>
              <w:left w:val="nil"/>
              <w:bottom w:val="single" w:sz="12"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655" w:type="dxa"/>
            <w:gridSpan w:val="3"/>
            <w:tcBorders>
              <w:top w:val="single" w:sz="4" w:space="0" w:color="auto"/>
              <w:left w:val="nil"/>
              <w:bottom w:val="single" w:sz="12" w:space="0" w:color="auto"/>
              <w:right w:val="single" w:sz="12" w:space="0" w:color="000000"/>
            </w:tcBorders>
            <w:shd w:val="clear" w:color="000000" w:fill="99CC00"/>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r>
      <w:tr w:rsidR="00184789" w:rsidRPr="00E30C21" w:rsidTr="00F17B4C">
        <w:trPr>
          <w:trHeight w:val="270"/>
        </w:trPr>
        <w:tc>
          <w:tcPr>
            <w:tcW w:w="3119" w:type="dxa"/>
            <w:tcBorders>
              <w:top w:val="nil"/>
              <w:left w:val="single" w:sz="12" w:space="0" w:color="auto"/>
              <w:bottom w:val="single" w:sz="12" w:space="0" w:color="auto"/>
              <w:right w:val="single" w:sz="12" w:space="0" w:color="auto"/>
            </w:tcBorders>
            <w:shd w:val="clear" w:color="000000" w:fill="33CCCC"/>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Загалом</w:t>
            </w:r>
          </w:p>
        </w:tc>
        <w:tc>
          <w:tcPr>
            <w:tcW w:w="1740" w:type="dxa"/>
            <w:tcBorders>
              <w:top w:val="single" w:sz="4" w:space="0" w:color="auto"/>
              <w:left w:val="nil"/>
              <w:bottom w:val="single" w:sz="12" w:space="0" w:color="auto"/>
              <w:right w:val="nil"/>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11" w:type="dxa"/>
            <w:tcBorders>
              <w:top w:val="single" w:sz="4" w:space="0" w:color="auto"/>
              <w:left w:val="single" w:sz="12" w:space="0" w:color="auto"/>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709"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nil"/>
              <w:bottom w:val="single" w:sz="12" w:space="0" w:color="auto"/>
              <w:right w:val="single" w:sz="8"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657"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619"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single" w:sz="4" w:space="0" w:color="auto"/>
              <w:left w:val="nil"/>
              <w:bottom w:val="single" w:sz="12"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50" w:type="dxa"/>
            <w:tcBorders>
              <w:top w:val="nil"/>
              <w:left w:val="nil"/>
              <w:bottom w:val="single" w:sz="12" w:space="0" w:color="auto"/>
              <w:right w:val="nil"/>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567" w:type="dxa"/>
            <w:gridSpan w:val="2"/>
            <w:tcBorders>
              <w:top w:val="nil"/>
              <w:left w:val="single" w:sz="4" w:space="0" w:color="auto"/>
              <w:bottom w:val="single" w:sz="12"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464" w:type="dxa"/>
            <w:gridSpan w:val="2"/>
            <w:tcBorders>
              <w:top w:val="nil"/>
              <w:left w:val="nil"/>
              <w:bottom w:val="single" w:sz="12" w:space="0" w:color="auto"/>
              <w:right w:val="single" w:sz="12"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200" w:type="dxa"/>
            <w:tcBorders>
              <w:top w:val="nil"/>
              <w:left w:val="nil"/>
              <w:bottom w:val="nil"/>
              <w:right w:val="nil"/>
            </w:tcBorders>
            <w:shd w:val="clear" w:color="auto" w:fill="auto"/>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c>
          <w:tcPr>
            <w:tcW w:w="455" w:type="dxa"/>
            <w:gridSpan w:val="2"/>
            <w:tcBorders>
              <w:top w:val="nil"/>
              <w:left w:val="nil"/>
              <w:bottom w:val="nil"/>
              <w:right w:val="nil"/>
            </w:tcBorders>
            <w:shd w:val="clear" w:color="auto" w:fill="auto"/>
            <w:noWrap/>
            <w:vAlign w:val="bottom"/>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w:t>
            </w:r>
          </w:p>
        </w:tc>
      </w:tr>
      <w:tr w:rsidR="00184789" w:rsidRPr="00E30C21" w:rsidTr="005B6E73">
        <w:trPr>
          <w:gridAfter w:val="1"/>
          <w:wAfter w:w="34" w:type="dxa"/>
          <w:trHeight w:val="250"/>
        </w:trPr>
        <w:tc>
          <w:tcPr>
            <w:tcW w:w="14992" w:type="dxa"/>
            <w:gridSpan w:val="26"/>
            <w:tcBorders>
              <w:top w:val="nil"/>
              <w:left w:val="nil"/>
              <w:bottom w:val="nil"/>
              <w:right w:val="nil"/>
            </w:tcBorders>
            <w:shd w:val="clear" w:color="auto" w:fill="auto"/>
            <w:noWrap/>
            <w:vAlign w:val="bottom"/>
            <w:hideMark/>
          </w:tcPr>
          <w:p w:rsidR="00184789" w:rsidRDefault="00184789" w:rsidP="005B6E73">
            <w:pPr>
              <w:pStyle w:val="af4"/>
              <w:rPr>
                <w:rFonts w:ascii="Times New Roman" w:hAnsi="Times New Roman" w:cs="Times New Roman"/>
                <w:b/>
                <w:sz w:val="28"/>
                <w:szCs w:val="28"/>
                <w:lang w:eastAsia="uk-UA"/>
              </w:rPr>
            </w:pPr>
          </w:p>
          <w:p w:rsidR="00184789" w:rsidRPr="00E30C21" w:rsidRDefault="00184789" w:rsidP="00BA2A46">
            <w:pPr>
              <w:pStyle w:val="af4"/>
              <w:rPr>
                <w:rFonts w:ascii="Times New Roman" w:hAnsi="Times New Roman" w:cs="Times New Roman"/>
                <w:b/>
                <w:sz w:val="28"/>
                <w:szCs w:val="28"/>
                <w:lang w:eastAsia="uk-UA"/>
              </w:rPr>
            </w:pPr>
            <w:r w:rsidRPr="00E30C21">
              <w:rPr>
                <w:rFonts w:ascii="Times New Roman" w:hAnsi="Times New Roman" w:cs="Times New Roman"/>
                <w:b/>
                <w:sz w:val="28"/>
                <w:szCs w:val="28"/>
                <w:lang w:eastAsia="uk-UA"/>
              </w:rPr>
              <w:t>Г. Місцеві системи тепло/</w:t>
            </w:r>
            <w:proofErr w:type="spellStart"/>
            <w:r w:rsidRPr="00E30C21">
              <w:rPr>
                <w:rFonts w:ascii="Times New Roman" w:hAnsi="Times New Roman" w:cs="Times New Roman"/>
                <w:b/>
                <w:sz w:val="28"/>
                <w:szCs w:val="28"/>
                <w:lang w:eastAsia="uk-UA"/>
              </w:rPr>
              <w:t>холодопостачання</w:t>
            </w:r>
            <w:proofErr w:type="spellEnd"/>
            <w:r w:rsidRPr="00E30C21">
              <w:rPr>
                <w:rFonts w:ascii="Times New Roman" w:hAnsi="Times New Roman" w:cs="Times New Roman"/>
                <w:b/>
                <w:sz w:val="28"/>
                <w:szCs w:val="28"/>
                <w:lang w:eastAsia="uk-UA"/>
              </w:rPr>
              <w:t xml:space="preserve"> (</w:t>
            </w:r>
            <w:r w:rsidR="004F5654">
              <w:rPr>
                <w:rFonts w:ascii="Times New Roman" w:hAnsi="Times New Roman" w:cs="Times New Roman"/>
                <w:b/>
                <w:sz w:val="28"/>
                <w:szCs w:val="28"/>
                <w:lang w:eastAsia="uk-UA"/>
              </w:rPr>
              <w:t>центральне</w:t>
            </w:r>
            <w:r w:rsidRPr="00E30C21">
              <w:rPr>
                <w:rFonts w:ascii="Times New Roman" w:hAnsi="Times New Roman" w:cs="Times New Roman"/>
                <w:b/>
                <w:sz w:val="28"/>
                <w:szCs w:val="28"/>
                <w:lang w:eastAsia="uk-UA"/>
              </w:rPr>
              <w:t xml:space="preserve"> опалення/охолодження, </w:t>
            </w:r>
            <w:r w:rsidR="00A04EF4" w:rsidRPr="00A04EF4">
              <w:rPr>
                <w:rFonts w:ascii="Times New Roman" w:hAnsi="Times New Roman" w:cs="Times New Roman"/>
                <w:b/>
                <w:sz w:val="28"/>
                <w:szCs w:val="28"/>
                <w:lang w:eastAsia="uk-UA"/>
              </w:rPr>
              <w:t>ТЕС</w:t>
            </w:r>
            <w:r w:rsidRPr="00E30C21">
              <w:rPr>
                <w:rFonts w:ascii="Times New Roman" w:hAnsi="Times New Roman" w:cs="Times New Roman"/>
                <w:b/>
                <w:sz w:val="28"/>
                <w:szCs w:val="28"/>
                <w:lang w:eastAsia="uk-UA"/>
              </w:rPr>
              <w:t>) і відповідні викиди CO2</w:t>
            </w:r>
          </w:p>
        </w:tc>
      </w:tr>
      <w:tr w:rsidR="00184789" w:rsidRPr="00E30C21" w:rsidTr="005B6E73">
        <w:trPr>
          <w:gridAfter w:val="1"/>
          <w:wAfter w:w="34" w:type="dxa"/>
          <w:trHeight w:val="250"/>
        </w:trPr>
        <w:tc>
          <w:tcPr>
            <w:tcW w:w="3119" w:type="dxa"/>
            <w:vMerge w:val="restart"/>
            <w:tcBorders>
              <w:top w:val="single" w:sz="4" w:space="0" w:color="auto"/>
              <w:left w:val="single" w:sz="4" w:space="0" w:color="auto"/>
              <w:bottom w:val="single" w:sz="4" w:space="0" w:color="auto"/>
              <w:right w:val="single" w:sz="4"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Місцеве виробництво тепла/холоду</w:t>
            </w:r>
          </w:p>
        </w:tc>
        <w:tc>
          <w:tcPr>
            <w:tcW w:w="1740" w:type="dxa"/>
            <w:vMerge w:val="restart"/>
            <w:tcBorders>
              <w:top w:val="single" w:sz="4" w:space="0" w:color="auto"/>
              <w:left w:val="single" w:sz="4" w:space="0" w:color="auto"/>
              <w:bottom w:val="single" w:sz="4" w:space="0" w:color="auto"/>
              <w:right w:val="single" w:sz="4"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 xml:space="preserve">Місцеве </w:t>
            </w:r>
            <w:proofErr w:type="spellStart"/>
            <w:r>
              <w:rPr>
                <w:rFonts w:ascii="Times New Roman" w:hAnsi="Times New Roman" w:cs="Times New Roman"/>
                <w:sz w:val="28"/>
                <w:szCs w:val="28"/>
                <w:lang w:eastAsia="uk-UA"/>
              </w:rPr>
              <w:t>виробництв-</w:t>
            </w:r>
            <w:r w:rsidRPr="00E30C21">
              <w:rPr>
                <w:rFonts w:ascii="Times New Roman" w:hAnsi="Times New Roman" w:cs="Times New Roman"/>
                <w:sz w:val="28"/>
                <w:szCs w:val="28"/>
                <w:lang w:eastAsia="uk-UA"/>
              </w:rPr>
              <w:t>во</w:t>
            </w:r>
            <w:proofErr w:type="spellEnd"/>
            <w:r w:rsidRPr="00E30C21">
              <w:rPr>
                <w:rFonts w:ascii="Times New Roman" w:hAnsi="Times New Roman" w:cs="Times New Roman"/>
                <w:sz w:val="28"/>
                <w:szCs w:val="28"/>
                <w:lang w:eastAsia="uk-UA"/>
              </w:rPr>
              <w:t xml:space="preserve"> тепла/холоду  [</w:t>
            </w:r>
            <w:proofErr w:type="spellStart"/>
            <w:r w:rsidRPr="00E30C21">
              <w:rPr>
                <w:rFonts w:ascii="Times New Roman" w:hAnsi="Times New Roman" w:cs="Times New Roman"/>
                <w:sz w:val="28"/>
                <w:szCs w:val="28"/>
                <w:lang w:eastAsia="uk-UA"/>
              </w:rPr>
              <w:t>МВт-год</w:t>
            </w:r>
            <w:proofErr w:type="spellEnd"/>
            <w:r w:rsidRPr="00E30C21">
              <w:rPr>
                <w:rFonts w:ascii="Times New Roman" w:hAnsi="Times New Roman" w:cs="Times New Roman"/>
                <w:sz w:val="28"/>
                <w:szCs w:val="28"/>
                <w:lang w:eastAsia="uk-UA"/>
              </w:rPr>
              <w:t>]</w:t>
            </w:r>
          </w:p>
        </w:tc>
        <w:tc>
          <w:tcPr>
            <w:tcW w:w="7048" w:type="dxa"/>
            <w:gridSpan w:val="20"/>
            <w:tcBorders>
              <w:top w:val="single" w:sz="4" w:space="0" w:color="auto"/>
              <w:left w:val="nil"/>
              <w:bottom w:val="single" w:sz="4" w:space="0" w:color="auto"/>
              <w:right w:val="single" w:sz="4" w:space="0" w:color="auto"/>
            </w:tcBorders>
            <w:shd w:val="clear" w:color="000000" w:fill="33CCCC"/>
            <w:noWrap/>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Частка енергоносія [</w:t>
            </w:r>
            <w:proofErr w:type="spellStart"/>
            <w:r w:rsidRPr="00E30C21">
              <w:rPr>
                <w:rFonts w:ascii="Times New Roman" w:hAnsi="Times New Roman" w:cs="Times New Roman"/>
                <w:sz w:val="28"/>
                <w:szCs w:val="28"/>
                <w:lang w:eastAsia="uk-UA"/>
              </w:rPr>
              <w:t>МВт-год</w:t>
            </w:r>
            <w:proofErr w:type="spellEnd"/>
            <w:r w:rsidRPr="00E30C21">
              <w:rPr>
                <w:rFonts w:ascii="Times New Roman" w:hAnsi="Times New Roman" w:cs="Times New Roman"/>
                <w:sz w:val="28"/>
                <w:szCs w:val="28"/>
                <w:lang w:eastAsia="uk-UA"/>
              </w:rPr>
              <w:t>]</w:t>
            </w:r>
          </w:p>
        </w:tc>
        <w:tc>
          <w:tcPr>
            <w:tcW w:w="1276" w:type="dxa"/>
            <w:vMerge w:val="restart"/>
            <w:tcBorders>
              <w:top w:val="single" w:sz="4" w:space="0" w:color="auto"/>
              <w:left w:val="single" w:sz="4" w:space="0" w:color="auto"/>
              <w:bottom w:val="single" w:sz="4" w:space="0" w:color="auto"/>
              <w:right w:val="single" w:sz="4"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 xml:space="preserve">Викиди CO2 / </w:t>
            </w:r>
            <w:proofErr w:type="spellStart"/>
            <w:r w:rsidRPr="00E30C21">
              <w:rPr>
                <w:rFonts w:ascii="Times New Roman" w:hAnsi="Times New Roman" w:cs="Times New Roman"/>
                <w:sz w:val="28"/>
                <w:szCs w:val="28"/>
                <w:lang w:eastAsia="uk-UA"/>
              </w:rPr>
              <w:t>еквіва</w:t>
            </w:r>
            <w:r>
              <w:rPr>
                <w:rFonts w:ascii="Times New Roman" w:hAnsi="Times New Roman" w:cs="Times New Roman"/>
                <w:sz w:val="28"/>
                <w:szCs w:val="28"/>
                <w:lang w:eastAsia="uk-UA"/>
              </w:rPr>
              <w:t>-</w:t>
            </w:r>
            <w:r w:rsidRPr="00E30C21">
              <w:rPr>
                <w:rFonts w:ascii="Times New Roman" w:hAnsi="Times New Roman" w:cs="Times New Roman"/>
                <w:sz w:val="28"/>
                <w:szCs w:val="28"/>
                <w:lang w:eastAsia="uk-UA"/>
              </w:rPr>
              <w:t>лентів</w:t>
            </w:r>
            <w:proofErr w:type="spellEnd"/>
            <w:r w:rsidRPr="00E30C21">
              <w:rPr>
                <w:rFonts w:ascii="Times New Roman" w:hAnsi="Times New Roman" w:cs="Times New Roman"/>
                <w:sz w:val="28"/>
                <w:szCs w:val="28"/>
                <w:lang w:eastAsia="uk-UA"/>
              </w:rPr>
              <w:t xml:space="preserve"> CO2-[т]</w:t>
            </w:r>
          </w:p>
        </w:tc>
        <w:tc>
          <w:tcPr>
            <w:tcW w:w="1809" w:type="dxa"/>
            <w:gridSpan w:val="3"/>
            <w:vMerge w:val="restart"/>
            <w:tcBorders>
              <w:top w:val="single" w:sz="4" w:space="0" w:color="auto"/>
              <w:left w:val="single" w:sz="4" w:space="0" w:color="auto"/>
              <w:bottom w:val="single" w:sz="4" w:space="0" w:color="auto"/>
              <w:right w:val="single" w:sz="4" w:space="0" w:color="auto"/>
            </w:tcBorders>
            <w:shd w:val="clear" w:color="000000" w:fill="33CCCC"/>
            <w:vAlign w:val="center"/>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 xml:space="preserve">Відповідні коефіцієнти викидів CO2 для виробництва тепла/холоду </w:t>
            </w:r>
            <w:proofErr w:type="spellStart"/>
            <w:r w:rsidRPr="00E30C21">
              <w:rPr>
                <w:rFonts w:ascii="Times New Roman" w:hAnsi="Times New Roman" w:cs="Times New Roman"/>
                <w:sz w:val="28"/>
                <w:szCs w:val="28"/>
                <w:lang w:eastAsia="uk-UA"/>
              </w:rPr>
              <w:t>in</w:t>
            </w:r>
            <w:proofErr w:type="spellEnd"/>
            <w:r w:rsidRPr="00E30C21">
              <w:rPr>
                <w:rFonts w:ascii="Times New Roman" w:hAnsi="Times New Roman" w:cs="Times New Roman"/>
                <w:sz w:val="28"/>
                <w:szCs w:val="28"/>
                <w:lang w:eastAsia="uk-UA"/>
              </w:rPr>
              <w:t xml:space="preserve"> [т/</w:t>
            </w:r>
            <w:proofErr w:type="spellStart"/>
            <w:r w:rsidRPr="00E30C21">
              <w:rPr>
                <w:rFonts w:ascii="Times New Roman" w:hAnsi="Times New Roman" w:cs="Times New Roman"/>
                <w:sz w:val="28"/>
                <w:szCs w:val="28"/>
                <w:lang w:eastAsia="uk-UA"/>
              </w:rPr>
              <w:t>МВт-год</w:t>
            </w:r>
            <w:proofErr w:type="spellEnd"/>
            <w:r w:rsidRPr="00E30C21">
              <w:rPr>
                <w:rFonts w:ascii="Times New Roman" w:hAnsi="Times New Roman" w:cs="Times New Roman"/>
                <w:sz w:val="28"/>
                <w:szCs w:val="28"/>
                <w:lang w:eastAsia="uk-UA"/>
              </w:rPr>
              <w:t>]</w:t>
            </w:r>
          </w:p>
        </w:tc>
      </w:tr>
      <w:tr w:rsidR="00184789" w:rsidRPr="00E30C21" w:rsidTr="005B6E73">
        <w:trPr>
          <w:gridAfter w:val="1"/>
          <w:wAfter w:w="34" w:type="dxa"/>
          <w:trHeight w:val="250"/>
        </w:trPr>
        <w:tc>
          <w:tcPr>
            <w:tcW w:w="3119" w:type="dxa"/>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740" w:type="dxa"/>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3363" w:type="dxa"/>
            <w:gridSpan w:val="10"/>
            <w:tcBorders>
              <w:top w:val="single" w:sz="4" w:space="0" w:color="auto"/>
              <w:left w:val="nil"/>
              <w:bottom w:val="single" w:sz="4" w:space="0" w:color="auto"/>
              <w:right w:val="single" w:sz="4" w:space="0" w:color="auto"/>
            </w:tcBorders>
            <w:shd w:val="clear" w:color="000000" w:fill="33CCCC"/>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Види викопного палива</w:t>
            </w:r>
          </w:p>
        </w:tc>
        <w:tc>
          <w:tcPr>
            <w:tcW w:w="657" w:type="dxa"/>
            <w:gridSpan w:val="2"/>
            <w:vMerge w:val="restart"/>
            <w:tcBorders>
              <w:top w:val="nil"/>
              <w:left w:val="single" w:sz="4" w:space="0" w:color="auto"/>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Відходи</w:t>
            </w:r>
          </w:p>
        </w:tc>
        <w:tc>
          <w:tcPr>
            <w:tcW w:w="851" w:type="dxa"/>
            <w:gridSpan w:val="2"/>
            <w:vMerge w:val="restart"/>
            <w:tcBorders>
              <w:top w:val="nil"/>
              <w:left w:val="single" w:sz="4" w:space="0" w:color="auto"/>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Рослинні масла</w:t>
            </w:r>
          </w:p>
        </w:tc>
        <w:tc>
          <w:tcPr>
            <w:tcW w:w="708" w:type="dxa"/>
            <w:gridSpan w:val="2"/>
            <w:vMerge w:val="restart"/>
            <w:tcBorders>
              <w:top w:val="nil"/>
              <w:left w:val="single" w:sz="4" w:space="0" w:color="auto"/>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Інші види біомаси</w:t>
            </w:r>
          </w:p>
        </w:tc>
        <w:tc>
          <w:tcPr>
            <w:tcW w:w="993" w:type="dxa"/>
            <w:gridSpan w:val="3"/>
            <w:vMerge w:val="restart"/>
            <w:tcBorders>
              <w:top w:val="nil"/>
              <w:left w:val="single" w:sz="4" w:space="0" w:color="auto"/>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 xml:space="preserve">Інші види </w:t>
            </w:r>
            <w:proofErr w:type="spellStart"/>
            <w:r w:rsidRPr="00E30C21">
              <w:rPr>
                <w:rFonts w:ascii="Times New Roman" w:hAnsi="Times New Roman" w:cs="Times New Roman"/>
                <w:sz w:val="28"/>
                <w:szCs w:val="28"/>
                <w:lang w:eastAsia="uk-UA"/>
              </w:rPr>
              <w:t>віновлюваної</w:t>
            </w:r>
            <w:proofErr w:type="spellEnd"/>
            <w:r w:rsidRPr="00E30C21">
              <w:rPr>
                <w:rFonts w:ascii="Times New Roman" w:hAnsi="Times New Roman" w:cs="Times New Roman"/>
                <w:sz w:val="28"/>
                <w:szCs w:val="28"/>
                <w:lang w:eastAsia="uk-UA"/>
              </w:rPr>
              <w:t xml:space="preserve"> енергії</w:t>
            </w:r>
          </w:p>
        </w:tc>
        <w:tc>
          <w:tcPr>
            <w:tcW w:w="476" w:type="dxa"/>
            <w:vMerge w:val="restart"/>
            <w:tcBorders>
              <w:top w:val="nil"/>
              <w:left w:val="single" w:sz="4" w:space="0" w:color="auto"/>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інше</w:t>
            </w: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809" w:type="dxa"/>
            <w:gridSpan w:val="3"/>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r>
      <w:tr w:rsidR="00184789" w:rsidRPr="00E30C21" w:rsidTr="005B6E73">
        <w:trPr>
          <w:gridAfter w:val="1"/>
          <w:wAfter w:w="34" w:type="dxa"/>
          <w:cantSplit/>
          <w:trHeight w:val="1380"/>
        </w:trPr>
        <w:tc>
          <w:tcPr>
            <w:tcW w:w="3119" w:type="dxa"/>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740" w:type="dxa"/>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237" w:type="dxa"/>
            <w:gridSpan w:val="2"/>
            <w:tcBorders>
              <w:top w:val="nil"/>
              <w:left w:val="nil"/>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Природний газ</w:t>
            </w:r>
          </w:p>
        </w:tc>
        <w:tc>
          <w:tcPr>
            <w:tcW w:w="729" w:type="dxa"/>
            <w:gridSpan w:val="2"/>
            <w:tcBorders>
              <w:top w:val="nil"/>
              <w:left w:val="nil"/>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Зріджений газ</w:t>
            </w:r>
          </w:p>
        </w:tc>
        <w:tc>
          <w:tcPr>
            <w:tcW w:w="457" w:type="dxa"/>
            <w:gridSpan w:val="2"/>
            <w:tcBorders>
              <w:top w:val="nil"/>
              <w:left w:val="nil"/>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Мазут</w:t>
            </w:r>
          </w:p>
        </w:tc>
        <w:tc>
          <w:tcPr>
            <w:tcW w:w="457" w:type="dxa"/>
            <w:gridSpan w:val="2"/>
            <w:tcBorders>
              <w:top w:val="nil"/>
              <w:left w:val="nil"/>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Лігніт</w:t>
            </w:r>
          </w:p>
        </w:tc>
        <w:tc>
          <w:tcPr>
            <w:tcW w:w="483" w:type="dxa"/>
            <w:gridSpan w:val="2"/>
            <w:tcBorders>
              <w:top w:val="nil"/>
              <w:left w:val="nil"/>
              <w:bottom w:val="single" w:sz="4" w:space="0" w:color="auto"/>
              <w:right w:val="single" w:sz="4" w:space="0" w:color="auto"/>
            </w:tcBorders>
            <w:shd w:val="clear" w:color="000000" w:fill="33CCCC"/>
            <w:textDirection w:val="btLr"/>
            <w:vAlign w:val="center"/>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Вугілля</w:t>
            </w:r>
          </w:p>
        </w:tc>
        <w:tc>
          <w:tcPr>
            <w:tcW w:w="657" w:type="dxa"/>
            <w:gridSpan w:val="2"/>
            <w:vMerge/>
            <w:tcBorders>
              <w:top w:val="nil"/>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851" w:type="dxa"/>
            <w:gridSpan w:val="2"/>
            <w:vMerge/>
            <w:tcBorders>
              <w:top w:val="nil"/>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708" w:type="dxa"/>
            <w:gridSpan w:val="2"/>
            <w:vMerge/>
            <w:tcBorders>
              <w:top w:val="nil"/>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993" w:type="dxa"/>
            <w:gridSpan w:val="3"/>
            <w:vMerge/>
            <w:tcBorders>
              <w:top w:val="nil"/>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476" w:type="dxa"/>
            <w:vMerge/>
            <w:tcBorders>
              <w:top w:val="nil"/>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c>
          <w:tcPr>
            <w:tcW w:w="1809" w:type="dxa"/>
            <w:gridSpan w:val="3"/>
            <w:vMerge/>
            <w:tcBorders>
              <w:top w:val="single" w:sz="4" w:space="0" w:color="auto"/>
              <w:left w:val="single" w:sz="4" w:space="0" w:color="auto"/>
              <w:bottom w:val="single" w:sz="4" w:space="0" w:color="auto"/>
              <w:right w:val="single" w:sz="4" w:space="0" w:color="auto"/>
            </w:tcBorders>
            <w:vAlign w:val="center"/>
            <w:hideMark/>
          </w:tcPr>
          <w:p w:rsidR="00184789" w:rsidRPr="00E30C21" w:rsidRDefault="00184789" w:rsidP="005B6E73">
            <w:pPr>
              <w:pStyle w:val="af4"/>
              <w:rPr>
                <w:rFonts w:ascii="Times New Roman" w:hAnsi="Times New Roman" w:cs="Times New Roman"/>
                <w:sz w:val="28"/>
                <w:szCs w:val="28"/>
                <w:lang w:eastAsia="uk-UA"/>
              </w:rPr>
            </w:pPr>
          </w:p>
        </w:tc>
      </w:tr>
      <w:tr w:rsidR="00184789" w:rsidRPr="00E30C21" w:rsidTr="005B6E73">
        <w:trPr>
          <w:gridAfter w:val="1"/>
          <w:wAfter w:w="34" w:type="dxa"/>
          <w:trHeight w:val="250"/>
        </w:trPr>
        <w:tc>
          <w:tcPr>
            <w:tcW w:w="3119" w:type="dxa"/>
            <w:tcBorders>
              <w:top w:val="nil"/>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rPr>
                <w:rFonts w:ascii="Times New Roman" w:hAnsi="Times New Roman" w:cs="Times New Roman"/>
                <w:color w:val="000000"/>
                <w:sz w:val="28"/>
                <w:szCs w:val="28"/>
                <w:lang w:eastAsia="uk-UA"/>
              </w:rPr>
            </w:pPr>
            <w:r w:rsidRPr="00E30C21">
              <w:rPr>
                <w:rFonts w:ascii="Times New Roman" w:hAnsi="Times New Roman" w:cs="Times New Roman"/>
                <w:color w:val="000000"/>
                <w:sz w:val="28"/>
                <w:szCs w:val="28"/>
                <w:lang w:eastAsia="uk-UA"/>
              </w:rPr>
              <w:t>Теплоелектростанції</w:t>
            </w:r>
          </w:p>
        </w:tc>
        <w:tc>
          <w:tcPr>
            <w:tcW w:w="1740" w:type="dxa"/>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23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729"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57" w:type="dxa"/>
            <w:gridSpan w:val="2"/>
            <w:tcBorders>
              <w:top w:val="nil"/>
              <w:left w:val="nil"/>
              <w:bottom w:val="single" w:sz="4" w:space="0" w:color="auto"/>
              <w:right w:val="single" w:sz="4" w:space="0" w:color="auto"/>
            </w:tcBorders>
            <w:shd w:val="clear" w:color="auto" w:fill="auto"/>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83"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6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851"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708"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993" w:type="dxa"/>
            <w:gridSpan w:val="3"/>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76" w:type="dxa"/>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1276" w:type="dxa"/>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809" w:type="dxa"/>
            <w:gridSpan w:val="3"/>
            <w:tcBorders>
              <w:top w:val="single" w:sz="4" w:space="0" w:color="auto"/>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r>
      <w:tr w:rsidR="00184789" w:rsidRPr="00E30C21" w:rsidTr="005B6E73">
        <w:trPr>
          <w:gridAfter w:val="1"/>
          <w:wAfter w:w="34" w:type="dxa"/>
          <w:trHeight w:val="250"/>
        </w:trPr>
        <w:tc>
          <w:tcPr>
            <w:tcW w:w="3119" w:type="dxa"/>
            <w:tcBorders>
              <w:top w:val="nil"/>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Районні котельні</w:t>
            </w:r>
          </w:p>
        </w:tc>
        <w:tc>
          <w:tcPr>
            <w:tcW w:w="1740" w:type="dxa"/>
            <w:tcBorders>
              <w:top w:val="nil"/>
              <w:left w:val="nil"/>
              <w:bottom w:val="single" w:sz="4" w:space="0" w:color="auto"/>
              <w:right w:val="single" w:sz="4" w:space="0" w:color="auto"/>
            </w:tcBorders>
            <w:shd w:val="clear" w:color="000000" w:fill="FFFFFF"/>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199185,85</w:t>
            </w:r>
          </w:p>
        </w:tc>
        <w:tc>
          <w:tcPr>
            <w:tcW w:w="1237" w:type="dxa"/>
            <w:gridSpan w:val="2"/>
            <w:tcBorders>
              <w:top w:val="nil"/>
              <w:left w:val="nil"/>
              <w:bottom w:val="single" w:sz="4" w:space="0" w:color="auto"/>
              <w:right w:val="single" w:sz="4" w:space="0" w:color="auto"/>
            </w:tcBorders>
            <w:shd w:val="clear" w:color="000000" w:fill="FFFFFF"/>
            <w:noWrap/>
            <w:hideMark/>
          </w:tcPr>
          <w:p w:rsidR="00184789" w:rsidRPr="00E30C21" w:rsidRDefault="00184789" w:rsidP="005B6E73">
            <w:pPr>
              <w:pStyle w:val="af4"/>
              <w:jc w:val="center"/>
              <w:rPr>
                <w:rFonts w:ascii="Times New Roman" w:hAnsi="Times New Roman" w:cs="Times New Roman"/>
                <w:sz w:val="24"/>
                <w:szCs w:val="24"/>
                <w:lang w:eastAsia="uk-UA"/>
              </w:rPr>
            </w:pPr>
            <w:r w:rsidRPr="00E30C21">
              <w:rPr>
                <w:rFonts w:ascii="Times New Roman" w:hAnsi="Times New Roman" w:cs="Times New Roman"/>
                <w:sz w:val="24"/>
                <w:szCs w:val="24"/>
                <w:lang w:eastAsia="uk-UA"/>
              </w:rPr>
              <w:t>267537,45</w:t>
            </w:r>
          </w:p>
        </w:tc>
        <w:tc>
          <w:tcPr>
            <w:tcW w:w="729"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57" w:type="dxa"/>
            <w:gridSpan w:val="2"/>
            <w:tcBorders>
              <w:top w:val="nil"/>
              <w:left w:val="nil"/>
              <w:bottom w:val="single" w:sz="4" w:space="0" w:color="auto"/>
              <w:right w:val="single" w:sz="4" w:space="0" w:color="auto"/>
            </w:tcBorders>
            <w:shd w:val="clear" w:color="auto" w:fill="auto"/>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83"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6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851"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708"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993" w:type="dxa"/>
            <w:gridSpan w:val="3"/>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476" w:type="dxa"/>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color w:val="808080"/>
                <w:sz w:val="28"/>
                <w:szCs w:val="28"/>
                <w:lang w:eastAsia="uk-UA"/>
              </w:rPr>
            </w:pPr>
            <w:r w:rsidRPr="00E30C21">
              <w:rPr>
                <w:rFonts w:ascii="Times New Roman" w:hAnsi="Times New Roman" w:cs="Times New Roman"/>
                <w:color w:val="808080"/>
                <w:sz w:val="28"/>
                <w:szCs w:val="28"/>
                <w:lang w:eastAsia="uk-UA"/>
              </w:rPr>
              <w:t>0</w:t>
            </w:r>
          </w:p>
        </w:tc>
        <w:tc>
          <w:tcPr>
            <w:tcW w:w="1276" w:type="dxa"/>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54042,56</w:t>
            </w:r>
          </w:p>
        </w:tc>
        <w:tc>
          <w:tcPr>
            <w:tcW w:w="1809" w:type="dxa"/>
            <w:gridSpan w:val="3"/>
            <w:tcBorders>
              <w:top w:val="single" w:sz="4" w:space="0" w:color="auto"/>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0,202</w:t>
            </w:r>
          </w:p>
        </w:tc>
      </w:tr>
      <w:tr w:rsidR="00184789" w:rsidRPr="00E30C21" w:rsidTr="005B6E73">
        <w:trPr>
          <w:gridAfter w:val="1"/>
          <w:wAfter w:w="34" w:type="dxa"/>
          <w:trHeight w:val="500"/>
        </w:trPr>
        <w:tc>
          <w:tcPr>
            <w:tcW w:w="3119" w:type="dxa"/>
            <w:tcBorders>
              <w:top w:val="nil"/>
              <w:left w:val="single" w:sz="4" w:space="0" w:color="auto"/>
              <w:bottom w:val="single" w:sz="4" w:space="0" w:color="auto"/>
              <w:right w:val="single" w:sz="4" w:space="0" w:color="auto"/>
            </w:tcBorders>
            <w:shd w:val="clear" w:color="auto" w:fill="auto"/>
            <w:hideMark/>
          </w:tcPr>
          <w:p w:rsidR="00184789" w:rsidRPr="00E30C21" w:rsidRDefault="00184789" w:rsidP="00184789">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Інші</w:t>
            </w:r>
            <w:r w:rsidRPr="00E30C21">
              <w:rPr>
                <w:rFonts w:ascii="Times New Roman" w:hAnsi="Times New Roman" w:cs="Times New Roman"/>
                <w:sz w:val="28"/>
                <w:szCs w:val="28"/>
                <w:lang w:eastAsia="uk-UA"/>
              </w:rPr>
              <w:br/>
              <w:t>Будь-ласка, зазначте</w:t>
            </w:r>
            <w:r w:rsidRPr="00E30C21">
              <w:rPr>
                <w:rFonts w:ascii="Times New Roman" w:hAnsi="Times New Roman" w:cs="Times New Roman"/>
                <w:i/>
                <w:iCs/>
                <w:color w:val="808080"/>
                <w:sz w:val="28"/>
                <w:szCs w:val="28"/>
                <w:lang w:eastAsia="uk-UA"/>
              </w:rPr>
              <w:t xml:space="preserve">: </w:t>
            </w:r>
          </w:p>
        </w:tc>
        <w:tc>
          <w:tcPr>
            <w:tcW w:w="1740" w:type="dxa"/>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23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729"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83"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657"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51"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708" w:type="dxa"/>
            <w:gridSpan w:val="2"/>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993" w:type="dxa"/>
            <w:gridSpan w:val="3"/>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76" w:type="dxa"/>
            <w:tcBorders>
              <w:top w:val="nil"/>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276" w:type="dxa"/>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809" w:type="dxa"/>
            <w:gridSpan w:val="3"/>
            <w:tcBorders>
              <w:top w:val="single" w:sz="4" w:space="0" w:color="auto"/>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p>
        </w:tc>
      </w:tr>
      <w:tr w:rsidR="00184789" w:rsidRPr="00E30C21" w:rsidTr="005B6E73">
        <w:trPr>
          <w:gridAfter w:val="1"/>
          <w:wAfter w:w="34" w:type="dxa"/>
          <w:trHeight w:val="250"/>
        </w:trPr>
        <w:tc>
          <w:tcPr>
            <w:tcW w:w="3119" w:type="dxa"/>
            <w:tcBorders>
              <w:top w:val="nil"/>
              <w:left w:val="single" w:sz="4" w:space="0" w:color="auto"/>
              <w:bottom w:val="single" w:sz="4" w:space="0" w:color="auto"/>
              <w:right w:val="single" w:sz="4" w:space="0" w:color="auto"/>
            </w:tcBorders>
            <w:shd w:val="clear" w:color="auto" w:fill="auto"/>
            <w:noWrap/>
            <w:hideMark/>
          </w:tcPr>
          <w:p w:rsidR="00184789" w:rsidRPr="00E30C21" w:rsidRDefault="00184789" w:rsidP="005B6E73">
            <w:pPr>
              <w:pStyle w:val="af4"/>
              <w:rPr>
                <w:rFonts w:ascii="Times New Roman" w:hAnsi="Times New Roman" w:cs="Times New Roman"/>
                <w:sz w:val="28"/>
                <w:szCs w:val="28"/>
                <w:lang w:eastAsia="uk-UA"/>
              </w:rPr>
            </w:pPr>
            <w:r w:rsidRPr="00E30C21">
              <w:rPr>
                <w:rFonts w:ascii="Times New Roman" w:hAnsi="Times New Roman" w:cs="Times New Roman"/>
                <w:sz w:val="28"/>
                <w:szCs w:val="28"/>
                <w:lang w:eastAsia="uk-UA"/>
              </w:rPr>
              <w:t>Загалом</w:t>
            </w:r>
          </w:p>
        </w:tc>
        <w:tc>
          <w:tcPr>
            <w:tcW w:w="1740" w:type="dxa"/>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199185,85</w:t>
            </w:r>
          </w:p>
        </w:tc>
        <w:tc>
          <w:tcPr>
            <w:tcW w:w="1237"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4"/>
                <w:szCs w:val="24"/>
                <w:lang w:eastAsia="uk-UA"/>
              </w:rPr>
            </w:pPr>
            <w:r w:rsidRPr="00E30C21">
              <w:rPr>
                <w:rFonts w:ascii="Times New Roman" w:hAnsi="Times New Roman" w:cs="Times New Roman"/>
                <w:sz w:val="24"/>
                <w:szCs w:val="24"/>
                <w:lang w:eastAsia="uk-UA"/>
              </w:rPr>
              <w:t>267537,45</w:t>
            </w:r>
          </w:p>
        </w:tc>
        <w:tc>
          <w:tcPr>
            <w:tcW w:w="729"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57"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57"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83"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657"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851"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708" w:type="dxa"/>
            <w:gridSpan w:val="2"/>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993" w:type="dxa"/>
            <w:gridSpan w:val="3"/>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476" w:type="dxa"/>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0</w:t>
            </w:r>
          </w:p>
        </w:tc>
        <w:tc>
          <w:tcPr>
            <w:tcW w:w="1276" w:type="dxa"/>
            <w:tcBorders>
              <w:top w:val="nil"/>
              <w:left w:val="nil"/>
              <w:bottom w:val="single" w:sz="4" w:space="0" w:color="auto"/>
              <w:right w:val="single" w:sz="4" w:space="0" w:color="auto"/>
            </w:tcBorders>
            <w:shd w:val="clear" w:color="000000" w:fill="99CC00"/>
            <w:noWrap/>
            <w:hideMark/>
          </w:tcPr>
          <w:p w:rsidR="00184789" w:rsidRPr="00E30C21" w:rsidRDefault="00184789" w:rsidP="005B6E73">
            <w:pPr>
              <w:pStyle w:val="af4"/>
              <w:jc w:val="center"/>
              <w:rPr>
                <w:rFonts w:ascii="Times New Roman" w:hAnsi="Times New Roman" w:cs="Times New Roman"/>
                <w:sz w:val="28"/>
                <w:szCs w:val="28"/>
                <w:lang w:eastAsia="uk-UA"/>
              </w:rPr>
            </w:pPr>
            <w:r w:rsidRPr="00E30C21">
              <w:rPr>
                <w:rFonts w:ascii="Times New Roman" w:hAnsi="Times New Roman" w:cs="Times New Roman"/>
                <w:sz w:val="28"/>
                <w:szCs w:val="28"/>
                <w:lang w:eastAsia="uk-UA"/>
              </w:rPr>
              <w:t>54042,56</w:t>
            </w:r>
          </w:p>
        </w:tc>
        <w:tc>
          <w:tcPr>
            <w:tcW w:w="1809" w:type="dxa"/>
            <w:gridSpan w:val="3"/>
            <w:tcBorders>
              <w:top w:val="single" w:sz="4" w:space="0" w:color="auto"/>
              <w:left w:val="nil"/>
              <w:bottom w:val="single" w:sz="4" w:space="0" w:color="auto"/>
              <w:right w:val="single" w:sz="4" w:space="0" w:color="auto"/>
            </w:tcBorders>
            <w:shd w:val="clear" w:color="auto" w:fill="auto"/>
            <w:noWrap/>
            <w:hideMark/>
          </w:tcPr>
          <w:p w:rsidR="00184789" w:rsidRPr="00E30C21" w:rsidRDefault="00184789" w:rsidP="005B6E73">
            <w:pPr>
              <w:pStyle w:val="af4"/>
              <w:jc w:val="center"/>
              <w:rPr>
                <w:rFonts w:ascii="Times New Roman" w:hAnsi="Times New Roman" w:cs="Times New Roman"/>
                <w:sz w:val="28"/>
                <w:szCs w:val="28"/>
                <w:lang w:eastAsia="uk-UA"/>
              </w:rPr>
            </w:pPr>
          </w:p>
        </w:tc>
      </w:tr>
    </w:tbl>
    <w:p w:rsidR="00184789" w:rsidRDefault="00184789" w:rsidP="00173B25">
      <w:pPr>
        <w:spacing w:after="0" w:line="360" w:lineRule="auto"/>
        <w:rPr>
          <w:rFonts w:ascii="Times New Roman" w:hAnsi="Times New Roman" w:cs="Times New Roman"/>
          <w:sz w:val="28"/>
          <w:szCs w:val="28"/>
        </w:rPr>
      </w:pPr>
    </w:p>
    <w:p w:rsidR="00184789" w:rsidRDefault="00184789" w:rsidP="00173B25">
      <w:pPr>
        <w:spacing w:after="0" w:line="360" w:lineRule="auto"/>
        <w:rPr>
          <w:rFonts w:ascii="Times New Roman" w:hAnsi="Times New Roman" w:cs="Times New Roman"/>
          <w:sz w:val="28"/>
          <w:szCs w:val="28"/>
        </w:rPr>
      </w:pPr>
    </w:p>
    <w:p w:rsidR="00184789" w:rsidRDefault="00184789" w:rsidP="00173B25">
      <w:pPr>
        <w:spacing w:after="0" w:line="360" w:lineRule="auto"/>
        <w:rPr>
          <w:rFonts w:ascii="Times New Roman" w:hAnsi="Times New Roman" w:cs="Times New Roman"/>
          <w:sz w:val="28"/>
          <w:szCs w:val="28"/>
        </w:rPr>
      </w:pPr>
    </w:p>
    <w:p w:rsidR="00184789" w:rsidRDefault="00184789" w:rsidP="00173B25">
      <w:pPr>
        <w:spacing w:after="0" w:line="360" w:lineRule="auto"/>
        <w:rPr>
          <w:rFonts w:ascii="Times New Roman" w:hAnsi="Times New Roman" w:cs="Times New Roman"/>
          <w:sz w:val="28"/>
          <w:szCs w:val="28"/>
        </w:rPr>
      </w:pPr>
    </w:p>
    <w:p w:rsidR="00184789" w:rsidRDefault="00184789" w:rsidP="00173B25">
      <w:pPr>
        <w:spacing w:after="0" w:line="360" w:lineRule="auto"/>
        <w:rPr>
          <w:rFonts w:ascii="Times New Roman" w:hAnsi="Times New Roman" w:cs="Times New Roman"/>
          <w:sz w:val="28"/>
          <w:szCs w:val="28"/>
        </w:rPr>
      </w:pPr>
    </w:p>
    <w:p w:rsidR="00184789" w:rsidRDefault="00184789" w:rsidP="00173B25">
      <w:pPr>
        <w:spacing w:after="0" w:line="360" w:lineRule="auto"/>
        <w:rPr>
          <w:rFonts w:ascii="Times New Roman" w:hAnsi="Times New Roman" w:cs="Times New Roman"/>
          <w:sz w:val="28"/>
          <w:szCs w:val="28"/>
        </w:rPr>
      </w:pPr>
    </w:p>
    <w:p w:rsidR="00184789" w:rsidRDefault="00184789" w:rsidP="00173B25">
      <w:pPr>
        <w:spacing w:after="0" w:line="360" w:lineRule="auto"/>
        <w:rPr>
          <w:rFonts w:ascii="Times New Roman" w:hAnsi="Times New Roman" w:cs="Times New Roman"/>
          <w:sz w:val="28"/>
          <w:szCs w:val="28"/>
        </w:rPr>
      </w:pPr>
    </w:p>
    <w:p w:rsidR="00C420FF" w:rsidRDefault="00C420FF" w:rsidP="00173B25">
      <w:pPr>
        <w:spacing w:after="0" w:line="360" w:lineRule="auto"/>
        <w:rPr>
          <w:rFonts w:ascii="Times New Roman" w:hAnsi="Times New Roman" w:cs="Times New Roman"/>
          <w:sz w:val="28"/>
          <w:szCs w:val="28"/>
        </w:rPr>
        <w:sectPr w:rsidR="00C420FF" w:rsidSect="00F17B4C">
          <w:pgSz w:w="16838" w:h="11906" w:orient="landscape"/>
          <w:pgMar w:top="993" w:right="851" w:bottom="851" w:left="851" w:header="709" w:footer="709" w:gutter="0"/>
          <w:cols w:space="708"/>
          <w:docGrid w:linePitch="360"/>
        </w:sectPr>
      </w:pPr>
    </w:p>
    <w:p w:rsidR="00C420FF" w:rsidRPr="0035502E" w:rsidRDefault="00C420FF" w:rsidP="00C420FF">
      <w:pPr>
        <w:pStyle w:val="2"/>
        <w:spacing w:before="0" w:line="360" w:lineRule="auto"/>
        <w:rPr>
          <w:rFonts w:ascii="Times New Roman" w:hAnsi="Times New Roman" w:cs="Times New Roman"/>
          <w:color w:val="auto"/>
          <w:sz w:val="28"/>
          <w:szCs w:val="28"/>
        </w:rPr>
      </w:pPr>
      <w:r>
        <w:rPr>
          <w:rFonts w:ascii="Times New Roman" w:hAnsi="Times New Roman" w:cs="Times New Roman"/>
          <w:b/>
          <w:color w:val="auto"/>
          <w:sz w:val="28"/>
          <w:szCs w:val="28"/>
        </w:rPr>
        <w:lastRenderedPageBreak/>
        <w:t>6</w:t>
      </w:r>
      <w:r w:rsidRPr="0035502E">
        <w:rPr>
          <w:rFonts w:ascii="Times New Roman" w:hAnsi="Times New Roman" w:cs="Times New Roman"/>
          <w:b/>
          <w:color w:val="auto"/>
          <w:sz w:val="28"/>
          <w:szCs w:val="28"/>
        </w:rPr>
        <w:t>. Фінансові інструменти</w:t>
      </w:r>
    </w:p>
    <w:p w:rsidR="00C420FF" w:rsidRPr="00173B25" w:rsidRDefault="00C420FF" w:rsidP="00984FEF">
      <w:pPr>
        <w:spacing w:after="120" w:line="300" w:lineRule="auto"/>
        <w:ind w:firstLine="709"/>
        <w:jc w:val="both"/>
        <w:rPr>
          <w:rFonts w:ascii="Times New Roman" w:hAnsi="Times New Roman" w:cs="Times New Roman"/>
          <w:sz w:val="28"/>
          <w:szCs w:val="28"/>
        </w:rPr>
      </w:pPr>
      <w:r w:rsidRPr="00173B25">
        <w:rPr>
          <w:rFonts w:ascii="Times New Roman" w:hAnsi="Times New Roman" w:cs="Times New Roman"/>
          <w:sz w:val="28"/>
          <w:szCs w:val="28"/>
        </w:rPr>
        <w:t xml:space="preserve">Фінансування впровадження технічних та організаційних заходів у рамках проекту заплановане з різних джерел в залежності від сфери впровадження та останнього реципієнта проекту. У ПДСЕР враховані як існуючі механізми фінансування, так і механізми, які мають з’явитися протягом </w:t>
      </w:r>
      <w:r w:rsidRPr="005B7793">
        <w:rPr>
          <w:rFonts w:ascii="Times New Roman" w:hAnsi="Times New Roman" w:cs="Times New Roman"/>
          <w:sz w:val="28"/>
          <w:szCs w:val="28"/>
        </w:rPr>
        <w:t>імплементації даного Плану</w:t>
      </w:r>
      <w:r w:rsidRPr="00173B25">
        <w:rPr>
          <w:rFonts w:ascii="Times New Roman" w:hAnsi="Times New Roman" w:cs="Times New Roman"/>
          <w:sz w:val="28"/>
          <w:szCs w:val="28"/>
        </w:rPr>
        <w:t>. Розглянемо всі джерела фінансування.</w:t>
      </w:r>
    </w:p>
    <w:p w:rsidR="00C420FF" w:rsidRPr="0035502E" w:rsidRDefault="00C420FF" w:rsidP="00C420FF">
      <w:pPr>
        <w:pStyle w:val="3"/>
        <w:spacing w:before="0" w:line="360" w:lineRule="auto"/>
        <w:jc w:val="both"/>
        <w:rPr>
          <w:rFonts w:ascii="Times New Roman" w:hAnsi="Times New Roman" w:cs="Times New Roman"/>
          <w:i/>
          <w:color w:val="auto"/>
          <w:spacing w:val="4"/>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.1. Держбюджет</w:t>
      </w:r>
    </w:p>
    <w:p w:rsidR="00C420FF" w:rsidRPr="00173B25" w:rsidRDefault="00C420FF" w:rsidP="00984FEF">
      <w:pPr>
        <w:spacing w:after="120" w:line="300" w:lineRule="auto"/>
        <w:ind w:firstLine="709"/>
        <w:jc w:val="both"/>
        <w:rPr>
          <w:rFonts w:ascii="Times New Roman" w:hAnsi="Times New Roman" w:cs="Times New Roman"/>
          <w:i/>
          <w:sz w:val="28"/>
          <w:szCs w:val="28"/>
        </w:rPr>
      </w:pPr>
      <w:r w:rsidRPr="00173B25">
        <w:rPr>
          <w:rFonts w:ascii="Times New Roman" w:hAnsi="Times New Roman" w:cs="Times New Roman"/>
          <w:spacing w:val="4"/>
          <w:sz w:val="28"/>
          <w:szCs w:val="28"/>
        </w:rPr>
        <w:t xml:space="preserve">В зв’язку із тим, що уся державна політика зорієнтована на зменшення споживання енергетичних ресурсів, прийнято і планується впроваджувати ряд програм у всіх сферах економічної діяльності на всій території держави. До переліку заходів включаються і об’єкти з міста </w:t>
      </w:r>
      <w:proofErr w:type="spellStart"/>
      <w:r>
        <w:rPr>
          <w:rFonts w:ascii="Times New Roman" w:hAnsi="Times New Roman" w:cs="Times New Roman"/>
          <w:spacing w:val="4"/>
          <w:sz w:val="28"/>
          <w:szCs w:val="28"/>
        </w:rPr>
        <w:t>Бахмут</w:t>
      </w:r>
      <w:proofErr w:type="spellEnd"/>
      <w:r w:rsidRPr="00173B25">
        <w:rPr>
          <w:rFonts w:ascii="Times New Roman" w:hAnsi="Times New Roman" w:cs="Times New Roman"/>
          <w:spacing w:val="4"/>
          <w:sz w:val="28"/>
          <w:szCs w:val="28"/>
        </w:rPr>
        <w:t>, які будуть профінансовані за рахунок державного бюджету.</w:t>
      </w:r>
    </w:p>
    <w:p w:rsidR="00C420FF" w:rsidRPr="0035502E" w:rsidRDefault="00C420FF" w:rsidP="00C420FF">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.2. Кошти приватних інвесторів</w:t>
      </w:r>
    </w:p>
    <w:p w:rsidR="00C420FF" w:rsidRDefault="00C420FF" w:rsidP="00984FEF">
      <w:pPr>
        <w:spacing w:after="120" w:line="300" w:lineRule="auto"/>
        <w:ind w:firstLine="709"/>
        <w:jc w:val="both"/>
        <w:rPr>
          <w:rFonts w:ascii="Times New Roman" w:hAnsi="Times New Roman" w:cs="Times New Roman"/>
          <w:i/>
          <w:sz w:val="28"/>
          <w:szCs w:val="28"/>
        </w:rPr>
      </w:pPr>
      <w:r w:rsidRPr="00173B25">
        <w:rPr>
          <w:rFonts w:ascii="Times New Roman" w:hAnsi="Times New Roman" w:cs="Times New Roman"/>
          <w:sz w:val="28"/>
          <w:szCs w:val="28"/>
        </w:rPr>
        <w:t>Планується залучити кошти приватних партнерів на фінансування їхніх проектів в рамках фінансування Плану дій сталого енергетичного розвитку.</w:t>
      </w:r>
    </w:p>
    <w:p w:rsidR="00C420FF" w:rsidRPr="0035502E" w:rsidRDefault="00C420FF" w:rsidP="00C420FF">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.3. Власні кошти підприємств</w:t>
      </w:r>
    </w:p>
    <w:p w:rsidR="00C420FF" w:rsidRPr="00173B25" w:rsidRDefault="00C420FF" w:rsidP="00984FEF">
      <w:pPr>
        <w:spacing w:after="120" w:line="300" w:lineRule="auto"/>
        <w:ind w:firstLine="709"/>
        <w:jc w:val="both"/>
        <w:rPr>
          <w:rFonts w:ascii="Times New Roman" w:hAnsi="Times New Roman" w:cs="Times New Roman"/>
          <w:b/>
          <w:sz w:val="28"/>
          <w:szCs w:val="28"/>
        </w:rPr>
      </w:pPr>
      <w:r w:rsidRPr="00173B25">
        <w:rPr>
          <w:rFonts w:ascii="Times New Roman" w:hAnsi="Times New Roman" w:cs="Times New Roman"/>
          <w:sz w:val="28"/>
          <w:szCs w:val="28"/>
        </w:rPr>
        <w:t xml:space="preserve">Власні кошти підприємств, які здійснюють діяльність у сфері виробництва і транспортування теплової енергії та енергоємних матеріальних ресурсів, а саме: амортизаційні відрахування і прибуток, мали би бути, переважно, найдешевшим і найбільш надійним і доступним джерелом фінансування капітальних інвестицій. </w:t>
      </w:r>
    </w:p>
    <w:p w:rsidR="00C420FF" w:rsidRPr="0035502E" w:rsidRDefault="00C420FF" w:rsidP="00C420FF">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.4. Донорські (</w:t>
      </w:r>
      <w:proofErr w:type="spellStart"/>
      <w:r w:rsidRPr="0035502E">
        <w:rPr>
          <w:rFonts w:ascii="Times New Roman" w:hAnsi="Times New Roman" w:cs="Times New Roman"/>
          <w:i/>
          <w:color w:val="auto"/>
          <w:sz w:val="28"/>
          <w:szCs w:val="28"/>
        </w:rPr>
        <w:t>ґрантові</w:t>
      </w:r>
      <w:proofErr w:type="spellEnd"/>
      <w:r w:rsidRPr="0035502E">
        <w:rPr>
          <w:rFonts w:ascii="Times New Roman" w:hAnsi="Times New Roman" w:cs="Times New Roman"/>
          <w:i/>
          <w:color w:val="auto"/>
          <w:sz w:val="28"/>
          <w:szCs w:val="28"/>
        </w:rPr>
        <w:t>) кошти</w:t>
      </w:r>
    </w:p>
    <w:p w:rsidR="00C420FF" w:rsidRPr="00173B25" w:rsidRDefault="00C420FF" w:rsidP="00C420FF">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Зазвичай, </w:t>
      </w:r>
      <w:proofErr w:type="spellStart"/>
      <w:r w:rsidRPr="00173B25">
        <w:rPr>
          <w:rFonts w:ascii="Times New Roman" w:hAnsi="Times New Roman" w:cs="Times New Roman"/>
          <w:sz w:val="28"/>
          <w:szCs w:val="28"/>
        </w:rPr>
        <w:t>ґрантові</w:t>
      </w:r>
      <w:proofErr w:type="spellEnd"/>
      <w:r w:rsidRPr="00173B25">
        <w:rPr>
          <w:rFonts w:ascii="Times New Roman" w:hAnsi="Times New Roman" w:cs="Times New Roman"/>
          <w:sz w:val="28"/>
          <w:szCs w:val="28"/>
        </w:rPr>
        <w:t xml:space="preserve"> кошти на впровадження інфраструктурних інвестиційних проектів надаються містам і підприємствам-учасникам проектів міжнародної технічної допомоги, на виконання передбачених завдань. Виділення </w:t>
      </w:r>
      <w:proofErr w:type="spellStart"/>
      <w:r w:rsidRPr="00173B25">
        <w:rPr>
          <w:rFonts w:ascii="Times New Roman" w:hAnsi="Times New Roman" w:cs="Times New Roman"/>
          <w:sz w:val="28"/>
          <w:szCs w:val="28"/>
        </w:rPr>
        <w:t>ґрантових</w:t>
      </w:r>
      <w:proofErr w:type="spellEnd"/>
      <w:r w:rsidRPr="00173B25">
        <w:rPr>
          <w:rFonts w:ascii="Times New Roman" w:hAnsi="Times New Roman" w:cs="Times New Roman"/>
          <w:sz w:val="28"/>
          <w:szCs w:val="28"/>
        </w:rPr>
        <w:t xml:space="preserve"> коштів для фінансування інвестиційних проектів є вкрай обмеженим і, здебільшого, спрямованим на фінансування демонстраційних проектів, та/або на проведення </w:t>
      </w:r>
      <w:proofErr w:type="spellStart"/>
      <w:r w:rsidRPr="00173B25">
        <w:rPr>
          <w:rFonts w:ascii="Times New Roman" w:hAnsi="Times New Roman" w:cs="Times New Roman"/>
          <w:sz w:val="28"/>
          <w:szCs w:val="28"/>
        </w:rPr>
        <w:t>передпроектних</w:t>
      </w:r>
      <w:proofErr w:type="spellEnd"/>
      <w:r w:rsidRPr="00173B25">
        <w:rPr>
          <w:rFonts w:ascii="Times New Roman" w:hAnsi="Times New Roman" w:cs="Times New Roman"/>
          <w:sz w:val="28"/>
          <w:szCs w:val="28"/>
        </w:rPr>
        <w:t xml:space="preserve"> досліджень, оскільки </w:t>
      </w:r>
      <w:proofErr w:type="spellStart"/>
      <w:r w:rsidRPr="00173B25">
        <w:rPr>
          <w:rFonts w:ascii="Times New Roman" w:hAnsi="Times New Roman" w:cs="Times New Roman"/>
          <w:sz w:val="28"/>
          <w:szCs w:val="28"/>
        </w:rPr>
        <w:t>ґрант</w:t>
      </w:r>
      <w:proofErr w:type="spellEnd"/>
      <w:r w:rsidRPr="00173B25">
        <w:rPr>
          <w:rFonts w:ascii="Times New Roman" w:hAnsi="Times New Roman" w:cs="Times New Roman"/>
          <w:sz w:val="28"/>
          <w:szCs w:val="28"/>
        </w:rPr>
        <w:t xml:space="preserve"> є цільовим фінансуванням, що не повертається. І все ж існує досить велика ймовірність залучення </w:t>
      </w:r>
      <w:proofErr w:type="spellStart"/>
      <w:r w:rsidRPr="00173B25">
        <w:rPr>
          <w:rFonts w:ascii="Times New Roman" w:hAnsi="Times New Roman" w:cs="Times New Roman"/>
          <w:sz w:val="28"/>
          <w:szCs w:val="28"/>
        </w:rPr>
        <w:t>ґрантових</w:t>
      </w:r>
      <w:proofErr w:type="spellEnd"/>
      <w:r w:rsidRPr="00173B25">
        <w:rPr>
          <w:rFonts w:ascii="Times New Roman" w:hAnsi="Times New Roman" w:cs="Times New Roman"/>
          <w:sz w:val="28"/>
          <w:szCs w:val="28"/>
        </w:rPr>
        <w:t xml:space="preserve"> коштів у короткостроковому і середньостроковому періоді для фінансування м'яких заходів, демонстраційних та пілотних проектів за рахунок розширення повноважень та підвищення ефективності роботи </w:t>
      </w:r>
      <w:proofErr w:type="spellStart"/>
      <w:r w:rsidRPr="00173B25">
        <w:rPr>
          <w:rFonts w:ascii="Times New Roman" w:hAnsi="Times New Roman" w:cs="Times New Roman"/>
          <w:sz w:val="28"/>
          <w:szCs w:val="28"/>
        </w:rPr>
        <w:t>енергоменеджменту</w:t>
      </w:r>
      <w:proofErr w:type="spellEnd"/>
      <w:r w:rsidRPr="00173B25">
        <w:rPr>
          <w:rFonts w:ascii="Times New Roman" w:hAnsi="Times New Roman" w:cs="Times New Roman"/>
          <w:sz w:val="28"/>
          <w:szCs w:val="28"/>
        </w:rPr>
        <w:t xml:space="preserve">. Це найбільш бажане джерело в короткостроковому періоді, тому місцевій владі необхідно активізувати роботу із залучення максимального обсягу </w:t>
      </w:r>
      <w:proofErr w:type="spellStart"/>
      <w:r w:rsidRPr="00173B25">
        <w:rPr>
          <w:rFonts w:ascii="Times New Roman" w:hAnsi="Times New Roman" w:cs="Times New Roman"/>
          <w:sz w:val="28"/>
          <w:szCs w:val="28"/>
        </w:rPr>
        <w:t>ґрантових</w:t>
      </w:r>
      <w:proofErr w:type="spellEnd"/>
      <w:r w:rsidRPr="00173B25">
        <w:rPr>
          <w:rFonts w:ascii="Times New Roman" w:hAnsi="Times New Roman" w:cs="Times New Roman"/>
          <w:sz w:val="28"/>
          <w:szCs w:val="28"/>
        </w:rPr>
        <w:t xml:space="preserve"> коштів у </w:t>
      </w:r>
      <w:proofErr w:type="spellStart"/>
      <w:r w:rsidRPr="00173B25">
        <w:rPr>
          <w:rFonts w:ascii="Times New Roman" w:hAnsi="Times New Roman" w:cs="Times New Roman"/>
          <w:sz w:val="28"/>
          <w:szCs w:val="28"/>
        </w:rPr>
        <w:t>енергоефективність</w:t>
      </w:r>
      <w:proofErr w:type="spellEnd"/>
      <w:r w:rsidRPr="00173B25">
        <w:rPr>
          <w:rFonts w:ascii="Times New Roman" w:hAnsi="Times New Roman" w:cs="Times New Roman"/>
          <w:sz w:val="28"/>
          <w:szCs w:val="28"/>
        </w:rPr>
        <w:t xml:space="preserve"> міста. </w:t>
      </w:r>
    </w:p>
    <w:p w:rsidR="00C420FF" w:rsidRPr="00173B25" w:rsidRDefault="00C420FF" w:rsidP="00984FEF">
      <w:pPr>
        <w:spacing w:after="120" w:line="300" w:lineRule="auto"/>
        <w:ind w:firstLine="709"/>
        <w:jc w:val="both"/>
        <w:rPr>
          <w:rFonts w:ascii="Times New Roman" w:hAnsi="Times New Roman" w:cs="Times New Roman"/>
          <w:b/>
          <w:i/>
          <w:sz w:val="28"/>
          <w:szCs w:val="28"/>
        </w:rPr>
      </w:pPr>
      <w:r w:rsidRPr="00173B25">
        <w:rPr>
          <w:rFonts w:ascii="Times New Roman" w:hAnsi="Times New Roman" w:cs="Times New Roman"/>
          <w:sz w:val="28"/>
          <w:szCs w:val="28"/>
        </w:rPr>
        <w:lastRenderedPageBreak/>
        <w:t xml:space="preserve">На даний час існує кілька донорських організацій, з якими можна співпрацювати: Європейський банк реконструкції та розвитку (ЄБРР), Північна екологічна фінансова корпорація НЕФКО, Європейський інвестиційний банк (ЄІБ), </w:t>
      </w:r>
      <w:proofErr w:type="spellStart"/>
      <w:r w:rsidRPr="00173B25">
        <w:rPr>
          <w:rFonts w:ascii="Times New Roman" w:hAnsi="Times New Roman" w:cs="Times New Roman"/>
          <w:sz w:val="28"/>
          <w:szCs w:val="28"/>
        </w:rPr>
        <w:t>Horizont</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Capital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Europe</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Virgin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Fund</w:t>
      </w:r>
      <w:proofErr w:type="spellEnd"/>
      <w:r w:rsidRPr="00173B25">
        <w:rPr>
          <w:rFonts w:ascii="Times New Roman" w:hAnsi="Times New Roman" w:cs="Times New Roman"/>
          <w:sz w:val="28"/>
          <w:szCs w:val="28"/>
        </w:rPr>
        <w:t xml:space="preserve"> LP, </w:t>
      </w:r>
      <w:proofErr w:type="spellStart"/>
      <w:r w:rsidRPr="00173B25">
        <w:rPr>
          <w:rFonts w:ascii="Times New Roman" w:hAnsi="Times New Roman" w:cs="Times New Roman"/>
          <w:sz w:val="28"/>
          <w:szCs w:val="28"/>
        </w:rPr>
        <w:t>Wetern</w:t>
      </w:r>
      <w:proofErr w:type="spellEnd"/>
      <w:r w:rsidRPr="00173B25">
        <w:rPr>
          <w:rFonts w:ascii="Times New Roman" w:hAnsi="Times New Roman" w:cs="Times New Roman"/>
          <w:sz w:val="28"/>
          <w:szCs w:val="28"/>
        </w:rPr>
        <w:t xml:space="preserve"> NIS </w:t>
      </w:r>
      <w:proofErr w:type="spellStart"/>
      <w:r w:rsidRPr="00173B25">
        <w:rPr>
          <w:rFonts w:ascii="Times New Roman" w:hAnsi="Times New Roman" w:cs="Times New Roman"/>
          <w:sz w:val="28"/>
          <w:szCs w:val="28"/>
        </w:rPr>
        <w:t>Enterprise</w:t>
      </w:r>
      <w:proofErr w:type="spellEnd"/>
      <w:r w:rsidRPr="00173B25">
        <w:rPr>
          <w:rFonts w:ascii="Times New Roman" w:hAnsi="Times New Roman" w:cs="Times New Roman"/>
          <w:sz w:val="28"/>
          <w:szCs w:val="28"/>
        </w:rPr>
        <w:t xml:space="preserve"> FUND (WNISEF), Компанія «</w:t>
      </w:r>
      <w:proofErr w:type="spellStart"/>
      <w:r w:rsidRPr="00173B25">
        <w:rPr>
          <w:rFonts w:ascii="Times New Roman" w:hAnsi="Times New Roman" w:cs="Times New Roman"/>
          <w:sz w:val="28"/>
          <w:szCs w:val="28"/>
        </w:rPr>
        <w:t>Айбі</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контактс</w:t>
      </w:r>
      <w:proofErr w:type="spellEnd"/>
      <w:r w:rsidRPr="00173B25">
        <w:rPr>
          <w:rFonts w:ascii="Times New Roman" w:hAnsi="Times New Roman" w:cs="Times New Roman"/>
          <w:sz w:val="28"/>
          <w:szCs w:val="28"/>
        </w:rPr>
        <w:t xml:space="preserve">», Програма </w:t>
      </w:r>
      <w:proofErr w:type="spellStart"/>
      <w:r w:rsidRPr="00173B25">
        <w:rPr>
          <w:rFonts w:ascii="Times New Roman" w:hAnsi="Times New Roman" w:cs="Times New Roman"/>
          <w:sz w:val="28"/>
          <w:szCs w:val="28"/>
        </w:rPr>
        <w:t>SUDeP</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Global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environment</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Facility</w:t>
      </w:r>
      <w:proofErr w:type="spellEnd"/>
      <w:r w:rsidRPr="00173B25">
        <w:rPr>
          <w:rFonts w:ascii="Times New Roman" w:hAnsi="Times New Roman" w:cs="Times New Roman"/>
          <w:sz w:val="28"/>
          <w:szCs w:val="28"/>
        </w:rPr>
        <w:t xml:space="preserve"> (GEF), </w:t>
      </w:r>
      <w:proofErr w:type="spellStart"/>
      <w:r w:rsidRPr="00173B25">
        <w:rPr>
          <w:rFonts w:ascii="Times New Roman" w:hAnsi="Times New Roman" w:cs="Times New Roman"/>
          <w:sz w:val="28"/>
          <w:szCs w:val="28"/>
        </w:rPr>
        <w:t>Nordic</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Investment</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Bank</w:t>
      </w:r>
      <w:proofErr w:type="spellEnd"/>
      <w:r w:rsidRPr="00173B25">
        <w:rPr>
          <w:rFonts w:ascii="Times New Roman" w:hAnsi="Times New Roman" w:cs="Times New Roman"/>
          <w:sz w:val="28"/>
          <w:szCs w:val="28"/>
        </w:rPr>
        <w:t xml:space="preserve"> (NIB), </w:t>
      </w:r>
      <w:proofErr w:type="spellStart"/>
      <w:r w:rsidRPr="00173B25">
        <w:rPr>
          <w:rFonts w:ascii="Times New Roman" w:hAnsi="Times New Roman" w:cs="Times New Roman"/>
          <w:sz w:val="28"/>
          <w:szCs w:val="28"/>
        </w:rPr>
        <w:t>Global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Climate</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Partnership</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Fund</w:t>
      </w:r>
      <w:proofErr w:type="spellEnd"/>
      <w:r w:rsidRPr="00173B25">
        <w:rPr>
          <w:rFonts w:ascii="Times New Roman" w:hAnsi="Times New Roman" w:cs="Times New Roman"/>
          <w:sz w:val="28"/>
          <w:szCs w:val="28"/>
        </w:rPr>
        <w:t xml:space="preserve"> (GCPF), </w:t>
      </w:r>
      <w:proofErr w:type="spellStart"/>
      <w:r w:rsidRPr="00173B25">
        <w:rPr>
          <w:rFonts w:ascii="Times New Roman" w:hAnsi="Times New Roman" w:cs="Times New Roman"/>
          <w:sz w:val="28"/>
          <w:szCs w:val="28"/>
        </w:rPr>
        <w:t>Dutch</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International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Guarantees</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for</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Housing</w:t>
      </w:r>
      <w:proofErr w:type="spellEnd"/>
      <w:r w:rsidRPr="00173B25">
        <w:rPr>
          <w:rFonts w:ascii="Times New Roman" w:hAnsi="Times New Roman" w:cs="Times New Roman"/>
          <w:sz w:val="28"/>
          <w:szCs w:val="28"/>
        </w:rPr>
        <w:t xml:space="preserve"> (DIGH), </w:t>
      </w:r>
      <w:proofErr w:type="spellStart"/>
      <w:r w:rsidRPr="00173B25">
        <w:rPr>
          <w:rFonts w:ascii="Times New Roman" w:hAnsi="Times New Roman" w:cs="Times New Roman"/>
          <w:sz w:val="28"/>
          <w:szCs w:val="28"/>
        </w:rPr>
        <w:t>International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Finance</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Corporation</w:t>
      </w:r>
      <w:proofErr w:type="spellEnd"/>
      <w:r w:rsidRPr="00173B25">
        <w:rPr>
          <w:rFonts w:ascii="Times New Roman" w:hAnsi="Times New Roman" w:cs="Times New Roman"/>
          <w:sz w:val="28"/>
          <w:szCs w:val="28"/>
        </w:rPr>
        <w:t xml:space="preserve"> (IFC), US </w:t>
      </w:r>
      <w:proofErr w:type="spellStart"/>
      <w:r w:rsidRPr="00173B25">
        <w:rPr>
          <w:rFonts w:ascii="Times New Roman" w:hAnsi="Times New Roman" w:cs="Times New Roman"/>
          <w:sz w:val="28"/>
          <w:szCs w:val="28"/>
        </w:rPr>
        <w:t>Agency</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for</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International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Development</w:t>
      </w:r>
      <w:proofErr w:type="spellEnd"/>
      <w:r w:rsidRPr="00173B25">
        <w:rPr>
          <w:rFonts w:ascii="Times New Roman" w:hAnsi="Times New Roman" w:cs="Times New Roman"/>
          <w:sz w:val="28"/>
          <w:szCs w:val="28"/>
        </w:rPr>
        <w:t xml:space="preserve"> (USAID), </w:t>
      </w:r>
      <w:proofErr w:type="spellStart"/>
      <w:r w:rsidRPr="00173B25">
        <w:rPr>
          <w:rFonts w:ascii="Times New Roman" w:hAnsi="Times New Roman" w:cs="Times New Roman"/>
          <w:sz w:val="28"/>
          <w:szCs w:val="28"/>
        </w:rPr>
        <w:t>World</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Bank</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Demo</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Ukraina</w:t>
      </w:r>
      <w:proofErr w:type="spellEnd"/>
      <w:r w:rsidRPr="00173B25">
        <w:rPr>
          <w:rFonts w:ascii="Times New Roman" w:hAnsi="Times New Roman" w:cs="Times New Roman"/>
          <w:sz w:val="28"/>
          <w:szCs w:val="28"/>
        </w:rPr>
        <w:t xml:space="preserve"> DH, </w:t>
      </w:r>
      <w:proofErr w:type="spellStart"/>
      <w:r w:rsidRPr="00173B25">
        <w:rPr>
          <w:rFonts w:ascii="Times New Roman" w:hAnsi="Times New Roman" w:cs="Times New Roman"/>
          <w:sz w:val="28"/>
          <w:szCs w:val="28"/>
        </w:rPr>
        <w:t>KfW</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German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development</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bank</w:t>
      </w:r>
      <w:proofErr w:type="spellEnd"/>
      <w:r w:rsidRPr="00173B25">
        <w:rPr>
          <w:rFonts w:ascii="Times New Roman" w:hAnsi="Times New Roman" w:cs="Times New Roman"/>
          <w:sz w:val="28"/>
          <w:szCs w:val="28"/>
        </w:rPr>
        <w:t xml:space="preserve">, INOGATE, ENPI, </w:t>
      </w:r>
      <w:proofErr w:type="spellStart"/>
      <w:r w:rsidRPr="00173B25">
        <w:rPr>
          <w:rFonts w:ascii="Times New Roman" w:hAnsi="Times New Roman" w:cs="Times New Roman"/>
          <w:sz w:val="28"/>
          <w:szCs w:val="28"/>
        </w:rPr>
        <w:t>European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Neighbourhood</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and</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Partnership</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Instrument</w:t>
      </w:r>
      <w:proofErr w:type="spellEnd"/>
      <w:r w:rsidRPr="00173B25">
        <w:rPr>
          <w:rFonts w:ascii="Times New Roman" w:hAnsi="Times New Roman" w:cs="Times New Roman"/>
          <w:sz w:val="28"/>
          <w:szCs w:val="28"/>
        </w:rPr>
        <w:t>,</w:t>
      </w:r>
      <w:proofErr w:type="spellStart"/>
      <w:r w:rsidRPr="00173B25">
        <w:rPr>
          <w:rFonts w:ascii="Times New Roman" w:hAnsi="Times New Roman" w:cs="Times New Roman"/>
          <w:sz w:val="28"/>
          <w:szCs w:val="28"/>
        </w:rPr>
        <w:t>German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Organisation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for</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International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Cooperation</w:t>
      </w:r>
      <w:proofErr w:type="spellEnd"/>
      <w:r w:rsidRPr="00173B25">
        <w:rPr>
          <w:rFonts w:ascii="Times New Roman" w:hAnsi="Times New Roman" w:cs="Times New Roman"/>
          <w:sz w:val="28"/>
          <w:szCs w:val="28"/>
        </w:rPr>
        <w:t xml:space="preserve"> (</w:t>
      </w:r>
      <w:r w:rsidRPr="00173B25">
        <w:rPr>
          <w:rFonts w:ascii="Times New Roman" w:hAnsi="Times New Roman" w:cs="Times New Roman"/>
          <w:sz w:val="28"/>
          <w:szCs w:val="28"/>
          <w:lang w:val="en-US"/>
        </w:rPr>
        <w:t>GIZ</w:t>
      </w:r>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European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Ukrainian</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Energy</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Agency</w:t>
      </w:r>
      <w:proofErr w:type="spellEnd"/>
      <w:r w:rsidRPr="00173B25">
        <w:rPr>
          <w:rFonts w:ascii="Times New Roman" w:hAnsi="Times New Roman" w:cs="Times New Roman"/>
          <w:sz w:val="28"/>
          <w:szCs w:val="28"/>
        </w:rPr>
        <w:t xml:space="preserve"> (EUEA), </w:t>
      </w:r>
      <w:proofErr w:type="spellStart"/>
      <w:r w:rsidRPr="00173B25">
        <w:rPr>
          <w:rFonts w:ascii="Times New Roman" w:hAnsi="Times New Roman" w:cs="Times New Roman"/>
          <w:sz w:val="28"/>
          <w:szCs w:val="28"/>
        </w:rPr>
        <w:t>Energy</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Efficient</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Cities</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of</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Ukraine</w:t>
      </w:r>
      <w:proofErr w:type="spellEnd"/>
      <w:r w:rsidRPr="00173B25">
        <w:rPr>
          <w:rFonts w:ascii="Times New Roman" w:hAnsi="Times New Roman" w:cs="Times New Roman"/>
          <w:sz w:val="28"/>
          <w:szCs w:val="28"/>
        </w:rPr>
        <w:t xml:space="preserve"> (EECU), </w:t>
      </w:r>
      <w:proofErr w:type="spellStart"/>
      <w:r w:rsidRPr="00173B25">
        <w:rPr>
          <w:rFonts w:ascii="Times New Roman" w:hAnsi="Times New Roman" w:cs="Times New Roman"/>
          <w:sz w:val="28"/>
          <w:szCs w:val="28"/>
        </w:rPr>
        <w:t>Swedish</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International</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Development</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Agency</w:t>
      </w:r>
      <w:proofErr w:type="spellEnd"/>
      <w:r w:rsidRPr="00173B25">
        <w:rPr>
          <w:rFonts w:ascii="Times New Roman" w:hAnsi="Times New Roman" w:cs="Times New Roman"/>
          <w:sz w:val="28"/>
          <w:szCs w:val="28"/>
        </w:rPr>
        <w:t xml:space="preserve"> (SIDA), Посольство США, FLEX (Програма обміну майбутніх лідерів), Міжнародний фонд «Відродження», Фонд Ганса </w:t>
      </w:r>
      <w:proofErr w:type="spellStart"/>
      <w:r w:rsidRPr="00173B25">
        <w:rPr>
          <w:rFonts w:ascii="Times New Roman" w:hAnsi="Times New Roman" w:cs="Times New Roman"/>
          <w:sz w:val="28"/>
          <w:szCs w:val="28"/>
        </w:rPr>
        <w:t>Зайделя</w:t>
      </w:r>
      <w:proofErr w:type="spellEnd"/>
      <w:r w:rsidRPr="00173B25">
        <w:rPr>
          <w:rFonts w:ascii="Times New Roman" w:hAnsi="Times New Roman" w:cs="Times New Roman"/>
          <w:sz w:val="28"/>
          <w:szCs w:val="28"/>
        </w:rPr>
        <w:t xml:space="preserve">, Фонд Роберта Боша і об’єднання </w:t>
      </w:r>
      <w:proofErr w:type="spellStart"/>
      <w:r w:rsidRPr="00173B25">
        <w:rPr>
          <w:rFonts w:ascii="Times New Roman" w:hAnsi="Times New Roman" w:cs="Times New Roman"/>
          <w:sz w:val="28"/>
          <w:szCs w:val="28"/>
        </w:rPr>
        <w:t>MitOst</w:t>
      </w:r>
      <w:proofErr w:type="spellEnd"/>
      <w:r w:rsidRPr="00173B25">
        <w:rPr>
          <w:rFonts w:ascii="Times New Roman" w:hAnsi="Times New Roman" w:cs="Times New Roman"/>
          <w:sz w:val="28"/>
          <w:szCs w:val="28"/>
        </w:rPr>
        <w:t xml:space="preserve">, Фонд Фрідріха </w:t>
      </w:r>
      <w:proofErr w:type="spellStart"/>
      <w:r w:rsidRPr="00173B25">
        <w:rPr>
          <w:rFonts w:ascii="Times New Roman" w:hAnsi="Times New Roman" w:cs="Times New Roman"/>
          <w:sz w:val="28"/>
          <w:szCs w:val="28"/>
        </w:rPr>
        <w:t>Науманна</w:t>
      </w:r>
      <w:proofErr w:type="spellEnd"/>
      <w:r w:rsidRPr="00173B25">
        <w:rPr>
          <w:rFonts w:ascii="Times New Roman" w:hAnsi="Times New Roman" w:cs="Times New Roman"/>
          <w:sz w:val="28"/>
          <w:szCs w:val="28"/>
        </w:rPr>
        <w:t xml:space="preserve">, Фонд Конрада Аденауера, Фонд Фрідріха </w:t>
      </w:r>
      <w:proofErr w:type="spellStart"/>
      <w:r w:rsidRPr="00173B25">
        <w:rPr>
          <w:rFonts w:ascii="Times New Roman" w:hAnsi="Times New Roman" w:cs="Times New Roman"/>
          <w:sz w:val="28"/>
          <w:szCs w:val="28"/>
        </w:rPr>
        <w:t>Еберта</w:t>
      </w:r>
      <w:proofErr w:type="spellEnd"/>
      <w:r w:rsidRPr="00173B25">
        <w:rPr>
          <w:rFonts w:ascii="Times New Roman" w:hAnsi="Times New Roman" w:cs="Times New Roman"/>
          <w:sz w:val="28"/>
          <w:szCs w:val="28"/>
        </w:rPr>
        <w:t xml:space="preserve">, Посольство ФРН, Фундація </w:t>
      </w:r>
      <w:proofErr w:type="spellStart"/>
      <w:r w:rsidRPr="00173B25">
        <w:rPr>
          <w:rFonts w:ascii="Times New Roman" w:hAnsi="Times New Roman" w:cs="Times New Roman"/>
          <w:sz w:val="28"/>
          <w:szCs w:val="28"/>
        </w:rPr>
        <w:t>Леменсона</w:t>
      </w:r>
      <w:proofErr w:type="spellEnd"/>
      <w:r w:rsidRPr="00173B25">
        <w:rPr>
          <w:rFonts w:ascii="Times New Roman" w:hAnsi="Times New Roman" w:cs="Times New Roman"/>
          <w:sz w:val="28"/>
          <w:szCs w:val="28"/>
        </w:rPr>
        <w:t>, “</w:t>
      </w:r>
      <w:proofErr w:type="spellStart"/>
      <w:r w:rsidRPr="00173B25">
        <w:rPr>
          <w:rFonts w:ascii="Times New Roman" w:hAnsi="Times New Roman" w:cs="Times New Roman"/>
          <w:sz w:val="28"/>
          <w:szCs w:val="28"/>
        </w:rPr>
        <w:t>Євразія”</w:t>
      </w:r>
      <w:proofErr w:type="spellEnd"/>
      <w:r w:rsidRPr="00173B25">
        <w:rPr>
          <w:rFonts w:ascii="Times New Roman" w:hAnsi="Times New Roman" w:cs="Times New Roman"/>
          <w:sz w:val="28"/>
          <w:szCs w:val="28"/>
        </w:rPr>
        <w:t xml:space="preserve">, Фонд “Східна </w:t>
      </w:r>
      <w:proofErr w:type="spellStart"/>
      <w:r w:rsidRPr="00173B25">
        <w:rPr>
          <w:rFonts w:ascii="Times New Roman" w:hAnsi="Times New Roman" w:cs="Times New Roman"/>
          <w:sz w:val="28"/>
          <w:szCs w:val="28"/>
        </w:rPr>
        <w:t>Європа”</w:t>
      </w:r>
      <w:proofErr w:type="spellEnd"/>
      <w:r>
        <w:rPr>
          <w:rFonts w:ascii="Times New Roman" w:hAnsi="Times New Roman" w:cs="Times New Roman"/>
          <w:sz w:val="28"/>
          <w:szCs w:val="28"/>
        </w:rPr>
        <w:t>,</w:t>
      </w:r>
      <w:r w:rsidRPr="00173B25">
        <w:rPr>
          <w:rFonts w:ascii="Times New Roman" w:hAnsi="Times New Roman" w:cs="Times New Roman"/>
          <w:sz w:val="28"/>
          <w:szCs w:val="28"/>
        </w:rPr>
        <w:t xml:space="preserve"> Британська рада,</w:t>
      </w:r>
      <w:hyperlink r:id="rId29" w:history="1">
        <w:r w:rsidRPr="00173B25">
          <w:rPr>
            <w:rStyle w:val="a4"/>
            <w:rFonts w:ascii="Times New Roman" w:hAnsi="Times New Roman" w:cs="Times New Roman"/>
            <w:vanish/>
            <w:sz w:val="28"/>
            <w:szCs w:val="28"/>
          </w:rPr>
          <w:t>;</w:t>
        </w:r>
      </w:hyperlink>
      <w:r>
        <w:rPr>
          <w:rFonts w:ascii="Times New Roman" w:hAnsi="Times New Roman" w:cs="Times New Roman"/>
          <w:sz w:val="28"/>
          <w:szCs w:val="28"/>
        </w:rPr>
        <w:t xml:space="preserve"> “Програма Джона </w:t>
      </w:r>
      <w:proofErr w:type="spellStart"/>
      <w:r>
        <w:rPr>
          <w:rFonts w:ascii="Times New Roman" w:hAnsi="Times New Roman" w:cs="Times New Roman"/>
          <w:sz w:val="28"/>
          <w:szCs w:val="28"/>
        </w:rPr>
        <w:t>Сміта”</w:t>
      </w:r>
      <w:proofErr w:type="spellEnd"/>
      <w:r>
        <w:rPr>
          <w:rFonts w:ascii="Times New Roman" w:hAnsi="Times New Roman" w:cs="Times New Roman"/>
          <w:sz w:val="28"/>
          <w:szCs w:val="28"/>
        </w:rPr>
        <w:t>,</w:t>
      </w:r>
      <w:r w:rsidRPr="00173B25">
        <w:rPr>
          <w:rFonts w:ascii="Times New Roman" w:hAnsi="Times New Roman" w:cs="Times New Roman"/>
          <w:sz w:val="28"/>
          <w:szCs w:val="28"/>
        </w:rPr>
        <w:t xml:space="preserve"> Європейський банк реконструкції та розвитку, Світовий банк, Посольство Японії, USAID, Національний інститут демократії (США), Фонд Форда, Фонд цивільних досліджень та розвитку США, Консорціум економічних досліджень і освіти EERC та Фонд Віктора Пінчука (Київська школа економіки), Розвиток України, Фонд Рината Ахметова, SIDA, Фундація Солідарності Польсько-Швецько-Словацька, </w:t>
      </w:r>
      <w:proofErr w:type="spellStart"/>
      <w:r w:rsidRPr="00173B25">
        <w:rPr>
          <w:rFonts w:ascii="Times New Roman" w:hAnsi="Times New Roman" w:cs="Times New Roman"/>
          <w:sz w:val="28"/>
          <w:szCs w:val="28"/>
        </w:rPr>
        <w:t>Ґрандові</w:t>
      </w:r>
      <w:proofErr w:type="spellEnd"/>
      <w:r w:rsidRPr="00173B25">
        <w:rPr>
          <w:rFonts w:ascii="Times New Roman" w:hAnsi="Times New Roman" w:cs="Times New Roman"/>
          <w:sz w:val="28"/>
          <w:szCs w:val="28"/>
        </w:rPr>
        <w:t xml:space="preserve"> програми Сороса, Міжнародна програма Британського Королівського Товариства, ЮНІСЕФ, AIESEC, “</w:t>
      </w:r>
      <w:proofErr w:type="spellStart"/>
      <w:r w:rsidRPr="00173B25">
        <w:rPr>
          <w:rFonts w:ascii="Times New Roman" w:hAnsi="Times New Roman" w:cs="Times New Roman"/>
          <w:sz w:val="28"/>
          <w:szCs w:val="28"/>
        </w:rPr>
        <w:t>Карітас</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Україна”</w:t>
      </w:r>
      <w:proofErr w:type="spellEnd"/>
      <w:r w:rsidRPr="00173B25">
        <w:rPr>
          <w:rFonts w:ascii="Times New Roman" w:hAnsi="Times New Roman" w:cs="Times New Roman"/>
          <w:sz w:val="28"/>
          <w:szCs w:val="28"/>
        </w:rPr>
        <w:t>, Фонд сприяння авторам гуманітарних і соціальних ініціатив «Мрії збуваються», Український єврейський фонд, Жіночий фонд розвитку ООН UNIFEM, Фонд сприяння місцевому самоврядуванню, Фонд Стефана Баторія.</w:t>
      </w:r>
    </w:p>
    <w:p w:rsidR="00C420FF" w:rsidRPr="0035502E" w:rsidRDefault="00C420FF" w:rsidP="00C420FF">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.5. Банківські кредити</w:t>
      </w:r>
    </w:p>
    <w:p w:rsidR="00C420FF" w:rsidRDefault="00C420FF" w:rsidP="00984FEF">
      <w:pPr>
        <w:spacing w:after="120" w:line="300" w:lineRule="auto"/>
        <w:ind w:firstLine="709"/>
        <w:jc w:val="both"/>
        <w:rPr>
          <w:rFonts w:ascii="Times New Roman" w:hAnsi="Times New Roman" w:cs="Times New Roman"/>
          <w:sz w:val="28"/>
          <w:szCs w:val="28"/>
        </w:rPr>
      </w:pPr>
      <w:r w:rsidRPr="00173B25">
        <w:rPr>
          <w:rFonts w:ascii="Times New Roman" w:hAnsi="Times New Roman" w:cs="Times New Roman"/>
          <w:sz w:val="28"/>
          <w:szCs w:val="28"/>
        </w:rPr>
        <w:t xml:space="preserve">Найпоширенішою формою фінансування інвестиційних проектів у сфері ефективного використання енергії повинні стати, як внутрішні (для короткострокових проектів), так і зовнішні (для середньострокових проектів) банківські кредити, а також кредити міжнародних фінансових інститутів та іноземних державних установ, таких як: Світовий </w:t>
      </w:r>
      <w:r>
        <w:rPr>
          <w:rFonts w:ascii="Times New Roman" w:hAnsi="Times New Roman" w:cs="Times New Roman"/>
          <w:sz w:val="28"/>
          <w:szCs w:val="28"/>
        </w:rPr>
        <w:t>банк, МФК, ЄБРР, ЄІБ, КФВ та інше</w:t>
      </w:r>
      <w:r w:rsidRPr="00173B25">
        <w:rPr>
          <w:rFonts w:ascii="Times New Roman" w:hAnsi="Times New Roman" w:cs="Times New Roman"/>
          <w:sz w:val="28"/>
          <w:szCs w:val="28"/>
        </w:rPr>
        <w:t xml:space="preserve"> (для середньострокових і довгострокових інвестиційних проектів).</w:t>
      </w:r>
    </w:p>
    <w:p w:rsidR="00C420FF" w:rsidRPr="00173B25" w:rsidRDefault="00C420FF" w:rsidP="00C420FF">
      <w:pPr>
        <w:spacing w:after="0" w:line="300" w:lineRule="auto"/>
        <w:ind w:firstLine="708"/>
        <w:jc w:val="both"/>
        <w:rPr>
          <w:rFonts w:ascii="Times New Roman" w:hAnsi="Times New Roman" w:cs="Times New Roman"/>
          <w:sz w:val="28"/>
          <w:szCs w:val="28"/>
        </w:rPr>
      </w:pPr>
    </w:p>
    <w:p w:rsidR="00243659" w:rsidRPr="0035502E" w:rsidRDefault="00243659" w:rsidP="00243659">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lastRenderedPageBreak/>
        <w:t>6</w:t>
      </w:r>
      <w:r w:rsidRPr="0035502E">
        <w:rPr>
          <w:rFonts w:ascii="Times New Roman" w:hAnsi="Times New Roman" w:cs="Times New Roman"/>
          <w:i/>
          <w:color w:val="auto"/>
          <w:sz w:val="28"/>
          <w:szCs w:val="28"/>
        </w:rPr>
        <w:t>.6. Комерційний (товарний) кредит</w:t>
      </w:r>
    </w:p>
    <w:p w:rsidR="00243659" w:rsidRPr="00173B25" w:rsidRDefault="00243659" w:rsidP="00984FEF">
      <w:pPr>
        <w:spacing w:after="120" w:line="300" w:lineRule="auto"/>
        <w:jc w:val="both"/>
        <w:rPr>
          <w:rFonts w:ascii="Times New Roman" w:hAnsi="Times New Roman" w:cs="Times New Roman"/>
          <w:b/>
          <w:sz w:val="28"/>
          <w:szCs w:val="28"/>
        </w:rPr>
      </w:pPr>
      <w:r w:rsidRPr="00173B25">
        <w:rPr>
          <w:rFonts w:ascii="Times New Roman" w:hAnsi="Times New Roman" w:cs="Times New Roman"/>
          <w:sz w:val="28"/>
          <w:szCs w:val="28"/>
        </w:rPr>
        <w:tab/>
        <w:t xml:space="preserve">Комерційний кредит – це товарна форма кредиту, який надається продавцями покупцям у вигляді відстрочки платежу за продані товари, надані послуги.  Завдяки комерційному кредиту покупець економить кошти і зникає потреба в банківському кредиті. Комерційний кредит, в більшості випадків, має короткостроковий характер. Конкретні терміни і розмір кредиту залежать від виду та вартості товару, фінансового стану контрагентів та кон'юнктури ринку. </w:t>
      </w:r>
    </w:p>
    <w:p w:rsidR="00243659" w:rsidRPr="0035502E" w:rsidRDefault="00243659" w:rsidP="00243659">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.7. Фінансовий лізинг</w:t>
      </w:r>
    </w:p>
    <w:p w:rsidR="00243659" w:rsidRPr="00173B25" w:rsidRDefault="00243659" w:rsidP="00984FEF">
      <w:pPr>
        <w:spacing w:after="120" w:line="300" w:lineRule="auto"/>
        <w:ind w:firstLine="709"/>
        <w:jc w:val="both"/>
        <w:rPr>
          <w:rFonts w:ascii="Times New Roman" w:hAnsi="Times New Roman" w:cs="Times New Roman"/>
          <w:b/>
          <w:sz w:val="28"/>
          <w:szCs w:val="28"/>
        </w:rPr>
      </w:pPr>
      <w:r w:rsidRPr="00173B25">
        <w:rPr>
          <w:rFonts w:ascii="Times New Roman" w:hAnsi="Times New Roman" w:cs="Times New Roman"/>
          <w:sz w:val="28"/>
          <w:szCs w:val="28"/>
        </w:rPr>
        <w:t>Фінансовий лізинг є одним з найбільш надійних законодавчо регламентованих інструментів залучення фінансування середньострокових інвестиційних проектів у сфері виробництва, транспортування та постачання теплової енергії. Існує ряд позитивних практик практичного використання даного інструменту.</w:t>
      </w:r>
    </w:p>
    <w:p w:rsidR="00243659" w:rsidRPr="0035502E" w:rsidRDefault="00243659" w:rsidP="00243659">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.8. Концесія</w:t>
      </w:r>
    </w:p>
    <w:p w:rsidR="00243659" w:rsidRPr="00173B25" w:rsidRDefault="00243659" w:rsidP="00984FEF">
      <w:pPr>
        <w:spacing w:after="120" w:line="300" w:lineRule="auto"/>
        <w:ind w:firstLine="709"/>
        <w:jc w:val="both"/>
        <w:rPr>
          <w:rFonts w:ascii="Times New Roman" w:hAnsi="Times New Roman" w:cs="Times New Roman"/>
          <w:sz w:val="28"/>
          <w:szCs w:val="28"/>
        </w:rPr>
      </w:pPr>
      <w:r w:rsidRPr="00173B25">
        <w:rPr>
          <w:rFonts w:ascii="Times New Roman" w:hAnsi="Times New Roman" w:cs="Times New Roman"/>
          <w:sz w:val="28"/>
          <w:szCs w:val="28"/>
        </w:rPr>
        <w:t>Найбільш ефективною формою впровадження довгострокових інвестиційних проектів у сфері зменшення використання ПЕР є публічно-приватне партнерство у формі концесії. Концесією вважається надання</w:t>
      </w:r>
      <w:r>
        <w:rPr>
          <w:rFonts w:ascii="Times New Roman" w:hAnsi="Times New Roman" w:cs="Times New Roman"/>
          <w:sz w:val="28"/>
          <w:szCs w:val="28"/>
        </w:rPr>
        <w:t>,</w:t>
      </w:r>
      <w:r w:rsidRPr="00173B25">
        <w:rPr>
          <w:rFonts w:ascii="Times New Roman" w:hAnsi="Times New Roman" w:cs="Times New Roman"/>
          <w:sz w:val="28"/>
          <w:szCs w:val="28"/>
        </w:rPr>
        <w:t xml:space="preserve"> з метою задоволення громадських потреб уповноваженим органом виконавчої влади, або органом місцевого самоврядування на підставі концесійного договору на платній та строковій основі юридичній або фізичній особі (суб'єкту підприємницької діяльності)</w:t>
      </w:r>
      <w:r>
        <w:rPr>
          <w:rFonts w:ascii="Times New Roman" w:hAnsi="Times New Roman" w:cs="Times New Roman"/>
          <w:sz w:val="28"/>
          <w:szCs w:val="28"/>
        </w:rPr>
        <w:t>,</w:t>
      </w:r>
      <w:r w:rsidRPr="00173B25">
        <w:rPr>
          <w:rFonts w:ascii="Times New Roman" w:hAnsi="Times New Roman" w:cs="Times New Roman"/>
          <w:sz w:val="28"/>
          <w:szCs w:val="28"/>
        </w:rPr>
        <w:t xml:space="preserve"> права на створення (будівництво) та/або управління (експлуатацію) об'єкта концесії (строкове платне володіння), за умови взяття суб'єктом підприємницької діяльності (концесіонером) на себе зобов'язань зі створення (будівництва) та/або управління (експлуатації) об'єкта концесії, майнової відповідальності та можливого підприємницького ризику.</w:t>
      </w:r>
    </w:p>
    <w:p w:rsidR="00243659" w:rsidRPr="0035502E" w:rsidRDefault="00243659" w:rsidP="00243659">
      <w:pPr>
        <w:pStyle w:val="3"/>
        <w:spacing w:before="0" w:line="360" w:lineRule="auto"/>
        <w:jc w:val="both"/>
        <w:rPr>
          <w:rFonts w:ascii="Times New Roman" w:hAnsi="Times New Roman" w:cs="Times New Roman"/>
          <w:i/>
          <w:color w:val="auto"/>
          <w:spacing w:val="6"/>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 xml:space="preserve">.9. Револьверний фонд фінансування </w:t>
      </w:r>
      <w:proofErr w:type="spellStart"/>
      <w:r w:rsidRPr="0035502E">
        <w:rPr>
          <w:rFonts w:ascii="Times New Roman" w:hAnsi="Times New Roman" w:cs="Times New Roman"/>
          <w:i/>
          <w:color w:val="auto"/>
          <w:sz w:val="28"/>
          <w:szCs w:val="28"/>
        </w:rPr>
        <w:t>енергоефективних</w:t>
      </w:r>
      <w:proofErr w:type="spellEnd"/>
      <w:r w:rsidRPr="0035502E">
        <w:rPr>
          <w:rFonts w:ascii="Times New Roman" w:hAnsi="Times New Roman" w:cs="Times New Roman"/>
          <w:i/>
          <w:color w:val="auto"/>
          <w:sz w:val="28"/>
          <w:szCs w:val="28"/>
        </w:rPr>
        <w:t xml:space="preserve"> проектів</w:t>
      </w:r>
    </w:p>
    <w:p w:rsidR="00243659" w:rsidRPr="00173B25" w:rsidRDefault="00243659" w:rsidP="00243659">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pacing w:val="6"/>
          <w:sz w:val="28"/>
          <w:szCs w:val="28"/>
        </w:rPr>
        <w:t xml:space="preserve">Для стимулювання процесу залучення приватних інвестицій в </w:t>
      </w:r>
      <w:proofErr w:type="spellStart"/>
      <w:r w:rsidRPr="00173B25">
        <w:rPr>
          <w:rFonts w:ascii="Times New Roman" w:hAnsi="Times New Roman" w:cs="Times New Roman"/>
          <w:spacing w:val="6"/>
          <w:sz w:val="28"/>
          <w:szCs w:val="28"/>
        </w:rPr>
        <w:t>енергоефективність</w:t>
      </w:r>
      <w:proofErr w:type="spellEnd"/>
      <w:r w:rsidRPr="00173B25">
        <w:rPr>
          <w:rFonts w:ascii="Times New Roman" w:hAnsi="Times New Roman" w:cs="Times New Roman"/>
          <w:spacing w:val="6"/>
          <w:sz w:val="28"/>
          <w:szCs w:val="28"/>
        </w:rPr>
        <w:t xml:space="preserve"> громадських будівель і споруд, а також ОСББ необхідна фінансова підтримка з боку органів місцевого самоврядування.</w:t>
      </w:r>
    </w:p>
    <w:p w:rsidR="00243659" w:rsidRPr="00173B25" w:rsidRDefault="00243659" w:rsidP="00243659">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Оскільки законодавство не дає гарантій щодо фактичного асигнування коштів на фінансування з відповідного бюджету капітальних інвестицій, впровадження яких планується протягом терміну, який</w:t>
      </w:r>
      <w:r>
        <w:rPr>
          <w:rFonts w:ascii="Times New Roman" w:hAnsi="Times New Roman" w:cs="Times New Roman"/>
          <w:sz w:val="28"/>
          <w:szCs w:val="28"/>
        </w:rPr>
        <w:t xml:space="preserve"> перевищує один календарний рік,ц</w:t>
      </w:r>
      <w:r w:rsidRPr="00173B25">
        <w:rPr>
          <w:rFonts w:ascii="Times New Roman" w:hAnsi="Times New Roman" w:cs="Times New Roman"/>
          <w:sz w:val="28"/>
          <w:szCs w:val="28"/>
        </w:rPr>
        <w:t xml:space="preserve">е джерело </w:t>
      </w:r>
      <w:proofErr w:type="spellStart"/>
      <w:r w:rsidRPr="00173B25">
        <w:rPr>
          <w:rFonts w:ascii="Times New Roman" w:hAnsi="Times New Roman" w:cs="Times New Roman"/>
          <w:sz w:val="28"/>
          <w:szCs w:val="28"/>
        </w:rPr>
        <w:t>єнестабільним</w:t>
      </w:r>
      <w:proofErr w:type="spellEnd"/>
      <w:r w:rsidRPr="00173B25">
        <w:rPr>
          <w:rFonts w:ascii="Times New Roman" w:hAnsi="Times New Roman" w:cs="Times New Roman"/>
          <w:sz w:val="28"/>
          <w:szCs w:val="28"/>
        </w:rPr>
        <w:t xml:space="preserve"> для довгострокових інвестиційних проектів. Принцип функціонування револьверного фонду полягає в наданні коштів фонду відповідним суб'єктам господарювання з метою фінансування </w:t>
      </w:r>
      <w:r w:rsidRPr="00173B25">
        <w:rPr>
          <w:rFonts w:ascii="Times New Roman" w:hAnsi="Times New Roman" w:cs="Times New Roman"/>
          <w:sz w:val="28"/>
          <w:szCs w:val="28"/>
        </w:rPr>
        <w:lastRenderedPageBreak/>
        <w:t xml:space="preserve">програми </w:t>
      </w:r>
      <w:proofErr w:type="spellStart"/>
      <w:r w:rsidRPr="00173B25">
        <w:rPr>
          <w:rFonts w:ascii="Times New Roman" w:hAnsi="Times New Roman" w:cs="Times New Roman"/>
          <w:sz w:val="28"/>
          <w:szCs w:val="28"/>
        </w:rPr>
        <w:t>енергоефективності</w:t>
      </w:r>
      <w:proofErr w:type="spellEnd"/>
      <w:r w:rsidRPr="00173B25">
        <w:rPr>
          <w:rFonts w:ascii="Times New Roman" w:hAnsi="Times New Roman" w:cs="Times New Roman"/>
          <w:sz w:val="28"/>
          <w:szCs w:val="28"/>
        </w:rPr>
        <w:t xml:space="preserve"> з подальшим поверненням цих коштів фонду, в тому числі, за рахунок економії енергоресурсів в результаті технічної модернізації, поліпшення, або впровадження інноваційних технологій. Таким чином, відбувається багаторазове використання коштів фонду на реалізацію енергозберігаючих заходів та поступове збільшення цих коштів.</w:t>
      </w:r>
    </w:p>
    <w:p w:rsidR="00184789" w:rsidRDefault="00B877A5" w:rsidP="00984FEF">
      <w:pPr>
        <w:spacing w:after="120" w:line="300" w:lineRule="auto"/>
        <w:ind w:firstLine="709"/>
        <w:jc w:val="both"/>
        <w:rPr>
          <w:rFonts w:ascii="Times New Roman" w:hAnsi="Times New Roman" w:cs="Times New Roman"/>
          <w:sz w:val="28"/>
          <w:szCs w:val="28"/>
        </w:rPr>
      </w:pPr>
      <w:r w:rsidRPr="00B877A5">
        <w:rPr>
          <w:rFonts w:ascii="Times New Roman" w:hAnsi="Times New Roman" w:cs="Times New Roman"/>
          <w:sz w:val="28"/>
          <w:szCs w:val="28"/>
        </w:rPr>
        <w:t>В середньостроковому періоді може бути</w:t>
      </w:r>
      <w:r w:rsidR="00243659" w:rsidRPr="00B877A5">
        <w:rPr>
          <w:rFonts w:ascii="Times New Roman" w:hAnsi="Times New Roman" w:cs="Times New Roman"/>
          <w:sz w:val="28"/>
          <w:szCs w:val="28"/>
        </w:rPr>
        <w:t xml:space="preserve"> передбачен</w:t>
      </w:r>
      <w:r w:rsidRPr="00B877A5">
        <w:rPr>
          <w:rFonts w:ascii="Times New Roman" w:hAnsi="Times New Roman" w:cs="Times New Roman"/>
          <w:sz w:val="28"/>
          <w:szCs w:val="28"/>
        </w:rPr>
        <w:t>о</w:t>
      </w:r>
      <w:r w:rsidR="00243659" w:rsidRPr="00B877A5">
        <w:rPr>
          <w:rFonts w:ascii="Times New Roman" w:hAnsi="Times New Roman" w:cs="Times New Roman"/>
          <w:sz w:val="28"/>
          <w:szCs w:val="28"/>
        </w:rPr>
        <w:t xml:space="preserve"> створення револьверного фонду та фінансування за рахунок цього джерела </w:t>
      </w:r>
      <w:proofErr w:type="spellStart"/>
      <w:r w:rsidR="00243659" w:rsidRPr="00B877A5">
        <w:rPr>
          <w:rFonts w:ascii="Times New Roman" w:hAnsi="Times New Roman" w:cs="Times New Roman"/>
          <w:sz w:val="28"/>
          <w:szCs w:val="28"/>
        </w:rPr>
        <w:t>енергоефективних</w:t>
      </w:r>
      <w:proofErr w:type="spellEnd"/>
      <w:r w:rsidR="00243659" w:rsidRPr="00B877A5">
        <w:rPr>
          <w:rFonts w:ascii="Times New Roman" w:hAnsi="Times New Roman" w:cs="Times New Roman"/>
          <w:sz w:val="28"/>
          <w:szCs w:val="28"/>
        </w:rPr>
        <w:t xml:space="preserve"> проектів.</w:t>
      </w:r>
    </w:p>
    <w:p w:rsidR="00243659" w:rsidRPr="0035502E" w:rsidRDefault="00AF5020" w:rsidP="00243659">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00243659" w:rsidRPr="0035502E">
        <w:rPr>
          <w:rFonts w:ascii="Times New Roman" w:hAnsi="Times New Roman" w:cs="Times New Roman"/>
          <w:i/>
          <w:color w:val="auto"/>
          <w:sz w:val="28"/>
          <w:szCs w:val="28"/>
        </w:rPr>
        <w:t>.10. Залучення приватного капіталу – механізм ЕСКО</w:t>
      </w:r>
    </w:p>
    <w:p w:rsidR="00243659" w:rsidRPr="00173B25" w:rsidRDefault="00243659" w:rsidP="00243659">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Залучення приватного капіталу до фінансування довгострокових інвестиційних проектів у сфері споживання теплової енергії може здійснюватися таким чином:</w:t>
      </w:r>
    </w:p>
    <w:p w:rsidR="00243659" w:rsidRPr="00173B25" w:rsidRDefault="00243659" w:rsidP="00243659">
      <w:pPr>
        <w:spacing w:after="0" w:line="300" w:lineRule="auto"/>
        <w:jc w:val="both"/>
        <w:rPr>
          <w:rFonts w:ascii="Times New Roman" w:hAnsi="Times New Roman" w:cs="Times New Roman"/>
          <w:spacing w:val="4"/>
          <w:sz w:val="28"/>
          <w:szCs w:val="28"/>
        </w:rPr>
      </w:pPr>
      <w:r w:rsidRPr="00173B25">
        <w:rPr>
          <w:rFonts w:ascii="Times New Roman" w:hAnsi="Times New Roman" w:cs="Times New Roman"/>
          <w:sz w:val="28"/>
          <w:szCs w:val="28"/>
        </w:rPr>
        <w:t xml:space="preserve">1. Фінансування залучає компанія-підрядник (виконавець ремонтних робіт), надаючи ОСББ </w:t>
      </w:r>
      <w:proofErr w:type="spellStart"/>
      <w:r w:rsidRPr="00173B25">
        <w:rPr>
          <w:rFonts w:ascii="Times New Roman" w:hAnsi="Times New Roman" w:cs="Times New Roman"/>
          <w:sz w:val="28"/>
          <w:szCs w:val="28"/>
        </w:rPr>
        <w:t>відтермінування</w:t>
      </w:r>
      <w:proofErr w:type="spellEnd"/>
      <w:r w:rsidRPr="00173B25">
        <w:rPr>
          <w:rFonts w:ascii="Times New Roman" w:hAnsi="Times New Roman" w:cs="Times New Roman"/>
          <w:sz w:val="28"/>
          <w:szCs w:val="28"/>
        </w:rPr>
        <w:t xml:space="preserve"> оплати виконаних робіт.</w:t>
      </w:r>
    </w:p>
    <w:p w:rsidR="00243659" w:rsidRPr="00173B25" w:rsidRDefault="00243659" w:rsidP="00243659">
      <w:pPr>
        <w:spacing w:after="0" w:line="300" w:lineRule="auto"/>
        <w:jc w:val="both"/>
        <w:rPr>
          <w:rFonts w:ascii="Times New Roman" w:hAnsi="Times New Roman" w:cs="Times New Roman"/>
          <w:spacing w:val="4"/>
          <w:sz w:val="28"/>
          <w:szCs w:val="28"/>
        </w:rPr>
      </w:pPr>
      <w:r w:rsidRPr="00173B25">
        <w:rPr>
          <w:rFonts w:ascii="Times New Roman" w:hAnsi="Times New Roman" w:cs="Times New Roman"/>
          <w:spacing w:val="4"/>
          <w:sz w:val="28"/>
          <w:szCs w:val="28"/>
        </w:rPr>
        <w:t xml:space="preserve">2. Фінансування залучає компанія (ЕСКО), яка надає певні комунальні послуги в будинку, за що ОСББ укладає з нею довгостроковий договір про надання таких послуг в будинку виключно цією компанією. </w:t>
      </w:r>
    </w:p>
    <w:p w:rsidR="00243659" w:rsidRDefault="00243659" w:rsidP="00984FEF">
      <w:pPr>
        <w:spacing w:after="0" w:line="300" w:lineRule="auto"/>
        <w:jc w:val="both"/>
        <w:rPr>
          <w:rFonts w:ascii="Times New Roman" w:hAnsi="Times New Roman" w:cs="Times New Roman"/>
          <w:spacing w:val="4"/>
          <w:sz w:val="28"/>
          <w:szCs w:val="28"/>
        </w:rPr>
      </w:pPr>
      <w:r w:rsidRPr="00173B25">
        <w:rPr>
          <w:rFonts w:ascii="Times New Roman" w:hAnsi="Times New Roman" w:cs="Times New Roman"/>
          <w:spacing w:val="4"/>
          <w:sz w:val="28"/>
          <w:szCs w:val="28"/>
        </w:rPr>
        <w:t xml:space="preserve">Механізм ЕСКО можна побачити на мал. </w:t>
      </w:r>
      <w:r w:rsidR="00984FEF">
        <w:rPr>
          <w:rFonts w:ascii="Times New Roman" w:hAnsi="Times New Roman" w:cs="Times New Roman"/>
          <w:spacing w:val="4"/>
          <w:sz w:val="28"/>
          <w:szCs w:val="28"/>
        </w:rPr>
        <w:t>2</w:t>
      </w:r>
      <w:r w:rsidRPr="00173B25">
        <w:rPr>
          <w:rFonts w:ascii="Times New Roman" w:hAnsi="Times New Roman" w:cs="Times New Roman"/>
          <w:spacing w:val="4"/>
          <w:sz w:val="28"/>
          <w:szCs w:val="28"/>
        </w:rPr>
        <w:t>.</w:t>
      </w:r>
    </w:p>
    <w:p w:rsidR="00243659" w:rsidRDefault="00243659" w:rsidP="00173B25">
      <w:pPr>
        <w:spacing w:after="0" w:line="360" w:lineRule="auto"/>
        <w:rPr>
          <w:rFonts w:ascii="Times New Roman" w:hAnsi="Times New Roman" w:cs="Times New Roman"/>
          <w:sz w:val="28"/>
          <w:szCs w:val="28"/>
        </w:rPr>
      </w:pPr>
      <w:r w:rsidRPr="00243659">
        <w:rPr>
          <w:rFonts w:ascii="Times New Roman" w:hAnsi="Times New Roman" w:cs="Times New Roman"/>
          <w:noProof/>
          <w:sz w:val="28"/>
          <w:szCs w:val="28"/>
          <w:lang w:val="ru-RU" w:eastAsia="ru-RU"/>
        </w:rPr>
        <w:drawing>
          <wp:inline distT="0" distB="0" distL="0" distR="0">
            <wp:extent cx="6048375" cy="4476750"/>
            <wp:effectExtent l="19050" t="0" r="9525" b="0"/>
            <wp:docPr id="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48375" cy="4476750"/>
                    </a:xfrm>
                    <a:prstGeom prst="rect">
                      <a:avLst/>
                    </a:prstGeom>
                    <a:noFill/>
                    <a:ln>
                      <a:noFill/>
                    </a:ln>
                  </pic:spPr>
                </pic:pic>
              </a:graphicData>
            </a:graphic>
          </wp:inline>
        </w:drawing>
      </w:r>
    </w:p>
    <w:p w:rsidR="00AF5020" w:rsidRPr="00173B25" w:rsidRDefault="00AF5020" w:rsidP="00AF5020">
      <w:pPr>
        <w:spacing w:after="0" w:line="360" w:lineRule="auto"/>
        <w:jc w:val="both"/>
        <w:rPr>
          <w:rFonts w:ascii="Times New Roman" w:hAnsi="Times New Roman" w:cs="Times New Roman"/>
          <w:spacing w:val="4"/>
          <w:sz w:val="28"/>
          <w:szCs w:val="28"/>
        </w:rPr>
      </w:pPr>
      <w:r w:rsidRPr="00173B25">
        <w:rPr>
          <w:rFonts w:ascii="Times New Roman" w:hAnsi="Times New Roman" w:cs="Times New Roman"/>
          <w:sz w:val="28"/>
          <w:szCs w:val="28"/>
        </w:rPr>
        <w:lastRenderedPageBreak/>
        <w:t xml:space="preserve">Мал. </w:t>
      </w:r>
      <w:r w:rsidR="00984FEF">
        <w:rPr>
          <w:rFonts w:ascii="Times New Roman" w:hAnsi="Times New Roman" w:cs="Times New Roman"/>
          <w:sz w:val="28"/>
          <w:szCs w:val="28"/>
        </w:rPr>
        <w:t>2</w:t>
      </w:r>
      <w:r>
        <w:rPr>
          <w:rFonts w:ascii="Times New Roman" w:hAnsi="Times New Roman" w:cs="Times New Roman"/>
          <w:sz w:val="28"/>
          <w:szCs w:val="28"/>
        </w:rPr>
        <w:t>.</w:t>
      </w:r>
      <w:r w:rsidRPr="00173B25">
        <w:rPr>
          <w:rFonts w:ascii="Times New Roman" w:hAnsi="Times New Roman" w:cs="Times New Roman"/>
          <w:sz w:val="28"/>
          <w:szCs w:val="28"/>
        </w:rPr>
        <w:t xml:space="preserve"> Механізм ЕСКО </w:t>
      </w:r>
    </w:p>
    <w:p w:rsidR="00AF5020" w:rsidRPr="00173B25" w:rsidRDefault="00AF5020" w:rsidP="006E64CC">
      <w:pPr>
        <w:spacing w:after="120" w:line="300" w:lineRule="auto"/>
        <w:jc w:val="both"/>
        <w:rPr>
          <w:rFonts w:ascii="Times New Roman" w:hAnsi="Times New Roman" w:cs="Times New Roman"/>
          <w:sz w:val="28"/>
          <w:szCs w:val="28"/>
        </w:rPr>
      </w:pPr>
      <w:r w:rsidRPr="00173B25">
        <w:rPr>
          <w:rFonts w:ascii="Times New Roman" w:hAnsi="Times New Roman" w:cs="Times New Roman"/>
          <w:spacing w:val="4"/>
          <w:sz w:val="28"/>
          <w:szCs w:val="28"/>
        </w:rPr>
        <w:tab/>
        <w:t xml:space="preserve">Запропонована схема показує використання фактичної економії коштів для залучення позики на </w:t>
      </w:r>
      <w:proofErr w:type="spellStart"/>
      <w:r w:rsidRPr="00173B25">
        <w:rPr>
          <w:rFonts w:ascii="Times New Roman" w:hAnsi="Times New Roman" w:cs="Times New Roman"/>
          <w:spacing w:val="4"/>
          <w:sz w:val="28"/>
          <w:szCs w:val="28"/>
        </w:rPr>
        <w:t>термомодернізацію</w:t>
      </w:r>
      <w:proofErr w:type="spellEnd"/>
      <w:r w:rsidRPr="00173B25">
        <w:rPr>
          <w:rFonts w:ascii="Times New Roman" w:hAnsi="Times New Roman" w:cs="Times New Roman"/>
          <w:spacing w:val="4"/>
          <w:sz w:val="28"/>
          <w:szCs w:val="28"/>
        </w:rPr>
        <w:t xml:space="preserve"> будівель. Розрахунки показують, що економія грошових коштів споживачів у платежах за теплову енергію після глибокої </w:t>
      </w:r>
      <w:proofErr w:type="spellStart"/>
      <w:r w:rsidRPr="00173B25">
        <w:rPr>
          <w:rFonts w:ascii="Times New Roman" w:hAnsi="Times New Roman" w:cs="Times New Roman"/>
          <w:spacing w:val="4"/>
          <w:sz w:val="28"/>
          <w:szCs w:val="28"/>
        </w:rPr>
        <w:t>термомодернізації</w:t>
      </w:r>
      <w:proofErr w:type="spellEnd"/>
      <w:r w:rsidRPr="00173B25">
        <w:rPr>
          <w:rFonts w:ascii="Times New Roman" w:hAnsi="Times New Roman" w:cs="Times New Roman"/>
          <w:spacing w:val="4"/>
          <w:sz w:val="28"/>
          <w:szCs w:val="28"/>
        </w:rPr>
        <w:t xml:space="preserve"> будівель, за 15 років значно перевищує обсяг інвестицій, необхідних на реалізацію цієї </w:t>
      </w:r>
      <w:proofErr w:type="spellStart"/>
      <w:r w:rsidRPr="00173B25">
        <w:rPr>
          <w:rFonts w:ascii="Times New Roman" w:hAnsi="Times New Roman" w:cs="Times New Roman"/>
          <w:spacing w:val="4"/>
          <w:sz w:val="28"/>
          <w:szCs w:val="28"/>
        </w:rPr>
        <w:t>термомодернізації</w:t>
      </w:r>
      <w:proofErr w:type="spellEnd"/>
      <w:r w:rsidRPr="00173B25">
        <w:rPr>
          <w:rFonts w:ascii="Times New Roman" w:hAnsi="Times New Roman" w:cs="Times New Roman"/>
          <w:spacing w:val="4"/>
          <w:sz w:val="28"/>
          <w:szCs w:val="28"/>
        </w:rPr>
        <w:t xml:space="preserve">, а також, що існує фінансова схема, де виплати з погашення позики на </w:t>
      </w:r>
      <w:proofErr w:type="spellStart"/>
      <w:r w:rsidRPr="00173B25">
        <w:rPr>
          <w:rFonts w:ascii="Times New Roman" w:hAnsi="Times New Roman" w:cs="Times New Roman"/>
          <w:spacing w:val="4"/>
          <w:sz w:val="28"/>
          <w:szCs w:val="28"/>
        </w:rPr>
        <w:t>термомодернізацію</w:t>
      </w:r>
      <w:proofErr w:type="spellEnd"/>
      <w:r w:rsidRPr="00173B25">
        <w:rPr>
          <w:rFonts w:ascii="Times New Roman" w:hAnsi="Times New Roman" w:cs="Times New Roman"/>
          <w:spacing w:val="4"/>
          <w:sz w:val="28"/>
          <w:szCs w:val="28"/>
        </w:rPr>
        <w:t xml:space="preserve"> пілотних житлових і бюджетних будівель не збільшують поточних платежів населення і бюджетів за послуги з теплопостачання, а навпаки, – з'являється можливість реально зменшити ці платежі. Важливим є питання навчання працівників міської ради з метою реалізації відповідних проектів та недопущення обману </w:t>
      </w:r>
      <w:proofErr w:type="spellStart"/>
      <w:r w:rsidRPr="00173B25">
        <w:rPr>
          <w:rFonts w:ascii="Times New Roman" w:hAnsi="Times New Roman" w:cs="Times New Roman"/>
          <w:spacing w:val="4"/>
          <w:sz w:val="28"/>
          <w:szCs w:val="28"/>
        </w:rPr>
        <w:t>енергосервісними</w:t>
      </w:r>
      <w:proofErr w:type="spellEnd"/>
      <w:r w:rsidRPr="00173B25">
        <w:rPr>
          <w:rFonts w:ascii="Times New Roman" w:hAnsi="Times New Roman" w:cs="Times New Roman"/>
          <w:spacing w:val="4"/>
          <w:sz w:val="28"/>
          <w:szCs w:val="28"/>
        </w:rPr>
        <w:t xml:space="preserve"> компаніями в процесі розрахунків та підписання договорів.</w:t>
      </w:r>
    </w:p>
    <w:p w:rsidR="00AF5020" w:rsidRPr="0035502E" w:rsidRDefault="00AF5020" w:rsidP="00AF5020">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.11. Цільовий кредит NEFCO для муніципалітетів</w:t>
      </w:r>
    </w:p>
    <w:p w:rsidR="00AF5020" w:rsidRDefault="00AF5020" w:rsidP="006E64CC">
      <w:pPr>
        <w:spacing w:after="120" w:line="300" w:lineRule="auto"/>
        <w:ind w:firstLine="709"/>
        <w:jc w:val="both"/>
        <w:rPr>
          <w:rFonts w:ascii="Times New Roman" w:hAnsi="Times New Roman" w:cs="Times New Roman"/>
          <w:i/>
          <w:sz w:val="28"/>
          <w:szCs w:val="28"/>
        </w:rPr>
      </w:pPr>
      <w:r w:rsidRPr="00173B25">
        <w:rPr>
          <w:rFonts w:ascii="Times New Roman" w:hAnsi="Times New Roman" w:cs="Times New Roman"/>
          <w:sz w:val="28"/>
          <w:szCs w:val="28"/>
        </w:rPr>
        <w:t>Відповідно до своєї позикової програми «Енергозбереження», компанія NEFCO надає кредити в розмірі до 3 млн. грн. терміном до 5 років. Відсотки за кредитом 3 % річних. Необхідно відмітити, що такі кредити носять цільовий характер і можуть використовуватись тільки для впровадження проектів з енергозбереження в муніципальному секторі міста.</w:t>
      </w:r>
    </w:p>
    <w:p w:rsidR="00AF5020" w:rsidRPr="0035502E" w:rsidRDefault="00AF5020" w:rsidP="00AF5020">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 xml:space="preserve">.12. Цільовий кредит і </w:t>
      </w:r>
      <w:proofErr w:type="spellStart"/>
      <w:r w:rsidRPr="0035502E">
        <w:rPr>
          <w:rFonts w:ascii="Times New Roman" w:hAnsi="Times New Roman" w:cs="Times New Roman"/>
          <w:i/>
          <w:color w:val="auto"/>
          <w:sz w:val="28"/>
          <w:szCs w:val="28"/>
        </w:rPr>
        <w:t>ґрант</w:t>
      </w:r>
      <w:proofErr w:type="spellEnd"/>
      <w:r w:rsidRPr="0035502E">
        <w:rPr>
          <w:rFonts w:ascii="Times New Roman" w:hAnsi="Times New Roman" w:cs="Times New Roman"/>
          <w:i/>
          <w:color w:val="auto"/>
          <w:sz w:val="28"/>
          <w:szCs w:val="28"/>
        </w:rPr>
        <w:t xml:space="preserve"> фонду «E5P»</w:t>
      </w:r>
    </w:p>
    <w:p w:rsidR="00AF5020" w:rsidRPr="00173B25" w:rsidRDefault="00AF5020" w:rsidP="00AF5020">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У 2011 році в Україні розпочав свою діяльність фонд «</w:t>
      </w:r>
      <w:proofErr w:type="spellStart"/>
      <w:r w:rsidRPr="00173B25">
        <w:rPr>
          <w:rFonts w:ascii="Times New Roman" w:hAnsi="Times New Roman" w:cs="Times New Roman"/>
          <w:sz w:val="28"/>
          <w:szCs w:val="28"/>
        </w:rPr>
        <w:t>Східно-європейське</w:t>
      </w:r>
      <w:proofErr w:type="spellEnd"/>
      <w:r w:rsidRPr="00173B25">
        <w:rPr>
          <w:rFonts w:ascii="Times New Roman" w:hAnsi="Times New Roman" w:cs="Times New Roman"/>
          <w:sz w:val="28"/>
          <w:szCs w:val="28"/>
        </w:rPr>
        <w:t xml:space="preserve"> партнерство з </w:t>
      </w:r>
      <w:proofErr w:type="spellStart"/>
      <w:r w:rsidRPr="00173B25">
        <w:rPr>
          <w:rFonts w:ascii="Times New Roman" w:hAnsi="Times New Roman" w:cs="Times New Roman"/>
          <w:sz w:val="28"/>
          <w:szCs w:val="28"/>
        </w:rPr>
        <w:t>енергоефективності</w:t>
      </w:r>
      <w:proofErr w:type="spellEnd"/>
      <w:r w:rsidRPr="00173B25">
        <w:rPr>
          <w:rFonts w:ascii="Times New Roman" w:hAnsi="Times New Roman" w:cs="Times New Roman"/>
          <w:sz w:val="28"/>
          <w:szCs w:val="28"/>
        </w:rPr>
        <w:t xml:space="preserve"> і навколишнього середовища» (E5P). В рамках </w:t>
      </w:r>
      <w:r>
        <w:rPr>
          <w:rFonts w:ascii="Times New Roman" w:hAnsi="Times New Roman" w:cs="Times New Roman"/>
          <w:sz w:val="28"/>
          <w:szCs w:val="28"/>
        </w:rPr>
        <w:t>ПД</w:t>
      </w:r>
      <w:r w:rsidRPr="005B7793">
        <w:rPr>
          <w:rFonts w:ascii="Times New Roman" w:hAnsi="Times New Roman" w:cs="Times New Roman"/>
          <w:sz w:val="28"/>
          <w:szCs w:val="28"/>
        </w:rPr>
        <w:t>С</w:t>
      </w:r>
      <w:r>
        <w:rPr>
          <w:rFonts w:ascii="Times New Roman" w:hAnsi="Times New Roman" w:cs="Times New Roman"/>
          <w:sz w:val="28"/>
          <w:szCs w:val="28"/>
        </w:rPr>
        <w:t>Е</w:t>
      </w:r>
      <w:r w:rsidRPr="005B7793">
        <w:rPr>
          <w:rFonts w:ascii="Times New Roman" w:hAnsi="Times New Roman" w:cs="Times New Roman"/>
          <w:sz w:val="28"/>
          <w:szCs w:val="28"/>
        </w:rPr>
        <w:t>Р</w:t>
      </w:r>
      <w:r w:rsidRPr="00173B25">
        <w:rPr>
          <w:rFonts w:ascii="Times New Roman" w:hAnsi="Times New Roman" w:cs="Times New Roman"/>
          <w:sz w:val="28"/>
          <w:szCs w:val="28"/>
        </w:rPr>
        <w:t xml:space="preserve"> планується використання можливості залучення коштів з цього фонду.</w:t>
      </w:r>
    </w:p>
    <w:p w:rsidR="00AF5020" w:rsidRPr="00173B25" w:rsidRDefault="00AF5020" w:rsidP="00AF5020">
      <w:pPr>
        <w:spacing w:after="0" w:line="300" w:lineRule="auto"/>
        <w:ind w:firstLine="708"/>
        <w:jc w:val="both"/>
        <w:rPr>
          <w:rFonts w:ascii="Times New Roman" w:hAnsi="Times New Roman" w:cs="Times New Roman"/>
          <w:spacing w:val="4"/>
          <w:sz w:val="28"/>
          <w:szCs w:val="28"/>
        </w:rPr>
      </w:pPr>
      <w:r w:rsidRPr="00173B25">
        <w:rPr>
          <w:rFonts w:ascii="Times New Roman" w:hAnsi="Times New Roman" w:cs="Times New Roman"/>
          <w:sz w:val="28"/>
          <w:szCs w:val="28"/>
        </w:rPr>
        <w:t xml:space="preserve">Фонд надає пільгові кредити під 4-6 % на фінансування проектів з </w:t>
      </w:r>
      <w:proofErr w:type="spellStart"/>
      <w:r w:rsidRPr="00173B25">
        <w:rPr>
          <w:rFonts w:ascii="Times New Roman" w:hAnsi="Times New Roman" w:cs="Times New Roman"/>
          <w:sz w:val="28"/>
          <w:szCs w:val="28"/>
        </w:rPr>
        <w:t>енергоефективності</w:t>
      </w:r>
      <w:proofErr w:type="spellEnd"/>
      <w:r w:rsidRPr="00173B25">
        <w:rPr>
          <w:rFonts w:ascii="Times New Roman" w:hAnsi="Times New Roman" w:cs="Times New Roman"/>
          <w:sz w:val="28"/>
          <w:szCs w:val="28"/>
        </w:rPr>
        <w:t xml:space="preserve"> через міжнародні фінансові організації, які є учасниками</w:t>
      </w:r>
      <w:r>
        <w:rPr>
          <w:rFonts w:ascii="Times New Roman" w:hAnsi="Times New Roman" w:cs="Times New Roman"/>
          <w:sz w:val="28"/>
          <w:szCs w:val="28"/>
        </w:rPr>
        <w:t xml:space="preserve"> фонду. Також фонд може надати г</w:t>
      </w:r>
      <w:r w:rsidRPr="00173B25">
        <w:rPr>
          <w:rFonts w:ascii="Times New Roman" w:hAnsi="Times New Roman" w:cs="Times New Roman"/>
          <w:sz w:val="28"/>
          <w:szCs w:val="28"/>
        </w:rPr>
        <w:t xml:space="preserve">рантову допомогу у доповнення до наданого кредиту в обсязі, що складатиме третину від розміру кредиту. Таке поєднання є дуже вигідним з фінансової точки зору, оскільки дозволяє значно покращити фінансові показники проекту, фінансуючи найменш рентабельні заходи проекту за рахунок </w:t>
      </w:r>
      <w:proofErr w:type="spellStart"/>
      <w:r w:rsidRPr="00173B25">
        <w:rPr>
          <w:rFonts w:ascii="Times New Roman" w:hAnsi="Times New Roman" w:cs="Times New Roman"/>
          <w:sz w:val="28"/>
          <w:szCs w:val="28"/>
        </w:rPr>
        <w:t>ґрантових</w:t>
      </w:r>
      <w:proofErr w:type="spellEnd"/>
      <w:r w:rsidRPr="00173B25">
        <w:rPr>
          <w:rFonts w:ascii="Times New Roman" w:hAnsi="Times New Roman" w:cs="Times New Roman"/>
          <w:sz w:val="28"/>
          <w:szCs w:val="28"/>
        </w:rPr>
        <w:t xml:space="preserve"> коштів і, таким чином, підвищуючи його окупність.</w:t>
      </w:r>
    </w:p>
    <w:p w:rsidR="00AF5020" w:rsidRDefault="00AF5020" w:rsidP="006E64CC">
      <w:pPr>
        <w:spacing w:after="120" w:line="300" w:lineRule="auto"/>
        <w:ind w:firstLine="709"/>
        <w:jc w:val="both"/>
        <w:rPr>
          <w:rFonts w:ascii="Times New Roman" w:hAnsi="Times New Roman" w:cs="Times New Roman"/>
          <w:sz w:val="28"/>
          <w:szCs w:val="28"/>
        </w:rPr>
      </w:pPr>
      <w:r w:rsidRPr="00173B25">
        <w:rPr>
          <w:rFonts w:ascii="Times New Roman" w:hAnsi="Times New Roman" w:cs="Times New Roman"/>
          <w:spacing w:val="4"/>
          <w:sz w:val="28"/>
          <w:szCs w:val="28"/>
        </w:rPr>
        <w:t xml:space="preserve">Відмітимо, що кошти залучені від фонду «E5P», мають цільовий характер і повністю спрямовуються на реалізацію проектів з </w:t>
      </w:r>
      <w:proofErr w:type="spellStart"/>
      <w:r w:rsidRPr="00173B25">
        <w:rPr>
          <w:rFonts w:ascii="Times New Roman" w:hAnsi="Times New Roman" w:cs="Times New Roman"/>
          <w:spacing w:val="4"/>
          <w:sz w:val="28"/>
          <w:szCs w:val="28"/>
        </w:rPr>
        <w:t>енергоефективності</w:t>
      </w:r>
      <w:proofErr w:type="spellEnd"/>
      <w:r w:rsidRPr="00173B25">
        <w:rPr>
          <w:rFonts w:ascii="Times New Roman" w:hAnsi="Times New Roman" w:cs="Times New Roman"/>
          <w:spacing w:val="4"/>
          <w:sz w:val="28"/>
          <w:szCs w:val="28"/>
        </w:rPr>
        <w:t>.</w:t>
      </w:r>
    </w:p>
    <w:p w:rsidR="00A9550F" w:rsidRPr="0035502E" w:rsidRDefault="00A9550F" w:rsidP="00A9550F">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lastRenderedPageBreak/>
        <w:t>6</w:t>
      </w:r>
      <w:r w:rsidRPr="0035502E">
        <w:rPr>
          <w:rFonts w:ascii="Times New Roman" w:hAnsi="Times New Roman" w:cs="Times New Roman"/>
          <w:i/>
          <w:color w:val="auto"/>
          <w:sz w:val="28"/>
          <w:szCs w:val="28"/>
        </w:rPr>
        <w:t>.13. Бюджет розвитку</w:t>
      </w:r>
    </w:p>
    <w:p w:rsidR="00A9550F" w:rsidRPr="00173B25" w:rsidRDefault="00A9550F" w:rsidP="00A9550F">
      <w:pPr>
        <w:spacing w:after="0" w:line="300" w:lineRule="auto"/>
        <w:ind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В рамках планування бюджету ПДСЕР припускається, що кошти бюджету розвитку також </w:t>
      </w:r>
      <w:r>
        <w:rPr>
          <w:rFonts w:ascii="Times New Roman" w:hAnsi="Times New Roman" w:cs="Times New Roman"/>
          <w:sz w:val="28"/>
          <w:szCs w:val="28"/>
        </w:rPr>
        <w:t xml:space="preserve">можуть </w:t>
      </w:r>
      <w:r w:rsidRPr="00173B25">
        <w:rPr>
          <w:rFonts w:ascii="Times New Roman" w:hAnsi="Times New Roman" w:cs="Times New Roman"/>
          <w:sz w:val="28"/>
          <w:szCs w:val="28"/>
        </w:rPr>
        <w:t>використовуватис</w:t>
      </w:r>
      <w:r>
        <w:rPr>
          <w:rFonts w:ascii="Times New Roman" w:hAnsi="Times New Roman" w:cs="Times New Roman"/>
          <w:sz w:val="28"/>
          <w:szCs w:val="28"/>
        </w:rPr>
        <w:t>ь</w:t>
      </w:r>
      <w:r w:rsidRPr="00173B25">
        <w:rPr>
          <w:rFonts w:ascii="Times New Roman" w:hAnsi="Times New Roman" w:cs="Times New Roman"/>
          <w:sz w:val="28"/>
          <w:szCs w:val="28"/>
        </w:rPr>
        <w:t xml:space="preserve"> для фінансування заходів і проектів по ПДСЕР. Варто враховувати, що частина коштів бюджету розвитку піде на обслуговування кредитів, які плануються залучити. Тому</w:t>
      </w:r>
      <w:r>
        <w:rPr>
          <w:rFonts w:ascii="Times New Roman" w:hAnsi="Times New Roman" w:cs="Times New Roman"/>
          <w:sz w:val="28"/>
          <w:szCs w:val="28"/>
        </w:rPr>
        <w:t>, до</w:t>
      </w:r>
      <w:r w:rsidRPr="00173B25">
        <w:rPr>
          <w:rFonts w:ascii="Times New Roman" w:hAnsi="Times New Roman" w:cs="Times New Roman"/>
          <w:sz w:val="28"/>
          <w:szCs w:val="28"/>
        </w:rPr>
        <w:t xml:space="preserve"> обсяг</w:t>
      </w:r>
      <w:r>
        <w:rPr>
          <w:rFonts w:ascii="Times New Roman" w:hAnsi="Times New Roman" w:cs="Times New Roman"/>
          <w:sz w:val="28"/>
          <w:szCs w:val="28"/>
        </w:rPr>
        <w:t>у</w:t>
      </w:r>
      <w:r w:rsidRPr="00173B25">
        <w:rPr>
          <w:rFonts w:ascii="Times New Roman" w:hAnsi="Times New Roman" w:cs="Times New Roman"/>
          <w:sz w:val="28"/>
          <w:szCs w:val="28"/>
        </w:rPr>
        <w:t xml:space="preserve"> доступних коштів з бюджету розвитку бу</w:t>
      </w:r>
      <w:r>
        <w:rPr>
          <w:rFonts w:ascii="Times New Roman" w:hAnsi="Times New Roman" w:cs="Times New Roman"/>
          <w:sz w:val="28"/>
          <w:szCs w:val="28"/>
        </w:rPr>
        <w:t>дуть</w:t>
      </w:r>
      <w:r w:rsidRPr="00173B25">
        <w:rPr>
          <w:rFonts w:ascii="Times New Roman" w:hAnsi="Times New Roman" w:cs="Times New Roman"/>
          <w:sz w:val="28"/>
          <w:szCs w:val="28"/>
        </w:rPr>
        <w:t xml:space="preserve"> долучен</w:t>
      </w:r>
      <w:r>
        <w:rPr>
          <w:rFonts w:ascii="Times New Roman" w:hAnsi="Times New Roman" w:cs="Times New Roman"/>
          <w:sz w:val="28"/>
          <w:szCs w:val="28"/>
        </w:rPr>
        <w:t>і</w:t>
      </w:r>
      <w:r w:rsidRPr="00173B25">
        <w:rPr>
          <w:rFonts w:ascii="Times New Roman" w:hAnsi="Times New Roman" w:cs="Times New Roman"/>
          <w:sz w:val="28"/>
          <w:szCs w:val="28"/>
        </w:rPr>
        <w:t xml:space="preserve"> витратити на обсяги платежів з погашення тіла кредитів.</w:t>
      </w:r>
    </w:p>
    <w:p w:rsidR="00AF5020" w:rsidRDefault="00A9550F" w:rsidP="006E64CC">
      <w:pPr>
        <w:spacing w:after="120" w:line="30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Фінансування заходів </w:t>
      </w:r>
      <w:r w:rsidRPr="00173B25">
        <w:rPr>
          <w:rFonts w:ascii="Times New Roman" w:hAnsi="Times New Roman" w:cs="Times New Roman"/>
          <w:sz w:val="28"/>
          <w:szCs w:val="28"/>
        </w:rPr>
        <w:t>ПДСЕР планувалось відповідно до зроблених прогнозів доступності коштів з бюджету розвитку міста</w:t>
      </w:r>
      <w:r>
        <w:rPr>
          <w:rFonts w:ascii="Times New Roman" w:hAnsi="Times New Roman" w:cs="Times New Roman"/>
          <w:sz w:val="28"/>
          <w:szCs w:val="28"/>
        </w:rPr>
        <w:t xml:space="preserve"> </w:t>
      </w:r>
      <w:proofErr w:type="spellStart"/>
      <w:r>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з переглядом і уточненням кожні 2 роки. Було б невірно припускати, що всі доступні кошти бюджету розвитку спрямовуються на фінансування ПДСЕР. Тому, в рамках планування на потреби ПДСЕР, було виділено лише частку від доступних коштів бюджету розвитку. Величину цієї частки було визначено спеціалістами міста відповідно до власних прогнозів.</w:t>
      </w:r>
    </w:p>
    <w:p w:rsidR="00A9550F" w:rsidRPr="0035502E" w:rsidRDefault="00A9550F" w:rsidP="00A9550F">
      <w:pPr>
        <w:pStyle w:val="3"/>
        <w:spacing w:before="0" w:line="360" w:lineRule="auto"/>
        <w:jc w:val="both"/>
        <w:rPr>
          <w:rFonts w:ascii="Times New Roman" w:hAnsi="Times New Roman" w:cs="Times New Roman"/>
          <w:i/>
          <w:color w:val="auto"/>
          <w:sz w:val="28"/>
          <w:szCs w:val="28"/>
        </w:rPr>
      </w:pPr>
      <w:r>
        <w:rPr>
          <w:rFonts w:ascii="Times New Roman" w:hAnsi="Times New Roman" w:cs="Times New Roman"/>
          <w:i/>
          <w:color w:val="auto"/>
          <w:sz w:val="28"/>
          <w:szCs w:val="28"/>
        </w:rPr>
        <w:t>6</w:t>
      </w:r>
      <w:r w:rsidRPr="0035502E">
        <w:rPr>
          <w:rFonts w:ascii="Times New Roman" w:hAnsi="Times New Roman" w:cs="Times New Roman"/>
          <w:i/>
          <w:color w:val="auto"/>
          <w:sz w:val="28"/>
          <w:szCs w:val="28"/>
        </w:rPr>
        <w:t xml:space="preserve">.14. Державний Фонд </w:t>
      </w:r>
      <w:proofErr w:type="spellStart"/>
      <w:r w:rsidRPr="0035502E">
        <w:rPr>
          <w:rFonts w:ascii="Times New Roman" w:hAnsi="Times New Roman" w:cs="Times New Roman"/>
          <w:i/>
          <w:color w:val="auto"/>
          <w:sz w:val="28"/>
          <w:szCs w:val="28"/>
        </w:rPr>
        <w:t>Енергоефективності</w:t>
      </w:r>
      <w:proofErr w:type="spellEnd"/>
    </w:p>
    <w:p w:rsidR="00A9550F" w:rsidRPr="00173B25" w:rsidRDefault="00A9550F" w:rsidP="00A9550F">
      <w:pPr>
        <w:spacing w:after="0" w:line="300" w:lineRule="auto"/>
        <w:ind w:firstLine="708"/>
        <w:jc w:val="both"/>
        <w:textAlignment w:val="baseline"/>
        <w:rPr>
          <w:rFonts w:ascii="Times New Roman" w:hAnsi="Times New Roman" w:cs="Times New Roman"/>
          <w:sz w:val="28"/>
          <w:szCs w:val="28"/>
        </w:rPr>
      </w:pPr>
      <w:r w:rsidRPr="00173B25">
        <w:rPr>
          <w:rFonts w:ascii="Times New Roman" w:hAnsi="Times New Roman" w:cs="Times New Roman"/>
          <w:sz w:val="28"/>
          <w:szCs w:val="28"/>
        </w:rPr>
        <w:t xml:space="preserve">Особливістю роботи Фонду має стати залучення до системи фінансування проектів </w:t>
      </w:r>
      <w:proofErr w:type="spellStart"/>
      <w:r w:rsidRPr="00173B25">
        <w:rPr>
          <w:rFonts w:ascii="Times New Roman" w:hAnsi="Times New Roman" w:cs="Times New Roman"/>
          <w:sz w:val="28"/>
          <w:szCs w:val="28"/>
        </w:rPr>
        <w:t>енергоефективності</w:t>
      </w:r>
      <w:proofErr w:type="spellEnd"/>
      <w:r w:rsidRPr="00173B25">
        <w:rPr>
          <w:rFonts w:ascii="Times New Roman" w:hAnsi="Times New Roman" w:cs="Times New Roman"/>
          <w:sz w:val="28"/>
          <w:szCs w:val="28"/>
        </w:rPr>
        <w:t xml:space="preserve"> будинків субсидій на житлово-комунальні послуги, які отримують більше 30 % домогосподарств України. Таким чином, частина коштів, які закладаються в </w:t>
      </w:r>
      <w:r>
        <w:rPr>
          <w:rFonts w:ascii="Times New Roman" w:hAnsi="Times New Roman" w:cs="Times New Roman"/>
          <w:sz w:val="28"/>
          <w:szCs w:val="28"/>
        </w:rPr>
        <w:t>Державний бюджет</w:t>
      </w:r>
      <w:r w:rsidRPr="00173B25">
        <w:rPr>
          <w:rFonts w:ascii="Times New Roman" w:hAnsi="Times New Roman" w:cs="Times New Roman"/>
          <w:sz w:val="28"/>
          <w:szCs w:val="28"/>
        </w:rPr>
        <w:t xml:space="preserve"> України на ці цілі, може бути спрямована на інвестиції в </w:t>
      </w:r>
      <w:proofErr w:type="spellStart"/>
      <w:r w:rsidRPr="00173B25">
        <w:rPr>
          <w:rFonts w:ascii="Times New Roman" w:hAnsi="Times New Roman" w:cs="Times New Roman"/>
          <w:sz w:val="28"/>
          <w:szCs w:val="28"/>
        </w:rPr>
        <w:t>енергоефективні</w:t>
      </w:r>
      <w:proofErr w:type="spellEnd"/>
      <w:r w:rsidRPr="00173B25">
        <w:rPr>
          <w:rFonts w:ascii="Times New Roman" w:hAnsi="Times New Roman" w:cs="Times New Roman"/>
          <w:sz w:val="28"/>
          <w:szCs w:val="28"/>
        </w:rPr>
        <w:t xml:space="preserve"> заходи. Окрім того, як засвідчує практика Центральної та Східної Європи, створення Фонду </w:t>
      </w:r>
      <w:proofErr w:type="spellStart"/>
      <w:r w:rsidRPr="00173B25">
        <w:rPr>
          <w:rFonts w:ascii="Times New Roman" w:hAnsi="Times New Roman" w:cs="Times New Roman"/>
          <w:sz w:val="28"/>
          <w:szCs w:val="28"/>
        </w:rPr>
        <w:t>ЕЕ</w:t>
      </w:r>
      <w:proofErr w:type="spellEnd"/>
      <w:r w:rsidRPr="00173B25">
        <w:rPr>
          <w:rFonts w:ascii="Times New Roman" w:hAnsi="Times New Roman" w:cs="Times New Roman"/>
          <w:sz w:val="28"/>
          <w:szCs w:val="28"/>
        </w:rPr>
        <w:t>, технічна підтримка імплементації проектів та їх розвиток повинні відбуватися за активної участі донорів та міжнародних фінансових організацій.</w:t>
      </w:r>
    </w:p>
    <w:p w:rsidR="00A9550F" w:rsidRPr="00173B25" w:rsidRDefault="00A9550F" w:rsidP="00A9550F">
      <w:pPr>
        <w:spacing w:after="0" w:line="300" w:lineRule="auto"/>
        <w:ind w:firstLine="708"/>
        <w:jc w:val="both"/>
        <w:textAlignment w:val="baseline"/>
        <w:rPr>
          <w:rFonts w:ascii="Times New Roman" w:hAnsi="Times New Roman" w:cs="Times New Roman"/>
          <w:sz w:val="28"/>
          <w:szCs w:val="28"/>
        </w:rPr>
      </w:pPr>
      <w:r w:rsidRPr="00173B25">
        <w:rPr>
          <w:rFonts w:ascii="Times New Roman" w:hAnsi="Times New Roman" w:cs="Times New Roman"/>
          <w:sz w:val="28"/>
          <w:szCs w:val="28"/>
        </w:rPr>
        <w:t xml:space="preserve">Однією з передумов створення Фонду </w:t>
      </w:r>
      <w:proofErr w:type="spellStart"/>
      <w:r w:rsidRPr="00173B25">
        <w:rPr>
          <w:rFonts w:ascii="Times New Roman" w:hAnsi="Times New Roman" w:cs="Times New Roman"/>
          <w:sz w:val="28"/>
          <w:szCs w:val="28"/>
        </w:rPr>
        <w:t>ЕЕ</w:t>
      </w:r>
      <w:proofErr w:type="spellEnd"/>
      <w:r w:rsidRPr="00173B25">
        <w:rPr>
          <w:rFonts w:ascii="Times New Roman" w:hAnsi="Times New Roman" w:cs="Times New Roman"/>
          <w:sz w:val="28"/>
          <w:szCs w:val="28"/>
        </w:rPr>
        <w:t xml:space="preserve"> має бути затвердження на державному рівні механізму його постійного фінансування та імплементація відповідних директив ЄС. </w:t>
      </w:r>
      <w:r w:rsidRPr="005B7793">
        <w:rPr>
          <w:rFonts w:ascii="Times New Roman" w:hAnsi="Times New Roman" w:cs="Times New Roman"/>
          <w:sz w:val="28"/>
          <w:szCs w:val="28"/>
        </w:rPr>
        <w:t xml:space="preserve">Створення фонду </w:t>
      </w:r>
      <w:proofErr w:type="spellStart"/>
      <w:r w:rsidRPr="005B7793">
        <w:rPr>
          <w:rFonts w:ascii="Times New Roman" w:hAnsi="Times New Roman" w:cs="Times New Roman"/>
          <w:sz w:val="28"/>
          <w:szCs w:val="28"/>
        </w:rPr>
        <w:t>енергоефективності</w:t>
      </w:r>
      <w:proofErr w:type="spellEnd"/>
      <w:r w:rsidRPr="00173B25">
        <w:rPr>
          <w:rFonts w:ascii="Times New Roman" w:hAnsi="Times New Roman" w:cs="Times New Roman"/>
          <w:sz w:val="28"/>
          <w:szCs w:val="28"/>
        </w:rPr>
        <w:t xml:space="preserve"> закладе основу для єдиної стратегії та спільних дій багатьох учасників процесу: Міністерства фінансів України, Міністерства соціальної політики, НКРЕКП, НАК «</w:t>
      </w:r>
      <w:proofErr w:type="spellStart"/>
      <w:r w:rsidRPr="00173B25">
        <w:rPr>
          <w:rFonts w:ascii="Times New Roman" w:hAnsi="Times New Roman" w:cs="Times New Roman"/>
          <w:sz w:val="28"/>
          <w:szCs w:val="28"/>
        </w:rPr>
        <w:t>Нафтогаз</w:t>
      </w:r>
      <w:proofErr w:type="spellEnd"/>
      <w:r w:rsidRPr="00173B25">
        <w:rPr>
          <w:rFonts w:ascii="Times New Roman" w:hAnsi="Times New Roman" w:cs="Times New Roman"/>
          <w:sz w:val="28"/>
          <w:szCs w:val="28"/>
        </w:rPr>
        <w:t xml:space="preserve">», </w:t>
      </w:r>
      <w:proofErr w:type="spellStart"/>
      <w:r w:rsidRPr="00173B25">
        <w:rPr>
          <w:rFonts w:ascii="Times New Roman" w:hAnsi="Times New Roman" w:cs="Times New Roman"/>
          <w:sz w:val="28"/>
          <w:szCs w:val="28"/>
        </w:rPr>
        <w:t>Мінтопенерго</w:t>
      </w:r>
      <w:proofErr w:type="spellEnd"/>
      <w:r w:rsidRPr="00173B25">
        <w:rPr>
          <w:rFonts w:ascii="Times New Roman" w:hAnsi="Times New Roman" w:cs="Times New Roman"/>
          <w:sz w:val="28"/>
          <w:szCs w:val="28"/>
        </w:rPr>
        <w:t xml:space="preserve">, Мінекономіки, Світового Банку, МВФ, ЄІБ, ЄБРР. Обов’язковими атрибутами Фонду </w:t>
      </w:r>
      <w:proofErr w:type="spellStart"/>
      <w:r w:rsidRPr="00173B25">
        <w:rPr>
          <w:rFonts w:ascii="Times New Roman" w:hAnsi="Times New Roman" w:cs="Times New Roman"/>
          <w:sz w:val="28"/>
          <w:szCs w:val="28"/>
        </w:rPr>
        <w:t>ЕЕ</w:t>
      </w:r>
      <w:proofErr w:type="spellEnd"/>
      <w:r w:rsidRPr="00173B25">
        <w:rPr>
          <w:rFonts w:ascii="Times New Roman" w:hAnsi="Times New Roman" w:cs="Times New Roman"/>
          <w:sz w:val="28"/>
          <w:szCs w:val="28"/>
        </w:rPr>
        <w:t xml:space="preserve"> мають бути прозорі: Керуючий комітет, Наглядова рада, Технічний Офіс та міжнародний аудит діяльності. Створення Фонду планується завершити у 2017 році.</w:t>
      </w:r>
    </w:p>
    <w:p w:rsidR="00A9550F" w:rsidRPr="00173B25" w:rsidRDefault="00A9550F" w:rsidP="00A9550F">
      <w:pPr>
        <w:spacing w:after="0" w:line="300" w:lineRule="auto"/>
        <w:jc w:val="both"/>
        <w:rPr>
          <w:rFonts w:ascii="Times New Roman" w:hAnsi="Times New Roman" w:cs="Times New Roman"/>
          <w:sz w:val="28"/>
          <w:szCs w:val="28"/>
        </w:rPr>
      </w:pPr>
    </w:p>
    <w:p w:rsidR="00A9550F" w:rsidRPr="00173B25" w:rsidRDefault="00A9550F" w:rsidP="00A9550F">
      <w:p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ab/>
        <w:t xml:space="preserve">Загальних рекомендацій до фінансових інструментів, які дозволяють досягати економії енергетичних ресурсів, дедалі більше. Головним пріоритетом у фінансуванні заходів має стати вкладання зекономлених коштів у нові проекти </w:t>
      </w:r>
      <w:r w:rsidRPr="00173B25">
        <w:rPr>
          <w:rFonts w:ascii="Times New Roman" w:hAnsi="Times New Roman" w:cs="Times New Roman"/>
          <w:sz w:val="28"/>
          <w:szCs w:val="28"/>
        </w:rPr>
        <w:lastRenderedPageBreak/>
        <w:t xml:space="preserve">з </w:t>
      </w:r>
      <w:proofErr w:type="spellStart"/>
      <w:r w:rsidRPr="00173B25">
        <w:rPr>
          <w:rFonts w:ascii="Times New Roman" w:hAnsi="Times New Roman" w:cs="Times New Roman"/>
          <w:sz w:val="28"/>
          <w:szCs w:val="28"/>
        </w:rPr>
        <w:t>енергоефективності</w:t>
      </w:r>
      <w:proofErr w:type="spellEnd"/>
      <w:r w:rsidRPr="00173B25">
        <w:rPr>
          <w:rFonts w:ascii="Times New Roman" w:hAnsi="Times New Roman" w:cs="Times New Roman"/>
          <w:sz w:val="28"/>
          <w:szCs w:val="28"/>
        </w:rPr>
        <w:t xml:space="preserve">. Діяльність не має перетворюватися у пошук </w:t>
      </w:r>
      <w:proofErr w:type="spellStart"/>
      <w:r w:rsidRPr="00173B25">
        <w:rPr>
          <w:rFonts w:ascii="Times New Roman" w:hAnsi="Times New Roman" w:cs="Times New Roman"/>
          <w:sz w:val="28"/>
          <w:szCs w:val="28"/>
        </w:rPr>
        <w:t>ґрантового</w:t>
      </w:r>
      <w:proofErr w:type="spellEnd"/>
      <w:r w:rsidRPr="00173B25">
        <w:rPr>
          <w:rFonts w:ascii="Times New Roman" w:hAnsi="Times New Roman" w:cs="Times New Roman"/>
          <w:sz w:val="28"/>
          <w:szCs w:val="28"/>
        </w:rPr>
        <w:t xml:space="preserve"> фінансування. Головним чинником при виборі схеми фінансування повинна стати її прозорість, остаточний розмір витрат та економічна обґрунтованість.</w:t>
      </w:r>
    </w:p>
    <w:p w:rsidR="00AF5020" w:rsidRDefault="00AF5020" w:rsidP="00173B25">
      <w:pPr>
        <w:spacing w:after="0" w:line="360" w:lineRule="auto"/>
        <w:rPr>
          <w:rFonts w:ascii="Times New Roman" w:hAnsi="Times New Roman" w:cs="Times New Roman"/>
          <w:sz w:val="28"/>
          <w:szCs w:val="28"/>
        </w:rPr>
      </w:pPr>
    </w:p>
    <w:p w:rsidR="00A9550F" w:rsidRPr="0035502E" w:rsidRDefault="00A9550F" w:rsidP="00A9550F">
      <w:pPr>
        <w:pStyle w:val="2"/>
        <w:spacing w:before="0" w:line="360" w:lineRule="auto"/>
        <w:jc w:val="both"/>
        <w:rPr>
          <w:rFonts w:ascii="Times New Roman" w:hAnsi="Times New Roman" w:cs="Times New Roman"/>
          <w:b/>
          <w:color w:val="auto"/>
          <w:spacing w:val="4"/>
          <w:sz w:val="28"/>
          <w:szCs w:val="28"/>
        </w:rPr>
      </w:pPr>
      <w:r>
        <w:rPr>
          <w:rFonts w:ascii="Times New Roman" w:hAnsi="Times New Roman" w:cs="Times New Roman"/>
          <w:b/>
          <w:color w:val="auto"/>
          <w:sz w:val="28"/>
          <w:szCs w:val="28"/>
        </w:rPr>
        <w:t>7</w:t>
      </w:r>
      <w:r w:rsidRPr="0035502E">
        <w:rPr>
          <w:rFonts w:ascii="Times New Roman" w:hAnsi="Times New Roman" w:cs="Times New Roman"/>
          <w:b/>
          <w:color w:val="auto"/>
          <w:sz w:val="28"/>
          <w:szCs w:val="28"/>
        </w:rPr>
        <w:t>. Політична воля</w:t>
      </w:r>
    </w:p>
    <w:p w:rsidR="00A9550F" w:rsidRDefault="00A9550F" w:rsidP="00A9550F">
      <w:pPr>
        <w:spacing w:after="0" w:line="300" w:lineRule="auto"/>
        <w:jc w:val="both"/>
        <w:rPr>
          <w:rFonts w:ascii="Times New Roman" w:hAnsi="Times New Roman" w:cs="Times New Roman"/>
          <w:spacing w:val="4"/>
          <w:sz w:val="28"/>
          <w:szCs w:val="28"/>
        </w:rPr>
      </w:pPr>
      <w:r w:rsidRPr="00173B25">
        <w:rPr>
          <w:rFonts w:ascii="Times New Roman" w:hAnsi="Times New Roman" w:cs="Times New Roman"/>
          <w:spacing w:val="4"/>
          <w:sz w:val="28"/>
          <w:szCs w:val="28"/>
        </w:rPr>
        <w:tab/>
        <w:t xml:space="preserve">Політичні інструменти міської влади для реалізації заходів з енергозбереження настільки ж важливі як і фінансові ресурси, кадровий потенціал, технічна складова проектів. Впровадження технічних заходів, які не підкріплені політичними інструментами (засоби допомоги від муніципалітету для людей, що беруть участь у санації), не реальне. Наведені на </w:t>
      </w:r>
      <w:r>
        <w:rPr>
          <w:rFonts w:ascii="Times New Roman" w:hAnsi="Times New Roman" w:cs="Times New Roman"/>
          <w:spacing w:val="4"/>
          <w:sz w:val="28"/>
          <w:szCs w:val="28"/>
        </w:rPr>
        <w:t xml:space="preserve">мал. </w:t>
      </w:r>
      <w:r w:rsidR="000F1E70">
        <w:rPr>
          <w:rFonts w:ascii="Times New Roman" w:hAnsi="Times New Roman" w:cs="Times New Roman"/>
          <w:spacing w:val="4"/>
          <w:sz w:val="28"/>
          <w:szCs w:val="28"/>
        </w:rPr>
        <w:t>3</w:t>
      </w:r>
      <w:r w:rsidRPr="00173B25">
        <w:rPr>
          <w:rFonts w:ascii="Times New Roman" w:hAnsi="Times New Roman" w:cs="Times New Roman"/>
          <w:spacing w:val="4"/>
          <w:sz w:val="28"/>
          <w:szCs w:val="28"/>
        </w:rPr>
        <w:t xml:space="preserve">політичні інструменти регулювання, заохочення та сприяння стосуються всіх цільових груп та категорій споживачів енергоресурсів (мешканців багатоквартирних панельних та цегляних будівель, малоквартирних будинків, відвідувачів громадських будівель). </w:t>
      </w:r>
    </w:p>
    <w:p w:rsidR="00A9550F" w:rsidRDefault="00A9550F" w:rsidP="006E64CC">
      <w:pPr>
        <w:spacing w:after="0" w:line="300" w:lineRule="auto"/>
        <w:jc w:val="both"/>
        <w:rPr>
          <w:rFonts w:ascii="Times New Roman" w:hAnsi="Times New Roman" w:cs="Times New Roman"/>
          <w:sz w:val="28"/>
          <w:szCs w:val="28"/>
        </w:rPr>
      </w:pPr>
    </w:p>
    <w:p w:rsidR="00A9550F" w:rsidRDefault="00A9550F" w:rsidP="00173B25">
      <w:pPr>
        <w:spacing w:after="0" w:line="360" w:lineRule="auto"/>
        <w:rPr>
          <w:rFonts w:ascii="Times New Roman" w:hAnsi="Times New Roman" w:cs="Times New Roman"/>
          <w:sz w:val="28"/>
          <w:szCs w:val="28"/>
        </w:rPr>
      </w:pPr>
      <w:r w:rsidRPr="00A9550F">
        <w:rPr>
          <w:rFonts w:ascii="Times New Roman" w:hAnsi="Times New Roman" w:cs="Times New Roman"/>
          <w:noProof/>
          <w:sz w:val="28"/>
          <w:szCs w:val="28"/>
          <w:lang w:val="ru-RU" w:eastAsia="ru-RU"/>
        </w:rPr>
        <w:drawing>
          <wp:inline distT="0" distB="0" distL="0" distR="0">
            <wp:extent cx="6138826" cy="3009418"/>
            <wp:effectExtent l="19050" t="0" r="14324" b="0"/>
            <wp:docPr id="7"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0F1E70" w:rsidRDefault="000F1E70" w:rsidP="00A9550F">
      <w:pPr>
        <w:pStyle w:val="11"/>
        <w:spacing w:after="0" w:line="300" w:lineRule="auto"/>
        <w:ind w:left="0" w:firstLine="708"/>
        <w:jc w:val="both"/>
        <w:rPr>
          <w:rFonts w:ascii="Times New Roman" w:hAnsi="Times New Roman" w:cs="Times New Roman"/>
          <w:spacing w:val="2"/>
          <w:sz w:val="28"/>
          <w:szCs w:val="28"/>
        </w:rPr>
      </w:pPr>
      <w:r>
        <w:rPr>
          <w:rFonts w:ascii="Times New Roman" w:hAnsi="Times New Roman" w:cs="Times New Roman"/>
          <w:sz w:val="28"/>
          <w:szCs w:val="28"/>
        </w:rPr>
        <w:t>Мал.3 Політичні інструменти</w:t>
      </w:r>
    </w:p>
    <w:p w:rsidR="000F1E70" w:rsidRDefault="000F1E70" w:rsidP="00A9550F">
      <w:pPr>
        <w:pStyle w:val="11"/>
        <w:spacing w:after="0" w:line="300" w:lineRule="auto"/>
        <w:ind w:left="0" w:firstLine="708"/>
        <w:jc w:val="both"/>
        <w:rPr>
          <w:rFonts w:ascii="Times New Roman" w:hAnsi="Times New Roman" w:cs="Times New Roman"/>
          <w:spacing w:val="2"/>
          <w:sz w:val="28"/>
          <w:szCs w:val="28"/>
        </w:rPr>
      </w:pPr>
    </w:p>
    <w:p w:rsidR="00A9550F" w:rsidRPr="00173B25" w:rsidRDefault="00A9550F" w:rsidP="00A9550F">
      <w:pPr>
        <w:pStyle w:val="11"/>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pacing w:val="2"/>
          <w:sz w:val="28"/>
          <w:szCs w:val="28"/>
        </w:rPr>
        <w:t xml:space="preserve">Заходи регулювання зі стимулювання ефективного використання енергоресурсів повинні початися з введення жорстких нормативів споживання будівлями теплової енергії. Цей процес повинен бути безперервний. З часом нормативи повинні переглядатися з урахуванням нової енергетичної ситуації та технічних можливостей. Політика у сфері сертифікації повинна бути спрямована на зниження енергоспоживання як будівлями в цілому, так і матеріалами та обладнанням, що використовуються при будівництві та </w:t>
      </w:r>
      <w:r w:rsidRPr="00173B25">
        <w:rPr>
          <w:rFonts w:ascii="Times New Roman" w:hAnsi="Times New Roman" w:cs="Times New Roman"/>
          <w:spacing w:val="2"/>
          <w:sz w:val="28"/>
          <w:szCs w:val="28"/>
        </w:rPr>
        <w:lastRenderedPageBreak/>
        <w:t xml:space="preserve">реконструкції будівель. Крім того, для сприяння ефективного використання енергоресурсів, повинна бути створена система контролю за дотриманням нормативів та якості матеріалів, які використовуються, з повноваженнями накладати суворі економічні санкції на порушників. Одним з дієвих заходів зі стимулювання ефективного використання енергоресурсів бюджетними закладами міста є розробка економічно обґрунтованих лімітів споживання енергоносіїв та комунальних послуг для вищезазначених закладів і контроль за їх дотриманням. </w:t>
      </w:r>
    </w:p>
    <w:p w:rsidR="00A9550F" w:rsidRPr="00173B25" w:rsidRDefault="00A9550F" w:rsidP="00A9550F">
      <w:pPr>
        <w:pStyle w:val="11"/>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ab/>
        <w:t xml:space="preserve">Із заохочувальних заходів найбільш важливим і важким у виконанні є здійснення принципу оплати за енергію у відповідності до її фактичного споживання. Для цього необхідно впровадити </w:t>
      </w:r>
      <w:proofErr w:type="spellStart"/>
      <w:r w:rsidRPr="00173B25">
        <w:rPr>
          <w:rFonts w:ascii="Times New Roman" w:hAnsi="Times New Roman" w:cs="Times New Roman"/>
          <w:sz w:val="28"/>
          <w:szCs w:val="28"/>
        </w:rPr>
        <w:t>поквартирний</w:t>
      </w:r>
      <w:proofErr w:type="spellEnd"/>
      <w:r w:rsidRPr="00173B25">
        <w:rPr>
          <w:rFonts w:ascii="Times New Roman" w:hAnsi="Times New Roman" w:cs="Times New Roman"/>
          <w:sz w:val="28"/>
          <w:szCs w:val="28"/>
        </w:rPr>
        <w:t xml:space="preserve"> облік споживання теплової енергії, що потребує правильного технічного вирішення в умовах центрального теплопостачання. Впровадження податкових пільг для тих, хто економить енергію, – нормальна практика багатьох західних країн. В наших умовах також є можливість встановлення податкових пільг, наприклад, для підприємців, які при будівництві і реконструкції будівель освоїли нові </w:t>
      </w:r>
      <w:proofErr w:type="spellStart"/>
      <w:r w:rsidRPr="00173B25">
        <w:rPr>
          <w:rFonts w:ascii="Times New Roman" w:hAnsi="Times New Roman" w:cs="Times New Roman"/>
          <w:sz w:val="28"/>
          <w:szCs w:val="28"/>
        </w:rPr>
        <w:t>енергоощадні</w:t>
      </w:r>
      <w:proofErr w:type="spellEnd"/>
      <w:r w:rsidRPr="00173B25">
        <w:rPr>
          <w:rFonts w:ascii="Times New Roman" w:hAnsi="Times New Roman" w:cs="Times New Roman"/>
          <w:sz w:val="28"/>
          <w:szCs w:val="28"/>
        </w:rPr>
        <w:t xml:space="preserve"> технології (в частині сплати до місцевого бюджету). Для впровадження </w:t>
      </w:r>
      <w:proofErr w:type="spellStart"/>
      <w:r w:rsidRPr="00173B25">
        <w:rPr>
          <w:rFonts w:ascii="Times New Roman" w:hAnsi="Times New Roman" w:cs="Times New Roman"/>
          <w:sz w:val="28"/>
          <w:szCs w:val="28"/>
        </w:rPr>
        <w:t>енергоощадних</w:t>
      </w:r>
      <w:proofErr w:type="spellEnd"/>
      <w:r w:rsidRPr="00173B25">
        <w:rPr>
          <w:rFonts w:ascii="Times New Roman" w:hAnsi="Times New Roman" w:cs="Times New Roman"/>
          <w:sz w:val="28"/>
          <w:szCs w:val="28"/>
        </w:rPr>
        <w:t xml:space="preserve"> заходів з великим терміном окупності необхідне залучення банківських коштів. Їх залученню може сприяти, наприклад, погашення відсоткової ставки за користування кредитами за рахунок міського, чи державного бюджету. </w:t>
      </w:r>
    </w:p>
    <w:p w:rsidR="00A9550F" w:rsidRPr="00173B25" w:rsidRDefault="00A9550F" w:rsidP="00A9550F">
      <w:pPr>
        <w:pStyle w:val="11"/>
        <w:spacing w:after="0" w:line="300" w:lineRule="auto"/>
        <w:ind w:left="0"/>
        <w:jc w:val="both"/>
        <w:rPr>
          <w:rFonts w:ascii="Times New Roman" w:hAnsi="Times New Roman" w:cs="Times New Roman"/>
          <w:spacing w:val="6"/>
          <w:sz w:val="28"/>
          <w:szCs w:val="28"/>
        </w:rPr>
      </w:pPr>
      <w:r w:rsidRPr="00173B25">
        <w:rPr>
          <w:rFonts w:ascii="Times New Roman" w:hAnsi="Times New Roman" w:cs="Times New Roman"/>
          <w:sz w:val="28"/>
          <w:szCs w:val="28"/>
        </w:rPr>
        <w:tab/>
        <w:t>Потужними важелями здійснення мотивуючої функції муніципалітету є місцеві податки, тарифи і програми підтримки. Місцеві податки і тарифи можна використати як для обмеження небажаної поведінки в сфері ефективного використання енергії, так і для підтримки громадсько-корисної діяльності в цій сфері. За їхньою допомогою  можна впливати на методи будівництва нових будівель і на форми реконструкції існуючих, на використання відновлюваних джерел енергії та ін</w:t>
      </w:r>
      <w:r>
        <w:rPr>
          <w:rFonts w:ascii="Times New Roman" w:hAnsi="Times New Roman" w:cs="Times New Roman"/>
          <w:sz w:val="28"/>
          <w:szCs w:val="28"/>
        </w:rPr>
        <w:t>ше</w:t>
      </w:r>
      <w:r w:rsidRPr="00173B25">
        <w:rPr>
          <w:rFonts w:ascii="Times New Roman" w:hAnsi="Times New Roman" w:cs="Times New Roman"/>
          <w:sz w:val="28"/>
          <w:szCs w:val="28"/>
        </w:rPr>
        <w:t xml:space="preserve">. Програми підтримки можуть базуватися на матеріальних та моральних стимулах. Для підвищення ефективності управління житловим фондом необхідне проведення адекватної політики на муніципальному рівні за такими напрямками: </w:t>
      </w:r>
    </w:p>
    <w:p w:rsidR="00A9550F" w:rsidRPr="00173B25" w:rsidRDefault="00A9550F" w:rsidP="00A9550F">
      <w:pPr>
        <w:pStyle w:val="11"/>
        <w:spacing w:after="0" w:line="300" w:lineRule="auto"/>
        <w:ind w:left="0"/>
        <w:jc w:val="both"/>
        <w:rPr>
          <w:rFonts w:ascii="Times New Roman" w:hAnsi="Times New Roman" w:cs="Times New Roman"/>
          <w:sz w:val="28"/>
          <w:szCs w:val="28"/>
        </w:rPr>
      </w:pPr>
      <w:r w:rsidRPr="00173B25">
        <w:rPr>
          <w:rFonts w:ascii="Times New Roman" w:hAnsi="Times New Roman" w:cs="Times New Roman"/>
          <w:spacing w:val="6"/>
          <w:sz w:val="28"/>
          <w:szCs w:val="28"/>
        </w:rPr>
        <w:t xml:space="preserve">- формування постійної фінансової політики у сфері управління житлом; </w:t>
      </w:r>
    </w:p>
    <w:p w:rsidR="00A9550F" w:rsidRPr="00173B25" w:rsidRDefault="00A9550F" w:rsidP="00A9550F">
      <w:pPr>
        <w:pStyle w:val="11"/>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 xml:space="preserve">- формування «ефективного» власника в житловій сфері; </w:t>
      </w:r>
    </w:p>
    <w:p w:rsidR="00A9550F" w:rsidRPr="00173B25" w:rsidRDefault="00A9550F" w:rsidP="00A9550F">
      <w:pPr>
        <w:pStyle w:val="11"/>
        <w:spacing w:after="0" w:line="300" w:lineRule="auto"/>
        <w:ind w:left="0"/>
        <w:jc w:val="both"/>
        <w:rPr>
          <w:rFonts w:ascii="Times New Roman" w:hAnsi="Times New Roman" w:cs="Times New Roman"/>
          <w:sz w:val="28"/>
          <w:szCs w:val="28"/>
        </w:rPr>
      </w:pPr>
      <w:r w:rsidRPr="00173B25">
        <w:rPr>
          <w:rFonts w:ascii="Times New Roman" w:hAnsi="Times New Roman" w:cs="Times New Roman"/>
          <w:sz w:val="28"/>
          <w:szCs w:val="28"/>
        </w:rPr>
        <w:t xml:space="preserve">- розвиток бізнесу з управління житловим фондом. </w:t>
      </w:r>
    </w:p>
    <w:p w:rsidR="00A9550F" w:rsidRDefault="00A9550F" w:rsidP="00173B25">
      <w:pPr>
        <w:spacing w:after="0" w:line="360" w:lineRule="auto"/>
        <w:rPr>
          <w:rFonts w:ascii="Times New Roman" w:hAnsi="Times New Roman" w:cs="Times New Roman"/>
          <w:sz w:val="28"/>
          <w:szCs w:val="28"/>
        </w:rPr>
      </w:pPr>
    </w:p>
    <w:p w:rsidR="000F1E70" w:rsidRDefault="000F1E70" w:rsidP="00173B25">
      <w:pPr>
        <w:spacing w:after="0" w:line="360" w:lineRule="auto"/>
        <w:rPr>
          <w:rFonts w:ascii="Times New Roman" w:hAnsi="Times New Roman" w:cs="Times New Roman"/>
          <w:sz w:val="28"/>
          <w:szCs w:val="28"/>
        </w:rPr>
      </w:pPr>
    </w:p>
    <w:p w:rsidR="00075AB6" w:rsidRPr="00CA64FD" w:rsidRDefault="00075AB6" w:rsidP="00075AB6">
      <w:pPr>
        <w:pStyle w:val="11"/>
        <w:spacing w:after="0" w:line="360" w:lineRule="auto"/>
        <w:ind w:left="0"/>
        <w:jc w:val="both"/>
        <w:rPr>
          <w:rFonts w:ascii="Times New Roman" w:hAnsi="Times New Roman" w:cs="Times New Roman"/>
          <w:b/>
          <w:sz w:val="28"/>
          <w:szCs w:val="28"/>
        </w:rPr>
      </w:pPr>
      <w:r>
        <w:rPr>
          <w:rFonts w:ascii="Times New Roman" w:hAnsi="Times New Roman" w:cs="Times New Roman"/>
          <w:b/>
          <w:sz w:val="28"/>
          <w:szCs w:val="28"/>
        </w:rPr>
        <w:lastRenderedPageBreak/>
        <w:t>8</w:t>
      </w:r>
      <w:r w:rsidRPr="00CA64FD">
        <w:rPr>
          <w:rFonts w:ascii="Times New Roman" w:hAnsi="Times New Roman" w:cs="Times New Roman"/>
          <w:b/>
          <w:sz w:val="28"/>
          <w:szCs w:val="28"/>
        </w:rPr>
        <w:t xml:space="preserve">. </w:t>
      </w:r>
      <w:r>
        <w:rPr>
          <w:rFonts w:ascii="Times New Roman" w:hAnsi="Times New Roman" w:cs="Times New Roman"/>
          <w:b/>
          <w:sz w:val="28"/>
          <w:szCs w:val="28"/>
        </w:rPr>
        <w:t>Сприяння</w:t>
      </w:r>
    </w:p>
    <w:p w:rsidR="00075AB6" w:rsidRPr="00173B25" w:rsidRDefault="00075AB6" w:rsidP="00075AB6">
      <w:pPr>
        <w:pStyle w:val="11"/>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Для забезпечення ефективного використання енергоресурсів і сталого розвитку міста</w:t>
      </w:r>
      <w:r>
        <w:rPr>
          <w:rFonts w:ascii="Times New Roman" w:hAnsi="Times New Roman" w:cs="Times New Roman"/>
          <w:sz w:val="28"/>
          <w:szCs w:val="28"/>
        </w:rPr>
        <w:t xml:space="preserve"> </w:t>
      </w:r>
      <w:proofErr w:type="spellStart"/>
      <w:r>
        <w:rPr>
          <w:rFonts w:ascii="Times New Roman" w:hAnsi="Times New Roman" w:cs="Times New Roman"/>
          <w:sz w:val="28"/>
          <w:szCs w:val="28"/>
        </w:rPr>
        <w:t>Бахмут</w:t>
      </w:r>
      <w:proofErr w:type="spellEnd"/>
      <w:r w:rsidRPr="00173B25">
        <w:rPr>
          <w:rFonts w:ascii="Times New Roman" w:hAnsi="Times New Roman" w:cs="Times New Roman"/>
          <w:sz w:val="28"/>
          <w:szCs w:val="28"/>
        </w:rPr>
        <w:t xml:space="preserve"> в партнерстві з приватним сектором, неурядовими і громадськими організаціями, споживачами необхідно:</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стимулювати освіту громадськості, депутатів</w:t>
      </w:r>
      <w:r w:rsidR="00D92B9F">
        <w:rPr>
          <w:rFonts w:ascii="Times New Roman" w:hAnsi="Times New Roman" w:cs="Times New Roman"/>
          <w:sz w:val="28"/>
          <w:szCs w:val="28"/>
        </w:rPr>
        <w:t xml:space="preserve"> </w:t>
      </w:r>
      <w:r w:rsidRPr="00173B25">
        <w:rPr>
          <w:rFonts w:ascii="Times New Roman" w:hAnsi="Times New Roman" w:cs="Times New Roman"/>
          <w:sz w:val="28"/>
          <w:szCs w:val="28"/>
        </w:rPr>
        <w:t xml:space="preserve">з питань підвищення ефективності використання енергоресурсів та охорони навколишнього середовища; </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сприяти прийняттю таких рішень </w:t>
      </w:r>
      <w:r>
        <w:rPr>
          <w:rFonts w:ascii="Times New Roman" w:hAnsi="Times New Roman" w:cs="Times New Roman"/>
          <w:sz w:val="28"/>
          <w:szCs w:val="28"/>
        </w:rPr>
        <w:t xml:space="preserve">для </w:t>
      </w:r>
      <w:r w:rsidRPr="00173B25">
        <w:rPr>
          <w:rFonts w:ascii="Times New Roman" w:hAnsi="Times New Roman" w:cs="Times New Roman"/>
          <w:sz w:val="28"/>
          <w:szCs w:val="28"/>
        </w:rPr>
        <w:t>міського планування і проектування, які могли б передбачити ефективне використання енергії і належним чином враховувати потреби кінцевих споживачів;</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сприяти використанню </w:t>
      </w:r>
      <w:proofErr w:type="spellStart"/>
      <w:r w:rsidRPr="00173B25">
        <w:rPr>
          <w:rFonts w:ascii="Times New Roman" w:hAnsi="Times New Roman" w:cs="Times New Roman"/>
          <w:sz w:val="28"/>
          <w:szCs w:val="28"/>
        </w:rPr>
        <w:t>енергоефективних</w:t>
      </w:r>
      <w:proofErr w:type="spellEnd"/>
      <w:r w:rsidRPr="00173B25">
        <w:rPr>
          <w:rFonts w:ascii="Times New Roman" w:hAnsi="Times New Roman" w:cs="Times New Roman"/>
          <w:sz w:val="28"/>
          <w:szCs w:val="28"/>
        </w:rPr>
        <w:t xml:space="preserve"> технологій; </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сприяти розробці та виробництву енергозберігаючого обладнання та технологій; </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розвивати співробітництво з іншими містами (в т.ч. і зарубіжних країн) щодо обміну знаннями та досвідом впровадження </w:t>
      </w:r>
      <w:proofErr w:type="spellStart"/>
      <w:r w:rsidRPr="00173B25">
        <w:rPr>
          <w:rFonts w:ascii="Times New Roman" w:hAnsi="Times New Roman" w:cs="Times New Roman"/>
          <w:sz w:val="28"/>
          <w:szCs w:val="28"/>
        </w:rPr>
        <w:t>енергоощадних</w:t>
      </w:r>
      <w:proofErr w:type="spellEnd"/>
      <w:r w:rsidRPr="00173B25">
        <w:rPr>
          <w:rFonts w:ascii="Times New Roman" w:hAnsi="Times New Roman" w:cs="Times New Roman"/>
          <w:sz w:val="28"/>
          <w:szCs w:val="28"/>
        </w:rPr>
        <w:t xml:space="preserve"> технологій; </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стимулювати використання енергозберігаючих і екологічно безпечних технологій і матеріалів при реконструкції існуючих і будівництві нових будинків; </w:t>
      </w:r>
    </w:p>
    <w:p w:rsidR="00075AB6" w:rsidRPr="00173B25" w:rsidRDefault="00075AB6" w:rsidP="000F1E70">
      <w:pPr>
        <w:pStyle w:val="11"/>
        <w:numPr>
          <w:ilvl w:val="0"/>
          <w:numId w:val="17"/>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сприяти використанню сонячної енергії, пасивної вентиляції і більш якісної теплоізоляції будівель тощо. </w:t>
      </w:r>
    </w:p>
    <w:p w:rsidR="000F1E70" w:rsidRDefault="000F1E70" w:rsidP="000F1E70">
      <w:pPr>
        <w:pStyle w:val="11"/>
        <w:spacing w:after="0" w:line="300" w:lineRule="auto"/>
        <w:jc w:val="both"/>
        <w:rPr>
          <w:rFonts w:ascii="Times New Roman" w:hAnsi="Times New Roman" w:cs="Times New Roman"/>
          <w:sz w:val="28"/>
          <w:szCs w:val="28"/>
        </w:rPr>
      </w:pPr>
    </w:p>
    <w:p w:rsidR="00075AB6" w:rsidRPr="00173B25" w:rsidRDefault="00075AB6" w:rsidP="000F1E70">
      <w:pPr>
        <w:pStyle w:val="11"/>
        <w:spacing w:after="0" w:line="300" w:lineRule="auto"/>
        <w:ind w:left="0" w:firstLine="708"/>
        <w:jc w:val="both"/>
        <w:rPr>
          <w:rFonts w:ascii="Times New Roman" w:hAnsi="Times New Roman" w:cs="Times New Roman"/>
          <w:sz w:val="28"/>
          <w:szCs w:val="28"/>
        </w:rPr>
      </w:pPr>
      <w:r w:rsidRPr="00173B25">
        <w:rPr>
          <w:rFonts w:ascii="Times New Roman" w:hAnsi="Times New Roman" w:cs="Times New Roman"/>
          <w:sz w:val="28"/>
          <w:szCs w:val="28"/>
        </w:rPr>
        <w:t xml:space="preserve">Незважаючи на те, що поведінка і рішення мешканців будинків щодо ефективності використання енергоресурсів у власних квартирах не підпадають під прямий контроль муніципалітету і міська влада не володіє безпосередніми можливостями впливу на поведінку споживачів енергії, вона може зацікавити або обмежити споживачів, нагородити або застосовувати для них санкції, тобто, мотивувати їх поведінку. </w:t>
      </w:r>
      <w:r>
        <w:rPr>
          <w:rFonts w:ascii="Times New Roman" w:hAnsi="Times New Roman" w:cs="Times New Roman"/>
          <w:sz w:val="28"/>
          <w:szCs w:val="28"/>
        </w:rPr>
        <w:t>Міська рада</w:t>
      </w:r>
      <w:r w:rsidRPr="00173B25">
        <w:rPr>
          <w:rFonts w:ascii="Times New Roman" w:hAnsi="Times New Roman" w:cs="Times New Roman"/>
          <w:sz w:val="28"/>
          <w:szCs w:val="28"/>
        </w:rPr>
        <w:t xml:space="preserve"> повинн</w:t>
      </w:r>
      <w:r>
        <w:rPr>
          <w:rFonts w:ascii="Times New Roman" w:hAnsi="Times New Roman" w:cs="Times New Roman"/>
          <w:sz w:val="28"/>
          <w:szCs w:val="28"/>
        </w:rPr>
        <w:t>а</w:t>
      </w:r>
      <w:r w:rsidRPr="00173B25">
        <w:rPr>
          <w:rFonts w:ascii="Times New Roman" w:hAnsi="Times New Roman" w:cs="Times New Roman"/>
          <w:sz w:val="28"/>
          <w:szCs w:val="28"/>
        </w:rPr>
        <w:t xml:space="preserve"> постійно проводити інформаційну роботу з мешканцями міста щодо підвищення ефективності використання енергоносіїв у житлових будівлях. Існують різні форми і методи мотивуючого впливу на кінцевих споживачів енергії з метою свідомого зменшення її споживання, в тому числі, і для проведення санації будівлі. Найхарактернішими з них є:</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розповсюдження інформації і програм зазначеної тематики для підвищення інтересу шляхом поширення цієї інформації в засобах масової інформації; </w:t>
      </w:r>
    </w:p>
    <w:p w:rsidR="00075AB6" w:rsidRPr="00173B25" w:rsidRDefault="00075AB6" w:rsidP="000F1E70">
      <w:pPr>
        <w:pStyle w:val="11"/>
        <w:numPr>
          <w:ilvl w:val="0"/>
          <w:numId w:val="18"/>
        </w:numPr>
        <w:spacing w:after="0" w:line="300" w:lineRule="auto"/>
        <w:jc w:val="both"/>
        <w:rPr>
          <w:rFonts w:ascii="Times New Roman" w:hAnsi="Times New Roman" w:cs="Times New Roman"/>
          <w:spacing w:val="6"/>
          <w:sz w:val="28"/>
          <w:szCs w:val="28"/>
        </w:rPr>
      </w:pPr>
      <w:r w:rsidRPr="00173B25">
        <w:rPr>
          <w:rFonts w:ascii="Times New Roman" w:hAnsi="Times New Roman" w:cs="Times New Roman"/>
          <w:sz w:val="28"/>
          <w:szCs w:val="28"/>
        </w:rPr>
        <w:lastRenderedPageBreak/>
        <w:t xml:space="preserve">поширення допоміжної літератури про енергетичну ефективність в будівлях; </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pacing w:val="6"/>
          <w:sz w:val="28"/>
          <w:szCs w:val="28"/>
        </w:rPr>
        <w:t xml:space="preserve">видання бюлетенів з проблем </w:t>
      </w:r>
      <w:proofErr w:type="spellStart"/>
      <w:r w:rsidRPr="00173B25">
        <w:rPr>
          <w:rFonts w:ascii="Times New Roman" w:hAnsi="Times New Roman" w:cs="Times New Roman"/>
          <w:spacing w:val="6"/>
          <w:sz w:val="28"/>
          <w:szCs w:val="28"/>
        </w:rPr>
        <w:t>енергоефективності</w:t>
      </w:r>
      <w:proofErr w:type="spellEnd"/>
      <w:r w:rsidRPr="00173B25">
        <w:rPr>
          <w:rFonts w:ascii="Times New Roman" w:hAnsi="Times New Roman" w:cs="Times New Roman"/>
          <w:spacing w:val="6"/>
          <w:sz w:val="28"/>
          <w:szCs w:val="28"/>
        </w:rPr>
        <w:t xml:space="preserve">; </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загальноосвітня діяльність у школах (впровадження уроків з енергозбереження); </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консультативне сприяння для забезпечення технічної, фінансової допомоги, контролю якості планування та втілення проектів; </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реалізація демонстраційних проектів в якості прикладів успішного виконання санації будівель;</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запровадження економічних стимулів проведення реконструкції існуючих будівель для підвищення їх теплових параметрів та зміни поведінки споживачів, що зменшує споживання енергоносіїв; </w:t>
      </w:r>
    </w:p>
    <w:p w:rsidR="00075AB6" w:rsidRPr="00173B25" w:rsidRDefault="00075AB6" w:rsidP="000F1E70">
      <w:pPr>
        <w:pStyle w:val="11"/>
        <w:numPr>
          <w:ilvl w:val="0"/>
          <w:numId w:val="18"/>
        </w:numPr>
        <w:spacing w:after="0" w:line="300" w:lineRule="auto"/>
        <w:jc w:val="both"/>
        <w:rPr>
          <w:rFonts w:ascii="Times New Roman" w:hAnsi="Times New Roman" w:cs="Times New Roman"/>
          <w:sz w:val="28"/>
          <w:szCs w:val="28"/>
        </w:rPr>
      </w:pPr>
      <w:r w:rsidRPr="00173B25">
        <w:rPr>
          <w:rFonts w:ascii="Times New Roman" w:hAnsi="Times New Roman" w:cs="Times New Roman"/>
          <w:sz w:val="28"/>
          <w:szCs w:val="28"/>
        </w:rPr>
        <w:t xml:space="preserve">заохочення створення недержавних альтернативних підприємств для експлуатації та обслуговування житлового фонду; </w:t>
      </w:r>
    </w:p>
    <w:p w:rsidR="00075AB6" w:rsidRPr="008F09CD" w:rsidRDefault="00075AB6" w:rsidP="000F1E70">
      <w:pPr>
        <w:pStyle w:val="11"/>
        <w:numPr>
          <w:ilvl w:val="0"/>
          <w:numId w:val="18"/>
        </w:numPr>
        <w:spacing w:after="0" w:line="300" w:lineRule="auto"/>
        <w:jc w:val="both"/>
        <w:rPr>
          <w:rFonts w:ascii="Times New Roman" w:hAnsi="Times New Roman" w:cs="Times New Roman"/>
          <w:color w:val="auto"/>
          <w:sz w:val="28"/>
          <w:szCs w:val="28"/>
        </w:rPr>
      </w:pPr>
      <w:r w:rsidRPr="008F09CD">
        <w:rPr>
          <w:rFonts w:ascii="Times New Roman" w:hAnsi="Times New Roman" w:cs="Times New Roman"/>
          <w:color w:val="auto"/>
          <w:sz w:val="28"/>
          <w:szCs w:val="28"/>
        </w:rPr>
        <w:t>розвиток мережі клубів споживачів енергії тощо.</w:t>
      </w:r>
    </w:p>
    <w:p w:rsidR="00075AB6" w:rsidRPr="005B7793" w:rsidRDefault="00075AB6" w:rsidP="00173B25">
      <w:pPr>
        <w:spacing w:after="0" w:line="360" w:lineRule="auto"/>
        <w:rPr>
          <w:rFonts w:ascii="Times New Roman" w:hAnsi="Times New Roman" w:cs="Times New Roman"/>
          <w:sz w:val="28"/>
          <w:szCs w:val="28"/>
        </w:rPr>
        <w:sectPr w:rsidR="00075AB6" w:rsidRPr="005B7793" w:rsidSect="00BC0550">
          <w:pgSz w:w="11906" w:h="16838"/>
          <w:pgMar w:top="851" w:right="851" w:bottom="851" w:left="1276" w:header="709" w:footer="709" w:gutter="0"/>
          <w:cols w:space="708"/>
          <w:titlePg/>
          <w:docGrid w:linePitch="360"/>
        </w:sectPr>
      </w:pPr>
    </w:p>
    <w:p w:rsidR="00303951" w:rsidRPr="00D43F8F" w:rsidRDefault="00D43F8F" w:rsidP="00705958">
      <w:pPr>
        <w:pStyle w:val="a8"/>
        <w:rPr>
          <w:b/>
          <w:color w:val="auto"/>
        </w:rPr>
      </w:pPr>
      <w:bookmarkStart w:id="1" w:name="_Toc453133937"/>
      <w:bookmarkStart w:id="2" w:name="_Toc453133940"/>
      <w:bookmarkStart w:id="3" w:name="_Toc453133944"/>
      <w:bookmarkStart w:id="4" w:name="%D0%BF%D0%BE%D0%BB%D1%96%D1%82%D0%B2%D0%"/>
      <w:bookmarkStart w:id="5" w:name="_Toc453133949"/>
      <w:bookmarkEnd w:id="1"/>
      <w:bookmarkEnd w:id="2"/>
      <w:bookmarkEnd w:id="3"/>
      <w:bookmarkEnd w:id="4"/>
      <w:bookmarkEnd w:id="5"/>
      <w:r w:rsidRPr="00D43F8F">
        <w:rPr>
          <w:b/>
          <w:color w:val="auto"/>
        </w:rPr>
        <w:lastRenderedPageBreak/>
        <w:t>9</w:t>
      </w:r>
      <w:r w:rsidR="00705958" w:rsidRPr="00D43F8F">
        <w:rPr>
          <w:b/>
          <w:color w:val="auto"/>
        </w:rPr>
        <w:t>. Технічн</w:t>
      </w:r>
      <w:r w:rsidRPr="00D43F8F">
        <w:rPr>
          <w:b/>
          <w:color w:val="auto"/>
        </w:rPr>
        <w:t>і</w:t>
      </w:r>
      <w:r w:rsidR="00705958" w:rsidRPr="00D43F8F">
        <w:rPr>
          <w:b/>
          <w:color w:val="auto"/>
        </w:rPr>
        <w:t xml:space="preserve"> та організаційні заходи</w:t>
      </w:r>
    </w:p>
    <w:tbl>
      <w:tblPr>
        <w:tblW w:w="15559" w:type="dxa"/>
        <w:tblInd w:w="-142" w:type="dxa"/>
        <w:tblLayout w:type="fixed"/>
        <w:tblLook w:val="04A0"/>
      </w:tblPr>
      <w:tblGrid>
        <w:gridCol w:w="567"/>
        <w:gridCol w:w="2382"/>
        <w:gridCol w:w="1418"/>
        <w:gridCol w:w="419"/>
        <w:gridCol w:w="1452"/>
        <w:gridCol w:w="391"/>
        <w:gridCol w:w="345"/>
        <w:gridCol w:w="364"/>
        <w:gridCol w:w="486"/>
        <w:gridCol w:w="81"/>
        <w:gridCol w:w="142"/>
        <w:gridCol w:w="1417"/>
        <w:gridCol w:w="1417"/>
        <w:gridCol w:w="1676"/>
        <w:gridCol w:w="1018"/>
        <w:gridCol w:w="993"/>
        <w:gridCol w:w="991"/>
      </w:tblGrid>
      <w:tr w:rsidR="00A56568" w:rsidRPr="00A56568" w:rsidTr="00D92B9F">
        <w:trPr>
          <w:trHeight w:val="765"/>
        </w:trPr>
        <w:tc>
          <w:tcPr>
            <w:tcW w:w="567" w:type="dxa"/>
            <w:tcBorders>
              <w:top w:val="nil"/>
              <w:left w:val="nil"/>
              <w:bottom w:val="nil"/>
              <w:right w:val="nil"/>
            </w:tcBorders>
            <w:shd w:val="clear" w:color="auto" w:fill="auto"/>
            <w:noWrap/>
            <w:vAlign w:val="center"/>
            <w:hideMark/>
          </w:tcPr>
          <w:p w:rsidR="00A56568" w:rsidRPr="00A56568" w:rsidRDefault="00A56568" w:rsidP="00A56568">
            <w:pPr>
              <w:spacing w:after="0" w:line="240" w:lineRule="auto"/>
              <w:rPr>
                <w:rFonts w:ascii="Times New Roman" w:eastAsia="Times New Roman" w:hAnsi="Times New Roman" w:cs="Times New Roman"/>
                <w:szCs w:val="24"/>
                <w:lang w:eastAsia="uk-UA"/>
              </w:rPr>
            </w:pPr>
          </w:p>
        </w:tc>
        <w:tc>
          <w:tcPr>
            <w:tcW w:w="14992" w:type="dxa"/>
            <w:gridSpan w:val="16"/>
            <w:tcBorders>
              <w:top w:val="nil"/>
              <w:left w:val="nil"/>
              <w:bottom w:val="double" w:sz="6" w:space="0" w:color="auto"/>
              <w:right w:val="nil"/>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8"/>
                <w:lang w:eastAsia="uk-UA"/>
              </w:rPr>
            </w:pPr>
            <w:r w:rsidRPr="00A56568">
              <w:rPr>
                <w:rFonts w:ascii="Times New Roman" w:eastAsia="Times New Roman" w:hAnsi="Times New Roman" w:cs="Times New Roman"/>
                <w:b/>
                <w:bCs/>
                <w:color w:val="000000"/>
                <w:szCs w:val="28"/>
                <w:lang w:eastAsia="uk-UA"/>
              </w:rPr>
              <w:t xml:space="preserve">Заходи до Плану дій сталого енергетичного розвитку міста </w:t>
            </w:r>
            <w:proofErr w:type="spellStart"/>
            <w:r w:rsidRPr="00A56568">
              <w:rPr>
                <w:rFonts w:ascii="Times New Roman" w:eastAsia="Times New Roman" w:hAnsi="Times New Roman" w:cs="Times New Roman"/>
                <w:b/>
                <w:bCs/>
                <w:color w:val="000000"/>
                <w:szCs w:val="28"/>
                <w:lang w:eastAsia="uk-UA"/>
              </w:rPr>
              <w:t>Бахмут</w:t>
            </w:r>
            <w:proofErr w:type="spellEnd"/>
            <w:r w:rsidRPr="00A56568">
              <w:rPr>
                <w:rFonts w:ascii="Times New Roman" w:eastAsia="Times New Roman" w:hAnsi="Times New Roman" w:cs="Times New Roman"/>
                <w:b/>
                <w:bCs/>
                <w:color w:val="000000"/>
                <w:szCs w:val="28"/>
                <w:lang w:eastAsia="uk-UA"/>
              </w:rPr>
              <w:t xml:space="preserve"> до 2020 року</w:t>
            </w:r>
          </w:p>
        </w:tc>
      </w:tr>
      <w:tr w:rsidR="00A56568" w:rsidRPr="00770325" w:rsidTr="00D92B9F">
        <w:trPr>
          <w:trHeight w:val="620"/>
        </w:trPr>
        <w:tc>
          <w:tcPr>
            <w:tcW w:w="567" w:type="dxa"/>
            <w:vMerge w:val="restart"/>
            <w:tcBorders>
              <w:top w:val="double" w:sz="6" w:space="0" w:color="auto"/>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 п/</w:t>
            </w:r>
            <w:proofErr w:type="spellStart"/>
            <w:r w:rsidRPr="00A56568">
              <w:rPr>
                <w:rFonts w:ascii="Times New Roman" w:eastAsia="Times New Roman" w:hAnsi="Times New Roman" w:cs="Times New Roman"/>
                <w:b/>
                <w:bCs/>
                <w:color w:val="000000"/>
                <w:szCs w:val="24"/>
                <w:lang w:eastAsia="uk-UA"/>
              </w:rPr>
              <w:t>п</w:t>
            </w:r>
            <w:proofErr w:type="spellEnd"/>
          </w:p>
        </w:tc>
        <w:tc>
          <w:tcPr>
            <w:tcW w:w="2382" w:type="dxa"/>
            <w:vMerge w:val="restart"/>
            <w:tcBorders>
              <w:top w:val="nil"/>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Основні напрями діяльності</w:t>
            </w:r>
          </w:p>
        </w:tc>
        <w:tc>
          <w:tcPr>
            <w:tcW w:w="1418" w:type="dxa"/>
            <w:vMerge w:val="restart"/>
            <w:tcBorders>
              <w:top w:val="nil"/>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Область втручання</w:t>
            </w:r>
          </w:p>
        </w:tc>
        <w:tc>
          <w:tcPr>
            <w:tcW w:w="1871" w:type="dxa"/>
            <w:gridSpan w:val="2"/>
            <w:vMerge w:val="restart"/>
            <w:tcBorders>
              <w:top w:val="nil"/>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Відповідальний орган</w:t>
            </w:r>
          </w:p>
        </w:tc>
        <w:tc>
          <w:tcPr>
            <w:tcW w:w="1586" w:type="dxa"/>
            <w:gridSpan w:val="4"/>
            <w:tcBorders>
              <w:top w:val="double" w:sz="6" w:space="0" w:color="auto"/>
              <w:left w:val="nil"/>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Терміни реалізації</w:t>
            </w:r>
          </w:p>
        </w:tc>
        <w:tc>
          <w:tcPr>
            <w:tcW w:w="1640" w:type="dxa"/>
            <w:gridSpan w:val="3"/>
            <w:vMerge w:val="restart"/>
            <w:tcBorders>
              <w:top w:val="nil"/>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Орієнтовна вартість реалізації на момент затвердження Плану (UAH)</w:t>
            </w:r>
          </w:p>
        </w:tc>
        <w:tc>
          <w:tcPr>
            <w:tcW w:w="1417" w:type="dxa"/>
            <w:vMerge w:val="restart"/>
            <w:tcBorders>
              <w:top w:val="nil"/>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Орієнтовна вартість реалізації на момент затвердження Плану (€)</w:t>
            </w:r>
          </w:p>
        </w:tc>
        <w:tc>
          <w:tcPr>
            <w:tcW w:w="1676" w:type="dxa"/>
            <w:vMerge w:val="restart"/>
            <w:tcBorders>
              <w:top w:val="nil"/>
              <w:left w:val="double" w:sz="6" w:space="0" w:color="auto"/>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Джерело отримання коштів</w:t>
            </w:r>
          </w:p>
        </w:tc>
        <w:tc>
          <w:tcPr>
            <w:tcW w:w="3002" w:type="dxa"/>
            <w:gridSpan w:val="3"/>
            <w:tcBorders>
              <w:top w:val="double" w:sz="6" w:space="0" w:color="auto"/>
              <w:left w:val="nil"/>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Оцінки на 2020 рік</w:t>
            </w:r>
          </w:p>
        </w:tc>
      </w:tr>
      <w:tr w:rsidR="00A56568" w:rsidRPr="00770325" w:rsidTr="00D92B9F">
        <w:trPr>
          <w:trHeight w:val="1830"/>
        </w:trPr>
        <w:tc>
          <w:tcPr>
            <w:tcW w:w="567" w:type="dxa"/>
            <w:vMerge/>
            <w:tcBorders>
              <w:top w:val="double" w:sz="6" w:space="0" w:color="auto"/>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2382" w:type="dxa"/>
            <w:vMerge/>
            <w:tcBorders>
              <w:top w:val="nil"/>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1418" w:type="dxa"/>
            <w:vMerge/>
            <w:tcBorders>
              <w:top w:val="nil"/>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1871" w:type="dxa"/>
            <w:gridSpan w:val="2"/>
            <w:vMerge/>
            <w:tcBorders>
              <w:top w:val="nil"/>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736" w:type="dxa"/>
            <w:gridSpan w:val="2"/>
            <w:tcBorders>
              <w:top w:val="nil"/>
              <w:left w:val="nil"/>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Початок</w:t>
            </w:r>
          </w:p>
        </w:tc>
        <w:tc>
          <w:tcPr>
            <w:tcW w:w="850" w:type="dxa"/>
            <w:gridSpan w:val="2"/>
            <w:tcBorders>
              <w:top w:val="nil"/>
              <w:left w:val="nil"/>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Кінець</w:t>
            </w:r>
          </w:p>
        </w:tc>
        <w:tc>
          <w:tcPr>
            <w:tcW w:w="1640" w:type="dxa"/>
            <w:gridSpan w:val="3"/>
            <w:vMerge/>
            <w:tcBorders>
              <w:top w:val="nil"/>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1417" w:type="dxa"/>
            <w:vMerge/>
            <w:tcBorders>
              <w:top w:val="nil"/>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1676" w:type="dxa"/>
            <w:vMerge/>
            <w:tcBorders>
              <w:top w:val="nil"/>
              <w:left w:val="double" w:sz="6" w:space="0" w:color="auto"/>
              <w:bottom w:val="double" w:sz="6" w:space="0" w:color="auto"/>
              <w:right w:val="double" w:sz="6" w:space="0" w:color="auto"/>
            </w:tcBorders>
            <w:vAlign w:val="center"/>
            <w:hideMark/>
          </w:tcPr>
          <w:p w:rsidR="00A56568" w:rsidRPr="00A56568" w:rsidRDefault="00A56568" w:rsidP="00A56568">
            <w:pPr>
              <w:spacing w:after="0" w:line="240" w:lineRule="auto"/>
              <w:rPr>
                <w:rFonts w:ascii="Times New Roman" w:eastAsia="Times New Roman" w:hAnsi="Times New Roman" w:cs="Times New Roman"/>
                <w:b/>
                <w:bCs/>
                <w:color w:val="000000"/>
                <w:szCs w:val="24"/>
                <w:lang w:eastAsia="uk-UA"/>
              </w:rPr>
            </w:pPr>
          </w:p>
        </w:tc>
        <w:tc>
          <w:tcPr>
            <w:tcW w:w="1018" w:type="dxa"/>
            <w:tcBorders>
              <w:top w:val="nil"/>
              <w:left w:val="nil"/>
              <w:bottom w:val="double" w:sz="6" w:space="0" w:color="auto"/>
              <w:right w:val="double" w:sz="6" w:space="0" w:color="auto"/>
            </w:tcBorders>
            <w:shd w:val="clear" w:color="000000" w:fill="66AACD"/>
            <w:vAlign w:val="center"/>
            <w:hideMark/>
          </w:tcPr>
          <w:p w:rsidR="00D92B9F" w:rsidRDefault="00A56568" w:rsidP="00A56568">
            <w:pPr>
              <w:spacing w:after="0" w:line="240" w:lineRule="auto"/>
              <w:jc w:val="center"/>
              <w:rPr>
                <w:rFonts w:ascii="Times New Roman" w:eastAsia="Times New Roman" w:hAnsi="Times New Roman" w:cs="Times New Roman"/>
                <w:b/>
                <w:bCs/>
                <w:color w:val="000000"/>
                <w:szCs w:val="24"/>
                <w:lang w:eastAsia="uk-UA"/>
              </w:rPr>
            </w:pPr>
            <w:proofErr w:type="spellStart"/>
            <w:r w:rsidRPr="00A56568">
              <w:rPr>
                <w:rFonts w:ascii="Times New Roman" w:eastAsia="Times New Roman" w:hAnsi="Times New Roman" w:cs="Times New Roman"/>
                <w:b/>
                <w:bCs/>
                <w:color w:val="000000"/>
                <w:szCs w:val="24"/>
                <w:lang w:eastAsia="uk-UA"/>
              </w:rPr>
              <w:t>Еконо</w:t>
            </w:r>
            <w:proofErr w:type="spellEnd"/>
          </w:p>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proofErr w:type="spellStart"/>
            <w:r w:rsidRPr="00A56568">
              <w:rPr>
                <w:rFonts w:ascii="Times New Roman" w:eastAsia="Times New Roman" w:hAnsi="Times New Roman" w:cs="Times New Roman"/>
                <w:b/>
                <w:bCs/>
                <w:color w:val="000000"/>
                <w:szCs w:val="24"/>
                <w:lang w:eastAsia="uk-UA"/>
              </w:rPr>
              <w:t>мія</w:t>
            </w:r>
            <w:proofErr w:type="spellEnd"/>
            <w:r w:rsidRPr="00A56568">
              <w:rPr>
                <w:rFonts w:ascii="Times New Roman" w:eastAsia="Times New Roman" w:hAnsi="Times New Roman" w:cs="Times New Roman"/>
                <w:b/>
                <w:bCs/>
                <w:color w:val="000000"/>
                <w:szCs w:val="24"/>
                <w:lang w:eastAsia="uk-UA"/>
              </w:rPr>
              <w:t xml:space="preserve"> енергія[</w:t>
            </w:r>
            <w:proofErr w:type="spellStart"/>
            <w:r w:rsidRPr="00A56568">
              <w:rPr>
                <w:rFonts w:ascii="Times New Roman" w:eastAsia="Times New Roman" w:hAnsi="Times New Roman" w:cs="Times New Roman"/>
                <w:b/>
                <w:bCs/>
                <w:color w:val="000000"/>
                <w:szCs w:val="24"/>
                <w:lang w:eastAsia="uk-UA"/>
              </w:rPr>
              <w:t>MВт</w:t>
            </w:r>
            <w:proofErr w:type="spellEnd"/>
            <w:r w:rsidRPr="00A56568">
              <w:rPr>
                <w:rFonts w:ascii="Times New Roman" w:eastAsia="Times New Roman" w:hAnsi="Times New Roman" w:cs="Times New Roman"/>
                <w:b/>
                <w:bCs/>
                <w:color w:val="000000"/>
                <w:szCs w:val="24"/>
                <w:lang w:eastAsia="uk-UA"/>
              </w:rPr>
              <w:t>]</w:t>
            </w:r>
          </w:p>
        </w:tc>
        <w:tc>
          <w:tcPr>
            <w:tcW w:w="993" w:type="dxa"/>
            <w:tcBorders>
              <w:top w:val="nil"/>
              <w:left w:val="nil"/>
              <w:bottom w:val="double" w:sz="6" w:space="0" w:color="auto"/>
              <w:right w:val="double" w:sz="6" w:space="0" w:color="auto"/>
            </w:tcBorders>
            <w:shd w:val="clear" w:color="000000" w:fill="66AACD"/>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Виробництво з відновлювальних джерел [</w:t>
            </w:r>
            <w:proofErr w:type="spellStart"/>
            <w:r w:rsidRPr="00A56568">
              <w:rPr>
                <w:rFonts w:ascii="Times New Roman" w:eastAsia="Times New Roman" w:hAnsi="Times New Roman" w:cs="Times New Roman"/>
                <w:b/>
                <w:bCs/>
                <w:color w:val="000000"/>
                <w:szCs w:val="24"/>
                <w:lang w:eastAsia="uk-UA"/>
              </w:rPr>
              <w:t>MВт</w:t>
            </w:r>
            <w:proofErr w:type="spellEnd"/>
            <w:r w:rsidRPr="00A56568">
              <w:rPr>
                <w:rFonts w:ascii="Times New Roman" w:eastAsia="Times New Roman" w:hAnsi="Times New Roman" w:cs="Times New Roman"/>
                <w:b/>
                <w:bCs/>
                <w:color w:val="000000"/>
                <w:szCs w:val="24"/>
                <w:lang w:eastAsia="uk-UA"/>
              </w:rPr>
              <w:t>]</w:t>
            </w:r>
          </w:p>
        </w:tc>
        <w:tc>
          <w:tcPr>
            <w:tcW w:w="991" w:type="dxa"/>
            <w:tcBorders>
              <w:top w:val="nil"/>
              <w:left w:val="nil"/>
              <w:bottom w:val="double" w:sz="6" w:space="0" w:color="auto"/>
              <w:right w:val="double" w:sz="6" w:space="0" w:color="auto"/>
            </w:tcBorders>
            <w:shd w:val="clear" w:color="000000" w:fill="66AACD"/>
            <w:vAlign w:val="center"/>
            <w:hideMark/>
          </w:tcPr>
          <w:p w:rsidR="00D92B9F" w:rsidRDefault="00A56568" w:rsidP="00A56568">
            <w:pPr>
              <w:spacing w:after="0" w:line="240" w:lineRule="auto"/>
              <w:jc w:val="center"/>
              <w:rPr>
                <w:rFonts w:ascii="Times New Roman" w:eastAsia="Times New Roman" w:hAnsi="Times New Roman" w:cs="Times New Roman"/>
                <w:b/>
                <w:bCs/>
                <w:color w:val="000000"/>
                <w:szCs w:val="24"/>
                <w:lang w:eastAsia="uk-UA"/>
              </w:rPr>
            </w:pPr>
            <w:proofErr w:type="spellStart"/>
            <w:r w:rsidRPr="00A56568">
              <w:rPr>
                <w:rFonts w:ascii="Times New Roman" w:eastAsia="Times New Roman" w:hAnsi="Times New Roman" w:cs="Times New Roman"/>
                <w:b/>
                <w:bCs/>
                <w:color w:val="000000"/>
                <w:szCs w:val="24"/>
                <w:lang w:eastAsia="uk-UA"/>
              </w:rPr>
              <w:t>Зменшен</w:t>
            </w:r>
            <w:proofErr w:type="spellEnd"/>
          </w:p>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proofErr w:type="spellStart"/>
            <w:r w:rsidRPr="00A56568">
              <w:rPr>
                <w:rFonts w:ascii="Times New Roman" w:eastAsia="Times New Roman" w:hAnsi="Times New Roman" w:cs="Times New Roman"/>
                <w:b/>
                <w:bCs/>
                <w:color w:val="000000"/>
                <w:szCs w:val="24"/>
                <w:lang w:eastAsia="uk-UA"/>
              </w:rPr>
              <w:t>ня</w:t>
            </w:r>
            <w:proofErr w:type="spellEnd"/>
            <w:r w:rsidRPr="00A56568">
              <w:rPr>
                <w:rFonts w:ascii="Times New Roman" w:eastAsia="Times New Roman" w:hAnsi="Times New Roman" w:cs="Times New Roman"/>
                <w:b/>
                <w:bCs/>
                <w:color w:val="000000"/>
                <w:szCs w:val="24"/>
                <w:lang w:eastAsia="uk-UA"/>
              </w:rPr>
              <w:t xml:space="preserve"> викидів </w:t>
            </w:r>
            <w:proofErr w:type="spellStart"/>
            <w:r w:rsidRPr="00A56568">
              <w:rPr>
                <w:rFonts w:ascii="Times New Roman" w:eastAsia="Times New Roman" w:hAnsi="Times New Roman" w:cs="Times New Roman"/>
                <w:b/>
                <w:bCs/>
                <w:color w:val="000000"/>
                <w:szCs w:val="24"/>
                <w:lang w:eastAsia="uk-UA"/>
              </w:rPr>
              <w:t>СО2</w:t>
            </w:r>
            <w:proofErr w:type="spellEnd"/>
            <w:r w:rsidRPr="00A56568">
              <w:rPr>
                <w:rFonts w:ascii="Times New Roman" w:eastAsia="Times New Roman" w:hAnsi="Times New Roman" w:cs="Times New Roman"/>
                <w:b/>
                <w:bCs/>
                <w:color w:val="000000"/>
                <w:szCs w:val="24"/>
                <w:lang w:eastAsia="uk-UA"/>
              </w:rPr>
              <w:t xml:space="preserve"> [тонн CO2]</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t>МУНІЦИПАЛЬНІ БУДІВЛІ</w:t>
            </w:r>
          </w:p>
        </w:tc>
      </w:tr>
      <w:tr w:rsidR="00A56568" w:rsidRPr="00770325" w:rsidTr="00D92B9F">
        <w:trPr>
          <w:trHeight w:val="1277"/>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39 "Кульбабка" на 110 місць</w:t>
            </w:r>
          </w:p>
        </w:tc>
        <w:tc>
          <w:tcPr>
            <w:tcW w:w="1837"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Польова,37 </w:t>
            </w:r>
          </w:p>
        </w:tc>
        <w:tc>
          <w:tcPr>
            <w:tcW w:w="1452"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nil"/>
              <w:left w:val="nil"/>
              <w:bottom w:val="double" w:sz="6" w:space="0" w:color="auto"/>
              <w:right w:val="double" w:sz="6"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7</w:t>
            </w:r>
          </w:p>
        </w:tc>
        <w:tc>
          <w:tcPr>
            <w:tcW w:w="931"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559" w:type="dxa"/>
            <w:gridSpan w:val="2"/>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8 121 790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270 726</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7,0</w:t>
            </w:r>
          </w:p>
        </w:tc>
        <w:tc>
          <w:tcPr>
            <w:tcW w:w="993"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w:t>
            </w:r>
          </w:p>
        </w:tc>
      </w:tr>
      <w:tr w:rsidR="00A56568" w:rsidRPr="00770325" w:rsidTr="00D92B9F">
        <w:trPr>
          <w:trHeight w:val="1212"/>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F253EC" w:rsidRDefault="00A56568" w:rsidP="00A56568">
            <w:pPr>
              <w:spacing w:after="0" w:line="240" w:lineRule="auto"/>
              <w:jc w:val="center"/>
              <w:rPr>
                <w:rFonts w:ascii="Times New Roman" w:eastAsia="Times New Roman" w:hAnsi="Times New Roman" w:cs="Times New Roman"/>
                <w:szCs w:val="24"/>
                <w:lang w:eastAsia="uk-UA"/>
              </w:rPr>
            </w:pPr>
            <w:r w:rsidRPr="00F253EC">
              <w:rPr>
                <w:rFonts w:ascii="Times New Roman" w:eastAsia="Times New Roman" w:hAnsi="Times New Roman" w:cs="Times New Roman"/>
                <w:szCs w:val="24"/>
                <w:lang w:eastAsia="uk-UA"/>
              </w:rPr>
              <w:t>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56 "</w:t>
            </w:r>
            <w:proofErr w:type="spellStart"/>
            <w:r w:rsidRPr="00A56568">
              <w:rPr>
                <w:rFonts w:ascii="Times New Roman" w:eastAsia="Times New Roman" w:hAnsi="Times New Roman" w:cs="Times New Roman"/>
                <w:szCs w:val="24"/>
                <w:lang w:eastAsia="uk-UA"/>
              </w:rPr>
              <w:t>Гусельки</w:t>
            </w:r>
            <w:proofErr w:type="spellEnd"/>
            <w:r w:rsidRPr="00A56568">
              <w:rPr>
                <w:rFonts w:ascii="Times New Roman" w:eastAsia="Times New Roman" w:hAnsi="Times New Roman" w:cs="Times New Roman"/>
                <w:szCs w:val="24"/>
                <w:lang w:eastAsia="uk-UA"/>
              </w:rPr>
              <w:t>" на 140 місць</w:t>
            </w:r>
          </w:p>
        </w:tc>
        <w:tc>
          <w:tcPr>
            <w:tcW w:w="1837" w:type="dxa"/>
            <w:gridSpan w:val="2"/>
            <w:tcBorders>
              <w:top w:val="nil"/>
              <w:left w:val="single" w:sz="4" w:space="0" w:color="auto"/>
              <w:bottom w:val="single" w:sz="4" w:space="0" w:color="auto"/>
              <w:right w:val="double" w:sz="6"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Некрасова, 40 </w:t>
            </w:r>
          </w:p>
        </w:tc>
        <w:tc>
          <w:tcPr>
            <w:tcW w:w="145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nil"/>
              <w:left w:val="nil"/>
              <w:bottom w:val="single" w:sz="4" w:space="0" w:color="auto"/>
              <w:right w:val="double" w:sz="6"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7</w:t>
            </w:r>
          </w:p>
        </w:tc>
        <w:tc>
          <w:tcPr>
            <w:tcW w:w="931"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559"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8 151 060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271 702</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8,1</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2,2</w:t>
            </w:r>
          </w:p>
        </w:tc>
      </w:tr>
      <w:tr w:rsidR="00A56568" w:rsidRPr="00770325" w:rsidTr="00D92B9F">
        <w:trPr>
          <w:trHeight w:val="1423"/>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58 "Ясочка" на 200 місць</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Горбатова, 91 </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7</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9 238 060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307 935</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3,5</w:t>
            </w:r>
          </w:p>
        </w:tc>
      </w:tr>
      <w:tr w:rsidR="00A56568" w:rsidRPr="00770325" w:rsidTr="00D92B9F">
        <w:trPr>
          <w:trHeight w:val="1256"/>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47 "Оленка" на110 місць</w:t>
            </w:r>
          </w:p>
        </w:tc>
        <w:tc>
          <w:tcPr>
            <w:tcW w:w="1837" w:type="dxa"/>
            <w:gridSpan w:val="2"/>
            <w:tcBorders>
              <w:top w:val="single" w:sz="4" w:space="0" w:color="auto"/>
              <w:left w:val="single" w:sz="4" w:space="0" w:color="auto"/>
              <w:bottom w:val="single" w:sz="4" w:space="0" w:color="auto"/>
              <w:right w:val="double" w:sz="6"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Ювілейна, 12 </w:t>
            </w:r>
          </w:p>
        </w:tc>
        <w:tc>
          <w:tcPr>
            <w:tcW w:w="145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931"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9 000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300 000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11,6</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w:t>
            </w:r>
          </w:p>
        </w:tc>
      </w:tr>
      <w:tr w:rsidR="00A56568" w:rsidRPr="00770325" w:rsidTr="00D92B9F">
        <w:trPr>
          <w:trHeight w:val="1797"/>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5</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49 "Кріпиш" на 200 місць</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Ювілейна, 93 </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10 881 710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362 724</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3,8</w:t>
            </w:r>
          </w:p>
        </w:tc>
      </w:tr>
      <w:tr w:rsidR="00A56568"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52 "Райдуга" на140 місць</w:t>
            </w:r>
          </w:p>
        </w:tc>
        <w:tc>
          <w:tcPr>
            <w:tcW w:w="1837" w:type="dxa"/>
            <w:gridSpan w:val="2"/>
            <w:tcBorders>
              <w:top w:val="single" w:sz="4" w:space="0" w:color="auto"/>
              <w:left w:val="single" w:sz="4" w:space="0" w:color="auto"/>
              <w:bottom w:val="single" w:sz="4" w:space="0" w:color="auto"/>
              <w:right w:val="double" w:sz="6"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w:t>
            </w:r>
            <w:proofErr w:type="spellStart"/>
            <w:r w:rsidRPr="00A56568">
              <w:rPr>
                <w:rFonts w:ascii="Times New Roman" w:eastAsia="Times New Roman" w:hAnsi="Times New Roman" w:cs="Times New Roman"/>
                <w:szCs w:val="24"/>
                <w:lang w:eastAsia="uk-UA"/>
              </w:rPr>
              <w:t>Сібірцева</w:t>
            </w:r>
            <w:proofErr w:type="spellEnd"/>
            <w:r w:rsidRPr="00A56568">
              <w:rPr>
                <w:rFonts w:ascii="Times New Roman" w:eastAsia="Times New Roman" w:hAnsi="Times New Roman" w:cs="Times New Roman"/>
                <w:szCs w:val="24"/>
                <w:lang w:eastAsia="uk-UA"/>
              </w:rPr>
              <w:t xml:space="preserve">, 166 </w:t>
            </w:r>
          </w:p>
        </w:tc>
        <w:tc>
          <w:tcPr>
            <w:tcW w:w="145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931"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9</w:t>
            </w:r>
          </w:p>
        </w:tc>
        <w:tc>
          <w:tcPr>
            <w:tcW w:w="155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9 333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9,3</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r>
      <w:tr w:rsidR="00A56568" w:rsidRPr="00770325" w:rsidTr="00D92B9F">
        <w:trPr>
          <w:trHeight w:val="1541"/>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дитячого садку № 18 "Росинка" на150 місць</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пров. </w:t>
            </w:r>
            <w:r w:rsidR="00EC56BE">
              <w:rPr>
                <w:rFonts w:ascii="Times New Roman" w:eastAsia="Times New Roman" w:hAnsi="Times New Roman" w:cs="Times New Roman"/>
                <w:szCs w:val="24"/>
                <w:lang w:eastAsia="uk-UA"/>
              </w:rPr>
              <w:t xml:space="preserve">2-й </w:t>
            </w:r>
            <w:proofErr w:type="spellStart"/>
            <w:r w:rsidRPr="00A56568">
              <w:rPr>
                <w:rFonts w:ascii="Times New Roman" w:eastAsia="Times New Roman" w:hAnsi="Times New Roman" w:cs="Times New Roman"/>
                <w:szCs w:val="24"/>
                <w:lang w:eastAsia="uk-UA"/>
              </w:rPr>
              <w:t>Ломонос</w:t>
            </w:r>
            <w:r w:rsidR="00EC56BE">
              <w:rPr>
                <w:rFonts w:ascii="Times New Roman" w:eastAsia="Times New Roman" w:hAnsi="Times New Roman" w:cs="Times New Roman"/>
                <w:szCs w:val="24"/>
                <w:lang w:eastAsia="uk-UA"/>
              </w:rPr>
              <w:t>і</w:t>
            </w:r>
            <w:r w:rsidRPr="00A56568">
              <w:rPr>
                <w:rFonts w:ascii="Times New Roman" w:eastAsia="Times New Roman" w:hAnsi="Times New Roman" w:cs="Times New Roman"/>
                <w:szCs w:val="24"/>
                <w:lang w:eastAsia="uk-UA"/>
              </w:rPr>
              <w:t>вський</w:t>
            </w:r>
            <w:proofErr w:type="spellEnd"/>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4 500 000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150 000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2,2</w:t>
            </w:r>
          </w:p>
        </w:tc>
      </w:tr>
      <w:tr w:rsidR="00A56568" w:rsidRPr="00770325" w:rsidTr="00D92B9F">
        <w:trPr>
          <w:trHeight w:val="1549"/>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 дитячого </w:t>
            </w:r>
            <w:proofErr w:type="spellStart"/>
            <w:r w:rsidRPr="00A56568">
              <w:rPr>
                <w:rFonts w:ascii="Times New Roman" w:eastAsia="Times New Roman" w:hAnsi="Times New Roman" w:cs="Times New Roman"/>
                <w:szCs w:val="24"/>
                <w:lang w:eastAsia="uk-UA"/>
              </w:rPr>
              <w:t>садку№</w:t>
            </w:r>
            <w:proofErr w:type="spellEnd"/>
            <w:r w:rsidRPr="00A56568">
              <w:rPr>
                <w:rFonts w:ascii="Times New Roman" w:eastAsia="Times New Roman" w:hAnsi="Times New Roman" w:cs="Times New Roman"/>
                <w:szCs w:val="24"/>
                <w:lang w:eastAsia="uk-UA"/>
              </w:rPr>
              <w:t xml:space="preserve"> 24 "Сонечко"  на 80 місць</w:t>
            </w:r>
          </w:p>
        </w:tc>
        <w:tc>
          <w:tcPr>
            <w:tcW w:w="1837" w:type="dxa"/>
            <w:gridSpan w:val="2"/>
            <w:tcBorders>
              <w:top w:val="single" w:sz="4" w:space="0" w:color="auto"/>
              <w:left w:val="single" w:sz="4" w:space="0" w:color="auto"/>
              <w:bottom w:val="single" w:sz="4" w:space="0" w:color="auto"/>
              <w:right w:val="double" w:sz="6"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Чайковського,81</w:t>
            </w:r>
          </w:p>
        </w:tc>
        <w:tc>
          <w:tcPr>
            <w:tcW w:w="145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931"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95424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155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1 500 000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w:t>
            </w:r>
          </w:p>
        </w:tc>
      </w:tr>
      <w:tr w:rsidR="00A56568" w:rsidRPr="00770325" w:rsidTr="00D92B9F">
        <w:trPr>
          <w:trHeight w:val="219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F0532">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ремонт:утеплення фасадів,покрівлі, заміна вікон та дверей у будівлі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загальноосвітньої  школи </w:t>
            </w:r>
            <w:proofErr w:type="spellStart"/>
            <w:r w:rsidRPr="00A56568">
              <w:rPr>
                <w:rFonts w:ascii="Times New Roman" w:eastAsia="Times New Roman" w:hAnsi="Times New Roman" w:cs="Times New Roman"/>
                <w:szCs w:val="24"/>
                <w:lang w:eastAsia="uk-UA"/>
              </w:rPr>
              <w:t>І-ІІІступенів</w:t>
            </w:r>
            <w:proofErr w:type="spellEnd"/>
            <w:r w:rsidRPr="00A56568">
              <w:rPr>
                <w:rFonts w:ascii="Times New Roman" w:eastAsia="Times New Roman" w:hAnsi="Times New Roman" w:cs="Times New Roman"/>
                <w:szCs w:val="24"/>
                <w:lang w:eastAsia="uk-UA"/>
              </w:rPr>
              <w:t xml:space="preserve"> №7 </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w:t>
            </w:r>
            <w:r w:rsidR="006462A0">
              <w:rPr>
                <w:rFonts w:ascii="Times New Roman" w:eastAsia="Times New Roman" w:hAnsi="Times New Roman" w:cs="Times New Roman"/>
                <w:szCs w:val="24"/>
                <w:lang w:eastAsia="uk-UA"/>
              </w:rPr>
              <w:t>Ковальська</w:t>
            </w:r>
            <w:proofErr w:type="spellEnd"/>
            <w:r w:rsidRPr="00A56568">
              <w:rPr>
                <w:rFonts w:ascii="Times New Roman" w:eastAsia="Times New Roman" w:hAnsi="Times New Roman" w:cs="Times New Roman"/>
                <w:szCs w:val="24"/>
                <w:lang w:eastAsia="uk-UA"/>
              </w:rPr>
              <w:t>,</w:t>
            </w:r>
          </w:p>
          <w:p w:rsidR="00A56568" w:rsidRPr="00A56568" w:rsidRDefault="00A56568"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7</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20 000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666 667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4,1</w:t>
            </w:r>
          </w:p>
        </w:tc>
      </w:tr>
      <w:tr w:rsidR="00A56568" w:rsidRPr="00770325" w:rsidTr="00D92B9F">
        <w:trPr>
          <w:trHeight w:val="219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lastRenderedPageBreak/>
              <w:t>10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F0532">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ремонт:утеплення фасадів, покрівлі, заміна вікон та дверей у будівлі </w:t>
            </w:r>
            <w:proofErr w:type="spellStart"/>
            <w:r w:rsidRPr="00A56568">
              <w:rPr>
                <w:rFonts w:ascii="Times New Roman" w:eastAsia="Times New Roman" w:hAnsi="Times New Roman" w:cs="Times New Roman"/>
                <w:szCs w:val="24"/>
                <w:lang w:eastAsia="uk-UA"/>
              </w:rPr>
              <w:t>Бахмут</w:t>
            </w:r>
            <w:r w:rsidR="005F0532">
              <w:rPr>
                <w:rFonts w:ascii="Times New Roman" w:eastAsia="Times New Roman" w:hAnsi="Times New Roman" w:cs="Times New Roman"/>
                <w:szCs w:val="24"/>
                <w:lang w:eastAsia="uk-UA"/>
              </w:rPr>
              <w:t>ської</w:t>
            </w:r>
            <w:proofErr w:type="spellEnd"/>
            <w:r w:rsidR="005F0532">
              <w:rPr>
                <w:rFonts w:ascii="Times New Roman" w:eastAsia="Times New Roman" w:hAnsi="Times New Roman" w:cs="Times New Roman"/>
                <w:szCs w:val="24"/>
                <w:lang w:eastAsia="uk-UA"/>
              </w:rPr>
              <w:t xml:space="preserve"> загальноосвітньої школи </w:t>
            </w:r>
            <w:proofErr w:type="spellStart"/>
            <w:r w:rsidRPr="00A56568">
              <w:rPr>
                <w:rFonts w:ascii="Times New Roman" w:eastAsia="Times New Roman" w:hAnsi="Times New Roman" w:cs="Times New Roman"/>
                <w:szCs w:val="24"/>
                <w:lang w:eastAsia="uk-UA"/>
              </w:rPr>
              <w:t>І-ІІІступенів</w:t>
            </w:r>
            <w:proofErr w:type="spellEnd"/>
            <w:r w:rsidRPr="00A56568">
              <w:rPr>
                <w:rFonts w:ascii="Times New Roman" w:eastAsia="Times New Roman" w:hAnsi="Times New Roman" w:cs="Times New Roman"/>
                <w:szCs w:val="24"/>
                <w:lang w:eastAsia="uk-UA"/>
              </w:rPr>
              <w:t xml:space="preserve"> №10</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вул.Гаршина</w:t>
            </w:r>
            <w:proofErr w:type="spellEnd"/>
            <w:r w:rsidRPr="00A56568">
              <w:rPr>
                <w:rFonts w:ascii="Times New Roman" w:eastAsia="Times New Roman" w:hAnsi="Times New Roman" w:cs="Times New Roman"/>
                <w:szCs w:val="24"/>
                <w:lang w:eastAsia="uk-UA"/>
              </w:rPr>
              <w:t xml:space="preserve">,50 </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8</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9</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40 000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1 333 </w:t>
            </w:r>
            <w:proofErr w:type="spellStart"/>
            <w:r w:rsidRPr="00A56568">
              <w:rPr>
                <w:rFonts w:ascii="Times New Roman" w:eastAsia="Times New Roman" w:hAnsi="Times New Roman" w:cs="Times New Roman"/>
                <w:color w:val="000000"/>
                <w:szCs w:val="24"/>
                <w:lang w:eastAsia="uk-UA"/>
              </w:rPr>
              <w:t>333</w:t>
            </w:r>
            <w:proofErr w:type="spellEnd"/>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4,4</w:t>
            </w:r>
          </w:p>
        </w:tc>
      </w:tr>
      <w:tr w:rsidR="00A56568" w:rsidRPr="00770325" w:rsidTr="00D92B9F">
        <w:trPr>
          <w:trHeight w:val="219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C1504E"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 утеплення фасадів, покрівлі, заміна вікон та дверей у будівлі </w:t>
            </w:r>
            <w:proofErr w:type="spellStart"/>
            <w:r w:rsidRPr="00A56568">
              <w:rPr>
                <w:rFonts w:ascii="Times New Roman" w:eastAsia="Times New Roman" w:hAnsi="Times New Roman" w:cs="Times New Roman"/>
                <w:szCs w:val="24"/>
                <w:lang w:eastAsia="uk-UA"/>
              </w:rPr>
              <w:t>Бахмутського</w:t>
            </w:r>
            <w:proofErr w:type="spellEnd"/>
            <w:r w:rsidRPr="00A56568">
              <w:rPr>
                <w:rFonts w:ascii="Times New Roman" w:eastAsia="Times New Roman" w:hAnsi="Times New Roman" w:cs="Times New Roman"/>
                <w:szCs w:val="24"/>
                <w:lang w:eastAsia="uk-UA"/>
              </w:rPr>
              <w:t xml:space="preserve"> навчально-виховного комплексу загальноосвітньої</w:t>
            </w:r>
            <w:r w:rsidR="00C1504E" w:rsidRPr="006462A0">
              <w:rPr>
                <w:rFonts w:ascii="Times New Roman" w:eastAsia="Times New Roman" w:hAnsi="Times New Roman" w:cs="Times New Roman"/>
                <w:szCs w:val="24"/>
                <w:lang w:eastAsia="uk-UA"/>
              </w:rPr>
              <w:t xml:space="preserve"> школи </w:t>
            </w:r>
            <w:r w:rsidR="006462A0" w:rsidRPr="00A56568">
              <w:rPr>
                <w:rFonts w:ascii="Times New Roman" w:eastAsia="Times New Roman" w:hAnsi="Times New Roman" w:cs="Times New Roman"/>
                <w:szCs w:val="24"/>
                <w:lang w:eastAsia="uk-UA"/>
              </w:rPr>
              <w:t xml:space="preserve">І-ІІІ ступенів </w:t>
            </w:r>
            <w:r w:rsidR="00C1504E">
              <w:rPr>
                <w:rFonts w:ascii="Times New Roman" w:eastAsia="Times New Roman" w:hAnsi="Times New Roman" w:cs="Times New Roman"/>
                <w:szCs w:val="24"/>
                <w:lang w:eastAsia="uk-UA"/>
              </w:rPr>
              <w:t>№11</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w:t>
            </w:r>
            <w:r w:rsidR="006462A0">
              <w:rPr>
                <w:rFonts w:ascii="Times New Roman" w:eastAsia="Times New Roman" w:hAnsi="Times New Roman" w:cs="Times New Roman"/>
                <w:szCs w:val="24"/>
                <w:lang w:eastAsia="uk-UA"/>
              </w:rPr>
              <w:t>Миру</w:t>
            </w:r>
            <w:proofErr w:type="spellEnd"/>
            <w:r w:rsidRPr="00A56568">
              <w:rPr>
                <w:rFonts w:ascii="Times New Roman" w:eastAsia="Times New Roman" w:hAnsi="Times New Roman" w:cs="Times New Roman"/>
                <w:szCs w:val="24"/>
                <w:lang w:eastAsia="uk-UA"/>
              </w:rPr>
              <w:t xml:space="preserve">,22    </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24 400 000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813 333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5,0</w:t>
            </w:r>
          </w:p>
        </w:tc>
      </w:tr>
      <w:tr w:rsidR="00A56568" w:rsidRPr="00770325" w:rsidTr="00D92B9F">
        <w:trPr>
          <w:trHeight w:val="217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462A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 утеплення фасадів, покрівлі, заміна вікон та дверей у будівлі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загальноосвітньої  школи  І-ІІІ ступенів №12</w:t>
            </w:r>
          </w:p>
        </w:tc>
        <w:tc>
          <w:tcPr>
            <w:tcW w:w="1837" w:type="dxa"/>
            <w:gridSpan w:val="2"/>
            <w:tcBorders>
              <w:top w:val="single" w:sz="4" w:space="0" w:color="auto"/>
              <w:left w:val="single" w:sz="4" w:space="0" w:color="auto"/>
              <w:bottom w:val="single" w:sz="4" w:space="0" w:color="auto"/>
              <w:right w:val="double" w:sz="6"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вул.Леваневського</w:t>
            </w:r>
            <w:proofErr w:type="spellEnd"/>
            <w:r w:rsidRPr="00A56568">
              <w:rPr>
                <w:rFonts w:ascii="Times New Roman" w:eastAsia="Times New Roman" w:hAnsi="Times New Roman" w:cs="Times New Roman"/>
                <w:szCs w:val="24"/>
                <w:lang w:eastAsia="uk-UA"/>
              </w:rPr>
              <w:t xml:space="preserve">, 109 </w:t>
            </w:r>
          </w:p>
        </w:tc>
        <w:tc>
          <w:tcPr>
            <w:tcW w:w="145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24 900 000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830 000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16,3</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4,4</w:t>
            </w:r>
          </w:p>
        </w:tc>
      </w:tr>
      <w:tr w:rsidR="00A56568" w:rsidRPr="00770325" w:rsidTr="00D92B9F">
        <w:trPr>
          <w:trHeight w:val="2295"/>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EB233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 утеплення фасадів, покрівлі,  заміна вікон та дверей у будівлі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загальноосвітньої  школи І-ІІІ ступенів №24</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вул.Леваневс</w:t>
            </w:r>
            <w:r w:rsidR="006462A0">
              <w:rPr>
                <w:rFonts w:ascii="Times New Roman" w:eastAsia="Times New Roman" w:hAnsi="Times New Roman" w:cs="Times New Roman"/>
                <w:szCs w:val="24"/>
                <w:lang w:eastAsia="uk-UA"/>
              </w:rPr>
              <w:t>ь</w:t>
            </w:r>
            <w:r w:rsidRPr="00A56568">
              <w:rPr>
                <w:rFonts w:ascii="Times New Roman" w:eastAsia="Times New Roman" w:hAnsi="Times New Roman" w:cs="Times New Roman"/>
                <w:szCs w:val="24"/>
                <w:lang w:eastAsia="uk-UA"/>
              </w:rPr>
              <w:t>кого</w:t>
            </w:r>
            <w:proofErr w:type="spellEnd"/>
            <w:r w:rsidRPr="00A56568">
              <w:rPr>
                <w:rFonts w:ascii="Times New Roman" w:eastAsia="Times New Roman" w:hAnsi="Times New Roman" w:cs="Times New Roman"/>
                <w:szCs w:val="24"/>
                <w:lang w:eastAsia="uk-UA"/>
              </w:rPr>
              <w:t xml:space="preserve">,10 </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50 000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1 666 667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5,4</w:t>
            </w:r>
          </w:p>
        </w:tc>
      </w:tr>
      <w:tr w:rsidR="00A56568" w:rsidRPr="00770325" w:rsidTr="00D92B9F">
        <w:trPr>
          <w:trHeight w:val="213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lastRenderedPageBreak/>
              <w:t>14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 утеплення фасадів, покрівлі, заміна вікон та дверей у будівлі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загальноосвітньої  школи –інтернат № 1 (їдальня)</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8576F">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вул.Чапліна</w:t>
            </w:r>
            <w:proofErr w:type="spellEnd"/>
            <w:r w:rsidRPr="00A56568">
              <w:rPr>
                <w:rFonts w:ascii="Times New Roman" w:eastAsia="Times New Roman" w:hAnsi="Times New Roman" w:cs="Times New Roman"/>
                <w:szCs w:val="24"/>
                <w:lang w:eastAsia="uk-UA"/>
              </w:rPr>
              <w:t xml:space="preserve">,1 </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2019</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3 000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100 000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F0532" w:rsidP="005F0532">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4,7</w:t>
            </w:r>
          </w:p>
        </w:tc>
      </w:tr>
      <w:tr w:rsidR="00A56568" w:rsidRPr="00770325" w:rsidTr="00D92B9F">
        <w:trPr>
          <w:trHeight w:val="213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w:t>
            </w:r>
          </w:p>
        </w:tc>
        <w:tc>
          <w:tcPr>
            <w:tcW w:w="2382"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Технічне переоснащення теплового вводу шляхом установки індивідуального теплового пункту (ІТП) в ЗОШ №5, ЗОШ №18</w:t>
            </w:r>
          </w:p>
        </w:tc>
        <w:tc>
          <w:tcPr>
            <w:tcW w:w="1837" w:type="dxa"/>
            <w:gridSpan w:val="2"/>
            <w:tcBorders>
              <w:top w:val="single" w:sz="4" w:space="0" w:color="auto"/>
              <w:left w:val="nil"/>
              <w:bottom w:val="single" w:sz="4" w:space="0" w:color="auto"/>
              <w:right w:val="double" w:sz="6" w:space="0" w:color="auto"/>
            </w:tcBorders>
            <w:shd w:val="clear" w:color="000000" w:fill="FFFFFF"/>
            <w:vAlign w:val="center"/>
            <w:hideMark/>
          </w:tcPr>
          <w:p w:rsidR="00D8576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br/>
            </w:r>
            <w:proofErr w:type="spellStart"/>
            <w:r w:rsidRPr="00A56568">
              <w:rPr>
                <w:rFonts w:ascii="Times New Roman" w:eastAsia="Times New Roman" w:hAnsi="Times New Roman" w:cs="Times New Roman"/>
                <w:szCs w:val="24"/>
                <w:lang w:eastAsia="uk-UA"/>
              </w:rPr>
              <w:t>вул.Маріупольська</w:t>
            </w:r>
            <w:proofErr w:type="spellEnd"/>
            <w:r w:rsidRPr="00A56568">
              <w:rPr>
                <w:rFonts w:ascii="Times New Roman" w:eastAsia="Times New Roman" w:hAnsi="Times New Roman" w:cs="Times New Roman"/>
                <w:szCs w:val="24"/>
                <w:lang w:eastAsia="uk-UA"/>
              </w:rPr>
              <w:t xml:space="preserve">,2 </w:t>
            </w:r>
          </w:p>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ЗОШ №5; </w:t>
            </w:r>
            <w:proofErr w:type="spellStart"/>
            <w:r w:rsidRPr="00A56568">
              <w:rPr>
                <w:rFonts w:ascii="Times New Roman" w:eastAsia="Times New Roman" w:hAnsi="Times New Roman" w:cs="Times New Roman"/>
                <w:szCs w:val="24"/>
                <w:lang w:eastAsia="uk-UA"/>
              </w:rPr>
              <w:t>вул.Ювілейна</w:t>
            </w:r>
            <w:proofErr w:type="spellEnd"/>
            <w:r w:rsidRPr="00A56568">
              <w:rPr>
                <w:rFonts w:ascii="Times New Roman" w:eastAsia="Times New Roman" w:hAnsi="Times New Roman" w:cs="Times New Roman"/>
                <w:szCs w:val="24"/>
                <w:lang w:eastAsia="uk-UA"/>
              </w:rPr>
              <w:t>, 34 ЗОШ №18</w:t>
            </w:r>
          </w:p>
        </w:tc>
        <w:tc>
          <w:tcPr>
            <w:tcW w:w="1452"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nil"/>
              <w:bottom w:val="double" w:sz="6" w:space="0" w:color="auto"/>
              <w:right w:val="double" w:sz="6" w:space="0" w:color="auto"/>
            </w:tcBorders>
            <w:shd w:val="clear" w:color="000000" w:fill="FFFFFF"/>
            <w:noWrap/>
            <w:vAlign w:val="center"/>
            <w:hideMark/>
          </w:tcPr>
          <w:p w:rsidR="00A56568" w:rsidRPr="00954248" w:rsidRDefault="00A56568" w:rsidP="0095424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954248">
              <w:rPr>
                <w:rFonts w:ascii="Times New Roman" w:eastAsia="Times New Roman" w:hAnsi="Times New Roman" w:cs="Times New Roman"/>
                <w:color w:val="000000"/>
                <w:szCs w:val="24"/>
                <w:lang w:val="ru-RU" w:eastAsia="uk-UA"/>
              </w:rPr>
              <w:t>7</w:t>
            </w:r>
          </w:p>
        </w:tc>
        <w:tc>
          <w:tcPr>
            <w:tcW w:w="1559" w:type="dxa"/>
            <w:gridSpan w:val="2"/>
            <w:tcBorders>
              <w:top w:val="single" w:sz="4" w:space="0" w:color="auto"/>
              <w:left w:val="nil"/>
              <w:bottom w:val="double" w:sz="6"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700 000</w:t>
            </w:r>
          </w:p>
        </w:tc>
        <w:tc>
          <w:tcPr>
            <w:tcW w:w="1417" w:type="dxa"/>
            <w:tcBorders>
              <w:top w:val="single" w:sz="4" w:space="0" w:color="auto"/>
              <w:left w:val="nil"/>
              <w:bottom w:val="double" w:sz="6"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23 333</w:t>
            </w:r>
          </w:p>
        </w:tc>
        <w:tc>
          <w:tcPr>
            <w:tcW w:w="1676" w:type="dxa"/>
            <w:tcBorders>
              <w:top w:val="single" w:sz="4" w:space="0" w:color="auto"/>
              <w:left w:val="nil"/>
              <w:bottom w:val="double" w:sz="6"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Місцевий бюджет</w:t>
            </w:r>
          </w:p>
        </w:tc>
        <w:tc>
          <w:tcPr>
            <w:tcW w:w="1018" w:type="dxa"/>
            <w:tcBorders>
              <w:top w:val="single" w:sz="4" w:space="0" w:color="auto"/>
              <w:left w:val="nil"/>
              <w:bottom w:val="double" w:sz="6"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32,7</w:t>
            </w:r>
          </w:p>
        </w:tc>
        <w:tc>
          <w:tcPr>
            <w:tcW w:w="993" w:type="dxa"/>
            <w:tcBorders>
              <w:top w:val="single" w:sz="4" w:space="0" w:color="auto"/>
              <w:left w:val="nil"/>
              <w:bottom w:val="double" w:sz="6"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8,9</w:t>
            </w:r>
          </w:p>
        </w:tc>
      </w:tr>
      <w:tr w:rsidR="00A56568" w:rsidRPr="00770325" w:rsidTr="00D92B9F">
        <w:trPr>
          <w:trHeight w:val="196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Реконструкція  будівлі  </w:t>
            </w:r>
            <w:proofErr w:type="spellStart"/>
            <w:r w:rsidRPr="00A56568">
              <w:rPr>
                <w:rFonts w:ascii="Times New Roman" w:eastAsia="Times New Roman" w:hAnsi="Times New Roman" w:cs="Times New Roman"/>
                <w:szCs w:val="24"/>
                <w:lang w:eastAsia="uk-UA"/>
              </w:rPr>
              <w:t>КЗ</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Бахмутський</w:t>
            </w:r>
            <w:proofErr w:type="spellEnd"/>
            <w:r w:rsidRPr="00A56568">
              <w:rPr>
                <w:rFonts w:ascii="Times New Roman" w:eastAsia="Times New Roman" w:hAnsi="Times New Roman" w:cs="Times New Roman"/>
                <w:szCs w:val="24"/>
                <w:lang w:eastAsia="uk-UA"/>
              </w:rPr>
              <w:t xml:space="preserve"> міський народний Дім»</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Перемоги,23а</w:t>
            </w:r>
          </w:p>
        </w:tc>
        <w:tc>
          <w:tcPr>
            <w:tcW w:w="145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Управління культури  </w:t>
            </w:r>
            <w:proofErr w:type="spellStart"/>
            <w:r w:rsidRPr="00A56568">
              <w:rPr>
                <w:rFonts w:ascii="Times New Roman" w:eastAsia="Times New Roman" w:hAnsi="Times New Roman" w:cs="Times New Roman"/>
                <w:color w:val="000000"/>
                <w:szCs w:val="24"/>
                <w:lang w:eastAsia="uk-UA"/>
              </w:rPr>
              <w:t>Бахмутської</w:t>
            </w:r>
            <w:proofErr w:type="spellEnd"/>
            <w:r w:rsidRPr="00A56568">
              <w:rPr>
                <w:rFonts w:ascii="Times New Roman" w:eastAsia="Times New Roman" w:hAnsi="Times New Roman" w:cs="Times New Roman"/>
                <w:color w:val="000000"/>
                <w:szCs w:val="24"/>
                <w:lang w:eastAsia="uk-UA"/>
              </w:rPr>
              <w:t xml:space="preserve"> міської ради  Департамент капітального  будівництва Облдержадміністрації</w:t>
            </w:r>
          </w:p>
        </w:tc>
        <w:tc>
          <w:tcPr>
            <w:tcW w:w="73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931" w:type="dxa"/>
            <w:gridSpan w:val="3"/>
            <w:tcBorders>
              <w:top w:val="nil"/>
              <w:left w:val="single" w:sz="4" w:space="0" w:color="auto"/>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559"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16 643 000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554 767</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F17B4C">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w:t>
            </w:r>
            <w:r w:rsidR="00F17B4C">
              <w:rPr>
                <w:rFonts w:ascii="Times New Roman" w:eastAsia="Times New Roman" w:hAnsi="Times New Roman" w:cs="Times New Roman"/>
                <w:szCs w:val="24"/>
                <w:lang w:eastAsia="uk-UA"/>
              </w:rPr>
              <w:t>т</w:t>
            </w:r>
            <w:r w:rsidRPr="00A56568">
              <w:rPr>
                <w:rFonts w:ascii="Times New Roman" w:eastAsia="Times New Roman" w:hAnsi="Times New Roman" w:cs="Times New Roman"/>
                <w:szCs w:val="24"/>
                <w:lang w:eastAsia="uk-UA"/>
              </w:rPr>
              <w:t xml:space="preserve">, міський бюджет </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28,1</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12,2</w:t>
            </w:r>
          </w:p>
        </w:tc>
      </w:tr>
      <w:tr w:rsidR="00A56568" w:rsidRPr="00770325" w:rsidTr="00D92B9F">
        <w:trPr>
          <w:trHeight w:val="2673"/>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17</w:t>
            </w:r>
          </w:p>
        </w:tc>
        <w:tc>
          <w:tcPr>
            <w:tcW w:w="2382"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спортивних залів «Комунального позашкільного навчального закладу спортивного профілю «Комплексна дитяча – юнацька спортивна школа№1»</w:t>
            </w:r>
          </w:p>
        </w:tc>
        <w:tc>
          <w:tcPr>
            <w:tcW w:w="1837" w:type="dxa"/>
            <w:gridSpan w:val="2"/>
            <w:tcBorders>
              <w:top w:val="single" w:sz="4" w:space="0" w:color="auto"/>
              <w:left w:val="nil"/>
              <w:bottom w:val="single" w:sz="4" w:space="0" w:color="auto"/>
              <w:right w:val="nil"/>
            </w:tcBorders>
            <w:shd w:val="clear" w:color="000000" w:fill="FFFFFF"/>
            <w:vAlign w:val="center"/>
            <w:hideMark/>
          </w:tcPr>
          <w:p w:rsidR="00D8576F" w:rsidRDefault="00A56568" w:rsidP="006462A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w:t>
            </w:r>
            <w:r w:rsidR="006462A0">
              <w:rPr>
                <w:rFonts w:ascii="Times New Roman" w:eastAsia="Times New Roman" w:hAnsi="Times New Roman" w:cs="Times New Roman"/>
                <w:szCs w:val="24"/>
                <w:lang w:eastAsia="uk-UA"/>
              </w:rPr>
              <w:t>Миру</w:t>
            </w:r>
            <w:proofErr w:type="spellEnd"/>
            <w:r w:rsidR="006462A0">
              <w:rPr>
                <w:rFonts w:ascii="Times New Roman" w:eastAsia="Times New Roman" w:hAnsi="Times New Roman" w:cs="Times New Roman"/>
                <w:szCs w:val="24"/>
                <w:lang w:eastAsia="uk-UA"/>
              </w:rPr>
              <w:t>,69</w:t>
            </w:r>
            <w:r w:rsidRPr="00A56568">
              <w:rPr>
                <w:rFonts w:ascii="Times New Roman" w:eastAsia="Times New Roman" w:hAnsi="Times New Roman" w:cs="Times New Roman"/>
                <w:szCs w:val="24"/>
                <w:lang w:eastAsia="uk-UA"/>
              </w:rPr>
              <w:t>,</w:t>
            </w:r>
            <w:r w:rsidR="006462A0">
              <w:rPr>
                <w:rFonts w:ascii="Times New Roman" w:eastAsia="Times New Roman" w:hAnsi="Times New Roman" w:cs="Times New Roman"/>
                <w:szCs w:val="24"/>
                <w:lang w:eastAsia="uk-UA"/>
              </w:rPr>
              <w:t xml:space="preserve"> </w:t>
            </w:r>
            <w:r w:rsidRPr="00A56568">
              <w:rPr>
                <w:rFonts w:ascii="Times New Roman" w:eastAsia="Times New Roman" w:hAnsi="Times New Roman" w:cs="Times New Roman"/>
                <w:szCs w:val="24"/>
                <w:lang w:eastAsia="uk-UA"/>
              </w:rPr>
              <w:t xml:space="preserve">вул.                </w:t>
            </w:r>
            <w:r w:rsidR="00D8576F">
              <w:rPr>
                <w:rFonts w:ascii="Times New Roman" w:eastAsia="Times New Roman" w:hAnsi="Times New Roman" w:cs="Times New Roman"/>
                <w:szCs w:val="24"/>
                <w:lang w:eastAsia="uk-UA"/>
              </w:rPr>
              <w:t xml:space="preserve">         Благовіщенська,41;  </w:t>
            </w:r>
            <w:r w:rsidRPr="00A56568">
              <w:rPr>
                <w:rFonts w:ascii="Times New Roman" w:eastAsia="Times New Roman" w:hAnsi="Times New Roman" w:cs="Times New Roman"/>
                <w:szCs w:val="24"/>
                <w:lang w:eastAsia="uk-UA"/>
              </w:rPr>
              <w:t>вул.</w:t>
            </w:r>
          </w:p>
          <w:p w:rsidR="00A56568" w:rsidRPr="00A56568" w:rsidRDefault="00A56568" w:rsidP="006462A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Незалежності,75;          </w:t>
            </w:r>
            <w:proofErr w:type="spellStart"/>
            <w:r w:rsidRPr="00A56568">
              <w:rPr>
                <w:rFonts w:ascii="Times New Roman" w:eastAsia="Times New Roman" w:hAnsi="Times New Roman" w:cs="Times New Roman"/>
                <w:szCs w:val="24"/>
                <w:lang w:eastAsia="uk-UA"/>
              </w:rPr>
              <w:t>бул</w:t>
            </w:r>
            <w:r w:rsidR="00EB2330">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Металургів</w:t>
            </w:r>
            <w:proofErr w:type="spellEnd"/>
            <w:r w:rsidRPr="00A56568">
              <w:rPr>
                <w:rFonts w:ascii="Times New Roman" w:eastAsia="Times New Roman" w:hAnsi="Times New Roman" w:cs="Times New Roman"/>
                <w:szCs w:val="24"/>
                <w:lang w:eastAsia="uk-UA"/>
              </w:rPr>
              <w:t>,2</w:t>
            </w:r>
          </w:p>
        </w:tc>
        <w:tc>
          <w:tcPr>
            <w:tcW w:w="145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5B60D9">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Управління з питань фізичн</w:t>
            </w:r>
            <w:r w:rsidR="005B60D9">
              <w:rPr>
                <w:rFonts w:ascii="Times New Roman" w:eastAsia="Times New Roman" w:hAnsi="Times New Roman" w:cs="Times New Roman"/>
                <w:color w:val="000000"/>
                <w:szCs w:val="24"/>
                <w:lang w:eastAsia="uk-UA"/>
              </w:rPr>
              <w:t>ої</w:t>
            </w:r>
            <w:r w:rsidRPr="00A56568">
              <w:rPr>
                <w:rFonts w:ascii="Times New Roman" w:eastAsia="Times New Roman" w:hAnsi="Times New Roman" w:cs="Times New Roman"/>
                <w:color w:val="000000"/>
                <w:szCs w:val="24"/>
                <w:lang w:eastAsia="uk-UA"/>
              </w:rPr>
              <w:t xml:space="preserve"> культури та спорту </w:t>
            </w:r>
            <w:proofErr w:type="spellStart"/>
            <w:r w:rsidRPr="00A56568">
              <w:rPr>
                <w:rFonts w:ascii="Times New Roman" w:eastAsia="Times New Roman" w:hAnsi="Times New Roman" w:cs="Times New Roman"/>
                <w:color w:val="000000"/>
                <w:szCs w:val="24"/>
                <w:lang w:eastAsia="uk-UA"/>
              </w:rPr>
              <w:t>Бахмутської</w:t>
            </w:r>
            <w:proofErr w:type="spellEnd"/>
            <w:r w:rsidRPr="00A56568">
              <w:rPr>
                <w:rFonts w:ascii="Times New Roman" w:eastAsia="Times New Roman" w:hAnsi="Times New Roman" w:cs="Times New Roman"/>
                <w:color w:val="000000"/>
                <w:szCs w:val="24"/>
                <w:lang w:eastAsia="uk-UA"/>
              </w:rPr>
              <w:t xml:space="preserve"> міської ради</w:t>
            </w:r>
          </w:p>
        </w:tc>
        <w:tc>
          <w:tcPr>
            <w:tcW w:w="73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931"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3 831 000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127 700</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10,4</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3,0</w:t>
            </w:r>
          </w:p>
        </w:tc>
      </w:tr>
      <w:tr w:rsidR="00A56568" w:rsidRPr="00770325" w:rsidTr="00D92B9F">
        <w:trPr>
          <w:trHeight w:val="18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lastRenderedPageBreak/>
              <w:t>18</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Капітальний ремонт мережі </w:t>
            </w:r>
            <w:proofErr w:type="spellStart"/>
            <w:r w:rsidRPr="00A56568">
              <w:rPr>
                <w:rFonts w:ascii="Times New Roman" w:eastAsia="Times New Roman" w:hAnsi="Times New Roman" w:cs="Times New Roman"/>
                <w:szCs w:val="24"/>
                <w:lang w:eastAsia="uk-UA"/>
              </w:rPr>
              <w:t>фізкультурно</w:t>
            </w:r>
            <w:proofErr w:type="spellEnd"/>
            <w:r w:rsidRPr="00A56568">
              <w:rPr>
                <w:rFonts w:ascii="Times New Roman" w:eastAsia="Times New Roman" w:hAnsi="Times New Roman" w:cs="Times New Roman"/>
                <w:szCs w:val="24"/>
                <w:lang w:eastAsia="uk-UA"/>
              </w:rPr>
              <w:t xml:space="preserve"> – спортивних клубів </w:t>
            </w:r>
          </w:p>
        </w:tc>
        <w:tc>
          <w:tcPr>
            <w:tcW w:w="183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вул. Ціолковського, 6</w:t>
            </w:r>
          </w:p>
        </w:tc>
        <w:tc>
          <w:tcPr>
            <w:tcW w:w="145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5B60D9">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Управління з питань  </w:t>
            </w:r>
            <w:r w:rsidR="005B60D9">
              <w:rPr>
                <w:rFonts w:ascii="Times New Roman" w:eastAsia="Times New Roman" w:hAnsi="Times New Roman" w:cs="Times New Roman"/>
                <w:color w:val="000000"/>
                <w:szCs w:val="24"/>
                <w:lang w:eastAsia="uk-UA"/>
              </w:rPr>
              <w:t>ф</w:t>
            </w:r>
            <w:r w:rsidRPr="00A56568">
              <w:rPr>
                <w:rFonts w:ascii="Times New Roman" w:eastAsia="Times New Roman" w:hAnsi="Times New Roman" w:cs="Times New Roman"/>
                <w:color w:val="000000"/>
                <w:szCs w:val="24"/>
                <w:lang w:eastAsia="uk-UA"/>
              </w:rPr>
              <w:t>ізичн</w:t>
            </w:r>
            <w:r w:rsidR="005B60D9">
              <w:rPr>
                <w:rFonts w:ascii="Times New Roman" w:eastAsia="Times New Roman" w:hAnsi="Times New Roman" w:cs="Times New Roman"/>
                <w:color w:val="000000"/>
                <w:szCs w:val="24"/>
                <w:lang w:eastAsia="uk-UA"/>
              </w:rPr>
              <w:t>ої</w:t>
            </w:r>
            <w:r w:rsidRPr="00A56568">
              <w:rPr>
                <w:rFonts w:ascii="Times New Roman" w:eastAsia="Times New Roman" w:hAnsi="Times New Roman" w:cs="Times New Roman"/>
                <w:color w:val="000000"/>
                <w:szCs w:val="24"/>
                <w:lang w:eastAsia="uk-UA"/>
              </w:rPr>
              <w:t xml:space="preserve"> культури та спорту </w:t>
            </w:r>
            <w:proofErr w:type="spellStart"/>
            <w:r w:rsidRPr="00A56568">
              <w:rPr>
                <w:rFonts w:ascii="Times New Roman" w:eastAsia="Times New Roman" w:hAnsi="Times New Roman" w:cs="Times New Roman"/>
                <w:color w:val="000000"/>
                <w:szCs w:val="24"/>
                <w:lang w:eastAsia="uk-UA"/>
              </w:rPr>
              <w:t>Бахмутської</w:t>
            </w:r>
            <w:proofErr w:type="spellEnd"/>
            <w:r w:rsidRPr="00A56568">
              <w:rPr>
                <w:rFonts w:ascii="Times New Roman" w:eastAsia="Times New Roman" w:hAnsi="Times New Roman" w:cs="Times New Roman"/>
                <w:color w:val="000000"/>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931"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5 000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166 667</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F17B4C" w:rsidP="00F17B4C">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міський бюджет </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11,9</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3,3</w:t>
            </w:r>
          </w:p>
        </w:tc>
      </w:tr>
      <w:tr w:rsidR="00A56568" w:rsidRPr="00770325" w:rsidTr="00D92B9F">
        <w:trPr>
          <w:trHeight w:val="918"/>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Заміна ламп накалювання на </w:t>
            </w:r>
            <w:proofErr w:type="spellStart"/>
            <w:r w:rsidRPr="00A56568">
              <w:rPr>
                <w:rFonts w:ascii="Times New Roman" w:eastAsia="Times New Roman" w:hAnsi="Times New Roman" w:cs="Times New Roman"/>
                <w:szCs w:val="24"/>
                <w:lang w:eastAsia="uk-UA"/>
              </w:rPr>
              <w:t>діодні</w:t>
            </w:r>
            <w:proofErr w:type="spellEnd"/>
          </w:p>
        </w:tc>
        <w:tc>
          <w:tcPr>
            <w:tcW w:w="1837"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Ювілейна,54</w:t>
            </w:r>
          </w:p>
        </w:tc>
        <w:tc>
          <w:tcPr>
            <w:tcW w:w="145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дитяча лікарня</w:t>
            </w:r>
          </w:p>
        </w:tc>
        <w:tc>
          <w:tcPr>
            <w:tcW w:w="736"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931"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559"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333</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12,8</w:t>
            </w:r>
          </w:p>
        </w:tc>
      </w:tr>
      <w:tr w:rsidR="00A56568" w:rsidRPr="00770325" w:rsidTr="00D92B9F">
        <w:trPr>
          <w:trHeight w:val="2214"/>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w:t>
            </w:r>
          </w:p>
        </w:tc>
        <w:tc>
          <w:tcPr>
            <w:tcW w:w="2382" w:type="dxa"/>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Реконструкція існуючих будівель і споруд з заміною мереж і благоустроєм території  міської лікарні №2 м. </w:t>
            </w:r>
            <w:proofErr w:type="spellStart"/>
            <w:r w:rsidRPr="00A56568">
              <w:rPr>
                <w:rFonts w:ascii="Times New Roman" w:eastAsia="Times New Roman" w:hAnsi="Times New Roman" w:cs="Times New Roman"/>
                <w:szCs w:val="24"/>
                <w:lang w:eastAsia="uk-UA"/>
              </w:rPr>
              <w:t>Бахмута</w:t>
            </w:r>
            <w:proofErr w:type="spellEnd"/>
            <w:r w:rsidRPr="00A56568">
              <w:rPr>
                <w:rFonts w:ascii="Times New Roman" w:eastAsia="Times New Roman" w:hAnsi="Times New Roman" w:cs="Times New Roman"/>
                <w:szCs w:val="24"/>
                <w:lang w:eastAsia="uk-UA"/>
              </w:rPr>
              <w:t xml:space="preserve"> за адресою: </w:t>
            </w: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вул. Перемоги,53</w:t>
            </w:r>
          </w:p>
        </w:tc>
        <w:tc>
          <w:tcPr>
            <w:tcW w:w="1837" w:type="dxa"/>
            <w:gridSpan w:val="2"/>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Перемоги,53</w:t>
            </w:r>
          </w:p>
        </w:tc>
        <w:tc>
          <w:tcPr>
            <w:tcW w:w="1452" w:type="dxa"/>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Міська лікарня №2                           </w:t>
            </w:r>
            <w:proofErr w:type="spellStart"/>
            <w:r w:rsidRPr="00A56568">
              <w:rPr>
                <w:rFonts w:ascii="Times New Roman" w:eastAsia="Times New Roman" w:hAnsi="Times New Roman" w:cs="Times New Roman"/>
                <w:szCs w:val="24"/>
                <w:lang w:eastAsia="uk-UA"/>
              </w:rPr>
              <w:t>м.Бахмута</w:t>
            </w:r>
            <w:proofErr w:type="spellEnd"/>
            <w:r w:rsidRPr="00A56568">
              <w:rPr>
                <w:rFonts w:ascii="Times New Roman" w:eastAsia="Times New Roman" w:hAnsi="Times New Roman" w:cs="Times New Roman"/>
                <w:szCs w:val="24"/>
                <w:lang w:eastAsia="uk-UA"/>
              </w:rPr>
              <w:t xml:space="preserve"> </w:t>
            </w:r>
          </w:p>
        </w:tc>
        <w:tc>
          <w:tcPr>
            <w:tcW w:w="736" w:type="dxa"/>
            <w:gridSpan w:val="2"/>
            <w:tcBorders>
              <w:top w:val="nil"/>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nil"/>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2019</w:t>
            </w:r>
          </w:p>
        </w:tc>
        <w:tc>
          <w:tcPr>
            <w:tcW w:w="1559" w:type="dxa"/>
            <w:gridSpan w:val="2"/>
            <w:tcBorders>
              <w:top w:val="nil"/>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56 611 000</w:t>
            </w:r>
          </w:p>
        </w:tc>
        <w:tc>
          <w:tcPr>
            <w:tcW w:w="1417" w:type="dxa"/>
            <w:tcBorders>
              <w:top w:val="nil"/>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1 887 033</w:t>
            </w:r>
          </w:p>
        </w:tc>
        <w:tc>
          <w:tcPr>
            <w:tcW w:w="1676" w:type="dxa"/>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w:t>
            </w:r>
          </w:p>
        </w:tc>
        <w:tc>
          <w:tcPr>
            <w:tcW w:w="1018" w:type="dxa"/>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23,3</w:t>
            </w:r>
          </w:p>
        </w:tc>
        <w:tc>
          <w:tcPr>
            <w:tcW w:w="993" w:type="dxa"/>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nil"/>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6,3</w:t>
            </w:r>
          </w:p>
        </w:tc>
      </w:tr>
      <w:tr w:rsidR="00A56568" w:rsidRPr="00770325" w:rsidTr="00D92B9F">
        <w:trPr>
          <w:trHeight w:val="1875"/>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Реконструкція  корпусу №1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центральної районної лікарні за адресою: 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Миру,буд.10</w:t>
            </w:r>
          </w:p>
        </w:tc>
        <w:tc>
          <w:tcPr>
            <w:tcW w:w="183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Миру,10</w:t>
            </w:r>
          </w:p>
        </w:tc>
        <w:tc>
          <w:tcPr>
            <w:tcW w:w="145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DB6580">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центральн</w:t>
            </w:r>
            <w:proofErr w:type="spellEnd"/>
            <w:r w:rsidR="00DB6580">
              <w:rPr>
                <w:rFonts w:ascii="Times New Roman" w:eastAsia="Times New Roman" w:hAnsi="Times New Roman" w:cs="Times New Roman"/>
                <w:szCs w:val="24"/>
                <w:lang w:val="ru-RU" w:eastAsia="uk-UA"/>
              </w:rPr>
              <w:t>а</w:t>
            </w:r>
            <w:r w:rsidRPr="00A56568">
              <w:rPr>
                <w:rFonts w:ascii="Times New Roman" w:eastAsia="Times New Roman" w:hAnsi="Times New Roman" w:cs="Times New Roman"/>
                <w:szCs w:val="24"/>
                <w:lang w:eastAsia="uk-UA"/>
              </w:rPr>
              <w:t>- районна лікарня</w:t>
            </w:r>
          </w:p>
        </w:tc>
        <w:tc>
          <w:tcPr>
            <w:tcW w:w="73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2019</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41 381 000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1 379 367</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14,1</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3,8</w:t>
            </w:r>
          </w:p>
        </w:tc>
      </w:tr>
      <w:tr w:rsidR="00A56568" w:rsidRPr="00770325" w:rsidTr="00D92B9F">
        <w:trPr>
          <w:trHeight w:val="172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22</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Реконструкція  корпусу №2 </w:t>
            </w:r>
            <w:proofErr w:type="spellStart"/>
            <w:r w:rsidRPr="00A56568">
              <w:rPr>
                <w:rFonts w:ascii="Times New Roman" w:eastAsia="Times New Roman" w:hAnsi="Times New Roman" w:cs="Times New Roman"/>
                <w:szCs w:val="24"/>
                <w:lang w:eastAsia="uk-UA"/>
              </w:rPr>
              <w:t>Бахмутої</w:t>
            </w:r>
            <w:proofErr w:type="spellEnd"/>
            <w:r w:rsidRPr="00A56568">
              <w:rPr>
                <w:rFonts w:ascii="Times New Roman" w:eastAsia="Times New Roman" w:hAnsi="Times New Roman" w:cs="Times New Roman"/>
                <w:szCs w:val="24"/>
                <w:lang w:eastAsia="uk-UA"/>
              </w:rPr>
              <w:t xml:space="preserve"> центральної районної лікарні за адресою: 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Миру,буд.10</w:t>
            </w:r>
          </w:p>
        </w:tc>
        <w:tc>
          <w:tcPr>
            <w:tcW w:w="1837" w:type="dxa"/>
            <w:gridSpan w:val="2"/>
            <w:tcBorders>
              <w:top w:val="single" w:sz="4" w:space="0" w:color="auto"/>
              <w:left w:val="single" w:sz="4" w:space="0" w:color="auto"/>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Миру,10</w:t>
            </w:r>
          </w:p>
        </w:tc>
        <w:tc>
          <w:tcPr>
            <w:tcW w:w="1452"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w:t>
            </w:r>
            <w:r w:rsidR="005B60D9" w:rsidRPr="00A56568">
              <w:rPr>
                <w:rFonts w:ascii="Times New Roman" w:eastAsia="Times New Roman" w:hAnsi="Times New Roman" w:cs="Times New Roman"/>
                <w:szCs w:val="24"/>
                <w:lang w:eastAsia="uk-UA"/>
              </w:rPr>
              <w:t>центральн</w:t>
            </w:r>
            <w:r w:rsidR="005B60D9">
              <w:rPr>
                <w:rFonts w:ascii="Times New Roman" w:eastAsia="Times New Roman" w:hAnsi="Times New Roman" w:cs="Times New Roman"/>
                <w:szCs w:val="24"/>
                <w:lang w:eastAsia="uk-UA"/>
              </w:rPr>
              <w:t>а</w:t>
            </w:r>
            <w:r w:rsidR="005B60D9" w:rsidRPr="00A56568">
              <w:rPr>
                <w:rFonts w:ascii="Times New Roman" w:eastAsia="Times New Roman" w:hAnsi="Times New Roman" w:cs="Times New Roman"/>
                <w:szCs w:val="24"/>
                <w:lang w:eastAsia="uk-UA"/>
              </w:rPr>
              <w:t xml:space="preserve"> -</w:t>
            </w:r>
            <w:r w:rsidRPr="00A56568">
              <w:rPr>
                <w:rFonts w:ascii="Times New Roman" w:eastAsia="Times New Roman" w:hAnsi="Times New Roman" w:cs="Times New Roman"/>
                <w:szCs w:val="24"/>
                <w:lang w:eastAsia="uk-UA"/>
              </w:rPr>
              <w:t xml:space="preserve"> районна лікарня</w:t>
            </w:r>
          </w:p>
        </w:tc>
        <w:tc>
          <w:tcPr>
            <w:tcW w:w="736"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931" w:type="dxa"/>
            <w:gridSpan w:val="3"/>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559"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27 627 000</w:t>
            </w:r>
          </w:p>
        </w:tc>
        <w:tc>
          <w:tcPr>
            <w:tcW w:w="1417" w:type="dxa"/>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920 900</w:t>
            </w:r>
          </w:p>
        </w:tc>
        <w:tc>
          <w:tcPr>
            <w:tcW w:w="1676"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w:t>
            </w:r>
          </w:p>
        </w:tc>
        <w:tc>
          <w:tcPr>
            <w:tcW w:w="1018"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16,1</w:t>
            </w:r>
          </w:p>
        </w:tc>
        <w:tc>
          <w:tcPr>
            <w:tcW w:w="993"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0,0</w:t>
            </w:r>
          </w:p>
        </w:tc>
        <w:tc>
          <w:tcPr>
            <w:tcW w:w="991"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4,4</w:t>
            </w:r>
          </w:p>
        </w:tc>
      </w:tr>
      <w:tr w:rsidR="00A56568" w:rsidRPr="00770325" w:rsidTr="00D92B9F">
        <w:trPr>
          <w:trHeight w:val="95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23</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Модернізація або заміна системи опалення ЗОШ №№5,18</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D8576F"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br/>
            </w:r>
            <w:proofErr w:type="spellStart"/>
            <w:r w:rsidRPr="00A56568">
              <w:rPr>
                <w:rFonts w:ascii="Times New Roman" w:eastAsia="Times New Roman" w:hAnsi="Times New Roman" w:cs="Times New Roman"/>
                <w:szCs w:val="24"/>
                <w:lang w:eastAsia="uk-UA"/>
              </w:rPr>
              <w:t>вул.Маріупольська</w:t>
            </w:r>
            <w:proofErr w:type="spellEnd"/>
            <w:r w:rsidRPr="00A56568">
              <w:rPr>
                <w:rFonts w:ascii="Times New Roman" w:eastAsia="Times New Roman" w:hAnsi="Times New Roman" w:cs="Times New Roman"/>
                <w:szCs w:val="24"/>
                <w:lang w:eastAsia="uk-UA"/>
              </w:rPr>
              <w:t xml:space="preserve">,2 </w:t>
            </w:r>
          </w:p>
          <w:p w:rsidR="00A56568" w:rsidRPr="00A56568" w:rsidRDefault="00D8576F" w:rsidP="00D8576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ЗОШ №5; </w:t>
            </w:r>
            <w:proofErr w:type="spellStart"/>
            <w:r w:rsidRPr="00A56568">
              <w:rPr>
                <w:rFonts w:ascii="Times New Roman" w:eastAsia="Times New Roman" w:hAnsi="Times New Roman" w:cs="Times New Roman"/>
                <w:szCs w:val="24"/>
                <w:lang w:eastAsia="uk-UA"/>
              </w:rPr>
              <w:t>вул.Ювілейна</w:t>
            </w:r>
            <w:proofErr w:type="spellEnd"/>
            <w:r w:rsidRPr="00A56568">
              <w:rPr>
                <w:rFonts w:ascii="Times New Roman" w:eastAsia="Times New Roman" w:hAnsi="Times New Roman" w:cs="Times New Roman"/>
                <w:szCs w:val="24"/>
                <w:lang w:eastAsia="uk-UA"/>
              </w:rPr>
              <w:t>, 34 ЗОШ №18</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w:t>
            </w:r>
            <w:r w:rsidR="005B60D9">
              <w:rPr>
                <w:rFonts w:ascii="Times New Roman" w:eastAsia="Times New Roman" w:hAnsi="Times New Roman" w:cs="Times New Roman"/>
                <w:szCs w:val="24"/>
                <w:lang w:eastAsia="uk-UA"/>
              </w:rPr>
              <w:t>ськ</w:t>
            </w:r>
            <w:r w:rsidRPr="00A56568">
              <w:rPr>
                <w:rFonts w:ascii="Times New Roman" w:eastAsia="Times New Roman" w:hAnsi="Times New Roman" w:cs="Times New Roman"/>
                <w:szCs w:val="24"/>
                <w:lang w:eastAsia="uk-UA"/>
              </w:rPr>
              <w:t>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348 530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11 618</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w:t>
            </w:r>
          </w:p>
        </w:tc>
      </w:tr>
      <w:tr w:rsidR="00A56568"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Заміна </w:t>
            </w:r>
            <w:proofErr w:type="spellStart"/>
            <w:r w:rsidRPr="00A56568">
              <w:rPr>
                <w:rFonts w:ascii="Times New Roman" w:eastAsia="Times New Roman" w:hAnsi="Times New Roman" w:cs="Times New Roman"/>
                <w:szCs w:val="24"/>
                <w:lang w:eastAsia="uk-UA"/>
              </w:rPr>
              <w:t>віконих</w:t>
            </w:r>
            <w:proofErr w:type="spellEnd"/>
            <w:r w:rsidRPr="00A56568">
              <w:rPr>
                <w:rFonts w:ascii="Times New Roman" w:eastAsia="Times New Roman" w:hAnsi="Times New Roman" w:cs="Times New Roman"/>
                <w:szCs w:val="24"/>
                <w:lang w:eastAsia="uk-UA"/>
              </w:rPr>
              <w:t xml:space="preserve"> та дверних блоків на металопластикові</w:t>
            </w:r>
          </w:p>
        </w:tc>
        <w:tc>
          <w:tcPr>
            <w:tcW w:w="1837" w:type="dxa"/>
            <w:gridSpan w:val="2"/>
            <w:tcBorders>
              <w:top w:val="single" w:sz="4" w:space="0" w:color="auto"/>
              <w:left w:val="single" w:sz="4"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ДНЗ</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w:t>
            </w:r>
            <w:r w:rsidR="005B60D9">
              <w:rPr>
                <w:rFonts w:ascii="Times New Roman" w:eastAsia="Times New Roman" w:hAnsi="Times New Roman" w:cs="Times New Roman"/>
                <w:szCs w:val="24"/>
                <w:lang w:eastAsia="uk-UA"/>
              </w:rPr>
              <w:t>сько</w:t>
            </w:r>
            <w:r w:rsidRPr="00A56568">
              <w:rPr>
                <w:rFonts w:ascii="Times New Roman" w:eastAsia="Times New Roman" w:hAnsi="Times New Roman" w:cs="Times New Roman"/>
                <w:szCs w:val="24"/>
                <w:lang w:eastAsia="uk-UA"/>
              </w:rPr>
              <w:t>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double" w:sz="6" w:space="0" w:color="auto"/>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931"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559"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16 450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548</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439</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119</w:t>
            </w:r>
          </w:p>
        </w:tc>
      </w:tr>
      <w:tr w:rsidR="00A56568" w:rsidRPr="00770325" w:rsidTr="00D92B9F">
        <w:trPr>
          <w:trHeight w:val="126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Заміна застарілих моделей теплових </w:t>
            </w:r>
            <w:proofErr w:type="spellStart"/>
            <w:r w:rsidRPr="00A56568">
              <w:rPr>
                <w:rFonts w:ascii="Times New Roman" w:eastAsia="Times New Roman" w:hAnsi="Times New Roman" w:cs="Times New Roman"/>
                <w:szCs w:val="24"/>
                <w:lang w:eastAsia="uk-UA"/>
              </w:rPr>
              <w:t>лічільників</w:t>
            </w:r>
            <w:proofErr w:type="spellEnd"/>
            <w:r w:rsidRPr="00A56568">
              <w:rPr>
                <w:rFonts w:ascii="Times New Roman" w:eastAsia="Times New Roman" w:hAnsi="Times New Roman" w:cs="Times New Roman"/>
                <w:szCs w:val="24"/>
                <w:lang w:eastAsia="uk-UA"/>
              </w:rPr>
              <w:t xml:space="preserve"> на сучасні</w:t>
            </w:r>
          </w:p>
        </w:tc>
        <w:tc>
          <w:tcPr>
            <w:tcW w:w="1837"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ЗОШ №10,12,24, ВЗШ,ДНЗ </w:t>
            </w:r>
            <w:r w:rsidR="002E39CB">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1</w:t>
            </w:r>
            <w:r w:rsidR="002E39CB">
              <w:rPr>
                <w:rFonts w:ascii="Times New Roman" w:eastAsia="Times New Roman" w:hAnsi="Times New Roman" w:cs="Times New Roman"/>
                <w:szCs w:val="24"/>
                <w:lang w:eastAsia="uk-UA"/>
              </w:rPr>
              <w:t>8,47,52,54,55,58, ДЮК "Дельфін</w:t>
            </w:r>
            <w:r w:rsidRPr="00A56568">
              <w:rPr>
                <w:rFonts w:ascii="Times New Roman" w:eastAsia="Times New Roman" w:hAnsi="Times New Roman" w:cs="Times New Roman"/>
                <w:szCs w:val="24"/>
                <w:lang w:eastAsia="uk-UA"/>
              </w:rPr>
              <w:t>"</w:t>
            </w:r>
          </w:p>
        </w:tc>
        <w:tc>
          <w:tcPr>
            <w:tcW w:w="1452" w:type="dxa"/>
            <w:tcBorders>
              <w:top w:val="nil"/>
              <w:left w:val="single" w:sz="4" w:space="0" w:color="auto"/>
              <w:bottom w:val="single" w:sz="4" w:space="0" w:color="auto"/>
              <w:right w:val="single" w:sz="4"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w:t>
            </w:r>
            <w:r w:rsidR="005B60D9">
              <w:rPr>
                <w:rFonts w:ascii="Times New Roman" w:eastAsia="Times New Roman" w:hAnsi="Times New Roman" w:cs="Times New Roman"/>
                <w:szCs w:val="24"/>
                <w:lang w:eastAsia="uk-UA"/>
              </w:rPr>
              <w:t>сько</w:t>
            </w:r>
            <w:r w:rsidRPr="00A56568">
              <w:rPr>
                <w:rFonts w:ascii="Times New Roman" w:eastAsia="Times New Roman" w:hAnsi="Times New Roman" w:cs="Times New Roman"/>
                <w:szCs w:val="24"/>
                <w:lang w:eastAsia="uk-UA"/>
              </w:rPr>
              <w:t>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nil"/>
              <w:left w:val="double" w:sz="6" w:space="0" w:color="auto"/>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931"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559" w:type="dxa"/>
            <w:gridSpan w:val="2"/>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256 300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8 543</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72</w:t>
            </w:r>
          </w:p>
        </w:tc>
        <w:tc>
          <w:tcPr>
            <w:tcW w:w="993"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w:t>
            </w:r>
          </w:p>
        </w:tc>
      </w:tr>
      <w:tr w:rsidR="00A56568"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Впровадження системи моніторингу</w:t>
            </w:r>
          </w:p>
        </w:tc>
        <w:tc>
          <w:tcPr>
            <w:tcW w:w="1837" w:type="dxa"/>
            <w:gridSpan w:val="2"/>
            <w:tcBorders>
              <w:top w:val="nil"/>
              <w:left w:val="single" w:sz="4"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Бюджетна сфера міста</w:t>
            </w:r>
          </w:p>
        </w:tc>
        <w:tc>
          <w:tcPr>
            <w:tcW w:w="1452" w:type="dxa"/>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931"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559"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125 000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4 167</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115</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31</w:t>
            </w:r>
          </w:p>
        </w:tc>
      </w:tr>
      <w:tr w:rsidR="00A56568" w:rsidRPr="00770325" w:rsidTr="00D92B9F">
        <w:trPr>
          <w:trHeight w:val="1095"/>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27</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Заходи популяризації </w:t>
            </w:r>
            <w:proofErr w:type="spellStart"/>
            <w:r w:rsidRPr="00A56568">
              <w:rPr>
                <w:rFonts w:ascii="Times New Roman" w:eastAsia="Times New Roman" w:hAnsi="Times New Roman" w:cs="Times New Roman"/>
                <w:szCs w:val="24"/>
                <w:lang w:eastAsia="uk-UA"/>
              </w:rPr>
              <w:t>енергоефективності</w:t>
            </w:r>
            <w:proofErr w:type="spellEnd"/>
            <w:r w:rsidRPr="00A56568">
              <w:rPr>
                <w:rFonts w:ascii="Times New Roman" w:eastAsia="Times New Roman" w:hAnsi="Times New Roman" w:cs="Times New Roman"/>
                <w:szCs w:val="24"/>
                <w:lang w:eastAsia="uk-UA"/>
              </w:rPr>
              <w:t xml:space="preserve"> </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Бюджетна сфера міста</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w:t>
            </w:r>
          </w:p>
        </w:tc>
      </w:tr>
      <w:tr w:rsidR="00A56568" w:rsidRPr="00770325" w:rsidTr="00D92B9F">
        <w:trPr>
          <w:trHeight w:val="111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Заміна</w:t>
            </w:r>
            <w:r w:rsidR="00580880">
              <w:rPr>
                <w:rFonts w:ascii="Times New Roman" w:eastAsia="Times New Roman" w:hAnsi="Times New Roman" w:cs="Times New Roman"/>
                <w:szCs w:val="24"/>
                <w:lang w:eastAsia="uk-UA"/>
              </w:rPr>
              <w:t xml:space="preserve"> електричного обладнання у закл</w:t>
            </w:r>
            <w:r w:rsidRPr="00A56568">
              <w:rPr>
                <w:rFonts w:ascii="Times New Roman" w:eastAsia="Times New Roman" w:hAnsi="Times New Roman" w:cs="Times New Roman"/>
                <w:szCs w:val="24"/>
                <w:lang w:eastAsia="uk-UA"/>
              </w:rPr>
              <w:t>ад</w:t>
            </w:r>
            <w:r w:rsidR="00580880">
              <w:rPr>
                <w:rFonts w:ascii="Times New Roman" w:eastAsia="Times New Roman" w:hAnsi="Times New Roman" w:cs="Times New Roman"/>
                <w:szCs w:val="24"/>
                <w:lang w:eastAsia="uk-UA"/>
              </w:rPr>
              <w:t>а</w:t>
            </w:r>
            <w:r w:rsidRPr="00A56568">
              <w:rPr>
                <w:rFonts w:ascii="Times New Roman" w:eastAsia="Times New Roman" w:hAnsi="Times New Roman" w:cs="Times New Roman"/>
                <w:szCs w:val="24"/>
                <w:lang w:eastAsia="uk-UA"/>
              </w:rPr>
              <w:t>х бюджетної сфери міста</w:t>
            </w:r>
          </w:p>
        </w:tc>
        <w:tc>
          <w:tcPr>
            <w:tcW w:w="1837" w:type="dxa"/>
            <w:gridSpan w:val="2"/>
            <w:tcBorders>
              <w:top w:val="single" w:sz="4" w:space="0" w:color="auto"/>
              <w:left w:val="single" w:sz="4"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Бюджетна сфера міста</w:t>
            </w:r>
          </w:p>
        </w:tc>
        <w:tc>
          <w:tcPr>
            <w:tcW w:w="145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Виконавч</w:t>
            </w:r>
            <w:r w:rsidR="005B60D9">
              <w:rPr>
                <w:rFonts w:ascii="Times New Roman" w:eastAsia="Times New Roman" w:hAnsi="Times New Roman" w:cs="Times New Roman"/>
                <w:szCs w:val="24"/>
                <w:lang w:eastAsia="uk-UA"/>
              </w:rPr>
              <w:t>і</w:t>
            </w:r>
            <w:r w:rsidRPr="00A56568">
              <w:rPr>
                <w:rFonts w:ascii="Times New Roman" w:eastAsia="Times New Roman" w:hAnsi="Times New Roman" w:cs="Times New Roman"/>
                <w:szCs w:val="24"/>
                <w:lang w:eastAsia="uk-UA"/>
              </w:rPr>
              <w:t xml:space="preserve"> </w:t>
            </w:r>
            <w:r w:rsidR="005B60D9">
              <w:rPr>
                <w:rFonts w:ascii="Times New Roman" w:eastAsia="Times New Roman" w:hAnsi="Times New Roman" w:cs="Times New Roman"/>
                <w:szCs w:val="24"/>
                <w:lang w:eastAsia="uk-UA"/>
              </w:rPr>
              <w:t xml:space="preserve">органи </w:t>
            </w:r>
            <w:proofErr w:type="spellStart"/>
            <w:r w:rsidR="005B60D9">
              <w:rPr>
                <w:rFonts w:ascii="Times New Roman" w:eastAsia="Times New Roman" w:hAnsi="Times New Roman" w:cs="Times New Roman"/>
                <w:szCs w:val="24"/>
                <w:lang w:eastAsia="uk-UA"/>
              </w:rPr>
              <w:t>Бахмутської</w:t>
            </w:r>
            <w:proofErr w:type="spellEnd"/>
            <w:r w:rsidR="005B60D9">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931"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55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3 400 000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113 333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350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319</w:t>
            </w:r>
          </w:p>
        </w:tc>
      </w:tr>
      <w:tr w:rsidR="00A56568" w:rsidRPr="00770325" w:rsidTr="00D92B9F">
        <w:trPr>
          <w:trHeight w:val="2025"/>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29</w:t>
            </w:r>
          </w:p>
        </w:tc>
        <w:tc>
          <w:tcPr>
            <w:tcW w:w="2382" w:type="dxa"/>
            <w:tcBorders>
              <w:top w:val="single" w:sz="4" w:space="0" w:color="auto"/>
              <w:left w:val="nil"/>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Встановлення регуляторів теплової енергії на радіаторах у закладах освіти, охорони здоров’я, культури та соціального захисту населення</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Бюджетна сфера міста</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B60D9"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Виконавч</w:t>
            </w:r>
            <w:r>
              <w:rPr>
                <w:rFonts w:ascii="Times New Roman" w:eastAsia="Times New Roman" w:hAnsi="Times New Roman" w:cs="Times New Roman"/>
                <w:szCs w:val="24"/>
                <w:lang w:eastAsia="uk-UA"/>
              </w:rPr>
              <w:t>і</w:t>
            </w:r>
            <w:r w:rsidRPr="00A56568">
              <w:rPr>
                <w:rFonts w:ascii="Times New Roman" w:eastAsia="Times New Roman" w:hAnsi="Times New Roman" w:cs="Times New Roman"/>
                <w:szCs w:val="24"/>
                <w:lang w:eastAsia="uk-UA"/>
              </w:rPr>
              <w:t xml:space="preserve"> </w:t>
            </w:r>
            <w:r>
              <w:rPr>
                <w:rFonts w:ascii="Times New Roman" w:eastAsia="Times New Roman" w:hAnsi="Times New Roman" w:cs="Times New Roman"/>
                <w:szCs w:val="24"/>
                <w:lang w:eastAsia="uk-UA"/>
              </w:rPr>
              <w:t xml:space="preserve">органи </w:t>
            </w:r>
            <w:proofErr w:type="spellStart"/>
            <w:r>
              <w:rPr>
                <w:rFonts w:ascii="Times New Roman" w:eastAsia="Times New Roman" w:hAnsi="Times New Roman" w:cs="Times New Roman"/>
                <w:szCs w:val="24"/>
                <w:lang w:eastAsia="uk-UA"/>
              </w:rPr>
              <w:t>Бахмутської</w:t>
            </w:r>
            <w:proofErr w:type="spellEnd"/>
            <w:r>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2 670 000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89 000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730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198</w:t>
            </w:r>
          </w:p>
        </w:tc>
      </w:tr>
      <w:tr w:rsidR="00A56568" w:rsidRPr="00770325" w:rsidTr="00D92B9F">
        <w:trPr>
          <w:trHeight w:val="1972"/>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Термосанація</w:t>
            </w:r>
            <w:proofErr w:type="spellEnd"/>
            <w:r w:rsidRPr="00A56568">
              <w:rPr>
                <w:rFonts w:ascii="Times New Roman" w:eastAsia="Times New Roman" w:hAnsi="Times New Roman" w:cs="Times New Roman"/>
                <w:color w:val="000000"/>
                <w:szCs w:val="24"/>
                <w:lang w:eastAsia="uk-UA"/>
              </w:rPr>
              <w:t xml:space="preserve"> будівель бюджетної сфери з використанням сучасних  матеріалів для утеплення стін</w:t>
            </w:r>
          </w:p>
        </w:tc>
        <w:tc>
          <w:tcPr>
            <w:tcW w:w="1837" w:type="dxa"/>
            <w:gridSpan w:val="2"/>
            <w:tcBorders>
              <w:top w:val="single" w:sz="4" w:space="0" w:color="auto"/>
              <w:left w:val="single" w:sz="4" w:space="0" w:color="auto"/>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Бюджетна сфера міста</w:t>
            </w:r>
          </w:p>
        </w:tc>
        <w:tc>
          <w:tcPr>
            <w:tcW w:w="1452"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5B60D9"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szCs w:val="24"/>
                <w:lang w:eastAsia="uk-UA"/>
              </w:rPr>
              <w:t>Виконавч</w:t>
            </w:r>
            <w:r>
              <w:rPr>
                <w:rFonts w:ascii="Times New Roman" w:eastAsia="Times New Roman" w:hAnsi="Times New Roman" w:cs="Times New Roman"/>
                <w:szCs w:val="24"/>
                <w:lang w:eastAsia="uk-UA"/>
              </w:rPr>
              <w:t>і</w:t>
            </w:r>
            <w:r w:rsidRPr="00A56568">
              <w:rPr>
                <w:rFonts w:ascii="Times New Roman" w:eastAsia="Times New Roman" w:hAnsi="Times New Roman" w:cs="Times New Roman"/>
                <w:szCs w:val="24"/>
                <w:lang w:eastAsia="uk-UA"/>
              </w:rPr>
              <w:t xml:space="preserve"> </w:t>
            </w:r>
            <w:r>
              <w:rPr>
                <w:rFonts w:ascii="Times New Roman" w:eastAsia="Times New Roman" w:hAnsi="Times New Roman" w:cs="Times New Roman"/>
                <w:szCs w:val="24"/>
                <w:lang w:eastAsia="uk-UA"/>
              </w:rPr>
              <w:t xml:space="preserve">органи </w:t>
            </w:r>
            <w:proofErr w:type="spellStart"/>
            <w:r>
              <w:rPr>
                <w:rFonts w:ascii="Times New Roman" w:eastAsia="Times New Roman" w:hAnsi="Times New Roman" w:cs="Times New Roman"/>
                <w:szCs w:val="24"/>
                <w:lang w:eastAsia="uk-UA"/>
              </w:rPr>
              <w:t>Бахмутської</w:t>
            </w:r>
            <w:proofErr w:type="spellEnd"/>
            <w:r>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931" w:type="dxa"/>
            <w:gridSpan w:val="3"/>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559"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125 000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4 166 667</w:t>
            </w:r>
          </w:p>
        </w:tc>
        <w:tc>
          <w:tcPr>
            <w:tcW w:w="1676"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5F0532">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Державний</w:t>
            </w:r>
            <w:r w:rsidR="005F0532">
              <w:rPr>
                <w:rFonts w:ascii="Times New Roman" w:eastAsia="Times New Roman" w:hAnsi="Times New Roman" w:cs="Times New Roman"/>
                <w:color w:val="000000"/>
                <w:szCs w:val="24"/>
                <w:lang w:eastAsia="uk-UA"/>
              </w:rPr>
              <w:t xml:space="preserve"> бюджет, міський бюджет, кредитні кошти</w:t>
            </w:r>
            <w:r w:rsidRPr="00A56568">
              <w:rPr>
                <w:rFonts w:ascii="Times New Roman" w:eastAsia="Times New Roman" w:hAnsi="Times New Roman" w:cs="Times New Roman"/>
                <w:color w:val="000000"/>
                <w:szCs w:val="24"/>
                <w:lang w:eastAsia="uk-UA"/>
              </w:rPr>
              <w:t xml:space="preserve">, грантові кошти </w:t>
            </w:r>
          </w:p>
        </w:tc>
        <w:tc>
          <w:tcPr>
            <w:tcW w:w="1018"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9 457</w:t>
            </w:r>
          </w:p>
        </w:tc>
        <w:tc>
          <w:tcPr>
            <w:tcW w:w="993"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2 563</w:t>
            </w:r>
          </w:p>
        </w:tc>
      </w:tr>
      <w:tr w:rsidR="00A56568" w:rsidRPr="00770325" w:rsidTr="00D92B9F">
        <w:trPr>
          <w:trHeight w:val="3205"/>
        </w:trPr>
        <w:tc>
          <w:tcPr>
            <w:tcW w:w="567" w:type="dxa"/>
            <w:tcBorders>
              <w:top w:val="single" w:sz="4" w:space="0" w:color="auto"/>
              <w:left w:val="double" w:sz="6"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31</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Термосанація</w:t>
            </w:r>
            <w:proofErr w:type="spellEnd"/>
            <w:r w:rsidRPr="00A56568">
              <w:rPr>
                <w:rFonts w:ascii="Times New Roman" w:eastAsia="Times New Roman" w:hAnsi="Times New Roman" w:cs="Times New Roman"/>
                <w:szCs w:val="24"/>
                <w:lang w:eastAsia="uk-UA"/>
              </w:rPr>
              <w:t xml:space="preserve"> та капітальний ремонт будівель бюджетної сфери </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 </w:t>
            </w:r>
            <w:proofErr w:type="spellStart"/>
            <w:r w:rsidRPr="00A56568">
              <w:rPr>
                <w:rFonts w:ascii="Times New Roman" w:eastAsia="Times New Roman" w:hAnsi="Times New Roman" w:cs="Times New Roman"/>
                <w:szCs w:val="24"/>
                <w:lang w:eastAsia="uk-UA"/>
              </w:rPr>
              <w:t>Сибірцева</w:t>
            </w:r>
            <w:proofErr w:type="spellEnd"/>
            <w:r w:rsidRPr="00A56568">
              <w:rPr>
                <w:rFonts w:ascii="Times New Roman" w:eastAsia="Times New Roman" w:hAnsi="Times New Roman" w:cs="Times New Roman"/>
                <w:szCs w:val="24"/>
                <w:lang w:eastAsia="uk-UA"/>
              </w:rPr>
              <w:t>,                       №№176, 190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F0532"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Територі</w:t>
            </w:r>
            <w:r w:rsidR="00A56568" w:rsidRPr="00A56568">
              <w:rPr>
                <w:rFonts w:ascii="Times New Roman" w:eastAsia="Times New Roman" w:hAnsi="Times New Roman" w:cs="Times New Roman"/>
                <w:szCs w:val="24"/>
                <w:lang w:eastAsia="uk-UA"/>
              </w:rPr>
              <w:t xml:space="preserve">альний центр надання соціальних послуг </w:t>
            </w:r>
            <w:proofErr w:type="spellStart"/>
            <w:r w:rsidR="00A56568" w:rsidRPr="00A56568">
              <w:rPr>
                <w:rFonts w:ascii="Times New Roman" w:eastAsia="Times New Roman" w:hAnsi="Times New Roman" w:cs="Times New Roman"/>
                <w:szCs w:val="24"/>
                <w:lang w:eastAsia="uk-UA"/>
              </w:rPr>
              <w:t>Бахмутської</w:t>
            </w:r>
            <w:proofErr w:type="spellEnd"/>
            <w:r w:rsidR="00A56568" w:rsidRPr="00A56568">
              <w:rPr>
                <w:rFonts w:ascii="Times New Roman" w:eastAsia="Times New Roman" w:hAnsi="Times New Roman" w:cs="Times New Roman"/>
                <w:szCs w:val="24"/>
                <w:lang w:eastAsia="uk-UA"/>
              </w:rPr>
              <w:t xml:space="preserve"> міської ради; Управління молодіжної політики та у справах дітей </w:t>
            </w:r>
            <w:proofErr w:type="spellStart"/>
            <w:r w:rsidR="00A56568" w:rsidRPr="00A56568">
              <w:rPr>
                <w:rFonts w:ascii="Times New Roman" w:eastAsia="Times New Roman" w:hAnsi="Times New Roman" w:cs="Times New Roman"/>
                <w:szCs w:val="24"/>
                <w:lang w:eastAsia="uk-UA"/>
              </w:rPr>
              <w:t>Бахмутської</w:t>
            </w:r>
            <w:proofErr w:type="spellEnd"/>
            <w:r w:rsidR="00A56568"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B60D9"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2</w:t>
            </w:r>
            <w:r w:rsidR="00A56568" w:rsidRPr="00A56568">
              <w:rPr>
                <w:rFonts w:ascii="Times New Roman" w:eastAsia="Times New Roman" w:hAnsi="Times New Roman" w:cs="Times New Roman"/>
                <w:szCs w:val="24"/>
                <w:lang w:eastAsia="uk-UA"/>
              </w:rPr>
              <w:t>015</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B60D9"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2</w:t>
            </w:r>
            <w:r w:rsidR="00A56568" w:rsidRPr="00A56568">
              <w:rPr>
                <w:rFonts w:ascii="Times New Roman" w:eastAsia="Times New Roman" w:hAnsi="Times New Roman" w:cs="Times New Roman"/>
                <w:szCs w:val="24"/>
                <w:lang w:eastAsia="uk-UA"/>
              </w:rPr>
              <w:t>015</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10 100 000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336 667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F0532">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Інвестиційні кошти</w:t>
            </w:r>
            <w:r w:rsidR="005F0532">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p>
        </w:tc>
      </w:tr>
      <w:tr w:rsidR="00A56568" w:rsidRPr="00770325" w:rsidTr="00D92B9F">
        <w:trPr>
          <w:trHeight w:val="1297"/>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адміністративн</w:t>
            </w:r>
            <w:r w:rsidR="005B60D9">
              <w:rPr>
                <w:rFonts w:ascii="Times New Roman" w:eastAsia="Times New Roman" w:hAnsi="Times New Roman" w:cs="Times New Roman"/>
                <w:szCs w:val="24"/>
                <w:lang w:eastAsia="uk-UA"/>
              </w:rPr>
              <w:t>ої</w:t>
            </w:r>
            <w:r w:rsidRPr="00A56568">
              <w:rPr>
                <w:rFonts w:ascii="Times New Roman" w:eastAsia="Times New Roman" w:hAnsi="Times New Roman" w:cs="Times New Roman"/>
                <w:szCs w:val="24"/>
                <w:lang w:eastAsia="uk-UA"/>
              </w:rPr>
              <w:t xml:space="preserve"> будівлі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вул. Миру,44</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міська рада</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93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2 885 225</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96 174</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Державний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w:t>
            </w:r>
          </w:p>
        </w:tc>
      </w:tr>
      <w:tr w:rsidR="00A56568" w:rsidRPr="00770325" w:rsidTr="00D92B9F">
        <w:trPr>
          <w:trHeight w:val="33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single" w:sz="4" w:space="0" w:color="auto"/>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Загалом до 2020 року</w:t>
            </w:r>
          </w:p>
          <w:p w:rsidR="00D92B9F" w:rsidRPr="00A56568" w:rsidRDefault="00D92B9F" w:rsidP="00A56568">
            <w:pPr>
              <w:spacing w:after="0" w:line="240" w:lineRule="auto"/>
              <w:jc w:val="center"/>
              <w:rPr>
                <w:rFonts w:ascii="Times New Roman" w:eastAsia="Times New Roman" w:hAnsi="Times New Roman" w:cs="Times New Roman"/>
                <w:b/>
                <w:bCs/>
                <w:szCs w:val="24"/>
                <w:lang w:eastAsia="uk-UA"/>
              </w:rPr>
            </w:pPr>
          </w:p>
        </w:tc>
        <w:tc>
          <w:tcPr>
            <w:tcW w:w="1837" w:type="dxa"/>
            <w:gridSpan w:val="2"/>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 </w:t>
            </w:r>
          </w:p>
        </w:tc>
        <w:tc>
          <w:tcPr>
            <w:tcW w:w="1452" w:type="dxa"/>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931" w:type="dxa"/>
            <w:gridSpan w:val="3"/>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559" w:type="dxa"/>
            <w:gridSpan w:val="2"/>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497 611 900</w:t>
            </w:r>
          </w:p>
        </w:tc>
        <w:tc>
          <w:tcPr>
            <w:tcW w:w="1417"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16 587 063</w:t>
            </w:r>
          </w:p>
        </w:tc>
        <w:tc>
          <w:tcPr>
            <w:tcW w:w="1676"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1018" w:type="dxa"/>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11 604</w:t>
            </w:r>
          </w:p>
        </w:tc>
        <w:tc>
          <w:tcPr>
            <w:tcW w:w="993" w:type="dxa"/>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3 366</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D92B9F" w:rsidRDefault="00D92B9F" w:rsidP="00A56568">
            <w:pPr>
              <w:spacing w:after="0" w:line="240" w:lineRule="auto"/>
              <w:jc w:val="center"/>
              <w:rPr>
                <w:rFonts w:ascii="Times New Roman" w:eastAsia="Times New Roman" w:hAnsi="Times New Roman" w:cs="Times New Roman"/>
                <w:b/>
                <w:bCs/>
                <w:color w:val="FF0000"/>
                <w:szCs w:val="24"/>
                <w:lang w:eastAsia="uk-UA"/>
              </w:rPr>
            </w:pPr>
          </w:p>
          <w:p w:rsidR="00A56568" w:rsidRPr="005D757D" w:rsidRDefault="00A56568" w:rsidP="00A56568">
            <w:pPr>
              <w:spacing w:after="0" w:line="240" w:lineRule="auto"/>
              <w:jc w:val="center"/>
              <w:rPr>
                <w:rFonts w:ascii="Times New Roman" w:eastAsia="Times New Roman" w:hAnsi="Times New Roman" w:cs="Times New Roman"/>
                <w:b/>
                <w:bCs/>
                <w:color w:val="FF0000"/>
                <w:szCs w:val="24"/>
                <w:lang w:val="ru-RU" w:eastAsia="uk-UA"/>
              </w:rPr>
            </w:pPr>
            <w:r w:rsidRPr="00A56568">
              <w:rPr>
                <w:rFonts w:ascii="Times New Roman" w:eastAsia="Times New Roman" w:hAnsi="Times New Roman" w:cs="Times New Roman"/>
                <w:b/>
                <w:bCs/>
                <w:color w:val="FF0000"/>
                <w:szCs w:val="24"/>
                <w:lang w:eastAsia="uk-UA"/>
              </w:rPr>
              <w:t>СФЕРА ОБСЛУГОВУВАННЯ</w:t>
            </w:r>
          </w:p>
        </w:tc>
      </w:tr>
      <w:tr w:rsidR="00770325" w:rsidRPr="00A56568" w:rsidTr="00D92B9F">
        <w:trPr>
          <w:trHeight w:val="95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33</w:t>
            </w:r>
          </w:p>
        </w:tc>
        <w:tc>
          <w:tcPr>
            <w:tcW w:w="2382"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Реконструкція систем вентиляції</w:t>
            </w:r>
          </w:p>
        </w:tc>
        <w:tc>
          <w:tcPr>
            <w:tcW w:w="1418" w:type="dxa"/>
            <w:tcBorders>
              <w:top w:val="nil"/>
              <w:left w:val="nil"/>
              <w:bottom w:val="double" w:sz="6" w:space="0" w:color="auto"/>
              <w:right w:val="double" w:sz="6" w:space="0" w:color="auto"/>
            </w:tcBorders>
            <w:shd w:val="clear" w:color="auto" w:fill="auto"/>
            <w:vAlign w:val="center"/>
            <w:hideMark/>
          </w:tcPr>
          <w:p w:rsidR="00A56568" w:rsidRPr="00A56568" w:rsidRDefault="001B0ED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Суб’єкти</w:t>
            </w:r>
            <w:r w:rsidR="00A56568" w:rsidRPr="00A56568">
              <w:rPr>
                <w:rFonts w:ascii="Times New Roman" w:eastAsia="Times New Roman" w:hAnsi="Times New Roman" w:cs="Times New Roman"/>
                <w:szCs w:val="24"/>
                <w:lang w:eastAsia="uk-UA"/>
              </w:rPr>
              <w:t xml:space="preserve"> підприємницької діяльності</w:t>
            </w:r>
          </w:p>
        </w:tc>
        <w:tc>
          <w:tcPr>
            <w:tcW w:w="1871"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Суб’єкти</w:t>
            </w:r>
            <w:r w:rsidR="00A56568" w:rsidRPr="00A56568">
              <w:rPr>
                <w:rFonts w:ascii="Times New Roman" w:eastAsia="Times New Roman" w:hAnsi="Times New Roman" w:cs="Times New Roman"/>
                <w:szCs w:val="24"/>
                <w:lang w:eastAsia="uk-UA"/>
              </w:rPr>
              <w:t xml:space="preserve"> господарювання</w:t>
            </w:r>
          </w:p>
        </w:tc>
        <w:tc>
          <w:tcPr>
            <w:tcW w:w="736" w:type="dxa"/>
            <w:gridSpan w:val="2"/>
            <w:tcBorders>
              <w:top w:val="nil"/>
              <w:left w:val="nil"/>
              <w:bottom w:val="double" w:sz="6" w:space="0" w:color="auto"/>
              <w:right w:val="double" w:sz="6" w:space="0" w:color="auto"/>
            </w:tcBorders>
            <w:shd w:val="clear" w:color="auto" w:fill="auto"/>
            <w:noWrap/>
            <w:vAlign w:val="center"/>
            <w:hideMark/>
          </w:tcPr>
          <w:p w:rsidR="00A56568" w:rsidRPr="000B5DC3" w:rsidRDefault="00A56568" w:rsidP="000B5DC3">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0B5DC3">
              <w:rPr>
                <w:rFonts w:ascii="Times New Roman" w:eastAsia="Times New Roman" w:hAnsi="Times New Roman" w:cs="Times New Roman"/>
                <w:color w:val="000000"/>
                <w:szCs w:val="24"/>
                <w:lang w:val="ru-RU" w:eastAsia="uk-UA"/>
              </w:rPr>
              <w:t>2</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640"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32 890 000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1 096 333</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Кредитні кошти, власні кошти</w:t>
            </w:r>
          </w:p>
        </w:tc>
        <w:tc>
          <w:tcPr>
            <w:tcW w:w="1018"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21 450</w:t>
            </w:r>
          </w:p>
        </w:tc>
        <w:tc>
          <w:tcPr>
            <w:tcW w:w="993"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5812,95</w:t>
            </w:r>
          </w:p>
        </w:tc>
      </w:tr>
      <w:tr w:rsidR="00770325" w:rsidRPr="00A56568" w:rsidTr="00D92B9F">
        <w:trPr>
          <w:trHeight w:val="1613"/>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34</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Економія природного газу за рахунок встан</w:t>
            </w:r>
            <w:r w:rsidR="001B0ED8">
              <w:rPr>
                <w:rFonts w:ascii="Times New Roman" w:eastAsia="Times New Roman" w:hAnsi="Times New Roman" w:cs="Times New Roman"/>
                <w:szCs w:val="24"/>
                <w:lang w:eastAsia="uk-UA"/>
              </w:rPr>
              <w:t>о</w:t>
            </w:r>
            <w:r w:rsidRPr="00A56568">
              <w:rPr>
                <w:rFonts w:ascii="Times New Roman" w:eastAsia="Times New Roman" w:hAnsi="Times New Roman" w:cs="Times New Roman"/>
                <w:szCs w:val="24"/>
                <w:lang w:eastAsia="uk-UA"/>
              </w:rPr>
              <w:t>влення лічильників та впровадження технологічних заходів</w:t>
            </w:r>
          </w:p>
        </w:tc>
        <w:tc>
          <w:tcPr>
            <w:tcW w:w="1418" w:type="dxa"/>
            <w:tcBorders>
              <w:top w:val="nil"/>
              <w:left w:val="nil"/>
              <w:bottom w:val="single" w:sz="4" w:space="0" w:color="auto"/>
              <w:right w:val="double" w:sz="6" w:space="0" w:color="auto"/>
            </w:tcBorders>
            <w:shd w:val="clear" w:color="auto" w:fill="auto"/>
            <w:vAlign w:val="center"/>
            <w:hideMark/>
          </w:tcPr>
          <w:p w:rsidR="00A56568" w:rsidRPr="00A56568" w:rsidRDefault="001B0ED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Суб’єкти </w:t>
            </w:r>
            <w:r w:rsidR="00A56568" w:rsidRPr="00A56568">
              <w:rPr>
                <w:rFonts w:ascii="Times New Roman" w:eastAsia="Times New Roman" w:hAnsi="Times New Roman" w:cs="Times New Roman"/>
                <w:szCs w:val="24"/>
                <w:lang w:eastAsia="uk-UA"/>
              </w:rPr>
              <w:t>підприємницької діяльності</w:t>
            </w:r>
          </w:p>
        </w:tc>
        <w:tc>
          <w:tcPr>
            <w:tcW w:w="1871"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Суб’єкти</w:t>
            </w:r>
            <w:r w:rsidR="00A56568" w:rsidRPr="00A56568">
              <w:rPr>
                <w:rFonts w:ascii="Times New Roman" w:eastAsia="Times New Roman" w:hAnsi="Times New Roman" w:cs="Times New Roman"/>
                <w:szCs w:val="24"/>
                <w:lang w:eastAsia="uk-UA"/>
              </w:rPr>
              <w:t xml:space="preserve"> господарювання</w:t>
            </w:r>
          </w:p>
        </w:tc>
        <w:tc>
          <w:tcPr>
            <w:tcW w:w="736" w:type="dxa"/>
            <w:gridSpan w:val="2"/>
            <w:tcBorders>
              <w:top w:val="nil"/>
              <w:left w:val="nil"/>
              <w:bottom w:val="single" w:sz="4" w:space="0" w:color="auto"/>
              <w:right w:val="double" w:sz="6" w:space="0" w:color="auto"/>
            </w:tcBorders>
            <w:shd w:val="clear" w:color="auto" w:fill="auto"/>
            <w:noWrap/>
            <w:vAlign w:val="center"/>
            <w:hideMark/>
          </w:tcPr>
          <w:p w:rsidR="00A56568" w:rsidRPr="000B5DC3" w:rsidRDefault="00A56568" w:rsidP="000B5DC3">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201</w:t>
            </w:r>
            <w:r w:rsidR="000B5DC3">
              <w:rPr>
                <w:rFonts w:ascii="Times New Roman" w:eastAsia="Times New Roman" w:hAnsi="Times New Roman" w:cs="Times New Roman"/>
                <w:color w:val="000000"/>
                <w:szCs w:val="24"/>
                <w:lang w:val="ru-RU" w:eastAsia="uk-UA"/>
              </w:rPr>
              <w:t>2</w:t>
            </w:r>
          </w:p>
        </w:tc>
        <w:tc>
          <w:tcPr>
            <w:tcW w:w="850"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28 700 000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956 667</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інвестиції, кредитні кошти</w:t>
            </w:r>
          </w:p>
        </w:tc>
        <w:tc>
          <w:tcPr>
            <w:tcW w:w="1018"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29 780</w:t>
            </w:r>
          </w:p>
        </w:tc>
        <w:tc>
          <w:tcPr>
            <w:tcW w:w="993"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6015,56</w:t>
            </w:r>
          </w:p>
        </w:tc>
      </w:tr>
      <w:tr w:rsidR="00770325" w:rsidRPr="00A56568" w:rsidTr="00D92B9F">
        <w:trPr>
          <w:trHeight w:val="1275"/>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35</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Оптимізація робо</w:t>
            </w:r>
            <w:r w:rsidR="001B0ED8">
              <w:rPr>
                <w:rFonts w:ascii="Times New Roman" w:eastAsia="Times New Roman" w:hAnsi="Times New Roman" w:cs="Times New Roman"/>
                <w:szCs w:val="24"/>
                <w:lang w:eastAsia="uk-UA"/>
              </w:rPr>
              <w:t>чи</w:t>
            </w:r>
            <w:r w:rsidRPr="00A56568">
              <w:rPr>
                <w:rFonts w:ascii="Times New Roman" w:eastAsia="Times New Roman" w:hAnsi="Times New Roman" w:cs="Times New Roman"/>
                <w:szCs w:val="24"/>
                <w:lang w:eastAsia="uk-UA"/>
              </w:rPr>
              <w:t>х процесів та зменшення споживання організаційними заходами</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Суб’єкти</w:t>
            </w:r>
            <w:r w:rsidR="00A56568" w:rsidRPr="00A56568">
              <w:rPr>
                <w:rFonts w:ascii="Times New Roman" w:eastAsia="Times New Roman" w:hAnsi="Times New Roman" w:cs="Times New Roman"/>
                <w:szCs w:val="24"/>
                <w:lang w:eastAsia="uk-UA"/>
              </w:rPr>
              <w:t xml:space="preserve"> підприємницької діяльності</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Суб’єкти </w:t>
            </w:r>
            <w:r w:rsidR="00A56568" w:rsidRPr="00A56568">
              <w:rPr>
                <w:rFonts w:ascii="Times New Roman" w:eastAsia="Times New Roman" w:hAnsi="Times New Roman" w:cs="Times New Roman"/>
                <w:szCs w:val="24"/>
                <w:lang w:eastAsia="uk-UA"/>
              </w:rPr>
              <w:t>господарювання</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110 000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Кредитні кошти, власні кошти</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3 600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727,2</w:t>
            </w:r>
          </w:p>
        </w:tc>
      </w:tr>
      <w:tr w:rsidR="00770325" w:rsidRPr="00A56568" w:rsidTr="00D92B9F">
        <w:trPr>
          <w:trHeight w:val="1123"/>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36</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Заміна ламп розжарювання та </w:t>
            </w:r>
            <w:r w:rsidR="001B0ED8" w:rsidRPr="00A56568">
              <w:rPr>
                <w:rFonts w:ascii="Times New Roman" w:eastAsia="Times New Roman" w:hAnsi="Times New Roman" w:cs="Times New Roman"/>
                <w:szCs w:val="24"/>
                <w:lang w:eastAsia="uk-UA"/>
              </w:rPr>
              <w:t>люмінесцентн</w:t>
            </w:r>
            <w:r w:rsidR="001B0ED8">
              <w:rPr>
                <w:rFonts w:ascii="Times New Roman" w:eastAsia="Times New Roman" w:hAnsi="Times New Roman" w:cs="Times New Roman"/>
                <w:szCs w:val="24"/>
                <w:lang w:eastAsia="uk-UA"/>
              </w:rPr>
              <w:t>и</w:t>
            </w:r>
            <w:r w:rsidR="001B0ED8" w:rsidRPr="00A56568">
              <w:rPr>
                <w:rFonts w:ascii="Times New Roman" w:eastAsia="Times New Roman" w:hAnsi="Times New Roman" w:cs="Times New Roman"/>
                <w:szCs w:val="24"/>
                <w:lang w:eastAsia="uk-UA"/>
              </w:rPr>
              <w:t>х</w:t>
            </w:r>
            <w:r w:rsidRPr="00A56568">
              <w:rPr>
                <w:rFonts w:ascii="Times New Roman" w:eastAsia="Times New Roman" w:hAnsi="Times New Roman" w:cs="Times New Roman"/>
                <w:szCs w:val="24"/>
                <w:lang w:eastAsia="uk-UA"/>
              </w:rPr>
              <w:t xml:space="preserve"> ламп </w:t>
            </w:r>
            <w:proofErr w:type="spellStart"/>
            <w:r w:rsidRPr="00A56568">
              <w:rPr>
                <w:rFonts w:ascii="Times New Roman" w:eastAsia="Times New Roman" w:hAnsi="Times New Roman" w:cs="Times New Roman"/>
                <w:szCs w:val="24"/>
                <w:lang w:eastAsia="uk-UA"/>
              </w:rPr>
              <w:t>світлодіодними</w:t>
            </w:r>
            <w:proofErr w:type="spellEnd"/>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Суб’єкти </w:t>
            </w:r>
            <w:r w:rsidR="00A56568" w:rsidRPr="00A56568">
              <w:rPr>
                <w:rFonts w:ascii="Times New Roman" w:eastAsia="Times New Roman" w:hAnsi="Times New Roman" w:cs="Times New Roman"/>
                <w:szCs w:val="24"/>
                <w:lang w:eastAsia="uk-UA"/>
              </w:rPr>
              <w:t>підприємницької діяльності</w:t>
            </w:r>
          </w:p>
        </w:tc>
        <w:tc>
          <w:tcPr>
            <w:tcW w:w="1871"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Суб’єкти </w:t>
            </w:r>
            <w:r w:rsidR="00A56568" w:rsidRPr="00A56568">
              <w:rPr>
                <w:rFonts w:ascii="Times New Roman" w:eastAsia="Times New Roman" w:hAnsi="Times New Roman" w:cs="Times New Roman"/>
                <w:szCs w:val="24"/>
                <w:lang w:eastAsia="uk-UA"/>
              </w:rPr>
              <w:t>господарювання</w:t>
            </w:r>
          </w:p>
        </w:tc>
        <w:tc>
          <w:tcPr>
            <w:tcW w:w="736"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850"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785 000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26 167</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інвестиції</w:t>
            </w:r>
          </w:p>
        </w:tc>
        <w:tc>
          <w:tcPr>
            <w:tcW w:w="1018"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230</w:t>
            </w:r>
          </w:p>
        </w:tc>
        <w:tc>
          <w:tcPr>
            <w:tcW w:w="993"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209,76</w:t>
            </w:r>
          </w:p>
        </w:tc>
      </w:tr>
      <w:tr w:rsidR="00A56568" w:rsidRPr="00770325" w:rsidTr="00D92B9F">
        <w:trPr>
          <w:trHeight w:val="33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nil"/>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Загалом до 2020 року</w:t>
            </w:r>
          </w:p>
          <w:p w:rsidR="00D92B9F" w:rsidRPr="00A56568" w:rsidRDefault="00D92B9F" w:rsidP="00A56568">
            <w:pPr>
              <w:spacing w:after="0" w:line="240" w:lineRule="auto"/>
              <w:jc w:val="center"/>
              <w:rPr>
                <w:rFonts w:ascii="Times New Roman" w:eastAsia="Times New Roman" w:hAnsi="Times New Roman" w:cs="Times New Roman"/>
                <w:b/>
                <w:bCs/>
                <w:szCs w:val="24"/>
                <w:lang w:eastAsia="uk-UA"/>
              </w:rPr>
            </w:pPr>
          </w:p>
        </w:tc>
        <w:tc>
          <w:tcPr>
            <w:tcW w:w="1418"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71"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850"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640" w:type="dxa"/>
            <w:gridSpan w:val="3"/>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62 485 000</w:t>
            </w:r>
          </w:p>
        </w:tc>
        <w:tc>
          <w:tcPr>
            <w:tcW w:w="1417"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2 082 833</w:t>
            </w:r>
          </w:p>
        </w:tc>
        <w:tc>
          <w:tcPr>
            <w:tcW w:w="1676"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018"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55 060</w:t>
            </w:r>
          </w:p>
        </w:tc>
        <w:tc>
          <w:tcPr>
            <w:tcW w:w="993"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12 765</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D92B9F" w:rsidRDefault="00D92B9F" w:rsidP="00A56568">
            <w:pPr>
              <w:spacing w:after="0" w:line="240" w:lineRule="auto"/>
              <w:jc w:val="center"/>
              <w:rPr>
                <w:rFonts w:ascii="Times New Roman" w:eastAsia="Times New Roman" w:hAnsi="Times New Roman" w:cs="Times New Roman"/>
                <w:b/>
                <w:bCs/>
                <w:color w:val="FF0000"/>
                <w:szCs w:val="24"/>
                <w:lang w:eastAsia="uk-UA"/>
              </w:rPr>
            </w:pPr>
          </w:p>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t>ЖИТЛОВИЙ СЕКТОР</w:t>
            </w:r>
          </w:p>
        </w:tc>
      </w:tr>
      <w:tr w:rsidR="00A56568" w:rsidRPr="00770325" w:rsidTr="00D92B9F">
        <w:trPr>
          <w:trHeight w:val="2922"/>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37</w:t>
            </w:r>
          </w:p>
        </w:tc>
        <w:tc>
          <w:tcPr>
            <w:tcW w:w="2382" w:type="dxa"/>
            <w:tcBorders>
              <w:top w:val="nil"/>
              <w:left w:val="nil"/>
              <w:bottom w:val="single" w:sz="4" w:space="0" w:color="auto"/>
              <w:right w:val="double" w:sz="6" w:space="0" w:color="auto"/>
            </w:tcBorders>
            <w:shd w:val="clear" w:color="auto" w:fill="auto"/>
            <w:vAlign w:val="center"/>
            <w:hideMark/>
          </w:tcPr>
          <w:p w:rsidR="002E39CB" w:rsidRDefault="00A56568" w:rsidP="002E39CB">
            <w:pPr>
              <w:spacing w:after="0" w:line="240" w:lineRule="auto"/>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Теплоізоляція зовнішніх конструкцій (15) житлових будинків: по вул. Декабр</w:t>
            </w:r>
            <w:r w:rsidR="002E39CB">
              <w:rPr>
                <w:rFonts w:ascii="Times New Roman" w:eastAsia="Times New Roman" w:hAnsi="Times New Roman" w:cs="Times New Roman"/>
                <w:szCs w:val="24"/>
                <w:lang w:eastAsia="uk-UA"/>
              </w:rPr>
              <w:t>истів,</w:t>
            </w:r>
            <w:r w:rsidR="005F0532">
              <w:rPr>
                <w:rFonts w:ascii="Times New Roman" w:eastAsia="Times New Roman" w:hAnsi="Times New Roman" w:cs="Times New Roman"/>
                <w:szCs w:val="24"/>
                <w:lang w:eastAsia="uk-UA"/>
              </w:rPr>
              <w:t xml:space="preserve">25,29,31,33,35,37,41,43; </w:t>
            </w:r>
            <w:proofErr w:type="spellStart"/>
            <w:r w:rsidR="005F0532">
              <w:rPr>
                <w:rFonts w:ascii="Times New Roman" w:eastAsia="Times New Roman" w:hAnsi="Times New Roman" w:cs="Times New Roman"/>
                <w:szCs w:val="24"/>
                <w:lang w:eastAsia="uk-UA"/>
              </w:rPr>
              <w:t>по</w:t>
            </w:r>
            <w:r w:rsidRPr="00A56568">
              <w:rPr>
                <w:rFonts w:ascii="Times New Roman" w:eastAsia="Times New Roman" w:hAnsi="Times New Roman" w:cs="Times New Roman"/>
                <w:szCs w:val="24"/>
                <w:lang w:eastAsia="uk-UA"/>
              </w:rPr>
              <w:t>вул.Визвол</w:t>
            </w:r>
            <w:r w:rsidR="005F0532">
              <w:rPr>
                <w:rFonts w:ascii="Times New Roman" w:eastAsia="Times New Roman" w:hAnsi="Times New Roman" w:cs="Times New Roman"/>
                <w:szCs w:val="24"/>
                <w:lang w:eastAsia="uk-UA"/>
              </w:rPr>
              <w:t>ителів</w:t>
            </w:r>
            <w:proofErr w:type="spellEnd"/>
            <w:r w:rsidR="005F0532">
              <w:rPr>
                <w:rFonts w:ascii="Times New Roman" w:eastAsia="Times New Roman" w:hAnsi="Times New Roman" w:cs="Times New Roman"/>
                <w:szCs w:val="24"/>
                <w:lang w:eastAsia="uk-UA"/>
              </w:rPr>
              <w:t xml:space="preserve"> Донбасу,21,23,27,29,</w:t>
            </w:r>
          </w:p>
          <w:p w:rsidR="002E39CB" w:rsidRDefault="005F0532" w:rsidP="002E39CB">
            <w:pPr>
              <w:spacing w:after="0" w:line="240" w:lineRule="auto"/>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 xml:space="preserve">33; по </w:t>
            </w:r>
            <w:proofErr w:type="spellStart"/>
            <w:r>
              <w:rPr>
                <w:rFonts w:ascii="Times New Roman" w:eastAsia="Times New Roman" w:hAnsi="Times New Roman" w:cs="Times New Roman"/>
                <w:szCs w:val="24"/>
                <w:lang w:eastAsia="uk-UA"/>
              </w:rPr>
              <w:t>вул.Леваневсь</w:t>
            </w:r>
            <w:proofErr w:type="spellEnd"/>
          </w:p>
          <w:p w:rsidR="00A56568" w:rsidRPr="00A56568" w:rsidRDefault="005F0532" w:rsidP="002E39CB">
            <w:pPr>
              <w:spacing w:after="0" w:line="240" w:lineRule="auto"/>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кого,164;п</w:t>
            </w:r>
            <w:r w:rsidR="00A56568" w:rsidRPr="00A56568">
              <w:rPr>
                <w:rFonts w:ascii="Times New Roman" w:eastAsia="Times New Roman" w:hAnsi="Times New Roman" w:cs="Times New Roman"/>
                <w:szCs w:val="24"/>
                <w:lang w:eastAsia="uk-UA"/>
              </w:rPr>
              <w:t xml:space="preserve">о вул. Ювілейна,36 </w:t>
            </w:r>
          </w:p>
        </w:tc>
        <w:tc>
          <w:tcPr>
            <w:tcW w:w="14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Житлове господарство, мікрорайон "Західний"                       м. </w:t>
            </w:r>
            <w:proofErr w:type="spellStart"/>
            <w:r w:rsidRPr="00A56568">
              <w:rPr>
                <w:rFonts w:ascii="Times New Roman" w:eastAsia="Times New Roman" w:hAnsi="Times New Roman" w:cs="Times New Roman"/>
                <w:szCs w:val="24"/>
                <w:lang w:eastAsia="uk-UA"/>
              </w:rPr>
              <w:t>Бахмут</w:t>
            </w:r>
            <w:proofErr w:type="spellEnd"/>
          </w:p>
        </w:tc>
        <w:tc>
          <w:tcPr>
            <w:tcW w:w="1871"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           </w:t>
            </w:r>
          </w:p>
        </w:tc>
        <w:tc>
          <w:tcPr>
            <w:tcW w:w="736"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45 477 000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1 515 900</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1B0ED8" w:rsidP="001B0ED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місцевий бюджет </w:t>
            </w:r>
          </w:p>
        </w:tc>
        <w:tc>
          <w:tcPr>
            <w:tcW w:w="1018"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26 375</w:t>
            </w:r>
          </w:p>
        </w:tc>
        <w:tc>
          <w:tcPr>
            <w:tcW w:w="993"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7 147,6</w:t>
            </w:r>
          </w:p>
        </w:tc>
      </w:tr>
      <w:tr w:rsidR="00A56568" w:rsidRPr="00770325" w:rsidTr="00D92B9F">
        <w:trPr>
          <w:trHeight w:val="3251"/>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E1198D">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Теплоізоляція зовнішніх конструкцій (20) житлових будин</w:t>
            </w:r>
            <w:r w:rsidR="00E1198D">
              <w:rPr>
                <w:rFonts w:ascii="Times New Roman" w:eastAsia="Times New Roman" w:hAnsi="Times New Roman" w:cs="Times New Roman"/>
                <w:szCs w:val="24"/>
                <w:lang w:eastAsia="uk-UA"/>
              </w:rPr>
              <w:t>ків: по вул. Декабристів, 39,45;</w:t>
            </w:r>
            <w:r w:rsidRPr="00A56568">
              <w:rPr>
                <w:rFonts w:ascii="Times New Roman" w:eastAsia="Times New Roman" w:hAnsi="Times New Roman" w:cs="Times New Roman"/>
                <w:szCs w:val="24"/>
                <w:lang w:eastAsia="uk-UA"/>
              </w:rPr>
              <w:t xml:space="preserve">. </w:t>
            </w:r>
            <w:r w:rsidR="00E1198D">
              <w:rPr>
                <w:rFonts w:ascii="Times New Roman" w:eastAsia="Times New Roman" w:hAnsi="Times New Roman" w:cs="Times New Roman"/>
                <w:szCs w:val="24"/>
                <w:lang w:eastAsia="uk-UA"/>
              </w:rPr>
              <w:t xml:space="preserve">по </w:t>
            </w:r>
            <w:proofErr w:type="spellStart"/>
            <w:r w:rsidR="00E1198D">
              <w:rPr>
                <w:rFonts w:ascii="Times New Roman" w:eastAsia="Times New Roman" w:hAnsi="Times New Roman" w:cs="Times New Roman"/>
                <w:szCs w:val="24"/>
                <w:lang w:eastAsia="uk-UA"/>
              </w:rPr>
              <w:t>вул.Визволителів</w:t>
            </w:r>
            <w:proofErr w:type="spellEnd"/>
            <w:r w:rsidR="00E1198D">
              <w:rPr>
                <w:rFonts w:ascii="Times New Roman" w:eastAsia="Times New Roman" w:hAnsi="Times New Roman" w:cs="Times New Roman"/>
                <w:szCs w:val="24"/>
                <w:lang w:eastAsia="uk-UA"/>
              </w:rPr>
              <w:t xml:space="preserve"> Донбасу, 17; п</w:t>
            </w:r>
            <w:r w:rsidRPr="00A56568">
              <w:rPr>
                <w:rFonts w:ascii="Times New Roman" w:eastAsia="Times New Roman" w:hAnsi="Times New Roman" w:cs="Times New Roman"/>
                <w:szCs w:val="24"/>
                <w:lang w:eastAsia="uk-UA"/>
              </w:rPr>
              <w:t xml:space="preserve">о вул. </w:t>
            </w:r>
            <w:proofErr w:type="spellStart"/>
            <w:r w:rsidRPr="00A56568">
              <w:rPr>
                <w:rFonts w:ascii="Times New Roman" w:eastAsia="Times New Roman" w:hAnsi="Times New Roman" w:cs="Times New Roman"/>
                <w:szCs w:val="24"/>
                <w:lang w:eastAsia="uk-UA"/>
              </w:rPr>
              <w:t>Леваневського</w:t>
            </w:r>
            <w:proofErr w:type="spellEnd"/>
            <w:r w:rsidRPr="00A56568">
              <w:rPr>
                <w:rFonts w:ascii="Times New Roman" w:eastAsia="Times New Roman" w:hAnsi="Times New Roman" w:cs="Times New Roman"/>
                <w:szCs w:val="24"/>
                <w:lang w:eastAsia="uk-UA"/>
              </w:rPr>
              <w:t>,150,152,154,156,160,162,</w:t>
            </w:r>
            <w:r w:rsidR="00E1198D">
              <w:rPr>
                <w:rFonts w:ascii="Times New Roman" w:eastAsia="Times New Roman" w:hAnsi="Times New Roman" w:cs="Times New Roman"/>
                <w:szCs w:val="24"/>
                <w:lang w:eastAsia="uk-UA"/>
              </w:rPr>
              <w:t>166,168; п</w:t>
            </w:r>
            <w:r w:rsidRPr="00A56568">
              <w:rPr>
                <w:rFonts w:ascii="Times New Roman" w:eastAsia="Times New Roman" w:hAnsi="Times New Roman" w:cs="Times New Roman"/>
                <w:szCs w:val="24"/>
                <w:lang w:eastAsia="uk-UA"/>
              </w:rPr>
              <w:t xml:space="preserve">о вул. Ювілейна,28,30,32,40,42,44,46,48,50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Житлове господарство, мікрорайон "Західний"                       м. </w:t>
            </w:r>
            <w:proofErr w:type="spellStart"/>
            <w:r w:rsidRPr="00A56568">
              <w:rPr>
                <w:rFonts w:ascii="Times New Roman" w:eastAsia="Times New Roman" w:hAnsi="Times New Roman" w:cs="Times New Roman"/>
                <w:szCs w:val="24"/>
                <w:lang w:eastAsia="uk-UA"/>
              </w:rPr>
              <w:t>Бахмут</w:t>
            </w:r>
            <w:proofErr w:type="spellEnd"/>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           </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54 523 000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1 817 433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1B0ED8" w:rsidP="001B0ED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Державний бюджет</w:t>
            </w:r>
            <w:r w:rsidR="00A56568" w:rsidRPr="00A56568">
              <w:rPr>
                <w:rFonts w:ascii="Times New Roman" w:eastAsia="Times New Roman" w:hAnsi="Times New Roman" w:cs="Times New Roman"/>
                <w:szCs w:val="24"/>
                <w:lang w:eastAsia="uk-UA"/>
              </w:rPr>
              <w:t xml:space="preserve">, місцевий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30 220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8 189,6</w:t>
            </w:r>
          </w:p>
        </w:tc>
      </w:tr>
      <w:tr w:rsidR="00A56568" w:rsidRPr="00770325" w:rsidTr="00D92B9F">
        <w:trPr>
          <w:trHeight w:val="126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39</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Встановлення побутових газових лічильників за рахунок транспортування 1000од.</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вул.Носакова</w:t>
            </w:r>
            <w:proofErr w:type="spellEnd"/>
            <w:r w:rsidRPr="00A56568">
              <w:rPr>
                <w:rFonts w:ascii="Times New Roman" w:eastAsia="Times New Roman" w:hAnsi="Times New Roman" w:cs="Times New Roman"/>
                <w:szCs w:val="24"/>
                <w:lang w:eastAsia="uk-UA"/>
              </w:rPr>
              <w:t>,3</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Артемівський УГГ</w:t>
            </w: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2 117 468</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70 582</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t>І</w:t>
            </w:r>
            <w:r w:rsidR="00A56568" w:rsidRPr="00A56568">
              <w:rPr>
                <w:rFonts w:ascii="Times New Roman" w:eastAsia="Times New Roman" w:hAnsi="Times New Roman" w:cs="Times New Roman"/>
                <w:color w:val="000000"/>
                <w:szCs w:val="24"/>
                <w:lang w:eastAsia="uk-UA"/>
              </w:rPr>
              <w:t>нші джерела (інвестиції, кредити тощо)</w:t>
            </w:r>
          </w:p>
        </w:tc>
        <w:tc>
          <w:tcPr>
            <w:tcW w:w="1018"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1 319</w:t>
            </w:r>
          </w:p>
        </w:tc>
        <w:tc>
          <w:tcPr>
            <w:tcW w:w="993"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266</w:t>
            </w:r>
          </w:p>
        </w:tc>
      </w:tr>
      <w:tr w:rsidR="00A56568" w:rsidRPr="00770325" w:rsidTr="00D92B9F">
        <w:trPr>
          <w:trHeight w:val="1143"/>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Заміна застарілого побутового газового обладнання за рахунок замовника 200од.</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вул.</w:t>
            </w:r>
          </w:p>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Носакова</w:t>
            </w:r>
            <w:proofErr w:type="spellEnd"/>
            <w:r w:rsidRPr="00A56568">
              <w:rPr>
                <w:rFonts w:ascii="Times New Roman" w:eastAsia="Times New Roman" w:hAnsi="Times New Roman" w:cs="Times New Roman"/>
                <w:szCs w:val="24"/>
                <w:lang w:eastAsia="uk-UA"/>
              </w:rPr>
              <w:t>,3</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Артемівський УГГ</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1 600 000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53 333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1B0ED8"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t>І</w:t>
            </w:r>
            <w:r w:rsidR="00A56568" w:rsidRPr="00A56568">
              <w:rPr>
                <w:rFonts w:ascii="Times New Roman" w:eastAsia="Times New Roman" w:hAnsi="Times New Roman" w:cs="Times New Roman"/>
                <w:color w:val="000000"/>
                <w:szCs w:val="24"/>
                <w:lang w:eastAsia="uk-UA"/>
              </w:rPr>
              <w:t>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3 649</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737</w:t>
            </w:r>
          </w:p>
        </w:tc>
      </w:tr>
      <w:tr w:rsidR="00A56568" w:rsidRPr="00770325" w:rsidTr="00D92B9F">
        <w:trPr>
          <w:trHeight w:val="1856"/>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41</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Проведення енергетичних обстежень (10) житлових будинків  </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Житловий фонд міста</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компанія",ОСББ </w:t>
            </w: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6 667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Міський бюджет, власні кошти мешканців, Фонд </w:t>
            </w:r>
            <w:proofErr w:type="spellStart"/>
            <w:r w:rsidRPr="00A56568">
              <w:rPr>
                <w:rFonts w:ascii="Times New Roman" w:eastAsia="Times New Roman" w:hAnsi="Times New Roman" w:cs="Times New Roman"/>
                <w:szCs w:val="24"/>
                <w:lang w:eastAsia="uk-UA"/>
              </w:rPr>
              <w:t>енергоефективності</w:t>
            </w:r>
            <w:proofErr w:type="spellEnd"/>
          </w:p>
        </w:tc>
        <w:tc>
          <w:tcPr>
            <w:tcW w:w="1018"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1 300</w:t>
            </w:r>
          </w:p>
        </w:tc>
        <w:tc>
          <w:tcPr>
            <w:tcW w:w="993"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993</w:t>
            </w:r>
          </w:p>
        </w:tc>
      </w:tr>
      <w:tr w:rsidR="00770325" w:rsidRPr="00A56568" w:rsidTr="00D92B9F">
        <w:trPr>
          <w:trHeight w:val="167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1B0ED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покрівель (100 житлових будин</w:t>
            </w:r>
            <w:r w:rsidR="001B0ED8">
              <w:rPr>
                <w:rFonts w:ascii="Times New Roman" w:eastAsia="Times New Roman" w:hAnsi="Times New Roman" w:cs="Times New Roman"/>
                <w:szCs w:val="24"/>
                <w:lang w:eastAsia="uk-UA"/>
              </w:rPr>
              <w:t>к</w:t>
            </w:r>
            <w:r w:rsidRPr="00A56568">
              <w:rPr>
                <w:rFonts w:ascii="Times New Roman" w:eastAsia="Times New Roman" w:hAnsi="Times New Roman" w:cs="Times New Roman"/>
                <w:szCs w:val="24"/>
                <w:lang w:eastAsia="uk-UA"/>
              </w:rPr>
              <w:t>ів)</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житлові будинки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 ОСББ</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50 000 </w:t>
            </w:r>
            <w:proofErr w:type="spellStart"/>
            <w:r w:rsidRPr="00A56568">
              <w:rPr>
                <w:rFonts w:ascii="Times New Roman" w:eastAsia="Times New Roman" w:hAnsi="Times New Roman" w:cs="Times New Roman"/>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1 666 667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кошти мешкан</w:t>
            </w:r>
            <w:r w:rsidR="001B0ED8">
              <w:rPr>
                <w:rFonts w:ascii="Times New Roman" w:eastAsia="Times New Roman" w:hAnsi="Times New Roman" w:cs="Times New Roman"/>
                <w:szCs w:val="24"/>
                <w:lang w:eastAsia="uk-UA"/>
              </w:rPr>
              <w:t>ц</w:t>
            </w:r>
            <w:r w:rsidRPr="00A56568">
              <w:rPr>
                <w:rFonts w:ascii="Times New Roman" w:eastAsia="Times New Roman" w:hAnsi="Times New Roman" w:cs="Times New Roman"/>
                <w:szCs w:val="24"/>
                <w:lang w:eastAsia="uk-UA"/>
              </w:rPr>
              <w:t>ів</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1 060</w:t>
            </w:r>
          </w:p>
        </w:tc>
      </w:tr>
      <w:tr w:rsidR="00770325" w:rsidRPr="00A56568" w:rsidTr="00D92B9F">
        <w:trPr>
          <w:trHeight w:val="188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43</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Реконструкція систем опалення та водопостачання</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та приватні житлові будинки</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 ТОВ "</w:t>
            </w:r>
            <w:proofErr w:type="spellStart"/>
            <w:r w:rsidRPr="00A56568">
              <w:rPr>
                <w:rFonts w:ascii="Times New Roman" w:eastAsia="Times New Roman" w:hAnsi="Times New Roman" w:cs="Times New Roman"/>
                <w:szCs w:val="24"/>
                <w:lang w:eastAsia="uk-UA"/>
              </w:rPr>
              <w:t>Бахмут-Енергія</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Вода", ОСББ</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14 500 000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483 333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кошти мешкан</w:t>
            </w:r>
            <w:r w:rsidR="001B0ED8">
              <w:rPr>
                <w:rFonts w:ascii="Times New Roman" w:eastAsia="Times New Roman" w:hAnsi="Times New Roman" w:cs="Times New Roman"/>
                <w:szCs w:val="24"/>
                <w:lang w:eastAsia="uk-UA"/>
              </w:rPr>
              <w:t>ц</w:t>
            </w:r>
            <w:r w:rsidRPr="00A56568">
              <w:rPr>
                <w:rFonts w:ascii="Times New Roman" w:eastAsia="Times New Roman" w:hAnsi="Times New Roman" w:cs="Times New Roman"/>
                <w:szCs w:val="24"/>
                <w:lang w:eastAsia="uk-UA"/>
              </w:rPr>
              <w:t>ів</w:t>
            </w:r>
          </w:p>
        </w:tc>
        <w:tc>
          <w:tcPr>
            <w:tcW w:w="1018"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10 670</w:t>
            </w:r>
          </w:p>
        </w:tc>
        <w:tc>
          <w:tcPr>
            <w:tcW w:w="993"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2 262</w:t>
            </w:r>
          </w:p>
        </w:tc>
      </w:tr>
      <w:tr w:rsidR="00770325" w:rsidRPr="00A56568" w:rsidTr="00D92B9F">
        <w:trPr>
          <w:trHeight w:val="15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Встановлення лічильників водопостачання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та приватні житлові будинки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 xml:space="preserve">ОСББ, </w:t>
            </w: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Бахмут-Вода</w:t>
            </w:r>
            <w:proofErr w:type="spellEnd"/>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6 700 000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223 333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мешканців</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292</w:t>
            </w:r>
          </w:p>
        </w:tc>
      </w:tr>
      <w:tr w:rsidR="00770325" w:rsidRPr="00A56568" w:rsidTr="00D92B9F">
        <w:trPr>
          <w:trHeight w:val="188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45</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ліфтів</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житлові будинки</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ОСББ, 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21 340 000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711 333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кошти мешкан</w:t>
            </w:r>
            <w:r w:rsidR="001B0ED8">
              <w:rPr>
                <w:rFonts w:ascii="Times New Roman" w:eastAsia="Times New Roman" w:hAnsi="Times New Roman" w:cs="Times New Roman"/>
                <w:szCs w:val="24"/>
                <w:lang w:eastAsia="uk-UA"/>
              </w:rPr>
              <w:t>ц</w:t>
            </w:r>
            <w:r w:rsidRPr="00A56568">
              <w:rPr>
                <w:rFonts w:ascii="Times New Roman" w:eastAsia="Times New Roman" w:hAnsi="Times New Roman" w:cs="Times New Roman"/>
                <w:szCs w:val="24"/>
                <w:lang w:eastAsia="uk-UA"/>
              </w:rPr>
              <w:t>ів</w:t>
            </w:r>
          </w:p>
        </w:tc>
        <w:tc>
          <w:tcPr>
            <w:tcW w:w="1018"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145</w:t>
            </w:r>
          </w:p>
        </w:tc>
        <w:tc>
          <w:tcPr>
            <w:tcW w:w="993"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132</w:t>
            </w:r>
          </w:p>
        </w:tc>
      </w:tr>
      <w:tr w:rsidR="00770325" w:rsidRPr="00A56568" w:rsidTr="00D92B9F">
        <w:trPr>
          <w:trHeight w:val="188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електромереж</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житлові будинки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ОСББ, 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9 540 000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318 000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кошти мешкан</w:t>
            </w:r>
            <w:r w:rsidR="001B0ED8">
              <w:rPr>
                <w:rFonts w:ascii="Times New Roman" w:eastAsia="Times New Roman" w:hAnsi="Times New Roman" w:cs="Times New Roman"/>
                <w:szCs w:val="24"/>
                <w:lang w:eastAsia="uk-UA"/>
              </w:rPr>
              <w:t>ц</w:t>
            </w:r>
            <w:r w:rsidRPr="00A56568">
              <w:rPr>
                <w:rFonts w:ascii="Times New Roman" w:eastAsia="Times New Roman" w:hAnsi="Times New Roman" w:cs="Times New Roman"/>
                <w:szCs w:val="24"/>
                <w:lang w:eastAsia="uk-UA"/>
              </w:rPr>
              <w:t>ів</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885</w:t>
            </w:r>
          </w:p>
        </w:tc>
      </w:tr>
      <w:tr w:rsidR="00770325" w:rsidRPr="00A56568" w:rsidTr="00D92B9F">
        <w:trPr>
          <w:trHeight w:val="2335"/>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47</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Реконструкція та капремонт житлових будинків із застосуванням енергозберігаючих технологій та обладнання</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та приватні житлові будинки</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ОСББ, Комунальне підприємство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86 528 000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2 884 267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кошти мешкан</w:t>
            </w:r>
            <w:r w:rsidR="001B0ED8">
              <w:rPr>
                <w:rFonts w:ascii="Times New Roman" w:eastAsia="Times New Roman" w:hAnsi="Times New Roman" w:cs="Times New Roman"/>
                <w:szCs w:val="24"/>
                <w:lang w:eastAsia="uk-UA"/>
              </w:rPr>
              <w:t>ц</w:t>
            </w:r>
            <w:r w:rsidRPr="00A56568">
              <w:rPr>
                <w:rFonts w:ascii="Times New Roman" w:eastAsia="Times New Roman" w:hAnsi="Times New Roman" w:cs="Times New Roman"/>
                <w:szCs w:val="24"/>
                <w:lang w:eastAsia="uk-UA"/>
              </w:rPr>
              <w:t>ів, донорські кошти, кредитні кошти</w:t>
            </w:r>
          </w:p>
        </w:tc>
        <w:tc>
          <w:tcPr>
            <w:tcW w:w="1018"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58 900</w:t>
            </w:r>
          </w:p>
        </w:tc>
        <w:tc>
          <w:tcPr>
            <w:tcW w:w="993"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4 500</w:t>
            </w:r>
          </w:p>
        </w:tc>
        <w:tc>
          <w:tcPr>
            <w:tcW w:w="991"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16 591</w:t>
            </w:r>
          </w:p>
        </w:tc>
      </w:tr>
      <w:tr w:rsidR="00A56568" w:rsidRPr="00770325" w:rsidTr="00D92B9F">
        <w:trPr>
          <w:trHeight w:val="2695"/>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Відшкодування частини кредитних коштів, які залучені ОСББ, ЖБК, фізичними особами на впровадження заходів з енергозбереження, реконструкції і модернізації житлових будинків</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та приватні житлові будинки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2015</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10 000 </w:t>
            </w:r>
            <w:proofErr w:type="spellStart"/>
            <w:r w:rsidRPr="00A56568">
              <w:rPr>
                <w:rFonts w:ascii="Times New Roman" w:eastAsia="Times New Roman" w:hAnsi="Times New Roman" w:cs="Times New Roman"/>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333 </w:t>
            </w:r>
            <w:proofErr w:type="spellStart"/>
            <w:r w:rsidRPr="00A56568">
              <w:rPr>
                <w:rFonts w:ascii="Times New Roman" w:eastAsia="Times New Roman" w:hAnsi="Times New Roman" w:cs="Times New Roman"/>
                <w:szCs w:val="24"/>
                <w:lang w:eastAsia="uk-UA"/>
              </w:rPr>
              <w:t>333</w:t>
            </w:r>
            <w:proofErr w:type="spellEnd"/>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Фонд </w:t>
            </w:r>
            <w:proofErr w:type="spellStart"/>
            <w:r w:rsidRPr="00A56568">
              <w:rPr>
                <w:rFonts w:ascii="Times New Roman" w:eastAsia="Times New Roman" w:hAnsi="Times New Roman" w:cs="Times New Roman"/>
                <w:szCs w:val="24"/>
                <w:lang w:eastAsia="uk-UA"/>
              </w:rPr>
              <w:t>енергоефективності</w:t>
            </w:r>
            <w:proofErr w:type="spellEnd"/>
            <w:r w:rsidRPr="00A56568">
              <w:rPr>
                <w:rFonts w:ascii="Times New Roman" w:eastAsia="Times New Roman" w:hAnsi="Times New Roman" w:cs="Times New Roman"/>
                <w:szCs w:val="24"/>
                <w:lang w:eastAsia="uk-UA"/>
              </w:rPr>
              <w:t>,</w:t>
            </w:r>
            <w:proofErr w:type="spellStart"/>
            <w:r w:rsidRPr="00A56568">
              <w:rPr>
                <w:rFonts w:ascii="Times New Roman" w:eastAsia="Times New Roman" w:hAnsi="Times New Roman" w:cs="Times New Roman"/>
                <w:szCs w:val="24"/>
                <w:lang w:eastAsia="uk-UA"/>
              </w:rPr>
              <w:t>Областний</w:t>
            </w:r>
            <w:proofErr w:type="spellEnd"/>
            <w:r w:rsidRPr="00A56568">
              <w:rPr>
                <w:rFonts w:ascii="Times New Roman" w:eastAsia="Times New Roman" w:hAnsi="Times New Roman" w:cs="Times New Roman"/>
                <w:szCs w:val="24"/>
                <w:lang w:eastAsia="uk-UA"/>
              </w:rPr>
              <w:t xml:space="preserve"> бюджет, Місцевий бюджет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470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104</w:t>
            </w:r>
          </w:p>
        </w:tc>
      </w:tr>
      <w:tr w:rsidR="00A56568" w:rsidRPr="00770325" w:rsidTr="00D92B9F">
        <w:trPr>
          <w:trHeight w:val="157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49</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Встановлення в приватних будинках сонячних колекторів для виробництва гарячої води</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житлові будинки</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Власники житлових будинків</w:t>
            </w: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23 333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мешканців</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1090</w:t>
            </w:r>
          </w:p>
        </w:tc>
        <w:tc>
          <w:tcPr>
            <w:tcW w:w="991"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220</w:t>
            </w:r>
          </w:p>
        </w:tc>
      </w:tr>
      <w:tr w:rsidR="00770325" w:rsidRPr="00A56568"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Заміна старих газов</w:t>
            </w:r>
            <w:r w:rsidR="001B0ED8">
              <w:rPr>
                <w:rFonts w:ascii="Times New Roman" w:eastAsia="Times New Roman" w:hAnsi="Times New Roman" w:cs="Times New Roman"/>
                <w:szCs w:val="24"/>
                <w:lang w:eastAsia="uk-UA"/>
              </w:rPr>
              <w:t>их котлів у індивідуальних спожива</w:t>
            </w:r>
            <w:r w:rsidRPr="00A56568">
              <w:rPr>
                <w:rFonts w:ascii="Times New Roman" w:eastAsia="Times New Roman" w:hAnsi="Times New Roman" w:cs="Times New Roman"/>
                <w:szCs w:val="24"/>
                <w:lang w:eastAsia="uk-UA"/>
              </w:rPr>
              <w:t>чів на котли нового покоління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та приватні житлові будинки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Власники багатоквартирних та приватних житлових будинків</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5 600 000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мешканців</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17 600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3 731</w:t>
            </w:r>
          </w:p>
        </w:tc>
      </w:tr>
      <w:tr w:rsidR="00770325" w:rsidRPr="00A56568" w:rsidTr="00D92B9F">
        <w:trPr>
          <w:trHeight w:val="95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51</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Заміна газових котлів альтернативними джерелами енергії</w:t>
            </w:r>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житлові будинки</w:t>
            </w:r>
          </w:p>
        </w:tc>
        <w:tc>
          <w:tcPr>
            <w:tcW w:w="1871"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Власники приватних житлових будинків</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4 560 000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152 000</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мешканців</w:t>
            </w:r>
          </w:p>
        </w:tc>
        <w:tc>
          <w:tcPr>
            <w:tcW w:w="1018"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3 400</w:t>
            </w:r>
          </w:p>
        </w:tc>
        <w:tc>
          <w:tcPr>
            <w:tcW w:w="991"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721</w:t>
            </w:r>
          </w:p>
        </w:tc>
      </w:tr>
      <w:tr w:rsidR="00770325" w:rsidRPr="00A56568" w:rsidTr="00D92B9F">
        <w:trPr>
          <w:trHeight w:val="188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52</w:t>
            </w:r>
          </w:p>
        </w:tc>
        <w:tc>
          <w:tcPr>
            <w:tcW w:w="2382"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Промивка систем опалення</w:t>
            </w:r>
          </w:p>
        </w:tc>
        <w:tc>
          <w:tcPr>
            <w:tcW w:w="14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Багатоквартирні та приватні житлові будинки</w:t>
            </w:r>
          </w:p>
        </w:tc>
        <w:tc>
          <w:tcPr>
            <w:tcW w:w="1871"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ТОВ "</w:t>
            </w:r>
            <w:proofErr w:type="spellStart"/>
            <w:r w:rsidRPr="00A56568">
              <w:rPr>
                <w:rFonts w:ascii="Times New Roman" w:eastAsia="Times New Roman" w:hAnsi="Times New Roman" w:cs="Times New Roman"/>
                <w:szCs w:val="24"/>
                <w:lang w:eastAsia="uk-UA"/>
              </w:rPr>
              <w:t>Бахмут-Енергія</w:t>
            </w:r>
            <w:proofErr w:type="spellEnd"/>
            <w:r w:rsidRPr="00A56568">
              <w:rPr>
                <w:rFonts w:ascii="Times New Roman" w:eastAsia="Times New Roman" w:hAnsi="Times New Roman" w:cs="Times New Roman"/>
                <w:szCs w:val="24"/>
                <w:lang w:eastAsia="uk-UA"/>
              </w:rPr>
              <w:t xml:space="preserve">", власники приватних житлових будинків </w:t>
            </w:r>
          </w:p>
        </w:tc>
        <w:tc>
          <w:tcPr>
            <w:tcW w:w="736" w:type="dxa"/>
            <w:gridSpan w:val="2"/>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3 400 000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113 333</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кошти мешкан</w:t>
            </w:r>
            <w:r w:rsidR="001B0ED8">
              <w:rPr>
                <w:rFonts w:ascii="Times New Roman" w:eastAsia="Times New Roman" w:hAnsi="Times New Roman" w:cs="Times New Roman"/>
                <w:szCs w:val="24"/>
                <w:lang w:eastAsia="uk-UA"/>
              </w:rPr>
              <w:t>ц</w:t>
            </w:r>
            <w:r w:rsidRPr="00A56568">
              <w:rPr>
                <w:rFonts w:ascii="Times New Roman" w:eastAsia="Times New Roman" w:hAnsi="Times New Roman" w:cs="Times New Roman"/>
                <w:szCs w:val="24"/>
                <w:lang w:eastAsia="uk-UA"/>
              </w:rPr>
              <w:t>ів</w:t>
            </w:r>
          </w:p>
        </w:tc>
        <w:tc>
          <w:tcPr>
            <w:tcW w:w="1018"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6 780</w:t>
            </w:r>
          </w:p>
        </w:tc>
        <w:tc>
          <w:tcPr>
            <w:tcW w:w="993"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1 837</w:t>
            </w:r>
          </w:p>
        </w:tc>
      </w:tr>
      <w:tr w:rsidR="00A56568" w:rsidRPr="00770325" w:rsidTr="00D92B9F">
        <w:trPr>
          <w:trHeight w:val="33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nil"/>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val="ru-RU" w:eastAsia="uk-UA"/>
              </w:rPr>
            </w:pPr>
            <w:r w:rsidRPr="00A56568">
              <w:rPr>
                <w:rFonts w:ascii="Times New Roman" w:eastAsia="Times New Roman" w:hAnsi="Times New Roman" w:cs="Times New Roman"/>
                <w:b/>
                <w:bCs/>
                <w:szCs w:val="24"/>
                <w:lang w:eastAsia="uk-UA"/>
              </w:rPr>
              <w:t>Загалом до 2020 року</w:t>
            </w:r>
          </w:p>
          <w:p w:rsidR="005D757D" w:rsidRPr="005D757D" w:rsidRDefault="005D757D" w:rsidP="00A56568">
            <w:pPr>
              <w:spacing w:after="0" w:line="240" w:lineRule="auto"/>
              <w:jc w:val="center"/>
              <w:rPr>
                <w:rFonts w:ascii="Times New Roman" w:eastAsia="Times New Roman" w:hAnsi="Times New Roman" w:cs="Times New Roman"/>
                <w:b/>
                <w:bCs/>
                <w:szCs w:val="24"/>
                <w:lang w:val="ru-RU" w:eastAsia="uk-UA"/>
              </w:rPr>
            </w:pPr>
          </w:p>
        </w:tc>
        <w:tc>
          <w:tcPr>
            <w:tcW w:w="1418"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71"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850"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640" w:type="dxa"/>
            <w:gridSpan w:val="3"/>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316 785 468</w:t>
            </w:r>
          </w:p>
        </w:tc>
        <w:tc>
          <w:tcPr>
            <w:tcW w:w="1417"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10 559 516</w:t>
            </w:r>
          </w:p>
        </w:tc>
        <w:tc>
          <w:tcPr>
            <w:tcW w:w="1676"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018"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163 718</w:t>
            </w:r>
          </w:p>
        </w:tc>
        <w:tc>
          <w:tcPr>
            <w:tcW w:w="993"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9 005</w:t>
            </w:r>
          </w:p>
        </w:tc>
        <w:tc>
          <w:tcPr>
            <w:tcW w:w="991"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45 169</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t>ВУЛИЧНЕ ОСВІТЛЕННЯ</w:t>
            </w:r>
          </w:p>
        </w:tc>
      </w:tr>
      <w:tr w:rsidR="00A56568" w:rsidRPr="00770325" w:rsidTr="00D92B9F">
        <w:trPr>
          <w:trHeight w:val="278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5</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Виконання капітальних ремонтів ліній зовнішнього освітлення вулиць, провулків, дворових територій, парків, скверів, влаштування експериментальної лінії зі </w:t>
            </w:r>
            <w:proofErr w:type="spellStart"/>
            <w:r w:rsidRPr="00A56568">
              <w:rPr>
                <w:rFonts w:ascii="Times New Roman" w:eastAsia="Times New Roman" w:hAnsi="Times New Roman" w:cs="Times New Roman"/>
                <w:szCs w:val="24"/>
                <w:lang w:eastAsia="uk-UA"/>
              </w:rPr>
              <w:t>світлодіодним</w:t>
            </w:r>
            <w:proofErr w:type="spellEnd"/>
            <w:r w:rsidRPr="00A56568">
              <w:rPr>
                <w:rFonts w:ascii="Times New Roman" w:eastAsia="Times New Roman" w:hAnsi="Times New Roman" w:cs="Times New Roman"/>
                <w:szCs w:val="24"/>
                <w:lang w:eastAsia="uk-UA"/>
              </w:rPr>
              <w:t xml:space="preserve"> освітленням</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Лінії зовнішнього освітлення</w:t>
            </w:r>
          </w:p>
        </w:tc>
        <w:tc>
          <w:tcPr>
            <w:tcW w:w="1871" w:type="dxa"/>
            <w:gridSpan w:val="2"/>
            <w:tcBorders>
              <w:top w:val="double" w:sz="6" w:space="0" w:color="auto"/>
              <w:left w:val="single" w:sz="4" w:space="0" w:color="auto"/>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double" w:sz="6" w:space="0" w:color="auto"/>
              <w:left w:val="nil"/>
              <w:bottom w:val="single" w:sz="4" w:space="0" w:color="auto"/>
              <w:right w:val="double" w:sz="6" w:space="0" w:color="auto"/>
            </w:tcBorders>
            <w:shd w:val="clear" w:color="auto" w:fill="auto"/>
            <w:noWrap/>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eastAsia="uk-UA"/>
              </w:rPr>
              <w:t> </w:t>
            </w:r>
            <w:r w:rsidR="002A195C">
              <w:rPr>
                <w:rFonts w:ascii="Times New Roman" w:eastAsia="Times New Roman" w:hAnsi="Times New Roman" w:cs="Times New Roman"/>
                <w:szCs w:val="24"/>
                <w:lang w:val="ru-RU" w:eastAsia="uk-UA"/>
              </w:rPr>
              <w:t>673 000</w:t>
            </w:r>
          </w:p>
        </w:tc>
        <w:tc>
          <w:tcPr>
            <w:tcW w:w="1417" w:type="dxa"/>
            <w:tcBorders>
              <w:top w:val="double" w:sz="6" w:space="0" w:color="auto"/>
              <w:left w:val="nil"/>
              <w:bottom w:val="single" w:sz="4" w:space="0" w:color="auto"/>
              <w:right w:val="double" w:sz="6" w:space="0" w:color="auto"/>
            </w:tcBorders>
            <w:shd w:val="clear" w:color="auto" w:fill="auto"/>
            <w:noWrap/>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25</w:t>
            </w:r>
            <w:r w:rsidR="002A195C">
              <w:rPr>
                <w:rFonts w:ascii="Times New Roman" w:eastAsia="Times New Roman" w:hAnsi="Times New Roman" w:cs="Times New Roman"/>
                <w:szCs w:val="24"/>
                <w:lang w:val="ru-RU" w:eastAsia="uk-UA"/>
              </w:rPr>
              <w:t>5 766</w:t>
            </w:r>
          </w:p>
        </w:tc>
        <w:tc>
          <w:tcPr>
            <w:tcW w:w="1676" w:type="dxa"/>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донорські кошти, кредитні кошти</w:t>
            </w:r>
          </w:p>
        </w:tc>
        <w:tc>
          <w:tcPr>
            <w:tcW w:w="1018" w:type="dxa"/>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r w:rsidR="002A195C">
              <w:rPr>
                <w:rFonts w:ascii="Times New Roman" w:eastAsia="Times New Roman" w:hAnsi="Times New Roman" w:cs="Times New Roman"/>
                <w:szCs w:val="24"/>
                <w:lang w:val="ru-RU" w:eastAsia="uk-UA"/>
              </w:rPr>
              <w:t>2</w:t>
            </w:r>
            <w:r w:rsidRPr="00A56568">
              <w:rPr>
                <w:rFonts w:ascii="Times New Roman" w:eastAsia="Times New Roman" w:hAnsi="Times New Roman" w:cs="Times New Roman"/>
                <w:szCs w:val="24"/>
                <w:lang w:eastAsia="uk-UA"/>
              </w:rPr>
              <w:t>3</w:t>
            </w:r>
          </w:p>
        </w:tc>
        <w:tc>
          <w:tcPr>
            <w:tcW w:w="993" w:type="dxa"/>
            <w:tcBorders>
              <w:top w:val="double" w:sz="6" w:space="0" w:color="auto"/>
              <w:left w:val="nil"/>
              <w:bottom w:val="single" w:sz="4" w:space="0" w:color="auto"/>
              <w:right w:val="double" w:sz="6" w:space="0" w:color="auto"/>
            </w:tcBorders>
            <w:shd w:val="clear" w:color="auto" w:fill="auto"/>
            <w:vAlign w:val="center"/>
            <w:hideMark/>
          </w:tcPr>
          <w:p w:rsidR="00A56568" w:rsidRPr="002A195C" w:rsidRDefault="002A195C"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0</w:t>
            </w:r>
          </w:p>
        </w:tc>
        <w:tc>
          <w:tcPr>
            <w:tcW w:w="991" w:type="dxa"/>
            <w:tcBorders>
              <w:top w:val="double" w:sz="6" w:space="0" w:color="auto"/>
              <w:left w:val="nil"/>
              <w:bottom w:val="single" w:sz="4" w:space="0" w:color="auto"/>
              <w:right w:val="double" w:sz="6" w:space="0" w:color="auto"/>
            </w:tcBorders>
            <w:shd w:val="clear" w:color="auto" w:fill="auto"/>
            <w:vAlign w:val="center"/>
            <w:hideMark/>
          </w:tcPr>
          <w:p w:rsidR="00A56568" w:rsidRPr="002A195C"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12</w:t>
            </w:r>
            <w:r w:rsidR="002A195C">
              <w:rPr>
                <w:rFonts w:ascii="Times New Roman" w:eastAsia="Times New Roman" w:hAnsi="Times New Roman" w:cs="Times New Roman"/>
                <w:szCs w:val="24"/>
                <w:lang w:val="ru-RU" w:eastAsia="uk-UA"/>
              </w:rPr>
              <w:t>3</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5</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Виконання капітальних ремонтів ліній зовнішнього освітлення медичних закладів</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Лінії зовнішнього освітлення</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охорони здоров’я </w:t>
            </w:r>
            <w:proofErr w:type="spellStart"/>
            <w:r w:rsidRPr="00A56568">
              <w:rPr>
                <w:rFonts w:ascii="Times New Roman" w:eastAsia="Times New Roman" w:hAnsi="Times New Roman" w:cs="Times New Roman"/>
                <w:szCs w:val="24"/>
                <w:lang w:eastAsia="uk-UA"/>
              </w:rPr>
              <w:t>Бахмут</w:t>
            </w:r>
            <w:r w:rsidR="00016D64">
              <w:rPr>
                <w:rFonts w:ascii="Times New Roman" w:eastAsia="Times New Roman" w:hAnsi="Times New Roman" w:cs="Times New Roman"/>
                <w:szCs w:val="24"/>
                <w:lang w:eastAsia="uk-UA"/>
              </w:rPr>
              <w:t>ськ</w:t>
            </w:r>
            <w:r w:rsidRPr="00A56568">
              <w:rPr>
                <w:rFonts w:ascii="Times New Roman" w:eastAsia="Times New Roman" w:hAnsi="Times New Roman" w:cs="Times New Roman"/>
                <w:szCs w:val="24"/>
                <w:lang w:eastAsia="uk-UA"/>
              </w:rPr>
              <w:t>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127 300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4 243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p>
        </w:tc>
      </w:tr>
      <w:tr w:rsidR="00A56568" w:rsidRPr="00770325" w:rsidTr="00D92B9F">
        <w:trPr>
          <w:trHeight w:val="126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2A195C"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5</w:t>
            </w:r>
            <w:proofErr w:type="spellStart"/>
            <w:r>
              <w:rPr>
                <w:rFonts w:ascii="Times New Roman" w:eastAsia="Times New Roman" w:hAnsi="Times New Roman" w:cs="Times New Roman"/>
                <w:szCs w:val="24"/>
                <w:lang w:val="ru-RU" w:eastAsia="uk-UA"/>
              </w:rPr>
              <w:t>5</w:t>
            </w:r>
            <w:proofErr w:type="spellEnd"/>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Виконання капітальних ремонтів ліній зовнішнього освітлення закладів культури</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Лінії зовнішнього освітлення</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культури </w:t>
            </w:r>
            <w:proofErr w:type="spellStart"/>
            <w:r w:rsidRPr="00A56568">
              <w:rPr>
                <w:rFonts w:ascii="Times New Roman" w:eastAsia="Times New Roman" w:hAnsi="Times New Roman" w:cs="Times New Roman"/>
                <w:szCs w:val="24"/>
                <w:lang w:eastAsia="uk-UA"/>
              </w:rPr>
              <w:t>Бахмут</w:t>
            </w:r>
            <w:r w:rsidR="00016D64">
              <w:rPr>
                <w:rFonts w:ascii="Times New Roman" w:eastAsia="Times New Roman" w:hAnsi="Times New Roman" w:cs="Times New Roman"/>
                <w:szCs w:val="24"/>
                <w:lang w:eastAsia="uk-UA"/>
              </w:rPr>
              <w:t>ськ</w:t>
            </w:r>
            <w:r w:rsidRPr="00A56568">
              <w:rPr>
                <w:rFonts w:ascii="Times New Roman" w:eastAsia="Times New Roman" w:hAnsi="Times New Roman" w:cs="Times New Roman"/>
                <w:szCs w:val="24"/>
                <w:lang w:eastAsia="uk-UA"/>
              </w:rPr>
              <w:t>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107 500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3 583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5</w:t>
            </w:r>
            <w:r w:rsidR="002A195C">
              <w:rPr>
                <w:rFonts w:ascii="Times New Roman" w:eastAsia="Times New Roman" w:hAnsi="Times New Roman" w:cs="Times New Roman"/>
                <w:szCs w:val="24"/>
                <w:lang w:val="ru-RU" w:eastAsia="uk-UA"/>
              </w:rPr>
              <w:t>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Виконання капітальних ремонтів ліній зовнішнього освітлення закладів освіти</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Лінії зовнішнього освітлення</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w:t>
            </w:r>
            <w:r w:rsidR="00016D64">
              <w:rPr>
                <w:rFonts w:ascii="Times New Roman" w:eastAsia="Times New Roman" w:hAnsi="Times New Roman" w:cs="Times New Roman"/>
                <w:szCs w:val="24"/>
                <w:lang w:eastAsia="uk-UA"/>
              </w:rPr>
              <w:t>ськ</w:t>
            </w:r>
            <w:r w:rsidRPr="00A56568">
              <w:rPr>
                <w:rFonts w:ascii="Times New Roman" w:eastAsia="Times New Roman" w:hAnsi="Times New Roman" w:cs="Times New Roman"/>
                <w:szCs w:val="24"/>
                <w:lang w:eastAsia="uk-UA"/>
              </w:rPr>
              <w:t>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23 700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790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33</w:t>
            </w:r>
          </w:p>
        </w:tc>
      </w:tr>
      <w:tr w:rsidR="00A56568" w:rsidRPr="00770325" w:rsidTr="00D92B9F">
        <w:trPr>
          <w:trHeight w:val="126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2A195C"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5</w:t>
            </w:r>
            <w:r>
              <w:rPr>
                <w:rFonts w:ascii="Times New Roman" w:eastAsia="Times New Roman" w:hAnsi="Times New Roman" w:cs="Times New Roman"/>
                <w:szCs w:val="24"/>
                <w:lang w:val="ru-RU" w:eastAsia="uk-UA"/>
              </w:rPr>
              <w:t>7</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Виконання капітальних ремонтів ліній зовнішнього освітлення спортивних закладів</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Лінії зовнішнього освітлення</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5B60D9">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Управління з питань фізичн</w:t>
            </w:r>
            <w:r w:rsidR="005B60D9">
              <w:rPr>
                <w:rFonts w:ascii="Times New Roman" w:eastAsia="Times New Roman" w:hAnsi="Times New Roman" w:cs="Times New Roman"/>
                <w:szCs w:val="24"/>
                <w:lang w:eastAsia="uk-UA"/>
              </w:rPr>
              <w:t>ої</w:t>
            </w:r>
            <w:r w:rsidRPr="00A56568">
              <w:rPr>
                <w:rFonts w:ascii="Times New Roman" w:eastAsia="Times New Roman" w:hAnsi="Times New Roman" w:cs="Times New Roman"/>
                <w:szCs w:val="24"/>
                <w:lang w:eastAsia="uk-UA"/>
              </w:rPr>
              <w:t xml:space="preserve"> культури та спорту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51 600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1 720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w:t>
            </w:r>
          </w:p>
        </w:tc>
      </w:tr>
      <w:tr w:rsidR="00A56568" w:rsidRPr="00770325" w:rsidTr="00D92B9F">
        <w:trPr>
          <w:trHeight w:val="2282"/>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DB6580" w:rsidRDefault="00DB6580"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lastRenderedPageBreak/>
              <w:t>5</w:t>
            </w:r>
            <w:r w:rsidR="002A195C">
              <w:rPr>
                <w:rFonts w:ascii="Times New Roman" w:eastAsia="Times New Roman" w:hAnsi="Times New Roman" w:cs="Times New Roman"/>
                <w:szCs w:val="24"/>
                <w:lang w:val="ru-RU" w:eastAsia="uk-UA"/>
              </w:rPr>
              <w:t>8</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Виконання капітального ремонту системи моніторингу та управління технологічними об’єктами вуличного освітлення для м. </w:t>
            </w:r>
            <w:proofErr w:type="spellStart"/>
            <w:r w:rsidRPr="00A56568">
              <w:rPr>
                <w:rFonts w:ascii="Times New Roman" w:eastAsia="Times New Roman" w:hAnsi="Times New Roman" w:cs="Times New Roman"/>
                <w:szCs w:val="24"/>
                <w:lang w:eastAsia="uk-UA"/>
              </w:rPr>
              <w:t>Бахмут</w:t>
            </w:r>
            <w:proofErr w:type="spellEnd"/>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Система керування</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p w:rsidR="00DB6580" w:rsidRDefault="00DB6580" w:rsidP="00A56568">
            <w:pPr>
              <w:spacing w:after="0" w:line="240" w:lineRule="auto"/>
              <w:jc w:val="center"/>
              <w:rPr>
                <w:rFonts w:ascii="Times New Roman" w:eastAsia="Times New Roman" w:hAnsi="Times New Roman" w:cs="Times New Roman"/>
                <w:szCs w:val="24"/>
                <w:lang w:val="ru-RU" w:eastAsia="uk-UA"/>
              </w:rPr>
            </w:pPr>
          </w:p>
          <w:p w:rsidR="00DB6580" w:rsidRPr="00DB6580" w:rsidRDefault="00DB6580"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DB6580" w:rsidRDefault="00A56568" w:rsidP="00DB6580">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1 3</w:t>
            </w:r>
            <w:r w:rsidR="00DB6580">
              <w:rPr>
                <w:rFonts w:ascii="Times New Roman" w:eastAsia="Times New Roman" w:hAnsi="Times New Roman" w:cs="Times New Roman"/>
                <w:szCs w:val="24"/>
                <w:lang w:val="ru-RU" w:eastAsia="uk-UA"/>
              </w:rPr>
              <w:t>11700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DB658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43 </w:t>
            </w:r>
            <w:r w:rsidR="00DB6580">
              <w:rPr>
                <w:rFonts w:ascii="Times New Roman" w:eastAsia="Times New Roman" w:hAnsi="Times New Roman" w:cs="Times New Roman"/>
                <w:szCs w:val="24"/>
                <w:lang w:val="ru-RU" w:eastAsia="uk-UA"/>
              </w:rPr>
              <w:t>72</w:t>
            </w:r>
            <w:r w:rsidRPr="00A56568">
              <w:rPr>
                <w:rFonts w:ascii="Times New Roman" w:eastAsia="Times New Roman" w:hAnsi="Times New Roman" w:cs="Times New Roman"/>
                <w:szCs w:val="24"/>
                <w:lang w:eastAsia="uk-UA"/>
              </w:rPr>
              <w:t>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Державний бюджет, міський бюджет, донорські кошти, кредитні кошти</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DB6580" w:rsidRDefault="00DB6580"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73</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DB6580" w:rsidRDefault="00DB6580"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66</w:t>
            </w:r>
          </w:p>
        </w:tc>
      </w:tr>
      <w:tr w:rsidR="00A56568"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2A195C" w:rsidP="00DB6580">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59</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Виконання капітальних ремонтів шаф управління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Шафи управління</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Бахмутський</w:t>
            </w:r>
            <w:proofErr w:type="spellEnd"/>
            <w:r w:rsidRPr="00A56568">
              <w:rPr>
                <w:rFonts w:ascii="Times New Roman" w:eastAsia="Times New Roman" w:hAnsi="Times New Roman" w:cs="Times New Roman"/>
                <w:szCs w:val="24"/>
                <w:lang w:eastAsia="uk-UA"/>
              </w:rPr>
              <w:t xml:space="preserve"> комбінат комунальних підприємств»</w:t>
            </w:r>
          </w:p>
          <w:p w:rsidR="00DB6580" w:rsidRPr="00DB6580" w:rsidRDefault="00DB6580"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w:t>
            </w:r>
          </w:p>
        </w:tc>
      </w:tr>
      <w:tr w:rsidR="00A56568" w:rsidRPr="00770325" w:rsidTr="00D92B9F">
        <w:trPr>
          <w:trHeight w:val="188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DB6580" w:rsidRDefault="00A56568" w:rsidP="00DB6580">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6</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Заміна приладів диференційного обліку з минулим терміном </w:t>
            </w:r>
            <w:proofErr w:type="spellStart"/>
            <w:r w:rsidRPr="00A56568">
              <w:rPr>
                <w:rFonts w:ascii="Times New Roman" w:eastAsia="Times New Roman" w:hAnsi="Times New Roman" w:cs="Times New Roman"/>
                <w:szCs w:val="24"/>
                <w:lang w:eastAsia="uk-UA"/>
              </w:rPr>
              <w:t>держповірки</w:t>
            </w:r>
            <w:proofErr w:type="spellEnd"/>
            <w:r w:rsidRPr="00A56568">
              <w:rPr>
                <w:rFonts w:ascii="Times New Roman" w:eastAsia="Times New Roman" w:hAnsi="Times New Roman" w:cs="Times New Roman"/>
                <w:szCs w:val="24"/>
                <w:lang w:eastAsia="uk-UA"/>
              </w:rPr>
              <w:t xml:space="preserve"> на </w:t>
            </w:r>
            <w:proofErr w:type="spellStart"/>
            <w:r w:rsidRPr="00A56568">
              <w:rPr>
                <w:rFonts w:ascii="Times New Roman" w:eastAsia="Times New Roman" w:hAnsi="Times New Roman" w:cs="Times New Roman"/>
                <w:szCs w:val="24"/>
                <w:lang w:eastAsia="uk-UA"/>
              </w:rPr>
              <w:t>держповірені</w:t>
            </w:r>
            <w:proofErr w:type="spellEnd"/>
            <w:r w:rsidRPr="00A56568">
              <w:rPr>
                <w:rFonts w:ascii="Times New Roman" w:eastAsia="Times New Roman" w:hAnsi="Times New Roman" w:cs="Times New Roman"/>
                <w:szCs w:val="24"/>
                <w:lang w:eastAsia="uk-UA"/>
              </w:rPr>
              <w:t xml:space="preserve"> та </w:t>
            </w:r>
            <w:proofErr w:type="spellStart"/>
            <w:r w:rsidRPr="00A56568">
              <w:rPr>
                <w:rFonts w:ascii="Times New Roman" w:eastAsia="Times New Roman" w:hAnsi="Times New Roman" w:cs="Times New Roman"/>
                <w:szCs w:val="24"/>
                <w:lang w:eastAsia="uk-UA"/>
              </w:rPr>
              <w:t>параметризовані</w:t>
            </w:r>
            <w:proofErr w:type="spellEnd"/>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Лічильники</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Бахмутський</w:t>
            </w:r>
            <w:proofErr w:type="spellEnd"/>
            <w:r w:rsidRPr="00A56568">
              <w:rPr>
                <w:rFonts w:ascii="Times New Roman" w:eastAsia="Times New Roman" w:hAnsi="Times New Roman" w:cs="Times New Roman"/>
                <w:szCs w:val="24"/>
                <w:lang w:eastAsia="uk-UA"/>
              </w:rPr>
              <w:t xml:space="preserve"> комбінат комунальних підприємств»</w:t>
            </w:r>
          </w:p>
          <w:p w:rsidR="00DB6580" w:rsidRPr="00DB6580" w:rsidRDefault="00DB6580" w:rsidP="00A56568">
            <w:pPr>
              <w:spacing w:after="0" w:line="240" w:lineRule="auto"/>
              <w:jc w:val="center"/>
              <w:rPr>
                <w:rFonts w:ascii="Times New Roman" w:eastAsia="Times New Roman" w:hAnsi="Times New Roman" w:cs="Times New Roman"/>
                <w:szCs w:val="24"/>
                <w:lang w:val="ru-RU" w:eastAsia="uk-UA"/>
              </w:rPr>
            </w:pP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16 667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DB6580" w:rsidRDefault="00A56568" w:rsidP="00DB6580">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6</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Проведення поточних ремонтів та утримання мереж зовнішнього освітлення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Лінії зовнішнього освітлення</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B6580" w:rsidRPr="00DB6580" w:rsidRDefault="00A56568" w:rsidP="002E0E1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Комунальне підприємство «</w:t>
            </w:r>
            <w:proofErr w:type="spellStart"/>
            <w:r w:rsidRPr="00A56568">
              <w:rPr>
                <w:rFonts w:ascii="Times New Roman" w:eastAsia="Times New Roman" w:hAnsi="Times New Roman" w:cs="Times New Roman"/>
                <w:szCs w:val="24"/>
                <w:lang w:eastAsia="uk-UA"/>
              </w:rPr>
              <w:t>Бахмутський</w:t>
            </w:r>
            <w:proofErr w:type="spellEnd"/>
            <w:r w:rsidRPr="00A56568">
              <w:rPr>
                <w:rFonts w:ascii="Times New Roman" w:eastAsia="Times New Roman" w:hAnsi="Times New Roman" w:cs="Times New Roman"/>
                <w:szCs w:val="24"/>
                <w:lang w:eastAsia="uk-UA"/>
              </w:rPr>
              <w:t xml:space="preserve"> комбінат комунальних підприємств»</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6 000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200 000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w:t>
            </w:r>
          </w:p>
        </w:tc>
      </w:tr>
      <w:tr w:rsidR="00A56568" w:rsidRPr="00770325" w:rsidTr="00D92B9F">
        <w:trPr>
          <w:trHeight w:val="33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single" w:sz="4" w:space="0" w:color="auto"/>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val="ru-RU" w:eastAsia="uk-UA"/>
              </w:rPr>
            </w:pPr>
            <w:r w:rsidRPr="00A56568">
              <w:rPr>
                <w:rFonts w:ascii="Times New Roman" w:eastAsia="Times New Roman" w:hAnsi="Times New Roman" w:cs="Times New Roman"/>
                <w:b/>
                <w:bCs/>
                <w:szCs w:val="24"/>
                <w:lang w:eastAsia="uk-UA"/>
              </w:rPr>
              <w:t>Загалом до 2020 року</w:t>
            </w:r>
          </w:p>
          <w:p w:rsidR="00DB6580" w:rsidRDefault="00DB6580" w:rsidP="00A56568">
            <w:pPr>
              <w:spacing w:after="0" w:line="240" w:lineRule="auto"/>
              <w:jc w:val="center"/>
              <w:rPr>
                <w:rFonts w:ascii="Times New Roman" w:eastAsia="Times New Roman" w:hAnsi="Times New Roman" w:cs="Times New Roman"/>
                <w:b/>
                <w:bCs/>
                <w:szCs w:val="24"/>
                <w:lang w:val="ru-RU" w:eastAsia="uk-UA"/>
              </w:rPr>
            </w:pPr>
          </w:p>
          <w:p w:rsidR="00DB6580" w:rsidRPr="00DB6580" w:rsidRDefault="00DB6580" w:rsidP="00A56568">
            <w:pPr>
              <w:spacing w:after="0" w:line="240" w:lineRule="auto"/>
              <w:jc w:val="center"/>
              <w:rPr>
                <w:rFonts w:ascii="Times New Roman" w:eastAsia="Times New Roman" w:hAnsi="Times New Roman" w:cs="Times New Roman"/>
                <w:b/>
                <w:bCs/>
                <w:szCs w:val="24"/>
                <w:lang w:val="ru-RU" w:eastAsia="uk-UA"/>
              </w:rPr>
            </w:pPr>
          </w:p>
        </w:tc>
        <w:tc>
          <w:tcPr>
            <w:tcW w:w="1418" w:type="dxa"/>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71" w:type="dxa"/>
            <w:gridSpan w:val="2"/>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850" w:type="dxa"/>
            <w:gridSpan w:val="2"/>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640" w:type="dxa"/>
            <w:gridSpan w:val="3"/>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16 294 800</w:t>
            </w:r>
          </w:p>
        </w:tc>
        <w:tc>
          <w:tcPr>
            <w:tcW w:w="1417"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543 160</w:t>
            </w:r>
          </w:p>
        </w:tc>
        <w:tc>
          <w:tcPr>
            <w:tcW w:w="1676"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018"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282</w:t>
            </w:r>
          </w:p>
        </w:tc>
        <w:tc>
          <w:tcPr>
            <w:tcW w:w="993"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18</w:t>
            </w:r>
          </w:p>
        </w:tc>
        <w:tc>
          <w:tcPr>
            <w:tcW w:w="991"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274</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t>ПРОМИСЛОВІСТЬ</w:t>
            </w:r>
          </w:p>
        </w:tc>
      </w:tr>
      <w:tr w:rsidR="00A56568" w:rsidRPr="00770325" w:rsidTr="00D92B9F">
        <w:trPr>
          <w:trHeight w:val="188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6</w:t>
            </w:r>
            <w:r w:rsidR="002A195C">
              <w:rPr>
                <w:rFonts w:ascii="Times New Roman" w:eastAsia="Times New Roman" w:hAnsi="Times New Roman" w:cs="Times New Roman"/>
                <w:szCs w:val="24"/>
                <w:lang w:val="ru-RU" w:eastAsia="uk-UA"/>
              </w:rPr>
              <w:t>2</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Виконання робіт по налагоджуванню </w:t>
            </w:r>
            <w:proofErr w:type="spellStart"/>
            <w:r w:rsidRPr="00A56568">
              <w:rPr>
                <w:rFonts w:ascii="Times New Roman" w:eastAsia="Times New Roman" w:hAnsi="Times New Roman" w:cs="Times New Roman"/>
                <w:color w:val="000000"/>
                <w:szCs w:val="24"/>
                <w:lang w:eastAsia="uk-UA"/>
              </w:rPr>
              <w:t>хімводоочистки</w:t>
            </w:r>
            <w:proofErr w:type="spellEnd"/>
            <w:r w:rsidRPr="00A56568">
              <w:rPr>
                <w:rFonts w:ascii="Times New Roman" w:eastAsia="Times New Roman" w:hAnsi="Times New Roman" w:cs="Times New Roman"/>
                <w:color w:val="000000"/>
                <w:szCs w:val="24"/>
                <w:lang w:eastAsia="uk-UA"/>
              </w:rPr>
              <w:t xml:space="preserve"> котлової води для отримання </w:t>
            </w:r>
            <w:proofErr w:type="spellStart"/>
            <w:r w:rsidRPr="00A56568">
              <w:rPr>
                <w:rFonts w:ascii="Times New Roman" w:eastAsia="Times New Roman" w:hAnsi="Times New Roman" w:cs="Times New Roman"/>
                <w:color w:val="000000"/>
                <w:szCs w:val="24"/>
                <w:lang w:eastAsia="uk-UA"/>
              </w:rPr>
              <w:t>безнакипного</w:t>
            </w:r>
            <w:proofErr w:type="spellEnd"/>
            <w:r w:rsidRPr="00A56568">
              <w:rPr>
                <w:rFonts w:ascii="Times New Roman" w:eastAsia="Times New Roman" w:hAnsi="Times New Roman" w:cs="Times New Roman"/>
                <w:color w:val="000000"/>
                <w:szCs w:val="24"/>
                <w:lang w:eastAsia="uk-UA"/>
              </w:rPr>
              <w:t xml:space="preserve"> режиму роботи вугільних котлів</w:t>
            </w:r>
          </w:p>
        </w:tc>
        <w:tc>
          <w:tcPr>
            <w:tcW w:w="1837"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F0276E">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sidR="00F0276E">
              <w:rPr>
                <w:rFonts w:ascii="Times New Roman" w:eastAsia="Times New Roman" w:hAnsi="Times New Roman" w:cs="Times New Roman"/>
                <w:color w:val="000000"/>
                <w:szCs w:val="24"/>
                <w:lang w:eastAsia="uk-UA"/>
              </w:rPr>
              <w:t>Героїв</w:t>
            </w:r>
            <w:proofErr w:type="spellEnd"/>
            <w:r w:rsidR="00F0276E">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                  цех №8</w:t>
            </w:r>
          </w:p>
        </w:tc>
        <w:tc>
          <w:tcPr>
            <w:tcW w:w="1843" w:type="dxa"/>
            <w:gridSpan w:val="2"/>
            <w:tcBorders>
              <w:top w:val="nil"/>
              <w:left w:val="nil"/>
              <w:bottom w:val="single" w:sz="4" w:space="0" w:color="auto"/>
              <w:right w:val="double" w:sz="6" w:space="0" w:color="auto"/>
            </w:tcBorders>
            <w:shd w:val="clear" w:color="auto" w:fill="auto"/>
            <w:vAlign w:val="center"/>
            <w:hideMark/>
          </w:tcPr>
          <w:p w:rsidR="00A56568" w:rsidRPr="00DB6580" w:rsidRDefault="00DB6580" w:rsidP="00A56568">
            <w:pPr>
              <w:spacing w:after="0" w:line="240" w:lineRule="auto"/>
              <w:jc w:val="center"/>
              <w:rPr>
                <w:rFonts w:ascii="Times New Roman" w:eastAsia="Times New Roman" w:hAnsi="Times New Roman" w:cs="Times New Roman"/>
                <w:color w:val="000000"/>
                <w:szCs w:val="24"/>
                <w:lang w:val="ru-RU" w:eastAsia="uk-UA"/>
              </w:rPr>
            </w:pPr>
            <w:r>
              <w:rPr>
                <w:rFonts w:ascii="Times New Roman" w:eastAsia="Times New Roman" w:hAnsi="Times New Roman" w:cs="Times New Roman"/>
                <w:color w:val="000000"/>
                <w:szCs w:val="24"/>
                <w:lang w:val="ru-RU" w:eastAsia="uk-UA"/>
              </w:rPr>
              <w:t xml:space="preserve">ТОВ «Завод </w:t>
            </w:r>
            <w:proofErr w:type="spellStart"/>
            <w:r>
              <w:rPr>
                <w:rFonts w:ascii="Times New Roman" w:eastAsia="Times New Roman" w:hAnsi="Times New Roman" w:cs="Times New Roman"/>
                <w:color w:val="000000"/>
                <w:szCs w:val="24"/>
                <w:lang w:val="ru-RU" w:eastAsia="uk-UA"/>
              </w:rPr>
              <w:t>кольорових</w:t>
            </w:r>
            <w:proofErr w:type="spellEnd"/>
            <w:r>
              <w:rPr>
                <w:rFonts w:ascii="Times New Roman" w:eastAsia="Times New Roman" w:hAnsi="Times New Roman" w:cs="Times New Roman"/>
                <w:color w:val="000000"/>
                <w:szCs w:val="24"/>
                <w:lang w:val="ru-RU" w:eastAsia="uk-UA"/>
              </w:rPr>
              <w:t xml:space="preserve"> </w:t>
            </w:r>
            <w:proofErr w:type="spellStart"/>
            <w:r>
              <w:rPr>
                <w:rFonts w:ascii="Times New Roman" w:eastAsia="Times New Roman" w:hAnsi="Times New Roman" w:cs="Times New Roman"/>
                <w:color w:val="000000"/>
                <w:szCs w:val="24"/>
                <w:lang w:val="ru-RU" w:eastAsia="uk-UA"/>
              </w:rPr>
              <w:t>металів</w:t>
            </w:r>
            <w:proofErr w:type="spellEnd"/>
            <w:r>
              <w:rPr>
                <w:rFonts w:ascii="Times New Roman" w:eastAsia="Times New Roman" w:hAnsi="Times New Roman" w:cs="Times New Roman"/>
                <w:color w:val="000000"/>
                <w:szCs w:val="24"/>
                <w:lang w:val="ru-RU" w:eastAsia="uk-UA"/>
              </w:rPr>
              <w:t>»</w:t>
            </w:r>
          </w:p>
        </w:tc>
        <w:tc>
          <w:tcPr>
            <w:tcW w:w="709"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294</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107</w:t>
            </w:r>
          </w:p>
        </w:tc>
      </w:tr>
      <w:tr w:rsidR="00A56568" w:rsidRPr="00770325" w:rsidTr="00D92B9F">
        <w:trPr>
          <w:trHeight w:val="15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DB6580" w:rsidRDefault="00DB6580"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6</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Встановлення </w:t>
            </w:r>
            <w:proofErr w:type="spellStart"/>
            <w:r w:rsidRPr="00A56568">
              <w:rPr>
                <w:rFonts w:ascii="Times New Roman" w:eastAsia="Times New Roman" w:hAnsi="Times New Roman" w:cs="Times New Roman"/>
                <w:color w:val="000000"/>
                <w:szCs w:val="24"/>
                <w:lang w:eastAsia="uk-UA"/>
              </w:rPr>
              <w:t>електрокотла</w:t>
            </w:r>
            <w:proofErr w:type="spellEnd"/>
            <w:r w:rsidRPr="00A56568">
              <w:rPr>
                <w:rFonts w:ascii="Times New Roman" w:eastAsia="Times New Roman" w:hAnsi="Times New Roman" w:cs="Times New Roman"/>
                <w:color w:val="000000"/>
                <w:szCs w:val="24"/>
                <w:lang w:eastAsia="uk-UA"/>
              </w:rPr>
              <w:t xml:space="preserve"> "Піонер" для нагріву бойлера побутових потреб замість парового нагріву</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F0276E">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вул.</w:t>
            </w:r>
            <w:r w:rsidR="00F0276E">
              <w:rPr>
                <w:rFonts w:ascii="Times New Roman" w:eastAsia="Times New Roman" w:hAnsi="Times New Roman" w:cs="Times New Roman"/>
                <w:color w:val="000000"/>
                <w:szCs w:val="24"/>
                <w:lang w:eastAsia="uk-UA"/>
              </w:rPr>
              <w:t xml:space="preserve"> Героїв Праці</w:t>
            </w:r>
            <w:r w:rsidRPr="00A56568">
              <w:rPr>
                <w:rFonts w:ascii="Times New Roman" w:eastAsia="Times New Roman" w:hAnsi="Times New Roman" w:cs="Times New Roman"/>
                <w:color w:val="000000"/>
                <w:szCs w:val="24"/>
                <w:lang w:eastAsia="uk-UA"/>
              </w:rPr>
              <w:t>,42                      цех №5                                     (відділення переробки шихти)</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DB6580"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val="ru-RU" w:eastAsia="uk-UA"/>
              </w:rPr>
              <w:t xml:space="preserve">ТОВ «Завод </w:t>
            </w:r>
            <w:proofErr w:type="spellStart"/>
            <w:r>
              <w:rPr>
                <w:rFonts w:ascii="Times New Roman" w:eastAsia="Times New Roman" w:hAnsi="Times New Roman" w:cs="Times New Roman"/>
                <w:color w:val="000000"/>
                <w:szCs w:val="24"/>
                <w:lang w:val="ru-RU" w:eastAsia="uk-UA"/>
              </w:rPr>
              <w:t>кольорових</w:t>
            </w:r>
            <w:proofErr w:type="spellEnd"/>
            <w:r>
              <w:rPr>
                <w:rFonts w:ascii="Times New Roman" w:eastAsia="Times New Roman" w:hAnsi="Times New Roman" w:cs="Times New Roman"/>
                <w:color w:val="000000"/>
                <w:szCs w:val="24"/>
                <w:lang w:val="ru-RU" w:eastAsia="uk-UA"/>
              </w:rPr>
              <w:t xml:space="preserve"> </w:t>
            </w:r>
            <w:proofErr w:type="spellStart"/>
            <w:r>
              <w:rPr>
                <w:rFonts w:ascii="Times New Roman" w:eastAsia="Times New Roman" w:hAnsi="Times New Roman" w:cs="Times New Roman"/>
                <w:color w:val="000000"/>
                <w:szCs w:val="24"/>
                <w:lang w:val="ru-RU" w:eastAsia="uk-UA"/>
              </w:rPr>
              <w:t>металів</w:t>
            </w:r>
            <w:proofErr w:type="spellEnd"/>
            <w:r>
              <w:rPr>
                <w:rFonts w:ascii="Times New Roman" w:eastAsia="Times New Roman" w:hAnsi="Times New Roman" w:cs="Times New Roman"/>
                <w:color w:val="000000"/>
                <w:szCs w:val="24"/>
                <w:lang w:val="ru-RU"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16 500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550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73</w:t>
            </w:r>
          </w:p>
        </w:tc>
      </w:tr>
      <w:tr w:rsidR="00A56568" w:rsidRPr="00770325" w:rsidTr="00D92B9F">
        <w:trPr>
          <w:trHeight w:val="219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6</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Встановлення частотних перетворювачів живлення електродвигунів </w:t>
            </w:r>
            <w:proofErr w:type="spellStart"/>
            <w:r w:rsidRPr="00A56568">
              <w:rPr>
                <w:rFonts w:ascii="Times New Roman" w:eastAsia="Times New Roman" w:hAnsi="Times New Roman" w:cs="Times New Roman"/>
                <w:color w:val="000000"/>
                <w:szCs w:val="24"/>
                <w:lang w:eastAsia="uk-UA"/>
              </w:rPr>
              <w:t>тягодутьєвого</w:t>
            </w:r>
            <w:proofErr w:type="spellEnd"/>
            <w:r w:rsidRPr="00A56568">
              <w:rPr>
                <w:rFonts w:ascii="Times New Roman" w:eastAsia="Times New Roman" w:hAnsi="Times New Roman" w:cs="Times New Roman"/>
                <w:color w:val="000000"/>
                <w:szCs w:val="24"/>
                <w:lang w:eastAsia="uk-UA"/>
              </w:rPr>
              <w:t xml:space="preserve"> обладнання вугільного котла ДКВР-10/13 №2</w:t>
            </w: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F0276E">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вул.</w:t>
            </w:r>
            <w:r w:rsidR="00F0276E">
              <w:rPr>
                <w:rFonts w:ascii="Times New Roman" w:eastAsia="Times New Roman" w:hAnsi="Times New Roman" w:cs="Times New Roman"/>
                <w:color w:val="000000"/>
                <w:szCs w:val="24"/>
                <w:lang w:eastAsia="uk-UA"/>
              </w:rPr>
              <w:t xml:space="preserve"> Героїв Праці</w:t>
            </w:r>
            <w:r w:rsidRPr="00A56568">
              <w:rPr>
                <w:rFonts w:ascii="Times New Roman" w:eastAsia="Times New Roman" w:hAnsi="Times New Roman" w:cs="Times New Roman"/>
                <w:color w:val="000000"/>
                <w:szCs w:val="24"/>
                <w:lang w:eastAsia="uk-UA"/>
              </w:rPr>
              <w:t>,42                     цех №8</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DB6580"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val="ru-RU" w:eastAsia="uk-UA"/>
              </w:rPr>
              <w:t xml:space="preserve">ТОВ «Завод </w:t>
            </w:r>
            <w:proofErr w:type="spellStart"/>
            <w:r>
              <w:rPr>
                <w:rFonts w:ascii="Times New Roman" w:eastAsia="Times New Roman" w:hAnsi="Times New Roman" w:cs="Times New Roman"/>
                <w:color w:val="000000"/>
                <w:szCs w:val="24"/>
                <w:lang w:val="ru-RU" w:eastAsia="uk-UA"/>
              </w:rPr>
              <w:t>кольорових</w:t>
            </w:r>
            <w:proofErr w:type="spellEnd"/>
            <w:r>
              <w:rPr>
                <w:rFonts w:ascii="Times New Roman" w:eastAsia="Times New Roman" w:hAnsi="Times New Roman" w:cs="Times New Roman"/>
                <w:color w:val="000000"/>
                <w:szCs w:val="24"/>
                <w:lang w:val="ru-RU" w:eastAsia="uk-UA"/>
              </w:rPr>
              <w:t xml:space="preserve"> </w:t>
            </w:r>
            <w:proofErr w:type="spellStart"/>
            <w:r>
              <w:rPr>
                <w:rFonts w:ascii="Times New Roman" w:eastAsia="Times New Roman" w:hAnsi="Times New Roman" w:cs="Times New Roman"/>
                <w:color w:val="000000"/>
                <w:szCs w:val="24"/>
                <w:lang w:val="ru-RU" w:eastAsia="uk-UA"/>
              </w:rPr>
              <w:t>металів</w:t>
            </w:r>
            <w:proofErr w:type="spellEnd"/>
            <w:r>
              <w:rPr>
                <w:rFonts w:ascii="Times New Roman" w:eastAsia="Times New Roman" w:hAnsi="Times New Roman" w:cs="Times New Roman"/>
                <w:color w:val="000000"/>
                <w:szCs w:val="24"/>
                <w:lang w:val="ru-RU" w:eastAsia="uk-UA"/>
              </w:rPr>
              <w:t>»</w:t>
            </w:r>
          </w:p>
        </w:tc>
        <w:tc>
          <w:tcPr>
            <w:tcW w:w="709"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65 600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2 187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88</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80</w:t>
            </w:r>
          </w:p>
        </w:tc>
      </w:tr>
      <w:tr w:rsidR="00A56568" w:rsidRPr="00770325" w:rsidTr="00D92B9F">
        <w:trPr>
          <w:trHeight w:val="1319"/>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DB6580"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6</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51F8" w:rsidRDefault="00A56568" w:rsidP="002E0E15">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Впровадження електричного нагріву технологічних ємностей замість парового нагріву</w:t>
            </w:r>
          </w:p>
          <w:p w:rsidR="005D757D" w:rsidRPr="005D757D" w:rsidRDefault="005D757D" w:rsidP="002E0E15">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DB01F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вул.</w:t>
            </w:r>
            <w:r w:rsidR="00DB01F3">
              <w:rPr>
                <w:rFonts w:ascii="Times New Roman" w:eastAsia="Times New Roman" w:hAnsi="Times New Roman" w:cs="Times New Roman"/>
                <w:color w:val="000000"/>
                <w:szCs w:val="24"/>
                <w:lang w:eastAsia="uk-UA"/>
              </w:rPr>
              <w:t xml:space="preserve"> Героїв Праці</w:t>
            </w:r>
            <w:r w:rsidRPr="00A56568">
              <w:rPr>
                <w:rFonts w:ascii="Times New Roman" w:eastAsia="Times New Roman" w:hAnsi="Times New Roman" w:cs="Times New Roman"/>
                <w:color w:val="000000"/>
                <w:szCs w:val="24"/>
                <w:lang w:eastAsia="uk-UA"/>
              </w:rPr>
              <w:t xml:space="preserve">,42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DB6580"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val="ru-RU" w:eastAsia="uk-UA"/>
              </w:rPr>
              <w:t xml:space="preserve">ТОВ «Завод </w:t>
            </w:r>
            <w:proofErr w:type="spellStart"/>
            <w:r>
              <w:rPr>
                <w:rFonts w:ascii="Times New Roman" w:eastAsia="Times New Roman" w:hAnsi="Times New Roman" w:cs="Times New Roman"/>
                <w:color w:val="000000"/>
                <w:szCs w:val="24"/>
                <w:lang w:val="ru-RU" w:eastAsia="uk-UA"/>
              </w:rPr>
              <w:t>кольорових</w:t>
            </w:r>
            <w:proofErr w:type="spellEnd"/>
            <w:r>
              <w:rPr>
                <w:rFonts w:ascii="Times New Roman" w:eastAsia="Times New Roman" w:hAnsi="Times New Roman" w:cs="Times New Roman"/>
                <w:color w:val="000000"/>
                <w:szCs w:val="24"/>
                <w:lang w:val="ru-RU" w:eastAsia="uk-UA"/>
              </w:rPr>
              <w:t xml:space="preserve"> </w:t>
            </w:r>
            <w:proofErr w:type="spellStart"/>
            <w:r>
              <w:rPr>
                <w:rFonts w:ascii="Times New Roman" w:eastAsia="Times New Roman" w:hAnsi="Times New Roman" w:cs="Times New Roman"/>
                <w:color w:val="000000"/>
                <w:szCs w:val="24"/>
                <w:lang w:val="ru-RU" w:eastAsia="uk-UA"/>
              </w:rPr>
              <w:t>металів</w:t>
            </w:r>
            <w:proofErr w:type="spellEnd"/>
            <w:r>
              <w:rPr>
                <w:rFonts w:ascii="Times New Roman" w:eastAsia="Times New Roman" w:hAnsi="Times New Roman" w:cs="Times New Roman"/>
                <w:color w:val="000000"/>
                <w:szCs w:val="24"/>
                <w:lang w:val="ru-RU"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1 500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38</w:t>
            </w:r>
          </w:p>
        </w:tc>
      </w:tr>
      <w:tr w:rsidR="00A56568" w:rsidRPr="00770325" w:rsidTr="00D92B9F">
        <w:trPr>
          <w:trHeight w:val="95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DB6580" w:rsidRDefault="00DB6580"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6</w:t>
            </w:r>
            <w:proofErr w:type="spellStart"/>
            <w:r w:rsidR="002A195C">
              <w:rPr>
                <w:rFonts w:ascii="Times New Roman" w:eastAsia="Times New Roman" w:hAnsi="Times New Roman" w:cs="Times New Roman"/>
                <w:szCs w:val="24"/>
                <w:lang w:val="ru-RU" w:eastAsia="uk-UA"/>
              </w:rPr>
              <w:t>6</w:t>
            </w:r>
            <w:proofErr w:type="spellEnd"/>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Очистка парових бойлерів і заміна обладнання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DB6580">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ПрАТ</w:t>
            </w:r>
            <w:proofErr w:type="spellEnd"/>
            <w:r w:rsidRPr="00A56568">
              <w:rPr>
                <w:rFonts w:ascii="Times New Roman" w:eastAsia="Times New Roman" w:hAnsi="Times New Roman" w:cs="Times New Roman"/>
                <w:color w:val="000000"/>
                <w:szCs w:val="24"/>
                <w:lang w:eastAsia="uk-UA"/>
              </w:rPr>
              <w:t xml:space="preserve"> "</w:t>
            </w:r>
            <w:proofErr w:type="spellStart"/>
            <w:r w:rsidR="00DB6580">
              <w:rPr>
                <w:rFonts w:ascii="Times New Roman" w:eastAsia="Times New Roman" w:hAnsi="Times New Roman" w:cs="Times New Roman"/>
                <w:color w:val="000000"/>
                <w:szCs w:val="24"/>
                <w:lang w:eastAsia="uk-UA"/>
              </w:rPr>
              <w:t>Артв</w:t>
            </w:r>
            <w:r w:rsidRPr="00A56568">
              <w:rPr>
                <w:rFonts w:ascii="Times New Roman" w:eastAsia="Times New Roman" w:hAnsi="Times New Roman" w:cs="Times New Roman"/>
                <w:color w:val="000000"/>
                <w:szCs w:val="24"/>
                <w:lang w:eastAsia="uk-UA"/>
              </w:rPr>
              <w:t>айнері</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5 789</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1 239</w:t>
            </w:r>
          </w:p>
        </w:tc>
      </w:tr>
      <w:tr w:rsidR="00A56568" w:rsidRPr="00770325" w:rsidTr="00D92B9F">
        <w:trPr>
          <w:trHeight w:val="64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DB6580">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6</w:t>
            </w:r>
            <w:r w:rsidR="002A195C">
              <w:rPr>
                <w:rFonts w:ascii="Times New Roman" w:eastAsia="Times New Roman" w:hAnsi="Times New Roman" w:cs="Times New Roman"/>
                <w:szCs w:val="24"/>
                <w:lang w:val="ru-RU" w:eastAsia="uk-UA"/>
              </w:rPr>
              <w:t>7</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Заміна насоса в котельні</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DB6580"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ПрАТ</w:t>
            </w:r>
            <w:proofErr w:type="spellEnd"/>
            <w:r w:rsidRPr="00A56568">
              <w:rPr>
                <w:rFonts w:ascii="Times New Roman" w:eastAsia="Times New Roman" w:hAnsi="Times New Roman" w:cs="Times New Roman"/>
                <w:color w:val="000000"/>
                <w:szCs w:val="24"/>
                <w:lang w:eastAsia="uk-UA"/>
              </w:rPr>
              <w:t xml:space="preserve"> "</w:t>
            </w:r>
            <w:proofErr w:type="spellStart"/>
            <w:r>
              <w:rPr>
                <w:rFonts w:ascii="Times New Roman" w:eastAsia="Times New Roman" w:hAnsi="Times New Roman" w:cs="Times New Roman"/>
                <w:color w:val="000000"/>
                <w:szCs w:val="24"/>
                <w:lang w:eastAsia="uk-UA"/>
              </w:rPr>
              <w:t>Артв</w:t>
            </w:r>
            <w:r w:rsidRPr="00A56568">
              <w:rPr>
                <w:rFonts w:ascii="Times New Roman" w:eastAsia="Times New Roman" w:hAnsi="Times New Roman" w:cs="Times New Roman"/>
                <w:color w:val="000000"/>
                <w:szCs w:val="24"/>
                <w:lang w:eastAsia="uk-UA"/>
              </w:rPr>
              <w:t>айнері</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w:t>
            </w:r>
          </w:p>
        </w:tc>
      </w:tr>
      <w:tr w:rsidR="00A56568" w:rsidRPr="00770325" w:rsidTr="00D92B9F">
        <w:trPr>
          <w:trHeight w:val="95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lastRenderedPageBreak/>
              <w:t>6</w:t>
            </w:r>
            <w:r w:rsidR="002A195C">
              <w:rPr>
                <w:rFonts w:ascii="Times New Roman" w:eastAsia="Times New Roman" w:hAnsi="Times New Roman" w:cs="Times New Roman"/>
                <w:szCs w:val="24"/>
                <w:lang w:val="ru-RU" w:eastAsia="uk-UA"/>
              </w:rPr>
              <w:t>8</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Удосконалення мереж освітлення секціонуванням</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DB6580"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ПрАТ</w:t>
            </w:r>
            <w:proofErr w:type="spellEnd"/>
            <w:r w:rsidRPr="00A56568">
              <w:rPr>
                <w:rFonts w:ascii="Times New Roman" w:eastAsia="Times New Roman" w:hAnsi="Times New Roman" w:cs="Times New Roman"/>
                <w:color w:val="000000"/>
                <w:szCs w:val="24"/>
                <w:lang w:eastAsia="uk-UA"/>
              </w:rPr>
              <w:t xml:space="preserve"> "</w:t>
            </w:r>
            <w:proofErr w:type="spellStart"/>
            <w:r>
              <w:rPr>
                <w:rFonts w:ascii="Times New Roman" w:eastAsia="Times New Roman" w:hAnsi="Times New Roman" w:cs="Times New Roman"/>
                <w:color w:val="000000"/>
                <w:szCs w:val="24"/>
                <w:lang w:eastAsia="uk-UA"/>
              </w:rPr>
              <w:t>Артв</w:t>
            </w:r>
            <w:r w:rsidRPr="00A56568">
              <w:rPr>
                <w:rFonts w:ascii="Times New Roman" w:eastAsia="Times New Roman" w:hAnsi="Times New Roman" w:cs="Times New Roman"/>
                <w:color w:val="000000"/>
                <w:szCs w:val="24"/>
                <w:lang w:eastAsia="uk-UA"/>
              </w:rPr>
              <w:t>айнері</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4 500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150</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w:t>
            </w:r>
          </w:p>
        </w:tc>
      </w:tr>
      <w:tr w:rsidR="005340BF" w:rsidRPr="00770325" w:rsidTr="00D92B9F">
        <w:trPr>
          <w:trHeight w:val="95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5340BF" w:rsidRPr="002A195C" w:rsidRDefault="002A195C"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69</w:t>
            </w:r>
          </w:p>
        </w:tc>
        <w:tc>
          <w:tcPr>
            <w:tcW w:w="2382" w:type="dxa"/>
            <w:tcBorders>
              <w:top w:val="nil"/>
              <w:left w:val="nil"/>
              <w:bottom w:val="single" w:sz="4" w:space="0" w:color="auto"/>
              <w:right w:val="double" w:sz="6" w:space="0" w:color="auto"/>
            </w:tcBorders>
            <w:shd w:val="clear" w:color="auto" w:fill="auto"/>
            <w:vAlign w:val="center"/>
            <w:hideMark/>
          </w:tcPr>
          <w:p w:rsidR="005D757D" w:rsidRPr="005D757D" w:rsidRDefault="005340BF" w:rsidP="005D757D">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Модернізація пристроїв компенсації реактивної енергії</w:t>
            </w:r>
          </w:p>
        </w:tc>
        <w:tc>
          <w:tcPr>
            <w:tcW w:w="1837" w:type="dxa"/>
            <w:gridSpan w:val="2"/>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nil"/>
              <w:left w:val="nil"/>
              <w:bottom w:val="single" w:sz="4" w:space="0" w:color="auto"/>
              <w:right w:val="double" w:sz="6"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709" w:type="dxa"/>
            <w:gridSpan w:val="3"/>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1417" w:type="dxa"/>
            <w:tcBorders>
              <w:top w:val="nil"/>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60 000</w:t>
            </w:r>
          </w:p>
        </w:tc>
        <w:tc>
          <w:tcPr>
            <w:tcW w:w="1417" w:type="dxa"/>
            <w:tcBorders>
              <w:top w:val="nil"/>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2 000</w:t>
            </w:r>
          </w:p>
        </w:tc>
        <w:tc>
          <w:tcPr>
            <w:tcW w:w="1676"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c>
          <w:tcPr>
            <w:tcW w:w="993"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w:t>
            </w:r>
          </w:p>
        </w:tc>
      </w:tr>
      <w:tr w:rsidR="005340BF"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Налагоджувальні роботи процесу горіння палива в котельні</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5 555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1 134</w:t>
            </w:r>
          </w:p>
        </w:tc>
      </w:tr>
      <w:tr w:rsidR="005340BF" w:rsidRPr="00770325" w:rsidTr="00D92B9F">
        <w:trPr>
          <w:trHeight w:val="80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5340BF"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Утеплення трубопроводів</w:t>
            </w: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nil"/>
              <w:bottom w:val="single" w:sz="4" w:space="0" w:color="auto"/>
              <w:right w:val="double" w:sz="6"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709" w:type="dxa"/>
            <w:gridSpan w:val="3"/>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667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5 789</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1 239</w:t>
            </w:r>
          </w:p>
        </w:tc>
      </w:tr>
      <w:tr w:rsidR="005340BF" w:rsidRPr="00770325" w:rsidTr="00D92B9F">
        <w:trPr>
          <w:trHeight w:val="80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2A195C" w:rsidRDefault="00E751F8" w:rsidP="002A195C">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Очистка парових котлів заміна обладнання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5 906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1 208</w:t>
            </w:r>
          </w:p>
        </w:tc>
      </w:tr>
      <w:tr w:rsidR="005340BF" w:rsidRPr="00770325" w:rsidTr="00D92B9F">
        <w:trPr>
          <w:trHeight w:val="95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5340BF" w:rsidRPr="002A195C" w:rsidRDefault="005340BF"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Впровадження системи регулювання електричних двигунів</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nil"/>
              <w:bottom w:val="single" w:sz="4" w:space="0" w:color="auto"/>
              <w:right w:val="double" w:sz="6"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709" w:type="dxa"/>
            <w:gridSpan w:val="3"/>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w:t>
            </w:r>
          </w:p>
        </w:tc>
      </w:tr>
      <w:tr w:rsidR="005340BF" w:rsidRPr="00770325" w:rsidTr="00D92B9F">
        <w:trPr>
          <w:trHeight w:val="64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2A195C" w:rsidRDefault="005340BF" w:rsidP="00E751F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Встановлення енергозберігаючих ламп</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1 500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28</w:t>
            </w:r>
          </w:p>
        </w:tc>
      </w:tr>
      <w:tr w:rsidR="005340BF" w:rsidRPr="00770325" w:rsidTr="00D92B9F">
        <w:trPr>
          <w:trHeight w:val="64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5340BF" w:rsidRPr="002A195C" w:rsidRDefault="005340BF" w:rsidP="00E751F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Установка автоматики зовнішнього освітлення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nil"/>
              <w:bottom w:val="double" w:sz="6" w:space="0" w:color="auto"/>
              <w:right w:val="double" w:sz="6"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709" w:type="dxa"/>
            <w:gridSpan w:val="3"/>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133</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w:t>
            </w:r>
          </w:p>
        </w:tc>
      </w:tr>
      <w:tr w:rsidR="005340BF" w:rsidRPr="00770325" w:rsidTr="00D92B9F">
        <w:trPr>
          <w:trHeight w:val="95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5340BF"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6</w:t>
            </w:r>
          </w:p>
        </w:tc>
        <w:tc>
          <w:tcPr>
            <w:tcW w:w="2382" w:type="dxa"/>
            <w:tcBorders>
              <w:top w:val="nil"/>
              <w:left w:val="nil"/>
              <w:bottom w:val="single" w:sz="4" w:space="0" w:color="auto"/>
              <w:right w:val="double" w:sz="6" w:space="0" w:color="auto"/>
            </w:tcBorders>
            <w:shd w:val="clear" w:color="auto" w:fill="auto"/>
            <w:vAlign w:val="center"/>
            <w:hideMark/>
          </w:tcPr>
          <w:p w:rsidR="005D757D" w:rsidRPr="005D757D" w:rsidRDefault="005340BF" w:rsidP="00D24A40">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Налагоджувальні роботи процесу горіння палива в котельні</w:t>
            </w:r>
          </w:p>
        </w:tc>
        <w:tc>
          <w:tcPr>
            <w:tcW w:w="1837" w:type="dxa"/>
            <w:gridSpan w:val="2"/>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nil"/>
              <w:left w:val="nil"/>
              <w:bottom w:val="single" w:sz="4" w:space="0" w:color="auto"/>
              <w:right w:val="double" w:sz="6" w:space="0" w:color="auto"/>
            </w:tcBorders>
            <w:shd w:val="clear" w:color="auto" w:fill="auto"/>
            <w:hideMark/>
          </w:tcPr>
          <w:p w:rsidR="005340BF" w:rsidRDefault="005340BF" w:rsidP="005340BF">
            <w:pPr>
              <w:jc w:val="center"/>
            </w:pPr>
            <w:proofErr w:type="spellStart"/>
            <w:r w:rsidRPr="00812904">
              <w:rPr>
                <w:rFonts w:ascii="Times New Roman" w:eastAsia="Times New Roman" w:hAnsi="Times New Roman" w:cs="Times New Roman"/>
                <w:color w:val="000000"/>
                <w:szCs w:val="24"/>
                <w:lang w:eastAsia="uk-UA"/>
              </w:rPr>
              <w:t>ПрАТ</w:t>
            </w:r>
            <w:proofErr w:type="spellEnd"/>
            <w:r w:rsidRPr="00812904">
              <w:rPr>
                <w:rFonts w:ascii="Times New Roman" w:eastAsia="Times New Roman" w:hAnsi="Times New Roman" w:cs="Times New Roman"/>
                <w:color w:val="000000"/>
                <w:szCs w:val="24"/>
                <w:lang w:eastAsia="uk-UA"/>
              </w:rPr>
              <w:t xml:space="preserve"> "</w:t>
            </w:r>
            <w:proofErr w:type="spellStart"/>
            <w:r w:rsidRPr="00812904">
              <w:rPr>
                <w:rFonts w:ascii="Times New Roman" w:eastAsia="Times New Roman" w:hAnsi="Times New Roman" w:cs="Times New Roman"/>
                <w:color w:val="000000"/>
                <w:szCs w:val="24"/>
                <w:lang w:eastAsia="uk-UA"/>
              </w:rPr>
              <w:t>Артвайнері</w:t>
            </w:r>
            <w:proofErr w:type="spellEnd"/>
            <w:r w:rsidRPr="00812904">
              <w:rPr>
                <w:rFonts w:ascii="Times New Roman" w:eastAsia="Times New Roman" w:hAnsi="Times New Roman" w:cs="Times New Roman"/>
                <w:color w:val="000000"/>
                <w:szCs w:val="24"/>
                <w:lang w:eastAsia="uk-UA"/>
              </w:rPr>
              <w:t>"</w:t>
            </w:r>
          </w:p>
        </w:tc>
        <w:tc>
          <w:tcPr>
            <w:tcW w:w="709" w:type="dxa"/>
            <w:gridSpan w:val="2"/>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709" w:type="dxa"/>
            <w:gridSpan w:val="3"/>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417" w:type="dxa"/>
            <w:tcBorders>
              <w:top w:val="nil"/>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30 000</w:t>
            </w:r>
          </w:p>
        </w:tc>
        <w:tc>
          <w:tcPr>
            <w:tcW w:w="1417" w:type="dxa"/>
            <w:tcBorders>
              <w:top w:val="nil"/>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1 000</w:t>
            </w:r>
          </w:p>
        </w:tc>
        <w:tc>
          <w:tcPr>
            <w:tcW w:w="1676"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5 789</w:t>
            </w:r>
          </w:p>
        </w:tc>
        <w:tc>
          <w:tcPr>
            <w:tcW w:w="993"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1 239</w:t>
            </w:r>
          </w:p>
        </w:tc>
      </w:tr>
      <w:tr w:rsidR="005340BF"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2A195C" w:rsidRDefault="005340BF" w:rsidP="00E751F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7</w:t>
            </w:r>
            <w:proofErr w:type="spellStart"/>
            <w:r w:rsidR="002A195C">
              <w:rPr>
                <w:rFonts w:ascii="Times New Roman" w:eastAsia="Times New Roman" w:hAnsi="Times New Roman" w:cs="Times New Roman"/>
                <w:szCs w:val="24"/>
                <w:lang w:val="ru-RU" w:eastAsia="uk-UA"/>
              </w:rPr>
              <w:t>7</w:t>
            </w:r>
            <w:proofErr w:type="spellEnd"/>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Модернізація пристроїв компенсації реактивної енергії</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hideMark/>
          </w:tcPr>
          <w:p w:rsidR="005340BF" w:rsidRDefault="005340BF" w:rsidP="005340BF">
            <w:pPr>
              <w:jc w:val="center"/>
            </w:pPr>
            <w:proofErr w:type="spellStart"/>
            <w:r w:rsidRPr="00B133FA">
              <w:rPr>
                <w:rFonts w:ascii="Times New Roman" w:eastAsia="Times New Roman" w:hAnsi="Times New Roman" w:cs="Times New Roman"/>
                <w:color w:val="000000"/>
                <w:szCs w:val="24"/>
                <w:lang w:eastAsia="uk-UA"/>
              </w:rPr>
              <w:t>ПрАТ</w:t>
            </w:r>
            <w:proofErr w:type="spellEnd"/>
            <w:r w:rsidRPr="00B133FA">
              <w:rPr>
                <w:rFonts w:ascii="Times New Roman" w:eastAsia="Times New Roman" w:hAnsi="Times New Roman" w:cs="Times New Roman"/>
                <w:color w:val="000000"/>
                <w:szCs w:val="24"/>
                <w:lang w:eastAsia="uk-UA"/>
              </w:rPr>
              <w:t xml:space="preserve"> "</w:t>
            </w:r>
            <w:proofErr w:type="spellStart"/>
            <w:r w:rsidRPr="00B133FA">
              <w:rPr>
                <w:rFonts w:ascii="Times New Roman" w:eastAsia="Times New Roman" w:hAnsi="Times New Roman" w:cs="Times New Roman"/>
                <w:color w:val="000000"/>
                <w:szCs w:val="24"/>
                <w:lang w:eastAsia="uk-UA"/>
              </w:rPr>
              <w:t>Артвайнері</w:t>
            </w:r>
            <w:proofErr w:type="spellEnd"/>
            <w:r w:rsidRPr="00B133FA">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2 167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w:t>
            </w:r>
          </w:p>
        </w:tc>
      </w:tr>
      <w:tr w:rsidR="005340BF" w:rsidRPr="00770325" w:rsidTr="00D92B9F">
        <w:trPr>
          <w:trHeight w:val="106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5340BF"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7</w:t>
            </w:r>
            <w:r w:rsidR="002A195C">
              <w:rPr>
                <w:rFonts w:ascii="Times New Roman" w:eastAsia="Times New Roman" w:hAnsi="Times New Roman" w:cs="Times New Roman"/>
                <w:szCs w:val="24"/>
                <w:lang w:val="ru-RU" w:eastAsia="uk-UA"/>
              </w:rPr>
              <w:t>8</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Впровадження науково-обґрунтованих питомих витрат</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вул.П.Лумумби</w:t>
            </w:r>
            <w:proofErr w:type="spellEnd"/>
            <w:r w:rsidRPr="00A56568">
              <w:rPr>
                <w:rFonts w:ascii="Times New Roman" w:eastAsia="Times New Roman" w:hAnsi="Times New Roman" w:cs="Times New Roman"/>
                <w:color w:val="000000"/>
                <w:szCs w:val="24"/>
                <w:lang w:eastAsia="uk-UA"/>
              </w:rPr>
              <w:t xml:space="preserve">,87               </w:t>
            </w:r>
          </w:p>
        </w:tc>
        <w:tc>
          <w:tcPr>
            <w:tcW w:w="1843" w:type="dxa"/>
            <w:gridSpan w:val="2"/>
            <w:tcBorders>
              <w:top w:val="single" w:sz="4" w:space="0" w:color="auto"/>
              <w:left w:val="nil"/>
              <w:bottom w:val="single" w:sz="4" w:space="0" w:color="auto"/>
              <w:right w:val="double" w:sz="6" w:space="0" w:color="auto"/>
            </w:tcBorders>
            <w:shd w:val="clear" w:color="auto" w:fill="auto"/>
            <w:hideMark/>
          </w:tcPr>
          <w:p w:rsidR="005340BF" w:rsidRDefault="005340BF" w:rsidP="005340BF">
            <w:pPr>
              <w:jc w:val="center"/>
            </w:pPr>
            <w:proofErr w:type="spellStart"/>
            <w:r w:rsidRPr="00B133FA">
              <w:rPr>
                <w:rFonts w:ascii="Times New Roman" w:eastAsia="Times New Roman" w:hAnsi="Times New Roman" w:cs="Times New Roman"/>
                <w:color w:val="000000"/>
                <w:szCs w:val="24"/>
                <w:lang w:eastAsia="uk-UA"/>
              </w:rPr>
              <w:t>ПрАТ</w:t>
            </w:r>
            <w:proofErr w:type="spellEnd"/>
            <w:r w:rsidRPr="00B133FA">
              <w:rPr>
                <w:rFonts w:ascii="Times New Roman" w:eastAsia="Times New Roman" w:hAnsi="Times New Roman" w:cs="Times New Roman"/>
                <w:color w:val="000000"/>
                <w:szCs w:val="24"/>
                <w:lang w:eastAsia="uk-UA"/>
              </w:rPr>
              <w:t xml:space="preserve"> "</w:t>
            </w:r>
            <w:proofErr w:type="spellStart"/>
            <w:r w:rsidRPr="00B133FA">
              <w:rPr>
                <w:rFonts w:ascii="Times New Roman" w:eastAsia="Times New Roman" w:hAnsi="Times New Roman" w:cs="Times New Roman"/>
                <w:color w:val="000000"/>
                <w:szCs w:val="24"/>
                <w:lang w:eastAsia="uk-UA"/>
              </w:rPr>
              <w:t>Артвайнері</w:t>
            </w:r>
            <w:proofErr w:type="spellEnd"/>
            <w:r w:rsidRPr="00B133FA">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709" w:type="dxa"/>
            <w:gridSpan w:val="3"/>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6 025</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1 248</w:t>
            </w:r>
          </w:p>
        </w:tc>
      </w:tr>
      <w:tr w:rsidR="00A56568" w:rsidRPr="00770325" w:rsidTr="00D92B9F">
        <w:trPr>
          <w:trHeight w:val="123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2A195C" w:rsidP="00E751F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79</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 )</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w:t>
            </w:r>
          </w:p>
        </w:tc>
      </w:tr>
      <w:tr w:rsidR="00A56568" w:rsidRPr="00770325" w:rsidTr="00D92B9F">
        <w:trPr>
          <w:trHeight w:val="95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Заміна  трубопроводів теплопостачання  та утеплення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2A195C">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51F8" w:rsidRDefault="00A56568" w:rsidP="002E0E15">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сучасних </w:t>
            </w:r>
            <w:proofErr w:type="spellStart"/>
            <w:r w:rsidRPr="00A56568">
              <w:rPr>
                <w:rFonts w:ascii="Times New Roman" w:eastAsia="Times New Roman" w:hAnsi="Times New Roman" w:cs="Times New Roman"/>
                <w:color w:val="000000"/>
                <w:szCs w:val="24"/>
                <w:lang w:eastAsia="uk-UA"/>
              </w:rPr>
              <w:t>теплообмінников</w:t>
            </w:r>
            <w:proofErr w:type="spellEnd"/>
            <w:r w:rsidRPr="00A56568">
              <w:rPr>
                <w:rFonts w:ascii="Times New Roman" w:eastAsia="Times New Roman" w:hAnsi="Times New Roman" w:cs="Times New Roman"/>
                <w:color w:val="000000"/>
                <w:szCs w:val="24"/>
                <w:lang w:eastAsia="uk-UA"/>
              </w:rPr>
              <w:t xml:space="preserve"> теплопостачання і гарячого водопостачання </w:t>
            </w:r>
          </w:p>
          <w:p w:rsidR="005D757D" w:rsidRPr="005D757D" w:rsidRDefault="005D757D" w:rsidP="002E0E15">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C6876"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36</w:t>
            </w:r>
          </w:p>
        </w:tc>
      </w:tr>
      <w:tr w:rsidR="00A56568" w:rsidRPr="00770325" w:rsidTr="00D92B9F">
        <w:trPr>
          <w:trHeight w:val="87"/>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E751F8" w:rsidP="002A195C">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2</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E751F8" w:rsidRDefault="00A56568" w:rsidP="002E0E15">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Очистка парових газових котлів </w:t>
            </w:r>
          </w:p>
          <w:p w:rsidR="005D757D" w:rsidRPr="005D757D" w:rsidRDefault="005D757D" w:rsidP="002E0E15">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w:t>
            </w:r>
          </w:p>
        </w:tc>
      </w:tr>
      <w:tr w:rsidR="00A56568" w:rsidRPr="00770325" w:rsidTr="00D92B9F">
        <w:trPr>
          <w:trHeight w:val="219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частотних перетворювачів живлення електродвигунів </w:t>
            </w:r>
            <w:proofErr w:type="spellStart"/>
            <w:r w:rsidRPr="00A56568">
              <w:rPr>
                <w:rFonts w:ascii="Times New Roman" w:eastAsia="Times New Roman" w:hAnsi="Times New Roman" w:cs="Times New Roman"/>
                <w:color w:val="000000"/>
                <w:szCs w:val="24"/>
                <w:lang w:eastAsia="uk-UA"/>
              </w:rPr>
              <w:t>тягодутьєвого</w:t>
            </w:r>
            <w:proofErr w:type="spellEnd"/>
            <w:r w:rsidRPr="00A56568">
              <w:rPr>
                <w:rFonts w:ascii="Times New Roman" w:eastAsia="Times New Roman" w:hAnsi="Times New Roman" w:cs="Times New Roman"/>
                <w:color w:val="000000"/>
                <w:szCs w:val="24"/>
                <w:lang w:eastAsia="uk-UA"/>
              </w:rPr>
              <w:t xml:space="preserve"> обладнання </w:t>
            </w:r>
            <w:proofErr w:type="spellStart"/>
            <w:r w:rsidRPr="00A56568">
              <w:rPr>
                <w:rFonts w:ascii="Times New Roman" w:eastAsia="Times New Roman" w:hAnsi="Times New Roman" w:cs="Times New Roman"/>
                <w:color w:val="000000"/>
                <w:szCs w:val="24"/>
                <w:lang w:eastAsia="uk-UA"/>
              </w:rPr>
              <w:t>твердо-топливних</w:t>
            </w:r>
            <w:proofErr w:type="spellEnd"/>
            <w:r w:rsidRPr="00A56568">
              <w:rPr>
                <w:rFonts w:ascii="Times New Roman" w:eastAsia="Times New Roman" w:hAnsi="Times New Roman" w:cs="Times New Roman"/>
                <w:color w:val="000000"/>
                <w:szCs w:val="24"/>
                <w:lang w:eastAsia="uk-UA"/>
              </w:rPr>
              <w:t xml:space="preserve">  котлів </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746"/>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lastRenderedPageBreak/>
              <w:t>8</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5D757D" w:rsidRPr="005D757D" w:rsidRDefault="00A56568" w:rsidP="005D757D">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Теплотехнічна наладка парових котлів</w:t>
            </w: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667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68</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E751F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51F8" w:rsidRPr="002E0E15" w:rsidRDefault="00A56568" w:rsidP="002E0E15">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Впровадження науково-обґрунтованих  витрат систем водопостачання і водовідведення </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Модернізація пристроїв компенсації реактивної енергії</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4C6876">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w:t>
            </w:r>
          </w:p>
        </w:tc>
      </w:tr>
      <w:tr w:rsidR="00A56568" w:rsidRPr="00770325" w:rsidTr="00D92B9F">
        <w:trPr>
          <w:trHeight w:val="64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r w:rsidR="002A195C">
              <w:rPr>
                <w:rFonts w:ascii="Times New Roman" w:eastAsia="Times New Roman" w:hAnsi="Times New Roman" w:cs="Times New Roman"/>
                <w:szCs w:val="24"/>
                <w:lang w:val="ru-RU" w:eastAsia="uk-UA"/>
              </w:rPr>
              <w:t>7</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Заміна ламп на енергозберігаючий</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2019</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0,8</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0,7</w:t>
            </w:r>
          </w:p>
        </w:tc>
      </w:tr>
      <w:tr w:rsidR="00A56568" w:rsidRPr="00770325" w:rsidTr="00D92B9F">
        <w:trPr>
          <w:trHeight w:val="64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2A195C">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8</w:t>
            </w:r>
            <w:proofErr w:type="spellStart"/>
            <w:r w:rsidR="002A195C">
              <w:rPr>
                <w:rFonts w:ascii="Times New Roman" w:eastAsia="Times New Roman" w:hAnsi="Times New Roman" w:cs="Times New Roman"/>
                <w:szCs w:val="24"/>
                <w:lang w:val="ru-RU" w:eastAsia="uk-UA"/>
              </w:rPr>
              <w:t>8</w:t>
            </w:r>
            <w:proofErr w:type="spellEnd"/>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Заміна світильників на енергозберігаючі</w:t>
            </w:r>
          </w:p>
          <w:p w:rsidR="00E751F8" w:rsidRPr="00A56568" w:rsidRDefault="00E751F8" w:rsidP="00A56568">
            <w:pPr>
              <w:spacing w:after="0" w:line="240" w:lineRule="auto"/>
              <w:jc w:val="center"/>
              <w:rPr>
                <w:rFonts w:ascii="Times New Roman" w:eastAsia="Times New Roman" w:hAnsi="Times New Roman" w:cs="Times New Roman"/>
                <w:color w:val="000000"/>
                <w:szCs w:val="24"/>
                <w:lang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вул.Сибірцева</w:t>
            </w:r>
            <w:proofErr w:type="spellEnd"/>
            <w:r w:rsidRPr="00A56568">
              <w:rPr>
                <w:rFonts w:ascii="Times New Roman" w:eastAsia="Times New Roman" w:hAnsi="Times New Roman" w:cs="Times New Roman"/>
                <w:color w:val="000000"/>
                <w:szCs w:val="24"/>
                <w:lang w:eastAsia="uk-UA"/>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8576F"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ПАТ</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Фітофарм</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2019</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p>
        </w:tc>
      </w:tr>
      <w:tr w:rsidR="00A56568" w:rsidRPr="00770325" w:rsidTr="00D92B9F">
        <w:trPr>
          <w:trHeight w:val="1378"/>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2A195C"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89</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Реконструкція мереж електропостачання 0,4 кВ та 10 кВ</w:t>
            </w: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Електричні мережі</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 господарювання</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3 333</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35</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w:t>
            </w:r>
          </w:p>
        </w:tc>
      </w:tr>
      <w:tr w:rsidR="00A56568" w:rsidRPr="00770325" w:rsidTr="00D92B9F">
        <w:trPr>
          <w:trHeight w:val="64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51F8" w:rsidRDefault="00A56568" w:rsidP="006C3000">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Теплотехнічна наладка парових котлів</w:t>
            </w:r>
          </w:p>
          <w:p w:rsidR="005D757D" w:rsidRPr="005D757D" w:rsidRDefault="005D757D" w:rsidP="006C3000">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C6876"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  вул. Соборна,8</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A56568"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ТОВ </w:t>
            </w:r>
          </w:p>
          <w:p w:rsidR="00A56568" w:rsidRPr="00A56568" w:rsidRDefault="00A56568"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Бахмут</w:t>
            </w:r>
            <w:proofErr w:type="spellEnd"/>
            <w:r w:rsidRPr="00A56568">
              <w:rPr>
                <w:rFonts w:ascii="Times New Roman" w:eastAsia="Times New Roman" w:hAnsi="Times New Roman" w:cs="Times New Roman"/>
                <w:color w:val="000000"/>
                <w:szCs w:val="24"/>
                <w:lang w:eastAsia="uk-UA"/>
              </w:rPr>
              <w:t xml:space="preserve"> Хліб"</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43</w:t>
            </w:r>
          </w:p>
        </w:tc>
      </w:tr>
      <w:tr w:rsidR="00A56568" w:rsidRPr="00770325" w:rsidTr="00D92B9F">
        <w:trPr>
          <w:trHeight w:val="64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E751F8" w:rsidRDefault="00A56568" w:rsidP="002E0E15">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w:t>
            </w:r>
            <w:proofErr w:type="spellStart"/>
            <w:r w:rsidRPr="00A56568">
              <w:rPr>
                <w:rFonts w:ascii="Times New Roman" w:eastAsia="Times New Roman" w:hAnsi="Times New Roman" w:cs="Times New Roman"/>
                <w:color w:val="000000"/>
                <w:szCs w:val="24"/>
                <w:lang w:eastAsia="uk-UA"/>
              </w:rPr>
              <w:t>конденсатовідвідників</w:t>
            </w:r>
            <w:proofErr w:type="spellEnd"/>
          </w:p>
          <w:p w:rsidR="005D757D" w:rsidRPr="005D757D" w:rsidRDefault="005D757D" w:rsidP="002E0E15">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4C6876"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 вул. Соборна,8</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Default="005340BF"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ТОВ </w:t>
            </w:r>
          </w:p>
          <w:p w:rsidR="00A56568" w:rsidRPr="00A56568" w:rsidRDefault="005340BF"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Бахмут</w:t>
            </w:r>
            <w:proofErr w:type="spellEnd"/>
            <w:r w:rsidRPr="00A56568">
              <w:rPr>
                <w:rFonts w:ascii="Times New Roman" w:eastAsia="Times New Roman" w:hAnsi="Times New Roman" w:cs="Times New Roman"/>
                <w:color w:val="000000"/>
                <w:szCs w:val="24"/>
                <w:lang w:eastAsia="uk-UA"/>
              </w:rPr>
              <w:t xml:space="preserve"> Хліб"</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139</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28</w:t>
            </w:r>
          </w:p>
        </w:tc>
      </w:tr>
      <w:tr w:rsidR="00A56568" w:rsidRPr="00770325" w:rsidTr="00D92B9F">
        <w:trPr>
          <w:trHeight w:val="113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w:t>
            </w:r>
            <w:proofErr w:type="spellStart"/>
            <w:r w:rsidRPr="00A56568">
              <w:rPr>
                <w:rFonts w:ascii="Times New Roman" w:eastAsia="Times New Roman" w:hAnsi="Times New Roman" w:cs="Times New Roman"/>
                <w:color w:val="000000"/>
                <w:szCs w:val="24"/>
                <w:lang w:eastAsia="uk-UA"/>
              </w:rPr>
              <w:t>водонагрівательних</w:t>
            </w:r>
            <w:proofErr w:type="spellEnd"/>
            <w:r w:rsidRPr="00A56568">
              <w:rPr>
                <w:rFonts w:ascii="Times New Roman" w:eastAsia="Times New Roman" w:hAnsi="Times New Roman" w:cs="Times New Roman"/>
                <w:color w:val="000000"/>
                <w:szCs w:val="24"/>
                <w:lang w:eastAsia="uk-UA"/>
              </w:rPr>
              <w:t xml:space="preserve"> казанків для опалення підсобних приміщень</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C6876"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 вул. Соборна,8</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ТОВ </w:t>
            </w:r>
          </w:p>
          <w:p w:rsidR="00A56568" w:rsidRPr="00A56568" w:rsidRDefault="005340BF"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Бахмут</w:t>
            </w:r>
            <w:proofErr w:type="spellEnd"/>
            <w:r w:rsidRPr="00A56568">
              <w:rPr>
                <w:rFonts w:ascii="Times New Roman" w:eastAsia="Times New Roman" w:hAnsi="Times New Roman" w:cs="Times New Roman"/>
                <w:color w:val="000000"/>
                <w:szCs w:val="24"/>
                <w:lang w:eastAsia="uk-UA"/>
              </w:rPr>
              <w:t xml:space="preserve"> Хліб"</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2017</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1 500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43</w:t>
            </w:r>
          </w:p>
        </w:tc>
      </w:tr>
      <w:tr w:rsidR="00A56568" w:rsidRPr="00770325" w:rsidTr="00D92B9F">
        <w:trPr>
          <w:trHeight w:val="1142"/>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E751F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9</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EB2330"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ВНС                               вул. </w:t>
            </w:r>
            <w:proofErr w:type="spellStart"/>
            <w:r w:rsidRPr="00A56568">
              <w:rPr>
                <w:rFonts w:ascii="Times New Roman" w:eastAsia="Times New Roman" w:hAnsi="Times New Roman" w:cs="Times New Roman"/>
                <w:color w:val="000000"/>
                <w:szCs w:val="24"/>
                <w:lang w:eastAsia="uk-UA"/>
              </w:rPr>
              <w:t>Леваневсь</w:t>
            </w:r>
            <w:proofErr w:type="spellEnd"/>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кого, 20</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КП</w:t>
            </w:r>
            <w:proofErr w:type="spellEnd"/>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Бахмут-Вода</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862 160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28 739</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w:t>
            </w:r>
          </w:p>
        </w:tc>
      </w:tr>
      <w:tr w:rsidR="00A56568" w:rsidRPr="00770325" w:rsidTr="00D92B9F">
        <w:trPr>
          <w:trHeight w:val="110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4C6876">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ВНС </w:t>
            </w:r>
            <w:proofErr w:type="spellStart"/>
            <w:r w:rsidRPr="00A56568">
              <w:rPr>
                <w:rFonts w:ascii="Times New Roman" w:eastAsia="Times New Roman" w:hAnsi="Times New Roman" w:cs="Times New Roman"/>
                <w:color w:val="000000"/>
                <w:szCs w:val="24"/>
                <w:lang w:eastAsia="uk-UA"/>
              </w:rPr>
              <w:t>вул.Леваневського</w:t>
            </w:r>
            <w:proofErr w:type="spellEnd"/>
            <w:r w:rsidRPr="00A56568">
              <w:rPr>
                <w:rFonts w:ascii="Times New Roman" w:eastAsia="Times New Roman" w:hAnsi="Times New Roman" w:cs="Times New Roman"/>
                <w:color w:val="000000"/>
                <w:szCs w:val="24"/>
                <w:lang w:eastAsia="uk-UA"/>
              </w:rPr>
              <w:t xml:space="preserve">,43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КП</w:t>
            </w:r>
            <w:proofErr w:type="spellEnd"/>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Бахмут-Вода</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2 071 580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69 053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w:t>
            </w:r>
          </w:p>
        </w:tc>
      </w:tr>
      <w:tr w:rsidR="00A56568" w:rsidRPr="00770325" w:rsidTr="00D92B9F">
        <w:trPr>
          <w:trHeight w:val="1258"/>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E751F8"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EB2330"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ВНС                                                   вул. </w:t>
            </w:r>
            <w:proofErr w:type="spellStart"/>
            <w:r w:rsidRPr="00A56568">
              <w:rPr>
                <w:rFonts w:ascii="Times New Roman" w:eastAsia="Times New Roman" w:hAnsi="Times New Roman" w:cs="Times New Roman"/>
                <w:color w:val="000000"/>
                <w:szCs w:val="24"/>
                <w:lang w:eastAsia="uk-UA"/>
              </w:rPr>
              <w:t>Корсун</w:t>
            </w:r>
            <w:proofErr w:type="spellEnd"/>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ського</w:t>
            </w:r>
            <w:proofErr w:type="spellEnd"/>
            <w:r w:rsidRPr="00A56568">
              <w:rPr>
                <w:rFonts w:ascii="Times New Roman" w:eastAsia="Times New Roman" w:hAnsi="Times New Roman" w:cs="Times New Roman"/>
                <w:color w:val="000000"/>
                <w:szCs w:val="24"/>
                <w:lang w:eastAsia="uk-UA"/>
              </w:rPr>
              <w:t>,63</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КП</w:t>
            </w:r>
            <w:proofErr w:type="spellEnd"/>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Бахмут-Вода</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10 053 780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335 126</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100</w:t>
            </w:r>
          </w:p>
        </w:tc>
      </w:tr>
      <w:tr w:rsidR="00A56568" w:rsidRPr="00770325" w:rsidTr="00D92B9F">
        <w:trPr>
          <w:trHeight w:val="1134"/>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BC28A5"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4C6876">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ВНС                                           вул. П.</w:t>
            </w:r>
            <w:proofErr w:type="spellStart"/>
            <w:r w:rsidRPr="00A56568">
              <w:rPr>
                <w:rFonts w:ascii="Times New Roman" w:eastAsia="Times New Roman" w:hAnsi="Times New Roman" w:cs="Times New Roman"/>
                <w:color w:val="000000"/>
                <w:szCs w:val="24"/>
                <w:lang w:eastAsia="uk-UA"/>
              </w:rPr>
              <w:t>Лумумби</w:t>
            </w:r>
            <w:proofErr w:type="spellEnd"/>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КП</w:t>
            </w:r>
            <w:proofErr w:type="spellEnd"/>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Бахмут-Вода</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1 846 040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61 535</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w:t>
            </w:r>
          </w:p>
        </w:tc>
      </w:tr>
      <w:tr w:rsidR="00A56568" w:rsidRPr="00770325" w:rsidTr="00D92B9F">
        <w:trPr>
          <w:trHeight w:val="111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BC28A5"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7</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B2330"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ВНС            </w:t>
            </w:r>
            <w:proofErr w:type="spellStart"/>
            <w:r w:rsidRPr="00A56568">
              <w:rPr>
                <w:rFonts w:ascii="Times New Roman" w:eastAsia="Times New Roman" w:hAnsi="Times New Roman" w:cs="Times New Roman"/>
                <w:color w:val="000000"/>
                <w:szCs w:val="24"/>
                <w:lang w:eastAsia="uk-UA"/>
              </w:rPr>
              <w:t>вул.Бахмут</w:t>
            </w:r>
            <w:proofErr w:type="spellEnd"/>
          </w:p>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ська</w:t>
            </w:r>
            <w:proofErr w:type="spellEnd"/>
            <w:r w:rsidRPr="00A56568">
              <w:rPr>
                <w:rFonts w:ascii="Times New Roman" w:eastAsia="Times New Roman" w:hAnsi="Times New Roman" w:cs="Times New Roman"/>
                <w:color w:val="000000"/>
                <w:szCs w:val="24"/>
                <w:lang w:eastAsia="uk-UA"/>
              </w:rPr>
              <w:t xml:space="preserve">,6а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proofErr w:type="spellStart"/>
            <w:r w:rsidRPr="00A56568">
              <w:rPr>
                <w:rFonts w:ascii="Times New Roman" w:eastAsia="Times New Roman" w:hAnsi="Times New Roman" w:cs="Times New Roman"/>
                <w:color w:val="000000"/>
                <w:szCs w:val="24"/>
                <w:lang w:eastAsia="uk-UA"/>
              </w:rPr>
              <w:t>КП</w:t>
            </w:r>
            <w:proofErr w:type="spellEnd"/>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Бахмут-Вода</w:t>
            </w:r>
            <w:proofErr w:type="spellEnd"/>
            <w:r w:rsidRPr="00A56568">
              <w:rPr>
                <w:rFonts w:ascii="Times New Roman" w:eastAsia="Times New Roman" w:hAnsi="Times New Roman" w:cs="Times New Roman"/>
                <w:color w:val="000000"/>
                <w:szCs w:val="24"/>
                <w:lang w:eastAsia="uk-UA"/>
              </w:rPr>
              <w:t>"</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866 750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28 892</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w:t>
            </w:r>
          </w:p>
        </w:tc>
      </w:tr>
      <w:tr w:rsidR="00A56568" w:rsidRPr="00770325" w:rsidTr="00D92B9F">
        <w:trPr>
          <w:trHeight w:val="1114"/>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2A195C" w:rsidRDefault="00BC28A5"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9</w:t>
            </w:r>
            <w:r w:rsidR="002A195C">
              <w:rPr>
                <w:rFonts w:ascii="Times New Roman" w:eastAsia="Times New Roman" w:hAnsi="Times New Roman" w:cs="Times New Roman"/>
                <w:szCs w:val="24"/>
                <w:lang w:val="ru-RU" w:eastAsia="uk-UA"/>
              </w:rPr>
              <w:t>8</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Енергозбереження та модернізація споруд (технічне переоснащення)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4C6876">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004C6876">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 xml:space="preserve"> ВНС            </w:t>
            </w:r>
            <w:proofErr w:type="spellStart"/>
            <w:r w:rsidRPr="00A56568">
              <w:rPr>
                <w:rFonts w:ascii="Times New Roman" w:eastAsia="Times New Roman" w:hAnsi="Times New Roman" w:cs="Times New Roman"/>
                <w:szCs w:val="24"/>
                <w:lang w:eastAsia="uk-UA"/>
              </w:rPr>
              <w:t>вул.Ціолковського</w:t>
            </w:r>
            <w:proofErr w:type="spellEnd"/>
            <w:r w:rsidRPr="00A56568">
              <w:rPr>
                <w:rFonts w:ascii="Times New Roman" w:eastAsia="Times New Roman" w:hAnsi="Times New Roman" w:cs="Times New Roman"/>
                <w:szCs w:val="24"/>
                <w:lang w:eastAsia="uk-UA"/>
              </w:rPr>
              <w:t xml:space="preserve">,6 </w:t>
            </w:r>
          </w:p>
        </w:tc>
        <w:tc>
          <w:tcPr>
            <w:tcW w:w="1843"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Бахмут-Вода</w:t>
            </w:r>
            <w:proofErr w:type="spellEnd"/>
            <w:r w:rsidRPr="00A56568">
              <w:rPr>
                <w:rFonts w:ascii="Times New Roman" w:eastAsia="Times New Roman" w:hAnsi="Times New Roman" w:cs="Times New Roman"/>
                <w:szCs w:val="24"/>
                <w:lang w:eastAsia="uk-UA"/>
              </w:rPr>
              <w:t>"</w:t>
            </w:r>
          </w:p>
        </w:tc>
        <w:tc>
          <w:tcPr>
            <w:tcW w:w="709"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854 970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28 499</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w:t>
            </w:r>
          </w:p>
        </w:tc>
      </w:tr>
      <w:tr w:rsidR="00A56568" w:rsidRPr="00770325" w:rsidTr="00D92B9F">
        <w:trPr>
          <w:trHeight w:val="95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2A195C" w:rsidRDefault="002A195C" w:rsidP="002A195C">
            <w:pPr>
              <w:spacing w:after="0" w:line="240" w:lineRule="auto"/>
              <w:rPr>
                <w:rFonts w:ascii="Times New Roman" w:eastAsia="Times New Roman" w:hAnsi="Times New Roman" w:cs="Times New Roman"/>
                <w:szCs w:val="24"/>
                <w:lang w:val="ru-RU" w:eastAsia="uk-UA"/>
              </w:rPr>
            </w:pPr>
            <w:r>
              <w:rPr>
                <w:rFonts w:ascii="Times New Roman" w:eastAsia="Times New Roman" w:hAnsi="Times New Roman" w:cs="Times New Roman"/>
                <w:szCs w:val="24"/>
                <w:lang w:val="ru-RU" w:eastAsia="uk-UA"/>
              </w:rPr>
              <w:t>99</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Диспетчеризація і програмне забезпечення</w:t>
            </w:r>
          </w:p>
        </w:tc>
        <w:tc>
          <w:tcPr>
            <w:tcW w:w="1837"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004C6876">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 xml:space="preserve"> вул. Корсунського,1</w:t>
            </w:r>
          </w:p>
        </w:tc>
        <w:tc>
          <w:tcPr>
            <w:tcW w:w="1843"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Бахмут-Вода</w:t>
            </w:r>
            <w:proofErr w:type="spellEnd"/>
            <w:r w:rsidRPr="00A56568">
              <w:rPr>
                <w:rFonts w:ascii="Times New Roman" w:eastAsia="Times New Roman" w:hAnsi="Times New Roman" w:cs="Times New Roman"/>
                <w:szCs w:val="24"/>
                <w:lang w:eastAsia="uk-UA"/>
              </w:rPr>
              <w:t>"</w:t>
            </w:r>
          </w:p>
        </w:tc>
        <w:tc>
          <w:tcPr>
            <w:tcW w:w="709"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157 740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5 258</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інші джерела (інвестиції, кредити тощо)</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w:t>
            </w:r>
          </w:p>
        </w:tc>
      </w:tr>
      <w:tr w:rsidR="00A56568" w:rsidRPr="00770325" w:rsidTr="00D92B9F">
        <w:trPr>
          <w:trHeight w:val="1014"/>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10</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Переведення </w:t>
            </w:r>
            <w:proofErr w:type="spellStart"/>
            <w:r w:rsidRPr="00A56568">
              <w:rPr>
                <w:rFonts w:ascii="Times New Roman" w:eastAsia="Times New Roman" w:hAnsi="Times New Roman" w:cs="Times New Roman"/>
                <w:color w:val="000000"/>
                <w:szCs w:val="24"/>
                <w:lang w:eastAsia="uk-UA"/>
              </w:rPr>
              <w:t>адмінбудівлі</w:t>
            </w:r>
            <w:proofErr w:type="spellEnd"/>
            <w:r w:rsidRPr="00A56568">
              <w:rPr>
                <w:rFonts w:ascii="Times New Roman" w:eastAsia="Times New Roman" w:hAnsi="Times New Roman" w:cs="Times New Roman"/>
                <w:color w:val="000000"/>
                <w:szCs w:val="24"/>
                <w:lang w:eastAsia="uk-UA"/>
              </w:rPr>
              <w:t xml:space="preserve"> на індивідуальну систему опалення </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вул.Носакова</w:t>
            </w:r>
            <w:proofErr w:type="spellEnd"/>
            <w:r w:rsidRPr="00A56568">
              <w:rPr>
                <w:rFonts w:ascii="Times New Roman" w:eastAsia="Times New Roman" w:hAnsi="Times New Roman" w:cs="Times New Roman"/>
                <w:color w:val="000000"/>
                <w:szCs w:val="24"/>
                <w:lang w:eastAsia="uk-UA"/>
              </w:rPr>
              <w:t>,3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Артемівський УГГ</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196 600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6 553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w:t>
            </w:r>
          </w:p>
        </w:tc>
      </w:tr>
      <w:tr w:rsidR="00A56568" w:rsidRPr="00770325" w:rsidTr="00D92B9F">
        <w:trPr>
          <w:trHeight w:val="126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10</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LED ламп замість ламп розжарювання в </w:t>
            </w:r>
            <w:proofErr w:type="spellStart"/>
            <w:r w:rsidRPr="00A56568">
              <w:rPr>
                <w:rFonts w:ascii="Times New Roman" w:eastAsia="Times New Roman" w:hAnsi="Times New Roman" w:cs="Times New Roman"/>
                <w:color w:val="000000"/>
                <w:szCs w:val="24"/>
                <w:lang w:eastAsia="uk-UA"/>
              </w:rPr>
              <w:t>адмінбудівлі</w:t>
            </w:r>
            <w:proofErr w:type="spellEnd"/>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вул.Носакова</w:t>
            </w:r>
            <w:proofErr w:type="spellEnd"/>
            <w:r w:rsidRPr="00A56568">
              <w:rPr>
                <w:rFonts w:ascii="Times New Roman" w:eastAsia="Times New Roman" w:hAnsi="Times New Roman" w:cs="Times New Roman"/>
                <w:color w:val="000000"/>
                <w:szCs w:val="24"/>
                <w:lang w:eastAsia="uk-UA"/>
              </w:rPr>
              <w:t>,3</w:t>
            </w:r>
          </w:p>
        </w:tc>
        <w:tc>
          <w:tcPr>
            <w:tcW w:w="1843"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Артемівський УГГ</w:t>
            </w:r>
          </w:p>
        </w:tc>
        <w:tc>
          <w:tcPr>
            <w:tcW w:w="709"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709"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2016</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41 120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1 371</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w:t>
            </w:r>
          </w:p>
        </w:tc>
      </w:tr>
      <w:tr w:rsidR="00A56568" w:rsidRPr="00770325" w:rsidTr="00D92B9F">
        <w:trPr>
          <w:trHeight w:val="126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10</w:t>
            </w:r>
            <w:r w:rsidR="002A195C">
              <w:rPr>
                <w:rFonts w:ascii="Times New Roman" w:eastAsia="Times New Roman" w:hAnsi="Times New Roman" w:cs="Times New Roman"/>
                <w:szCs w:val="24"/>
                <w:lang w:val="ru-RU" w:eastAsia="uk-UA"/>
              </w:rPr>
              <w:t>2</w:t>
            </w:r>
          </w:p>
        </w:tc>
        <w:tc>
          <w:tcPr>
            <w:tcW w:w="2382" w:type="dxa"/>
            <w:tcBorders>
              <w:top w:val="nil"/>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Впровадження перетворювача частоти на газовому котлі ДЕ 10/14№13</w:t>
            </w:r>
          </w:p>
          <w:p w:rsid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4C6876">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sidR="004C6876">
              <w:rPr>
                <w:rFonts w:ascii="Times New Roman" w:eastAsia="Times New Roman" w:hAnsi="Times New Roman" w:cs="Times New Roman"/>
                <w:color w:val="000000"/>
                <w:szCs w:val="24"/>
                <w:lang w:eastAsia="uk-UA"/>
              </w:rPr>
              <w:t>Героїв</w:t>
            </w:r>
            <w:proofErr w:type="spellEnd"/>
            <w:r w:rsidR="004C6876">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 xml:space="preserve">,42                  </w:t>
            </w:r>
          </w:p>
        </w:tc>
        <w:tc>
          <w:tcPr>
            <w:tcW w:w="1843"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709"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156 800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5 227</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134</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122</w:t>
            </w:r>
          </w:p>
        </w:tc>
      </w:tr>
      <w:tr w:rsidR="00A56568" w:rsidRPr="00770325" w:rsidTr="00D92B9F">
        <w:trPr>
          <w:trHeight w:val="95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10</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Заміна насосів та електродвигунів на більш економічні</w:t>
            </w:r>
          </w:p>
          <w:p w:rsid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Pr="00A56568">
              <w:rPr>
                <w:rFonts w:ascii="Times New Roman" w:eastAsia="Times New Roman" w:hAnsi="Times New Roman" w:cs="Times New Roman"/>
                <w:color w:val="000000"/>
                <w:szCs w:val="24"/>
                <w:lang w:eastAsia="uk-UA"/>
              </w:rPr>
              <w:t>,                    вул. Соборна,8</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ТОВ </w:t>
            </w:r>
          </w:p>
          <w:p w:rsidR="00A56568" w:rsidRPr="00A56568" w:rsidRDefault="005340BF" w:rsidP="005340BF">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w:t>
            </w:r>
            <w:proofErr w:type="spellStart"/>
            <w:r w:rsidRPr="00A56568">
              <w:rPr>
                <w:rFonts w:ascii="Times New Roman" w:eastAsia="Times New Roman" w:hAnsi="Times New Roman" w:cs="Times New Roman"/>
                <w:color w:val="000000"/>
                <w:szCs w:val="24"/>
                <w:lang w:eastAsia="uk-UA"/>
              </w:rPr>
              <w:t>Бахмут</w:t>
            </w:r>
            <w:proofErr w:type="spellEnd"/>
            <w:r w:rsidRPr="00A56568">
              <w:rPr>
                <w:rFonts w:ascii="Times New Roman" w:eastAsia="Times New Roman" w:hAnsi="Times New Roman" w:cs="Times New Roman"/>
                <w:color w:val="000000"/>
                <w:szCs w:val="24"/>
                <w:lang w:eastAsia="uk-UA"/>
              </w:rPr>
              <w:t xml:space="preserve"> Хліб"</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586 220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19 541</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96</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10</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757D"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Заміна поршневих компресорів ВП 20/8 на гвинтові компресорні </w:t>
            </w:r>
          </w:p>
          <w:p w:rsidR="00A56568" w:rsidRDefault="005D757D" w:rsidP="00A56568">
            <w:pPr>
              <w:spacing w:after="0" w:line="240" w:lineRule="auto"/>
              <w:jc w:val="center"/>
              <w:rPr>
                <w:rFonts w:ascii="Times New Roman" w:eastAsia="Times New Roman" w:hAnsi="Times New Roman" w:cs="Times New Roman"/>
                <w:color w:val="000000"/>
                <w:szCs w:val="24"/>
                <w:lang w:val="ru-RU" w:eastAsia="uk-UA"/>
              </w:rPr>
            </w:pPr>
            <w:r>
              <w:rPr>
                <w:rFonts w:ascii="Times New Roman" w:eastAsia="Times New Roman" w:hAnsi="Times New Roman" w:cs="Times New Roman"/>
                <w:color w:val="000000"/>
                <w:szCs w:val="24"/>
                <w:lang w:val="ru-RU" w:eastAsia="uk-UA"/>
              </w:rPr>
              <w:t>у</w:t>
            </w:r>
            <w:proofErr w:type="spellStart"/>
            <w:r w:rsidR="00A56568" w:rsidRPr="00A56568">
              <w:rPr>
                <w:rFonts w:ascii="Times New Roman" w:eastAsia="Times New Roman" w:hAnsi="Times New Roman" w:cs="Times New Roman"/>
                <w:color w:val="000000"/>
                <w:szCs w:val="24"/>
                <w:lang w:eastAsia="uk-UA"/>
              </w:rPr>
              <w:t>становки</w:t>
            </w:r>
            <w:proofErr w:type="spellEnd"/>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4C6876" w:rsidP="00B74C65">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sidR="00B74C65">
              <w:rPr>
                <w:rFonts w:ascii="Times New Roman" w:eastAsia="Times New Roman" w:hAnsi="Times New Roman" w:cs="Times New Roman"/>
                <w:color w:val="000000"/>
                <w:szCs w:val="24"/>
                <w:lang w:eastAsia="uk-UA"/>
              </w:rPr>
              <w:t>Миру</w:t>
            </w:r>
            <w:proofErr w:type="spellEnd"/>
            <w:r w:rsidR="00B74C65">
              <w:rPr>
                <w:rFonts w:ascii="Times New Roman" w:eastAsia="Times New Roman" w:hAnsi="Times New Roman" w:cs="Times New Roman"/>
                <w:color w:val="000000"/>
                <w:szCs w:val="24"/>
                <w:lang w:eastAsia="uk-UA"/>
              </w:rPr>
              <w:t>,</w:t>
            </w:r>
            <w:r w:rsidR="00D33BDF">
              <w:rPr>
                <w:rFonts w:ascii="Times New Roman" w:eastAsia="Times New Roman" w:hAnsi="Times New Roman" w:cs="Times New Roman"/>
                <w:color w:val="000000"/>
                <w:szCs w:val="24"/>
                <w:lang w:eastAsia="uk-UA"/>
              </w:rPr>
              <w:t>6</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340BF" w:rsidP="00A56568">
            <w:pPr>
              <w:spacing w:after="0" w:line="240" w:lineRule="auto"/>
              <w:jc w:val="center"/>
              <w:rPr>
                <w:rFonts w:ascii="Times New Roman" w:eastAsia="Times New Roman" w:hAnsi="Times New Roman" w:cs="Times New Roman"/>
                <w:color w:val="000000"/>
                <w:szCs w:val="24"/>
                <w:lang w:eastAsia="uk-UA"/>
              </w:rPr>
            </w:pPr>
            <w:proofErr w:type="spellStart"/>
            <w:r>
              <w:rPr>
                <w:rFonts w:ascii="Times New Roman" w:eastAsia="Times New Roman" w:hAnsi="Times New Roman" w:cs="Times New Roman"/>
                <w:color w:val="000000"/>
                <w:szCs w:val="24"/>
                <w:lang w:eastAsia="uk-UA"/>
              </w:rPr>
              <w:t>ПрАТ</w:t>
            </w:r>
            <w:proofErr w:type="spellEnd"/>
            <w:r>
              <w:rPr>
                <w:rFonts w:ascii="Times New Roman" w:eastAsia="Times New Roman" w:hAnsi="Times New Roman" w:cs="Times New Roman"/>
                <w:color w:val="000000"/>
                <w:szCs w:val="24"/>
                <w:lang w:eastAsia="uk-UA"/>
              </w:rPr>
              <w:t xml:space="preserve"> «Машинобудівний завод «ВІСТЕК»</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193</w:t>
            </w:r>
          </w:p>
        </w:tc>
      </w:tr>
      <w:tr w:rsidR="00A56568" w:rsidRPr="00770325" w:rsidTr="00D92B9F">
        <w:trPr>
          <w:trHeight w:val="157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10</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Впровадження частотних перетворювачів на насосних агрегатах станції № 3 зворотної системи </w:t>
            </w:r>
            <w:r w:rsidR="002E0E15" w:rsidRPr="00A56568">
              <w:rPr>
                <w:rFonts w:ascii="Times New Roman" w:eastAsia="Times New Roman" w:hAnsi="Times New Roman" w:cs="Times New Roman"/>
                <w:color w:val="000000"/>
                <w:szCs w:val="24"/>
                <w:lang w:eastAsia="uk-UA"/>
              </w:rPr>
              <w:t>водопостачання</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4C6876"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Pr>
                <w:rFonts w:ascii="Times New Roman" w:eastAsia="Times New Roman" w:hAnsi="Times New Roman" w:cs="Times New Roman"/>
                <w:color w:val="000000"/>
                <w:szCs w:val="24"/>
                <w:lang w:eastAsia="uk-UA"/>
              </w:rPr>
              <w:t>Героїв</w:t>
            </w:r>
            <w:proofErr w:type="spellEnd"/>
            <w:r>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381 500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12 717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241</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220</w:t>
            </w:r>
          </w:p>
        </w:tc>
      </w:tr>
      <w:tr w:rsidR="00A56568" w:rsidRPr="00770325" w:rsidTr="00D92B9F">
        <w:trPr>
          <w:trHeight w:val="3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10</w:t>
            </w:r>
            <w:r w:rsidR="002A195C">
              <w:rPr>
                <w:rFonts w:ascii="Times New Roman" w:eastAsia="Times New Roman" w:hAnsi="Times New Roman" w:cs="Times New Roman"/>
                <w:szCs w:val="24"/>
                <w:lang w:val="ru-RU" w:eastAsia="uk-UA"/>
              </w:rPr>
              <w:t>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w:t>
            </w:r>
            <w:r w:rsidR="002E0E15" w:rsidRPr="00A56568">
              <w:rPr>
                <w:rFonts w:ascii="Times New Roman" w:eastAsia="Times New Roman" w:hAnsi="Times New Roman" w:cs="Times New Roman"/>
                <w:color w:val="000000"/>
                <w:szCs w:val="24"/>
                <w:lang w:eastAsia="uk-UA"/>
              </w:rPr>
              <w:lastRenderedPageBreak/>
              <w:t>індивідуального</w:t>
            </w:r>
            <w:r w:rsidRPr="00A56568">
              <w:rPr>
                <w:rFonts w:ascii="Times New Roman" w:eastAsia="Times New Roman" w:hAnsi="Times New Roman" w:cs="Times New Roman"/>
                <w:color w:val="000000"/>
                <w:szCs w:val="24"/>
                <w:lang w:eastAsia="uk-UA"/>
              </w:rPr>
              <w:t xml:space="preserve"> компресора на очисних спорудах МОСС</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4C6876"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lastRenderedPageBreak/>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lastRenderedPageBreak/>
              <w:t>вул.</w:t>
            </w:r>
            <w:r>
              <w:rPr>
                <w:rFonts w:ascii="Times New Roman" w:eastAsia="Times New Roman" w:hAnsi="Times New Roman" w:cs="Times New Roman"/>
                <w:color w:val="000000"/>
                <w:szCs w:val="24"/>
                <w:lang w:eastAsia="uk-UA"/>
              </w:rPr>
              <w:t>Героїв</w:t>
            </w:r>
            <w:proofErr w:type="spellEnd"/>
            <w:r>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5340BF" w:rsidP="004C6876">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lastRenderedPageBreak/>
              <w:t xml:space="preserve">ТОВ «Завод </w:t>
            </w:r>
            <w:r>
              <w:rPr>
                <w:rFonts w:ascii="Times New Roman" w:eastAsia="Times New Roman" w:hAnsi="Times New Roman" w:cs="Times New Roman"/>
                <w:color w:val="000000"/>
                <w:szCs w:val="24"/>
                <w:lang w:eastAsia="uk-UA"/>
              </w:rPr>
              <w:lastRenderedPageBreak/>
              <w:t>кольорових металів»</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lastRenderedPageBreak/>
              <w:t>2013</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94 800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3 160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Власні кошти </w:t>
            </w:r>
            <w:r w:rsidRPr="00A56568">
              <w:rPr>
                <w:rFonts w:ascii="Times New Roman" w:eastAsia="Times New Roman" w:hAnsi="Times New Roman" w:cs="Times New Roman"/>
                <w:szCs w:val="24"/>
                <w:lang w:eastAsia="uk-UA"/>
              </w:rPr>
              <w:lastRenderedPageBreak/>
              <w:t>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34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31</w:t>
            </w:r>
          </w:p>
        </w:tc>
      </w:tr>
      <w:tr w:rsidR="005340BF" w:rsidRPr="00770325" w:rsidTr="00D92B9F">
        <w:trPr>
          <w:trHeight w:val="120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5340BF" w:rsidRPr="002A195C" w:rsidRDefault="005340BF"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10</w:t>
            </w:r>
            <w:r w:rsidR="002A195C">
              <w:rPr>
                <w:rFonts w:ascii="Times New Roman" w:eastAsia="Times New Roman" w:hAnsi="Times New Roman" w:cs="Times New Roman"/>
                <w:szCs w:val="24"/>
                <w:lang w:val="ru-RU" w:eastAsia="uk-UA"/>
              </w:rPr>
              <w:t>7</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Встановлення </w:t>
            </w:r>
            <w:r w:rsidR="002E0E15" w:rsidRPr="00A56568">
              <w:rPr>
                <w:rFonts w:ascii="Times New Roman" w:eastAsia="Times New Roman" w:hAnsi="Times New Roman" w:cs="Times New Roman"/>
                <w:color w:val="000000"/>
                <w:szCs w:val="24"/>
                <w:lang w:eastAsia="uk-UA"/>
              </w:rPr>
              <w:t>індивідуального</w:t>
            </w:r>
            <w:r w:rsidRPr="00A56568">
              <w:rPr>
                <w:rFonts w:ascii="Times New Roman" w:eastAsia="Times New Roman" w:hAnsi="Times New Roman" w:cs="Times New Roman"/>
                <w:color w:val="000000"/>
                <w:szCs w:val="24"/>
                <w:lang w:eastAsia="uk-UA"/>
              </w:rPr>
              <w:t xml:space="preserve"> компресора на очисних спорудах ОСКС</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Pr>
                <w:rFonts w:ascii="Times New Roman" w:eastAsia="Times New Roman" w:hAnsi="Times New Roman" w:cs="Times New Roman"/>
                <w:color w:val="000000"/>
                <w:szCs w:val="24"/>
                <w:lang w:eastAsia="uk-UA"/>
              </w:rPr>
              <w:t>Героїв</w:t>
            </w:r>
            <w:proofErr w:type="spellEnd"/>
            <w:r>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nil"/>
              <w:bottom w:val="single" w:sz="4" w:space="0" w:color="auto"/>
              <w:right w:val="double" w:sz="6" w:space="0" w:color="auto"/>
            </w:tcBorders>
            <w:shd w:val="clear" w:color="auto" w:fill="auto"/>
            <w:hideMark/>
          </w:tcPr>
          <w:p w:rsidR="005340BF" w:rsidRDefault="005340BF" w:rsidP="005340BF">
            <w:pPr>
              <w:jc w:val="center"/>
            </w:pPr>
            <w:r w:rsidRPr="00B4582E">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93 600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3 120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p>
        </w:tc>
      </w:tr>
      <w:tr w:rsidR="005340BF" w:rsidRPr="00770325" w:rsidTr="00D92B9F">
        <w:trPr>
          <w:trHeight w:val="20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2A195C" w:rsidRDefault="005340BF"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w:t>
            </w:r>
            <w:r w:rsidR="00BC28A5">
              <w:rPr>
                <w:rFonts w:ascii="Times New Roman" w:eastAsia="Times New Roman" w:hAnsi="Times New Roman" w:cs="Times New Roman"/>
                <w:szCs w:val="24"/>
                <w:lang w:eastAsia="uk-UA"/>
              </w:rPr>
              <w:t>0</w:t>
            </w:r>
            <w:r w:rsidR="002A195C">
              <w:rPr>
                <w:rFonts w:ascii="Times New Roman" w:eastAsia="Times New Roman" w:hAnsi="Times New Roman" w:cs="Times New Roman"/>
                <w:szCs w:val="24"/>
                <w:lang w:val="ru-RU" w:eastAsia="uk-UA"/>
              </w:rPr>
              <w:t>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Встановлення індивідуального компресора для забезпечення стислим повітрям при проведені технологічних процесів</w:t>
            </w:r>
          </w:p>
          <w:p w:rsidR="005D757D" w:rsidRPr="005D757D" w:rsidRDefault="005D757D" w:rsidP="00A56568">
            <w:pPr>
              <w:spacing w:after="0" w:line="240" w:lineRule="auto"/>
              <w:jc w:val="center"/>
              <w:rPr>
                <w:rFonts w:ascii="Times New Roman" w:eastAsia="Times New Roman" w:hAnsi="Times New Roman" w:cs="Times New Roman"/>
                <w:color w:val="000000"/>
                <w:szCs w:val="24"/>
                <w:lang w:val="ru-RU" w:eastAsia="uk-UA"/>
              </w:rPr>
            </w:pP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Pr>
                <w:rFonts w:ascii="Times New Roman" w:eastAsia="Times New Roman" w:hAnsi="Times New Roman" w:cs="Times New Roman"/>
                <w:color w:val="000000"/>
                <w:szCs w:val="24"/>
                <w:lang w:eastAsia="uk-UA"/>
              </w:rPr>
              <w:t>Героїв</w:t>
            </w:r>
            <w:proofErr w:type="spellEnd"/>
            <w:r>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hideMark/>
          </w:tcPr>
          <w:p w:rsidR="005340BF" w:rsidRDefault="005340BF" w:rsidP="005340BF">
            <w:pPr>
              <w:jc w:val="center"/>
            </w:pPr>
            <w:r w:rsidRPr="00B4582E">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408 300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13 610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17,1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w:t>
            </w:r>
          </w:p>
        </w:tc>
      </w:tr>
      <w:tr w:rsidR="005340BF" w:rsidRPr="00770325" w:rsidTr="00D92B9F">
        <w:trPr>
          <w:trHeight w:val="1813"/>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2A195C" w:rsidRDefault="005340BF"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w:t>
            </w:r>
            <w:r w:rsidR="002A195C">
              <w:rPr>
                <w:rFonts w:ascii="Times New Roman" w:eastAsia="Times New Roman" w:hAnsi="Times New Roman" w:cs="Times New Roman"/>
                <w:szCs w:val="24"/>
                <w:lang w:val="ru-RU" w:eastAsia="uk-UA"/>
              </w:rPr>
              <w:t>09</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757D" w:rsidRPr="005D757D" w:rsidRDefault="005340BF" w:rsidP="007138D0">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Впровадження перетворювачів частоти на електроприводах насосів 1 контуру котла утилізатора РК-4,8-14мПа</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4C6876">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Pr>
                <w:rFonts w:ascii="Times New Roman" w:eastAsia="Times New Roman" w:hAnsi="Times New Roman" w:cs="Times New Roman"/>
                <w:color w:val="000000"/>
                <w:szCs w:val="24"/>
                <w:lang w:eastAsia="uk-UA"/>
              </w:rPr>
              <w:t>Героїв</w:t>
            </w:r>
            <w:proofErr w:type="spellEnd"/>
            <w:r>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hideMark/>
          </w:tcPr>
          <w:p w:rsidR="005340BF" w:rsidRDefault="005340BF" w:rsidP="005340BF">
            <w:pPr>
              <w:jc w:val="center"/>
            </w:pPr>
            <w:r w:rsidRPr="00B4582E">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175 809</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40BF"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5 860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Pr="00A56568" w:rsidRDefault="005340BF"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39</w:t>
            </w:r>
          </w:p>
        </w:tc>
      </w:tr>
      <w:tr w:rsidR="00A56568" w:rsidRPr="00770325" w:rsidTr="00D92B9F">
        <w:trPr>
          <w:trHeight w:val="1549"/>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11</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Заміна ламп розжарювання на енергозберігаючі в адміністративних та побутових приміщеннях</w:t>
            </w:r>
          </w:p>
        </w:tc>
        <w:tc>
          <w:tcPr>
            <w:tcW w:w="1837"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4C6876">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004C6876">
              <w:rPr>
                <w:rFonts w:ascii="Times New Roman" w:eastAsia="Times New Roman" w:hAnsi="Times New Roman" w:cs="Times New Roman"/>
                <w:color w:val="000000"/>
                <w:szCs w:val="24"/>
                <w:lang w:eastAsia="uk-UA"/>
              </w:rPr>
              <w:t>,</w:t>
            </w:r>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sidR="004C6876">
              <w:rPr>
                <w:rFonts w:ascii="Times New Roman" w:eastAsia="Times New Roman" w:hAnsi="Times New Roman" w:cs="Times New Roman"/>
                <w:color w:val="000000"/>
                <w:szCs w:val="24"/>
                <w:lang w:eastAsia="uk-UA"/>
              </w:rPr>
              <w:t>Героїв</w:t>
            </w:r>
            <w:proofErr w:type="spellEnd"/>
            <w:r w:rsidR="004C6876">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709"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38 600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1 287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135</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123</w:t>
            </w:r>
          </w:p>
        </w:tc>
      </w:tr>
      <w:tr w:rsidR="00A56568" w:rsidRPr="00770325" w:rsidTr="00D92B9F">
        <w:trPr>
          <w:trHeight w:val="1344"/>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11</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Заходи щодо розвитку та модернізації газових мереж</w:t>
            </w:r>
          </w:p>
        </w:tc>
        <w:tc>
          <w:tcPr>
            <w:tcW w:w="183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Газові мережі</w:t>
            </w:r>
          </w:p>
        </w:tc>
        <w:tc>
          <w:tcPr>
            <w:tcW w:w="1843"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 господарювання</w:t>
            </w:r>
          </w:p>
        </w:tc>
        <w:tc>
          <w:tcPr>
            <w:tcW w:w="70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4A3CD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4A3CD3">
              <w:rPr>
                <w:rFonts w:ascii="Times New Roman" w:eastAsia="Times New Roman" w:hAnsi="Times New Roman" w:cs="Times New Roman"/>
                <w:color w:val="000000"/>
                <w:szCs w:val="24"/>
                <w:lang w:eastAsia="uk-UA"/>
              </w:rPr>
              <w:t>2</w:t>
            </w:r>
          </w:p>
        </w:tc>
        <w:tc>
          <w:tcPr>
            <w:tcW w:w="709"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12 567 000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418 900</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1800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364</w:t>
            </w:r>
          </w:p>
        </w:tc>
      </w:tr>
      <w:tr w:rsidR="00A56568" w:rsidRPr="00770325" w:rsidTr="00D92B9F">
        <w:trPr>
          <w:trHeight w:val="1934"/>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11</w:t>
            </w:r>
            <w:r w:rsidR="002A195C">
              <w:rPr>
                <w:rFonts w:ascii="Times New Roman" w:eastAsia="Times New Roman" w:hAnsi="Times New Roman" w:cs="Times New Roman"/>
                <w:szCs w:val="24"/>
                <w:lang w:val="ru-RU" w:eastAsia="uk-UA"/>
              </w:rPr>
              <w:t>2</w:t>
            </w:r>
          </w:p>
        </w:tc>
        <w:tc>
          <w:tcPr>
            <w:tcW w:w="2382" w:type="dxa"/>
            <w:tcBorders>
              <w:top w:val="single" w:sz="4" w:space="0" w:color="auto"/>
              <w:left w:val="nil"/>
              <w:bottom w:val="single" w:sz="4" w:space="0" w:color="auto"/>
              <w:right w:val="double" w:sz="6" w:space="0" w:color="auto"/>
            </w:tcBorders>
            <w:shd w:val="clear" w:color="000000" w:fill="FFFFFF"/>
            <w:vAlign w:val="center"/>
            <w:hideMark/>
          </w:tcPr>
          <w:p w:rsidR="005D757D" w:rsidRPr="005D757D" w:rsidRDefault="00A56568" w:rsidP="007138D0">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Заміна енергоємного обладнання та пов’язаної з ним інфраструктури більш економічним устаткуванням на підприємствах міста</w:t>
            </w:r>
          </w:p>
        </w:tc>
        <w:tc>
          <w:tcPr>
            <w:tcW w:w="1837" w:type="dxa"/>
            <w:gridSpan w:val="2"/>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Обладнання</w:t>
            </w:r>
          </w:p>
        </w:tc>
        <w:tc>
          <w:tcPr>
            <w:tcW w:w="1843" w:type="dxa"/>
            <w:gridSpan w:val="2"/>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Суб’єкти господарювання</w:t>
            </w:r>
          </w:p>
        </w:tc>
        <w:tc>
          <w:tcPr>
            <w:tcW w:w="709"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4A3CD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4A3CD3">
              <w:rPr>
                <w:rFonts w:ascii="Times New Roman" w:eastAsia="Times New Roman" w:hAnsi="Times New Roman" w:cs="Times New Roman"/>
                <w:color w:val="000000"/>
                <w:szCs w:val="24"/>
                <w:lang w:eastAsia="uk-UA"/>
              </w:rPr>
              <w:t>2</w:t>
            </w:r>
          </w:p>
        </w:tc>
        <w:tc>
          <w:tcPr>
            <w:tcW w:w="709" w:type="dxa"/>
            <w:gridSpan w:val="3"/>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45 000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1 500 000</w:t>
            </w:r>
          </w:p>
        </w:tc>
        <w:tc>
          <w:tcPr>
            <w:tcW w:w="1676"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32000</w:t>
            </w:r>
          </w:p>
        </w:tc>
        <w:tc>
          <w:tcPr>
            <w:tcW w:w="993"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6 464</w:t>
            </w:r>
          </w:p>
        </w:tc>
      </w:tr>
      <w:tr w:rsidR="00A56568" w:rsidRPr="00770325" w:rsidTr="00D92B9F">
        <w:trPr>
          <w:trHeight w:val="1247"/>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11</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D757D" w:rsidRPr="005D757D" w:rsidRDefault="00A56568" w:rsidP="007138D0">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Застосування стандарту ISO: 50001 на підприємствах міста</w:t>
            </w:r>
          </w:p>
        </w:tc>
        <w:tc>
          <w:tcPr>
            <w:tcW w:w="183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Промислові підприємства</w:t>
            </w:r>
          </w:p>
        </w:tc>
        <w:tc>
          <w:tcPr>
            <w:tcW w:w="1843"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 господарювання</w:t>
            </w:r>
          </w:p>
        </w:tc>
        <w:tc>
          <w:tcPr>
            <w:tcW w:w="70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4A3CD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4A3CD3">
              <w:rPr>
                <w:rFonts w:ascii="Times New Roman" w:eastAsia="Times New Roman" w:hAnsi="Times New Roman" w:cs="Times New Roman"/>
                <w:color w:val="000000"/>
                <w:szCs w:val="24"/>
                <w:lang w:eastAsia="uk-UA"/>
              </w:rPr>
              <w:t>2</w:t>
            </w:r>
          </w:p>
        </w:tc>
        <w:tc>
          <w:tcPr>
            <w:tcW w:w="709"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340 000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11 333</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450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91</w:t>
            </w:r>
          </w:p>
        </w:tc>
      </w:tr>
      <w:tr w:rsidR="00A56568" w:rsidRPr="00770325" w:rsidTr="00D92B9F">
        <w:trPr>
          <w:trHeight w:val="1955"/>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11</w:t>
            </w:r>
            <w:r w:rsidR="002A195C">
              <w:rPr>
                <w:rFonts w:ascii="Times New Roman" w:eastAsia="Times New Roman" w:hAnsi="Times New Roman" w:cs="Times New Roman"/>
                <w:szCs w:val="24"/>
                <w:lang w:val="ru-RU" w:eastAsia="uk-UA"/>
              </w:rPr>
              <w:t>4</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D757D" w:rsidRPr="005D757D" w:rsidRDefault="00A56568" w:rsidP="00D92B9F">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 xml:space="preserve">Реконструкція та ремонт </w:t>
            </w:r>
            <w:r w:rsidR="007C1193">
              <w:rPr>
                <w:rFonts w:ascii="Times New Roman" w:eastAsia="Times New Roman" w:hAnsi="Times New Roman" w:cs="Times New Roman"/>
                <w:color w:val="000000"/>
                <w:szCs w:val="24"/>
                <w:lang w:eastAsia="uk-UA"/>
              </w:rPr>
              <w:t xml:space="preserve">будівель, виробничого устаткування </w:t>
            </w:r>
            <w:r w:rsidRPr="00A56568">
              <w:rPr>
                <w:rFonts w:ascii="Times New Roman" w:eastAsia="Times New Roman" w:hAnsi="Times New Roman" w:cs="Times New Roman"/>
                <w:color w:val="000000"/>
                <w:szCs w:val="24"/>
                <w:lang w:eastAsia="uk-UA"/>
              </w:rPr>
              <w:t xml:space="preserve">підприємств з використанням </w:t>
            </w:r>
            <w:proofErr w:type="spellStart"/>
            <w:r w:rsidRPr="00A56568">
              <w:rPr>
                <w:rFonts w:ascii="Times New Roman" w:eastAsia="Times New Roman" w:hAnsi="Times New Roman" w:cs="Times New Roman"/>
                <w:color w:val="000000"/>
                <w:szCs w:val="24"/>
                <w:lang w:eastAsia="uk-UA"/>
              </w:rPr>
              <w:t>енергоефективного</w:t>
            </w:r>
            <w:proofErr w:type="spellEnd"/>
            <w:r w:rsidRPr="00A56568">
              <w:rPr>
                <w:rFonts w:ascii="Times New Roman" w:eastAsia="Times New Roman" w:hAnsi="Times New Roman" w:cs="Times New Roman"/>
                <w:color w:val="000000"/>
                <w:szCs w:val="24"/>
                <w:lang w:eastAsia="uk-UA"/>
              </w:rPr>
              <w:t xml:space="preserve"> обладнання</w:t>
            </w:r>
          </w:p>
        </w:tc>
        <w:tc>
          <w:tcPr>
            <w:tcW w:w="183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Промислові підприємства</w:t>
            </w:r>
          </w:p>
        </w:tc>
        <w:tc>
          <w:tcPr>
            <w:tcW w:w="1843"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 господарювання</w:t>
            </w:r>
          </w:p>
        </w:tc>
        <w:tc>
          <w:tcPr>
            <w:tcW w:w="70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4A3CD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4A3CD3">
              <w:rPr>
                <w:rFonts w:ascii="Times New Roman" w:eastAsia="Times New Roman" w:hAnsi="Times New Roman" w:cs="Times New Roman"/>
                <w:color w:val="000000"/>
                <w:szCs w:val="24"/>
                <w:lang w:eastAsia="uk-UA"/>
              </w:rPr>
              <w:t>2</w:t>
            </w:r>
          </w:p>
        </w:tc>
        <w:tc>
          <w:tcPr>
            <w:tcW w:w="709"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12 400 000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413 333</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6100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5 563</w:t>
            </w:r>
          </w:p>
        </w:tc>
      </w:tr>
      <w:tr w:rsidR="00A56568" w:rsidRPr="00770325" w:rsidTr="00D92B9F">
        <w:trPr>
          <w:trHeight w:val="1403"/>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11</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Заміна електрообладнання на промислових підприємствах</w:t>
            </w:r>
          </w:p>
        </w:tc>
        <w:tc>
          <w:tcPr>
            <w:tcW w:w="1837" w:type="dxa"/>
            <w:gridSpan w:val="2"/>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Промислові підприємства</w:t>
            </w:r>
          </w:p>
        </w:tc>
        <w:tc>
          <w:tcPr>
            <w:tcW w:w="1843" w:type="dxa"/>
            <w:gridSpan w:val="2"/>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 господарювання</w:t>
            </w:r>
          </w:p>
        </w:tc>
        <w:tc>
          <w:tcPr>
            <w:tcW w:w="709" w:type="dxa"/>
            <w:gridSpan w:val="2"/>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4A3CD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4A3CD3">
              <w:rPr>
                <w:rFonts w:ascii="Times New Roman" w:eastAsia="Times New Roman" w:hAnsi="Times New Roman" w:cs="Times New Roman"/>
                <w:color w:val="000000"/>
                <w:szCs w:val="24"/>
                <w:lang w:eastAsia="uk-UA"/>
              </w:rPr>
              <w:t>2</w:t>
            </w:r>
          </w:p>
        </w:tc>
        <w:tc>
          <w:tcPr>
            <w:tcW w:w="709" w:type="dxa"/>
            <w:gridSpan w:val="3"/>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21 000 </w:t>
            </w:r>
            <w:proofErr w:type="spellStart"/>
            <w:r w:rsidRPr="00A56568">
              <w:rPr>
                <w:rFonts w:ascii="Times New Roman" w:eastAsia="Times New Roman" w:hAnsi="Times New Roman" w:cs="Times New Roman"/>
                <w:color w:val="000000"/>
                <w:szCs w:val="24"/>
                <w:lang w:eastAsia="uk-UA"/>
              </w:rPr>
              <w:t>000</w:t>
            </w:r>
            <w:proofErr w:type="spellEnd"/>
          </w:p>
        </w:tc>
        <w:tc>
          <w:tcPr>
            <w:tcW w:w="1417" w:type="dxa"/>
            <w:tcBorders>
              <w:top w:val="single" w:sz="4" w:space="0" w:color="auto"/>
              <w:left w:val="nil"/>
              <w:bottom w:val="single" w:sz="4" w:space="0" w:color="auto"/>
              <w:right w:val="double" w:sz="6"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700 000</w:t>
            </w:r>
          </w:p>
        </w:tc>
        <w:tc>
          <w:tcPr>
            <w:tcW w:w="1676"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7890</w:t>
            </w:r>
          </w:p>
        </w:tc>
        <w:tc>
          <w:tcPr>
            <w:tcW w:w="993"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7 196</w:t>
            </w:r>
          </w:p>
        </w:tc>
      </w:tr>
      <w:tr w:rsidR="00A56568" w:rsidRPr="00770325" w:rsidTr="00D92B9F">
        <w:trPr>
          <w:trHeight w:val="145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11</w:t>
            </w:r>
            <w:r w:rsidR="002A195C">
              <w:rPr>
                <w:rFonts w:ascii="Times New Roman" w:eastAsia="Times New Roman" w:hAnsi="Times New Roman" w:cs="Times New Roman"/>
                <w:szCs w:val="24"/>
                <w:lang w:val="ru-RU" w:eastAsia="uk-UA"/>
              </w:rPr>
              <w:t>6</w:t>
            </w:r>
          </w:p>
        </w:tc>
        <w:tc>
          <w:tcPr>
            <w:tcW w:w="238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D757D" w:rsidRPr="005D757D" w:rsidRDefault="00A56568" w:rsidP="00D92B9F">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Модернізація та оптимізація процесів виробництва, в тому числі із переходом на віднов</w:t>
            </w:r>
            <w:r w:rsidR="0002151D">
              <w:rPr>
                <w:rFonts w:ascii="Times New Roman" w:eastAsia="Times New Roman" w:hAnsi="Times New Roman" w:cs="Times New Roman"/>
                <w:color w:val="000000"/>
                <w:szCs w:val="24"/>
                <w:lang w:eastAsia="uk-UA"/>
              </w:rPr>
              <w:t>люва</w:t>
            </w:r>
            <w:r w:rsidRPr="00A56568">
              <w:rPr>
                <w:rFonts w:ascii="Times New Roman" w:eastAsia="Times New Roman" w:hAnsi="Times New Roman" w:cs="Times New Roman"/>
                <w:color w:val="000000"/>
                <w:szCs w:val="24"/>
                <w:lang w:eastAsia="uk-UA"/>
              </w:rPr>
              <w:t>льні джерела енергії</w:t>
            </w:r>
          </w:p>
        </w:tc>
        <w:tc>
          <w:tcPr>
            <w:tcW w:w="183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Промислові підприємства</w:t>
            </w:r>
          </w:p>
        </w:tc>
        <w:tc>
          <w:tcPr>
            <w:tcW w:w="1843"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Суб’єкт господарювання</w:t>
            </w:r>
          </w:p>
        </w:tc>
        <w:tc>
          <w:tcPr>
            <w:tcW w:w="709"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4A3CD3">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4A3CD3">
              <w:rPr>
                <w:rFonts w:ascii="Times New Roman" w:eastAsia="Times New Roman" w:hAnsi="Times New Roman" w:cs="Times New Roman"/>
                <w:color w:val="000000"/>
                <w:szCs w:val="24"/>
                <w:lang w:eastAsia="uk-UA"/>
              </w:rPr>
              <w:t>2</w:t>
            </w:r>
          </w:p>
        </w:tc>
        <w:tc>
          <w:tcPr>
            <w:tcW w:w="709"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57 800 000</w:t>
            </w:r>
          </w:p>
        </w:tc>
        <w:tc>
          <w:tcPr>
            <w:tcW w:w="14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1 926 667</w:t>
            </w:r>
          </w:p>
        </w:tc>
        <w:tc>
          <w:tcPr>
            <w:tcW w:w="167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 інші джерела (інвестиції, кредити тощо)</w:t>
            </w:r>
          </w:p>
        </w:tc>
        <w:tc>
          <w:tcPr>
            <w:tcW w:w="10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11900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2300</w:t>
            </w:r>
          </w:p>
        </w:tc>
        <w:tc>
          <w:tcPr>
            <w:tcW w:w="99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3 027</w:t>
            </w:r>
          </w:p>
        </w:tc>
      </w:tr>
      <w:tr w:rsidR="00A56568" w:rsidRPr="00770325" w:rsidTr="00D92B9F">
        <w:trPr>
          <w:trHeight w:val="1647"/>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11</w:t>
            </w:r>
            <w:r w:rsidR="002A195C">
              <w:rPr>
                <w:rFonts w:ascii="Times New Roman" w:eastAsia="Times New Roman" w:hAnsi="Times New Roman" w:cs="Times New Roman"/>
                <w:szCs w:val="24"/>
                <w:lang w:val="ru-RU" w:eastAsia="uk-UA"/>
              </w:rPr>
              <w:t>7</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5D757D" w:rsidRPr="005D757D" w:rsidRDefault="00A56568" w:rsidP="00D92B9F">
            <w:pPr>
              <w:spacing w:after="0" w:line="240" w:lineRule="auto"/>
              <w:jc w:val="center"/>
              <w:rPr>
                <w:rFonts w:ascii="Times New Roman" w:eastAsia="Times New Roman" w:hAnsi="Times New Roman" w:cs="Times New Roman"/>
                <w:color w:val="000000"/>
                <w:szCs w:val="24"/>
                <w:lang w:val="ru-RU" w:eastAsia="uk-UA"/>
              </w:rPr>
            </w:pPr>
            <w:r w:rsidRPr="00A56568">
              <w:rPr>
                <w:rFonts w:ascii="Times New Roman" w:eastAsia="Times New Roman" w:hAnsi="Times New Roman" w:cs="Times New Roman"/>
                <w:color w:val="000000"/>
                <w:szCs w:val="24"/>
                <w:lang w:eastAsia="uk-UA"/>
              </w:rPr>
              <w:t>Впровадження перетворювача частоти приводу електродвигуна газового пальника печі FR-120</w:t>
            </w:r>
          </w:p>
        </w:tc>
        <w:tc>
          <w:tcPr>
            <w:tcW w:w="1837"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6911BC">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м. </w:t>
            </w:r>
            <w:proofErr w:type="spellStart"/>
            <w:r w:rsidRPr="00A56568">
              <w:rPr>
                <w:rFonts w:ascii="Times New Roman" w:eastAsia="Times New Roman" w:hAnsi="Times New Roman" w:cs="Times New Roman"/>
                <w:color w:val="000000"/>
                <w:szCs w:val="24"/>
                <w:lang w:eastAsia="uk-UA"/>
              </w:rPr>
              <w:t>Бахмут</w:t>
            </w:r>
            <w:proofErr w:type="spellEnd"/>
            <w:r w:rsidRPr="00A56568">
              <w:rPr>
                <w:rFonts w:ascii="Times New Roman" w:eastAsia="Times New Roman" w:hAnsi="Times New Roman" w:cs="Times New Roman"/>
                <w:color w:val="000000"/>
                <w:szCs w:val="24"/>
                <w:lang w:eastAsia="uk-UA"/>
              </w:rPr>
              <w:t xml:space="preserve">                         </w:t>
            </w:r>
            <w:proofErr w:type="spellStart"/>
            <w:r w:rsidRPr="00A56568">
              <w:rPr>
                <w:rFonts w:ascii="Times New Roman" w:eastAsia="Times New Roman" w:hAnsi="Times New Roman" w:cs="Times New Roman"/>
                <w:color w:val="000000"/>
                <w:szCs w:val="24"/>
                <w:lang w:eastAsia="uk-UA"/>
              </w:rPr>
              <w:t>вул.</w:t>
            </w:r>
            <w:r w:rsidR="006911BC">
              <w:rPr>
                <w:rFonts w:ascii="Times New Roman" w:eastAsia="Times New Roman" w:hAnsi="Times New Roman" w:cs="Times New Roman"/>
                <w:color w:val="000000"/>
                <w:szCs w:val="24"/>
                <w:lang w:eastAsia="uk-UA"/>
              </w:rPr>
              <w:t>Героїв</w:t>
            </w:r>
            <w:proofErr w:type="spellEnd"/>
            <w:r w:rsidR="006911BC">
              <w:rPr>
                <w:rFonts w:ascii="Times New Roman" w:eastAsia="Times New Roman" w:hAnsi="Times New Roman" w:cs="Times New Roman"/>
                <w:color w:val="000000"/>
                <w:szCs w:val="24"/>
                <w:lang w:eastAsia="uk-UA"/>
              </w:rPr>
              <w:t xml:space="preserve"> Праці</w:t>
            </w:r>
            <w:r w:rsidRPr="00A56568">
              <w:rPr>
                <w:rFonts w:ascii="Times New Roman" w:eastAsia="Times New Roman" w:hAnsi="Times New Roman" w:cs="Times New Roman"/>
                <w:color w:val="000000"/>
                <w:szCs w:val="24"/>
                <w:lang w:eastAsia="uk-UA"/>
              </w:rPr>
              <w:t>,42</w:t>
            </w:r>
          </w:p>
        </w:tc>
        <w:tc>
          <w:tcPr>
            <w:tcW w:w="1843"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5340BF" w:rsidP="00A56568">
            <w:pPr>
              <w:spacing w:after="0" w:line="240" w:lineRule="auto"/>
              <w:jc w:val="center"/>
              <w:rPr>
                <w:rFonts w:ascii="Times New Roman" w:eastAsia="Times New Roman" w:hAnsi="Times New Roman" w:cs="Times New Roman"/>
                <w:color w:val="000000"/>
                <w:szCs w:val="24"/>
                <w:lang w:eastAsia="uk-UA"/>
              </w:rPr>
            </w:pPr>
            <w:r>
              <w:rPr>
                <w:rFonts w:ascii="Times New Roman" w:eastAsia="Times New Roman" w:hAnsi="Times New Roman" w:cs="Times New Roman"/>
                <w:color w:val="000000"/>
                <w:szCs w:val="24"/>
                <w:lang w:eastAsia="uk-UA"/>
              </w:rPr>
              <w:t>ТОВ «Завод кольорових металів»</w:t>
            </w:r>
          </w:p>
        </w:tc>
        <w:tc>
          <w:tcPr>
            <w:tcW w:w="709" w:type="dxa"/>
            <w:gridSpan w:val="2"/>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709"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2012</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78 600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2 620</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Власні кошти підприємства</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81</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74</w:t>
            </w:r>
          </w:p>
        </w:tc>
      </w:tr>
      <w:tr w:rsidR="00A56568" w:rsidRPr="00770325" w:rsidTr="00D92B9F">
        <w:trPr>
          <w:trHeight w:val="33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nil"/>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val="ru-RU" w:eastAsia="uk-UA"/>
              </w:rPr>
            </w:pPr>
            <w:r w:rsidRPr="00A56568">
              <w:rPr>
                <w:rFonts w:ascii="Times New Roman" w:eastAsia="Times New Roman" w:hAnsi="Times New Roman" w:cs="Times New Roman"/>
                <w:b/>
                <w:bCs/>
                <w:szCs w:val="24"/>
                <w:lang w:eastAsia="uk-UA"/>
              </w:rPr>
              <w:t>Загалом до 2020 року</w:t>
            </w:r>
          </w:p>
          <w:p w:rsidR="00381400" w:rsidRPr="00A56568" w:rsidRDefault="00381400" w:rsidP="00A56568">
            <w:pPr>
              <w:spacing w:after="0" w:line="240" w:lineRule="auto"/>
              <w:jc w:val="center"/>
              <w:rPr>
                <w:rFonts w:ascii="Times New Roman" w:eastAsia="Times New Roman" w:hAnsi="Times New Roman" w:cs="Times New Roman"/>
                <w:b/>
                <w:bCs/>
                <w:szCs w:val="24"/>
                <w:lang w:eastAsia="uk-UA"/>
              </w:rPr>
            </w:pPr>
          </w:p>
        </w:tc>
        <w:tc>
          <w:tcPr>
            <w:tcW w:w="1837"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43"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09"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709" w:type="dxa"/>
            <w:gridSpan w:val="3"/>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417"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169 631 569</w:t>
            </w:r>
          </w:p>
        </w:tc>
        <w:tc>
          <w:tcPr>
            <w:tcW w:w="1417"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5 654 386</w:t>
            </w:r>
          </w:p>
        </w:tc>
        <w:tc>
          <w:tcPr>
            <w:tcW w:w="1676"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018"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98 027</w:t>
            </w:r>
          </w:p>
        </w:tc>
        <w:tc>
          <w:tcPr>
            <w:tcW w:w="993"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2 300</w:t>
            </w:r>
          </w:p>
        </w:tc>
        <w:tc>
          <w:tcPr>
            <w:tcW w:w="991"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31 809</w:t>
            </w:r>
          </w:p>
        </w:tc>
      </w:tr>
      <w:tr w:rsidR="00A56568" w:rsidRPr="00A56568" w:rsidTr="00D92B9F">
        <w:trPr>
          <w:trHeight w:val="330"/>
        </w:trPr>
        <w:tc>
          <w:tcPr>
            <w:tcW w:w="15559" w:type="dxa"/>
            <w:gridSpan w:val="17"/>
            <w:tcBorders>
              <w:top w:val="double" w:sz="6" w:space="0" w:color="auto"/>
              <w:left w:val="double" w:sz="6" w:space="0" w:color="auto"/>
              <w:bottom w:val="single" w:sz="4" w:space="0" w:color="auto"/>
              <w:right w:val="double" w:sz="6" w:space="0" w:color="000000"/>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t>ТРАНСПОРТНИЙ СЕКТОР</w:t>
            </w:r>
          </w:p>
        </w:tc>
      </w:tr>
      <w:tr w:rsidR="00A56568" w:rsidRPr="00770325" w:rsidTr="00D92B9F">
        <w:trPr>
          <w:trHeight w:val="26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w:t>
            </w:r>
            <w:r w:rsidR="00BC28A5">
              <w:rPr>
                <w:rFonts w:ascii="Times New Roman" w:eastAsia="Times New Roman" w:hAnsi="Times New Roman" w:cs="Times New Roman"/>
                <w:szCs w:val="24"/>
                <w:lang w:eastAsia="uk-UA"/>
              </w:rPr>
              <w:t>1</w:t>
            </w:r>
            <w:r w:rsidR="002A195C">
              <w:rPr>
                <w:rFonts w:ascii="Times New Roman" w:eastAsia="Times New Roman" w:hAnsi="Times New Roman" w:cs="Times New Roman"/>
                <w:szCs w:val="24"/>
                <w:lang w:val="ru-RU" w:eastAsia="uk-UA"/>
              </w:rPr>
              <w:t>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757D" w:rsidRPr="005D757D" w:rsidRDefault="00A56568" w:rsidP="00D92B9F">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Придбання економічно</w:t>
            </w:r>
            <w:r w:rsidR="00BC28A5">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-використовуючих</w:t>
            </w:r>
            <w:proofErr w:type="spellEnd"/>
            <w:r w:rsidRPr="00A56568">
              <w:rPr>
                <w:rFonts w:ascii="Times New Roman" w:eastAsia="Times New Roman" w:hAnsi="Times New Roman" w:cs="Times New Roman"/>
                <w:szCs w:val="24"/>
                <w:lang w:eastAsia="uk-UA"/>
              </w:rPr>
              <w:t xml:space="preserve"> електричну потужність транспортних</w:t>
            </w:r>
            <w:r w:rsidR="00BC28A5">
              <w:rPr>
                <w:rFonts w:ascii="Times New Roman" w:eastAsia="Times New Roman" w:hAnsi="Times New Roman" w:cs="Times New Roman"/>
                <w:szCs w:val="24"/>
                <w:lang w:eastAsia="uk-UA"/>
              </w:rPr>
              <w:t xml:space="preserve"> </w:t>
            </w:r>
            <w:r w:rsidRPr="00A56568">
              <w:rPr>
                <w:rFonts w:ascii="Times New Roman" w:eastAsia="Times New Roman" w:hAnsi="Times New Roman" w:cs="Times New Roman"/>
                <w:szCs w:val="24"/>
                <w:lang w:eastAsia="uk-UA"/>
              </w:rPr>
              <w:t>засобів (10 одиниць)</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Електротранспорт</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C28A5" w:rsidRDefault="00A56568" w:rsidP="00BC28A5">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w:t>
            </w:r>
            <w:r w:rsidR="00BC28A5">
              <w:rPr>
                <w:rFonts w:ascii="Times New Roman" w:eastAsia="Times New Roman" w:hAnsi="Times New Roman" w:cs="Times New Roman"/>
                <w:szCs w:val="24"/>
                <w:lang w:eastAsia="uk-UA"/>
              </w:rPr>
              <w:t>ахмутелектро</w:t>
            </w:r>
            <w:proofErr w:type="spellEnd"/>
          </w:p>
          <w:p w:rsidR="00A56568" w:rsidRPr="00A56568" w:rsidRDefault="00BC28A5" w:rsidP="00BC28A5">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транс</w:t>
            </w:r>
            <w:r w:rsidR="00A56568" w:rsidRPr="00A56568">
              <w:rPr>
                <w:rFonts w:ascii="Times New Roman" w:eastAsia="Times New Roman" w:hAnsi="Times New Roman" w:cs="Times New Roman"/>
                <w:szCs w:val="24"/>
                <w:lang w:eastAsia="uk-UA"/>
              </w:rPr>
              <w:t>"</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BC28A5">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w:t>
            </w:r>
            <w:r w:rsidR="00BC28A5">
              <w:rPr>
                <w:rFonts w:ascii="Times New Roman" w:eastAsia="Times New Roman" w:hAnsi="Times New Roman" w:cs="Times New Roman"/>
                <w:color w:val="000000"/>
                <w:szCs w:val="24"/>
                <w:lang w:eastAsia="uk-UA"/>
              </w:rPr>
              <w:t>7</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55 600 000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1 853 333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міського бюджету</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173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158</w:t>
            </w:r>
          </w:p>
        </w:tc>
      </w:tr>
      <w:tr w:rsidR="00A56568" w:rsidRPr="00770325" w:rsidTr="00D92B9F">
        <w:trPr>
          <w:trHeight w:val="1273"/>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BC28A5" w:rsidP="00A56568">
            <w:pPr>
              <w:spacing w:after="0" w:line="240" w:lineRule="auto"/>
              <w:jc w:val="center"/>
              <w:rPr>
                <w:rFonts w:ascii="Times New Roman" w:eastAsia="Times New Roman" w:hAnsi="Times New Roman" w:cs="Times New Roman"/>
                <w:szCs w:val="24"/>
                <w:lang w:val="ru-RU" w:eastAsia="uk-UA"/>
              </w:rPr>
            </w:pPr>
            <w:r>
              <w:rPr>
                <w:rFonts w:ascii="Times New Roman" w:eastAsia="Times New Roman" w:hAnsi="Times New Roman" w:cs="Times New Roman"/>
                <w:szCs w:val="24"/>
                <w:lang w:eastAsia="uk-UA"/>
              </w:rPr>
              <w:t>1</w:t>
            </w:r>
            <w:r w:rsidR="002A195C">
              <w:rPr>
                <w:rFonts w:ascii="Times New Roman" w:eastAsia="Times New Roman" w:hAnsi="Times New Roman" w:cs="Times New Roman"/>
                <w:szCs w:val="24"/>
                <w:lang w:val="ru-RU" w:eastAsia="uk-UA"/>
              </w:rPr>
              <w:t>19</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5D757D" w:rsidRPr="005D757D" w:rsidRDefault="00A56568" w:rsidP="00D92B9F">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 xml:space="preserve">Встановлення компенсаторів реактивної потужності на тягових підстанціях </w:t>
            </w: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«ОМЕТ»</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Електротранспорт</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BC28A5" w:rsidRDefault="00BC28A5" w:rsidP="00BC28A5">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w:t>
            </w:r>
            <w:r>
              <w:rPr>
                <w:rFonts w:ascii="Times New Roman" w:eastAsia="Times New Roman" w:hAnsi="Times New Roman" w:cs="Times New Roman"/>
                <w:szCs w:val="24"/>
                <w:lang w:eastAsia="uk-UA"/>
              </w:rPr>
              <w:t>ахмутелектро</w:t>
            </w:r>
            <w:proofErr w:type="spellEnd"/>
          </w:p>
          <w:p w:rsidR="00A56568" w:rsidRPr="00A56568" w:rsidRDefault="00BC28A5" w:rsidP="00BC28A5">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транс</w:t>
            </w:r>
            <w:r w:rsidRPr="00A56568">
              <w:rPr>
                <w:rFonts w:ascii="Times New Roman" w:eastAsia="Times New Roman" w:hAnsi="Times New Roman" w:cs="Times New Roman"/>
                <w:szCs w:val="24"/>
                <w:lang w:eastAsia="uk-UA"/>
              </w:rPr>
              <w:t>"</w:t>
            </w:r>
          </w:p>
        </w:tc>
        <w:tc>
          <w:tcPr>
            <w:tcW w:w="736"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2018</w:t>
            </w:r>
          </w:p>
        </w:tc>
        <w:tc>
          <w:tcPr>
            <w:tcW w:w="850" w:type="dxa"/>
            <w:gridSpan w:val="2"/>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8 700 000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290 000</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Кошти міського бюджету</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3 400</w:t>
            </w:r>
          </w:p>
        </w:tc>
        <w:tc>
          <w:tcPr>
            <w:tcW w:w="993"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3 101</w:t>
            </w:r>
          </w:p>
        </w:tc>
      </w:tr>
      <w:tr w:rsidR="00A56568" w:rsidRPr="00770325" w:rsidTr="00D92B9F">
        <w:trPr>
          <w:trHeight w:val="396"/>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2A195C">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12</w:t>
            </w:r>
            <w:r w:rsidR="002A195C">
              <w:rPr>
                <w:rFonts w:ascii="Times New Roman" w:eastAsia="Times New Roman" w:hAnsi="Times New Roman" w:cs="Times New Roman"/>
                <w:szCs w:val="24"/>
                <w:lang w:val="ru-RU" w:eastAsia="uk-UA"/>
              </w:rPr>
              <w:t>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Будівництво велосипедних доріжок та </w:t>
            </w:r>
            <w:proofErr w:type="spellStart"/>
            <w:r w:rsidRPr="00A56568">
              <w:rPr>
                <w:rFonts w:ascii="Times New Roman" w:eastAsia="Times New Roman" w:hAnsi="Times New Roman" w:cs="Times New Roman"/>
                <w:szCs w:val="24"/>
                <w:lang w:eastAsia="uk-UA"/>
              </w:rPr>
              <w:t>парковок</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Територія міста</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color w:val="000000"/>
                <w:szCs w:val="24"/>
                <w:lang w:eastAsia="uk-UA"/>
              </w:rPr>
              <w:t>Бахмутської</w:t>
            </w:r>
            <w:proofErr w:type="spellEnd"/>
            <w:r w:rsidRPr="00A56568">
              <w:rPr>
                <w:rFonts w:ascii="Times New Roman" w:eastAsia="Times New Roman" w:hAnsi="Times New Roman" w:cs="Times New Roman"/>
                <w:color w:val="000000"/>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2018</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6 200 000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206 667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міського бюджету, інші кошти</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267</w:t>
            </w:r>
          </w:p>
        </w:tc>
      </w:tr>
      <w:tr w:rsidR="00A56568" w:rsidRPr="00770325" w:rsidTr="00D92B9F">
        <w:trPr>
          <w:trHeight w:val="1260"/>
        </w:trPr>
        <w:tc>
          <w:tcPr>
            <w:tcW w:w="567" w:type="dxa"/>
            <w:tcBorders>
              <w:top w:val="single" w:sz="4" w:space="0" w:color="auto"/>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lastRenderedPageBreak/>
              <w:t>12</w:t>
            </w:r>
            <w:r w:rsidR="002A195C">
              <w:rPr>
                <w:rFonts w:ascii="Times New Roman" w:eastAsia="Times New Roman" w:hAnsi="Times New Roman" w:cs="Times New Roman"/>
                <w:szCs w:val="24"/>
                <w:lang w:val="ru-RU" w:eastAsia="uk-UA"/>
              </w:rPr>
              <w:t>1</w:t>
            </w:r>
          </w:p>
        </w:tc>
        <w:tc>
          <w:tcPr>
            <w:tcW w:w="2382"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Оптимізація та розвиток маршрутів міського громадського транспорту</w:t>
            </w:r>
          </w:p>
        </w:tc>
        <w:tc>
          <w:tcPr>
            <w:tcW w:w="14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Організаційні рішення</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BC28A5">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BC28A5">
              <w:rPr>
                <w:rFonts w:ascii="Times New Roman" w:eastAsia="Times New Roman" w:hAnsi="Times New Roman" w:cs="Times New Roman"/>
                <w:szCs w:val="24"/>
                <w:lang w:eastAsia="uk-UA"/>
              </w:rPr>
              <w:t>7</w:t>
            </w:r>
          </w:p>
        </w:tc>
        <w:tc>
          <w:tcPr>
            <w:tcW w:w="850"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560 000</w:t>
            </w:r>
          </w:p>
        </w:tc>
        <w:tc>
          <w:tcPr>
            <w:tcW w:w="1417" w:type="dxa"/>
            <w:tcBorders>
              <w:top w:val="single" w:sz="4" w:space="0" w:color="auto"/>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18 667</w:t>
            </w:r>
          </w:p>
        </w:tc>
        <w:tc>
          <w:tcPr>
            <w:tcW w:w="1676"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міського бюджету</w:t>
            </w:r>
          </w:p>
        </w:tc>
        <w:tc>
          <w:tcPr>
            <w:tcW w:w="1018"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2 300</w:t>
            </w:r>
          </w:p>
        </w:tc>
        <w:tc>
          <w:tcPr>
            <w:tcW w:w="993"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614</w:t>
            </w:r>
          </w:p>
        </w:tc>
      </w:tr>
      <w:tr w:rsidR="00A56568" w:rsidRPr="00770325" w:rsidTr="00D92B9F">
        <w:trPr>
          <w:trHeight w:val="51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12</w:t>
            </w:r>
            <w:r w:rsidR="002A195C">
              <w:rPr>
                <w:rFonts w:ascii="Times New Roman" w:eastAsia="Times New Roman" w:hAnsi="Times New Roman" w:cs="Times New Roman"/>
                <w:szCs w:val="24"/>
                <w:lang w:val="ru-RU" w:eastAsia="uk-UA"/>
              </w:rPr>
              <w:t>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1400"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Розробка та впровадження оптимізованої схеми руху </w:t>
            </w:r>
            <w:r w:rsidR="00BC28A5" w:rsidRPr="00A56568">
              <w:rPr>
                <w:rFonts w:ascii="Times New Roman" w:eastAsia="Times New Roman" w:hAnsi="Times New Roman" w:cs="Times New Roman"/>
                <w:szCs w:val="24"/>
                <w:lang w:eastAsia="uk-UA"/>
              </w:rPr>
              <w:t>транспорту</w:t>
            </w:r>
            <w:r w:rsidRPr="00A56568">
              <w:rPr>
                <w:rFonts w:ascii="Times New Roman" w:eastAsia="Times New Roman" w:hAnsi="Times New Roman" w:cs="Times New Roman"/>
                <w:szCs w:val="24"/>
                <w:lang w:eastAsia="uk-UA"/>
              </w:rPr>
              <w:t xml:space="preserve"> </w:t>
            </w:r>
          </w:p>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 в т.ч. транзитного)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Організаційні рішення</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BC28A5">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BC28A5">
              <w:rPr>
                <w:rFonts w:ascii="Times New Roman" w:eastAsia="Times New Roman" w:hAnsi="Times New Roman" w:cs="Times New Roman"/>
                <w:szCs w:val="24"/>
                <w:lang w:eastAsia="uk-UA"/>
              </w:rPr>
              <w:t>7</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970 000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міського бюджету</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364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97</w:t>
            </w:r>
          </w:p>
        </w:tc>
      </w:tr>
      <w:tr w:rsidR="00A56568" w:rsidRPr="00770325" w:rsidTr="00D92B9F">
        <w:trPr>
          <w:trHeight w:val="188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12</w:t>
            </w:r>
            <w:r w:rsidR="002A195C">
              <w:rPr>
                <w:rFonts w:ascii="Times New Roman" w:eastAsia="Times New Roman" w:hAnsi="Times New Roman" w:cs="Times New Roman"/>
                <w:szCs w:val="24"/>
                <w:lang w:val="ru-RU" w:eastAsia="uk-UA"/>
              </w:rPr>
              <w:t>3</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Ремонт дорожнього покриття вулиць</w:t>
            </w:r>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Територія міста</w:t>
            </w:r>
          </w:p>
        </w:tc>
        <w:tc>
          <w:tcPr>
            <w:tcW w:w="1871" w:type="dxa"/>
            <w:gridSpan w:val="2"/>
            <w:tcBorders>
              <w:top w:val="single" w:sz="4"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color w:val="000000"/>
                <w:szCs w:val="24"/>
                <w:lang w:eastAsia="uk-UA"/>
              </w:rPr>
              <w:t>Бахмутської</w:t>
            </w:r>
            <w:proofErr w:type="spellEnd"/>
            <w:r w:rsidRPr="00A56568">
              <w:rPr>
                <w:rFonts w:ascii="Times New Roman" w:eastAsia="Times New Roman" w:hAnsi="Times New Roman" w:cs="Times New Roman"/>
                <w:color w:val="000000"/>
                <w:szCs w:val="24"/>
                <w:lang w:eastAsia="uk-UA"/>
              </w:rPr>
              <w:t xml:space="preserve"> міської ради</w:t>
            </w:r>
          </w:p>
        </w:tc>
        <w:tc>
          <w:tcPr>
            <w:tcW w:w="736"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5C2D0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5C2D08">
              <w:rPr>
                <w:rFonts w:ascii="Times New Roman" w:eastAsia="Times New Roman" w:hAnsi="Times New Roman" w:cs="Times New Roman"/>
                <w:szCs w:val="24"/>
                <w:lang w:eastAsia="uk-UA"/>
              </w:rPr>
              <w:t>6</w:t>
            </w:r>
          </w:p>
        </w:tc>
        <w:tc>
          <w:tcPr>
            <w:tcW w:w="850"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33 500 000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1 116 667</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державного бюджету, кошти міського бюджету</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5 700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1 522</w:t>
            </w:r>
          </w:p>
        </w:tc>
      </w:tr>
      <w:tr w:rsidR="00A56568" w:rsidRPr="00770325" w:rsidTr="00D92B9F">
        <w:trPr>
          <w:trHeight w:val="95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12</w:t>
            </w:r>
            <w:r w:rsidR="002A195C">
              <w:rPr>
                <w:rFonts w:ascii="Times New Roman" w:eastAsia="Times New Roman" w:hAnsi="Times New Roman" w:cs="Times New Roman"/>
                <w:szCs w:val="24"/>
                <w:lang w:val="ru-RU" w:eastAsia="uk-UA"/>
              </w:rPr>
              <w:t>4</w:t>
            </w:r>
          </w:p>
        </w:tc>
        <w:tc>
          <w:tcPr>
            <w:tcW w:w="2382" w:type="dxa"/>
            <w:tcBorders>
              <w:top w:val="nil"/>
              <w:left w:val="nil"/>
              <w:bottom w:val="single" w:sz="4"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Перехід автотранспорту на використання зрідженого газу</w:t>
            </w:r>
          </w:p>
          <w:p w:rsidR="00D24A40" w:rsidRPr="00A56568" w:rsidRDefault="00D24A40" w:rsidP="00A56568">
            <w:pPr>
              <w:spacing w:after="0" w:line="240" w:lineRule="auto"/>
              <w:jc w:val="center"/>
              <w:rPr>
                <w:rFonts w:ascii="Times New Roman" w:eastAsia="Times New Roman" w:hAnsi="Times New Roman" w:cs="Times New Roman"/>
                <w:szCs w:val="24"/>
                <w:lang w:eastAsia="uk-UA"/>
              </w:rPr>
            </w:pPr>
          </w:p>
        </w:tc>
        <w:tc>
          <w:tcPr>
            <w:tcW w:w="14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Транспортні засоби</w:t>
            </w:r>
          </w:p>
        </w:tc>
        <w:tc>
          <w:tcPr>
            <w:tcW w:w="1871" w:type="dxa"/>
            <w:gridSpan w:val="2"/>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особи, суб'єкти господарювання</w:t>
            </w:r>
          </w:p>
        </w:tc>
        <w:tc>
          <w:tcPr>
            <w:tcW w:w="736"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BC28A5">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BC28A5">
              <w:rPr>
                <w:rFonts w:ascii="Times New Roman" w:eastAsia="Times New Roman" w:hAnsi="Times New Roman" w:cs="Times New Roman"/>
                <w:szCs w:val="24"/>
                <w:lang w:eastAsia="uk-UA"/>
              </w:rPr>
              <w:t>2</w:t>
            </w:r>
          </w:p>
        </w:tc>
        <w:tc>
          <w:tcPr>
            <w:tcW w:w="850"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2 300 000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76 667</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інвестиції</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78</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21</w:t>
            </w:r>
          </w:p>
        </w:tc>
      </w:tr>
      <w:tr w:rsidR="00A56568" w:rsidRPr="00770325" w:rsidTr="00D92B9F">
        <w:trPr>
          <w:trHeight w:val="126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2A195C" w:rsidRDefault="00A56568" w:rsidP="00BC28A5">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12</w:t>
            </w:r>
            <w:r w:rsidR="002A195C">
              <w:rPr>
                <w:rFonts w:ascii="Times New Roman" w:eastAsia="Times New Roman" w:hAnsi="Times New Roman" w:cs="Times New Roman"/>
                <w:szCs w:val="24"/>
                <w:lang w:val="ru-RU" w:eastAsia="uk-UA"/>
              </w:rPr>
              <w:t>5</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Заміна автомобілів із двигунами внутрішнього згорання на електромобілі</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Транспортні засоби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особи, суб'єкти господарювання</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2019</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560 000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18 667</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Приватні інвестиції</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p>
        </w:tc>
      </w:tr>
      <w:tr w:rsidR="00A56568" w:rsidRPr="00770325" w:rsidTr="00D92B9F">
        <w:trPr>
          <w:trHeight w:val="33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single" w:sz="4" w:space="0" w:color="auto"/>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Загалом до 2020 року</w:t>
            </w:r>
          </w:p>
          <w:p w:rsidR="00BC28A5" w:rsidRPr="00A56568" w:rsidRDefault="00BC28A5" w:rsidP="00A56568">
            <w:pPr>
              <w:spacing w:after="0" w:line="240" w:lineRule="auto"/>
              <w:jc w:val="center"/>
              <w:rPr>
                <w:rFonts w:ascii="Times New Roman" w:eastAsia="Times New Roman" w:hAnsi="Times New Roman" w:cs="Times New Roman"/>
                <w:b/>
                <w:bCs/>
                <w:szCs w:val="24"/>
                <w:lang w:eastAsia="uk-UA"/>
              </w:rPr>
            </w:pPr>
          </w:p>
        </w:tc>
        <w:tc>
          <w:tcPr>
            <w:tcW w:w="1418" w:type="dxa"/>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71" w:type="dxa"/>
            <w:gridSpan w:val="2"/>
            <w:tcBorders>
              <w:top w:val="single" w:sz="4" w:space="0" w:color="auto"/>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850" w:type="dxa"/>
            <w:gridSpan w:val="2"/>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640" w:type="dxa"/>
            <w:gridSpan w:val="3"/>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108 390 000</w:t>
            </w:r>
          </w:p>
        </w:tc>
        <w:tc>
          <w:tcPr>
            <w:tcW w:w="1417"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3 613 000</w:t>
            </w:r>
          </w:p>
        </w:tc>
        <w:tc>
          <w:tcPr>
            <w:tcW w:w="1676"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018"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13 018</w:t>
            </w:r>
          </w:p>
        </w:tc>
        <w:tc>
          <w:tcPr>
            <w:tcW w:w="993"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single" w:sz="4" w:space="0" w:color="auto"/>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5 780</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lastRenderedPageBreak/>
              <w:t>МІСЦЕВЕ ВИРОБНИЦТВО ТЕПЛА</w:t>
            </w:r>
          </w:p>
        </w:tc>
      </w:tr>
      <w:tr w:rsidR="00A56568" w:rsidRPr="00770325" w:rsidTr="00D92B9F">
        <w:trPr>
          <w:trHeight w:val="4897"/>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r w:rsidR="006C3000">
              <w:rPr>
                <w:rFonts w:ascii="Times New Roman" w:eastAsia="Times New Roman" w:hAnsi="Times New Roman" w:cs="Times New Roman"/>
                <w:szCs w:val="24"/>
                <w:lang w:eastAsia="uk-UA"/>
              </w:rPr>
              <w:t>6</w:t>
            </w:r>
          </w:p>
        </w:tc>
        <w:tc>
          <w:tcPr>
            <w:tcW w:w="2382" w:type="dxa"/>
            <w:tcBorders>
              <w:top w:val="nil"/>
              <w:left w:val="nil"/>
              <w:bottom w:val="double" w:sz="6" w:space="0" w:color="auto"/>
              <w:right w:val="double" w:sz="6" w:space="0" w:color="auto"/>
            </w:tcBorders>
            <w:shd w:val="clear" w:color="auto" w:fill="auto"/>
            <w:vAlign w:val="center"/>
            <w:hideMark/>
          </w:tcPr>
          <w:p w:rsidR="00A56568" w:rsidRPr="00D92B9F" w:rsidRDefault="00A56568" w:rsidP="00D8576F">
            <w:pPr>
              <w:spacing w:after="0" w:line="240" w:lineRule="auto"/>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Капітальний ремонт ділянки теплової мережі</w:t>
            </w:r>
            <w:r w:rsidR="002E39CB">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 xml:space="preserve"> від приямка до ТК-28 котельної №33 по </w:t>
            </w:r>
            <w:proofErr w:type="spellStart"/>
            <w:r w:rsidRPr="00A56568">
              <w:rPr>
                <w:rFonts w:ascii="Times New Roman" w:eastAsia="Times New Roman" w:hAnsi="Times New Roman" w:cs="Times New Roman"/>
                <w:szCs w:val="24"/>
                <w:lang w:eastAsia="uk-UA"/>
              </w:rPr>
              <w:t>вул.Ювілейна</w:t>
            </w:r>
            <w:proofErr w:type="spellEnd"/>
            <w:r w:rsidR="00381400">
              <w:rPr>
                <w:rFonts w:ascii="Times New Roman" w:eastAsia="Times New Roman" w:hAnsi="Times New Roman" w:cs="Times New Roman"/>
                <w:szCs w:val="24"/>
                <w:lang w:eastAsia="uk-UA"/>
              </w:rPr>
              <w:t xml:space="preserve">;       </w:t>
            </w:r>
            <w:r w:rsidR="002E39CB">
              <w:rPr>
                <w:rFonts w:ascii="Times New Roman" w:eastAsia="Times New Roman" w:hAnsi="Times New Roman" w:cs="Times New Roman"/>
                <w:szCs w:val="24"/>
                <w:lang w:eastAsia="uk-UA"/>
              </w:rPr>
              <w:t xml:space="preserve">від </w:t>
            </w:r>
            <w:r w:rsidRPr="00A56568">
              <w:rPr>
                <w:rFonts w:ascii="Times New Roman" w:eastAsia="Times New Roman" w:hAnsi="Times New Roman" w:cs="Times New Roman"/>
                <w:szCs w:val="24"/>
                <w:lang w:eastAsia="uk-UA"/>
              </w:rPr>
              <w:t xml:space="preserve">котельної до ТК-91 котельної №1 по </w:t>
            </w:r>
            <w:proofErr w:type="spellStart"/>
            <w:r w:rsidRPr="00A56568">
              <w:rPr>
                <w:rFonts w:ascii="Times New Roman" w:eastAsia="Times New Roman" w:hAnsi="Times New Roman" w:cs="Times New Roman"/>
                <w:szCs w:val="24"/>
                <w:lang w:eastAsia="uk-UA"/>
              </w:rPr>
              <w:t>вул.Зелена</w:t>
            </w:r>
            <w:proofErr w:type="spellEnd"/>
            <w:r w:rsidRPr="00A56568">
              <w:rPr>
                <w:rFonts w:ascii="Times New Roman" w:eastAsia="Times New Roman" w:hAnsi="Times New Roman" w:cs="Times New Roman"/>
                <w:szCs w:val="24"/>
                <w:lang w:eastAsia="uk-UA"/>
              </w:rPr>
              <w:t>,41</w:t>
            </w:r>
            <w:r w:rsidR="002E39CB">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 xml:space="preserve">від ТК-1 до ЗОШ №1 котельної №25 по </w:t>
            </w:r>
            <w:proofErr w:type="spellStart"/>
            <w:r w:rsidRPr="00A56568">
              <w:rPr>
                <w:rFonts w:ascii="Times New Roman" w:eastAsia="Times New Roman" w:hAnsi="Times New Roman" w:cs="Times New Roman"/>
                <w:szCs w:val="24"/>
                <w:lang w:eastAsia="uk-UA"/>
              </w:rPr>
              <w:t>вул.Маріупольська</w:t>
            </w:r>
            <w:proofErr w:type="spellEnd"/>
            <w:r w:rsidRPr="00A56568">
              <w:rPr>
                <w:rFonts w:ascii="Times New Roman" w:eastAsia="Times New Roman" w:hAnsi="Times New Roman" w:cs="Times New Roman"/>
                <w:szCs w:val="24"/>
                <w:lang w:eastAsia="uk-UA"/>
              </w:rPr>
              <w:t>,73</w:t>
            </w:r>
            <w:r w:rsidR="002E39CB">
              <w:rPr>
                <w:rFonts w:ascii="Times New Roman" w:eastAsia="Times New Roman" w:hAnsi="Times New Roman" w:cs="Times New Roman"/>
                <w:szCs w:val="24"/>
                <w:lang w:eastAsia="uk-UA"/>
              </w:rPr>
              <w:t>;</w:t>
            </w:r>
            <w:r w:rsidRPr="00A56568">
              <w:rPr>
                <w:rFonts w:ascii="Times New Roman" w:eastAsia="Times New Roman" w:hAnsi="Times New Roman" w:cs="Times New Roman"/>
                <w:szCs w:val="24"/>
                <w:lang w:eastAsia="uk-UA"/>
              </w:rPr>
              <w:t xml:space="preserve"> від котельної до ТК-4 котельної №22 по </w:t>
            </w:r>
            <w:proofErr w:type="spellStart"/>
            <w:r w:rsidR="00381400">
              <w:rPr>
                <w:rFonts w:ascii="Times New Roman" w:eastAsia="Times New Roman" w:hAnsi="Times New Roman" w:cs="Times New Roman"/>
                <w:szCs w:val="24"/>
                <w:lang w:eastAsia="uk-UA"/>
              </w:rPr>
              <w:t>в</w:t>
            </w:r>
            <w:r w:rsidRPr="00A56568">
              <w:rPr>
                <w:rFonts w:ascii="Times New Roman" w:eastAsia="Times New Roman" w:hAnsi="Times New Roman" w:cs="Times New Roman"/>
                <w:szCs w:val="24"/>
                <w:lang w:eastAsia="uk-UA"/>
              </w:rPr>
              <w:t>ул.Горбатова</w:t>
            </w:r>
            <w:proofErr w:type="spellEnd"/>
            <w:r w:rsidRPr="00A56568">
              <w:rPr>
                <w:rFonts w:ascii="Times New Roman" w:eastAsia="Times New Roman" w:hAnsi="Times New Roman" w:cs="Times New Roman"/>
                <w:szCs w:val="24"/>
                <w:lang w:eastAsia="uk-UA"/>
              </w:rPr>
              <w:t>,</w:t>
            </w:r>
            <w:r w:rsidR="002E39CB">
              <w:rPr>
                <w:rFonts w:ascii="Times New Roman" w:eastAsia="Times New Roman" w:hAnsi="Times New Roman" w:cs="Times New Roman"/>
                <w:szCs w:val="24"/>
                <w:lang w:eastAsia="uk-UA"/>
              </w:rPr>
              <w:t>85;</w:t>
            </w:r>
            <w:r w:rsidRPr="00A56568">
              <w:rPr>
                <w:rFonts w:ascii="Times New Roman" w:eastAsia="Times New Roman" w:hAnsi="Times New Roman" w:cs="Times New Roman"/>
                <w:szCs w:val="24"/>
                <w:lang w:eastAsia="uk-UA"/>
              </w:rPr>
              <w:t xml:space="preserve"> від котельної до ТК-8 і від жилого будинку по </w:t>
            </w:r>
            <w:proofErr w:type="spellStart"/>
            <w:r w:rsidRPr="00A56568">
              <w:rPr>
                <w:rFonts w:ascii="Times New Roman" w:eastAsia="Times New Roman" w:hAnsi="Times New Roman" w:cs="Times New Roman"/>
                <w:szCs w:val="24"/>
                <w:lang w:eastAsia="uk-UA"/>
              </w:rPr>
              <w:t>вул.Комсомольська</w:t>
            </w:r>
            <w:proofErr w:type="spellEnd"/>
            <w:r w:rsidRPr="00A56568">
              <w:rPr>
                <w:rFonts w:ascii="Times New Roman" w:eastAsia="Times New Roman" w:hAnsi="Times New Roman" w:cs="Times New Roman"/>
                <w:szCs w:val="24"/>
                <w:lang w:eastAsia="uk-UA"/>
              </w:rPr>
              <w:t xml:space="preserve">,4 до ТК-1/11 котельної №10 по </w:t>
            </w:r>
            <w:proofErr w:type="spellStart"/>
            <w:r w:rsidRPr="00A56568">
              <w:rPr>
                <w:rFonts w:ascii="Times New Roman" w:eastAsia="Times New Roman" w:hAnsi="Times New Roman" w:cs="Times New Roman"/>
                <w:szCs w:val="24"/>
                <w:lang w:eastAsia="uk-UA"/>
              </w:rPr>
              <w:t>вул.</w:t>
            </w:r>
            <w:r w:rsidR="00D8576F">
              <w:rPr>
                <w:rFonts w:ascii="Times New Roman" w:eastAsia="Times New Roman" w:hAnsi="Times New Roman" w:cs="Times New Roman"/>
                <w:szCs w:val="24"/>
                <w:lang w:eastAsia="uk-UA"/>
              </w:rPr>
              <w:t>Миру</w:t>
            </w:r>
            <w:proofErr w:type="spellEnd"/>
            <w:r w:rsidRPr="00A56568">
              <w:rPr>
                <w:rFonts w:ascii="Times New Roman" w:eastAsia="Times New Roman" w:hAnsi="Times New Roman" w:cs="Times New Roman"/>
                <w:szCs w:val="24"/>
                <w:lang w:eastAsia="uk-UA"/>
              </w:rPr>
              <w:t xml:space="preserve">,50 </w:t>
            </w:r>
          </w:p>
          <w:p w:rsidR="005D757D" w:rsidRPr="00D92B9F" w:rsidRDefault="005D757D" w:rsidP="00D8576F">
            <w:pPr>
              <w:spacing w:after="0" w:line="240" w:lineRule="auto"/>
              <w:rPr>
                <w:rFonts w:ascii="Times New Roman" w:eastAsia="Times New Roman" w:hAnsi="Times New Roman" w:cs="Times New Roman"/>
                <w:szCs w:val="24"/>
                <w:lang w:eastAsia="uk-UA"/>
              </w:rPr>
            </w:pPr>
          </w:p>
        </w:tc>
        <w:tc>
          <w:tcPr>
            <w:tcW w:w="1418" w:type="dxa"/>
            <w:tcBorders>
              <w:top w:val="nil"/>
              <w:left w:val="nil"/>
              <w:bottom w:val="single" w:sz="8" w:space="0" w:color="auto"/>
              <w:right w:val="single" w:sz="8"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0"/>
                <w:lang w:eastAsia="uk-UA"/>
              </w:rPr>
            </w:pPr>
            <w:r w:rsidRPr="00A56568">
              <w:rPr>
                <w:rFonts w:ascii="Times New Roman" w:eastAsia="Times New Roman" w:hAnsi="Times New Roman" w:cs="Times New Roman"/>
                <w:color w:val="000000"/>
                <w:szCs w:val="20"/>
                <w:lang w:eastAsia="uk-UA"/>
              </w:rPr>
              <w:t>Теплові мережі                                                   ТОВ "</w:t>
            </w:r>
            <w:proofErr w:type="spellStart"/>
            <w:r w:rsidRPr="00A56568">
              <w:rPr>
                <w:rFonts w:ascii="Times New Roman" w:eastAsia="Times New Roman" w:hAnsi="Times New Roman" w:cs="Times New Roman"/>
                <w:color w:val="000000"/>
                <w:szCs w:val="20"/>
                <w:lang w:eastAsia="uk-UA"/>
              </w:rPr>
              <w:t>Бахмут-Енергія</w:t>
            </w:r>
            <w:proofErr w:type="spellEnd"/>
            <w:r w:rsidRPr="00A56568">
              <w:rPr>
                <w:rFonts w:ascii="Times New Roman" w:eastAsia="Times New Roman" w:hAnsi="Times New Roman" w:cs="Times New Roman"/>
                <w:color w:val="000000"/>
                <w:szCs w:val="20"/>
                <w:lang w:eastAsia="uk-UA"/>
              </w:rPr>
              <w:t xml:space="preserve">"                                </w:t>
            </w:r>
            <w:proofErr w:type="spellStart"/>
            <w:r w:rsidRPr="00A56568">
              <w:rPr>
                <w:rFonts w:ascii="Times New Roman" w:eastAsia="Times New Roman" w:hAnsi="Times New Roman" w:cs="Times New Roman"/>
                <w:color w:val="000000"/>
                <w:szCs w:val="20"/>
                <w:lang w:eastAsia="uk-UA"/>
              </w:rPr>
              <w:t>м.Бахмут</w:t>
            </w:r>
            <w:proofErr w:type="spellEnd"/>
          </w:p>
        </w:tc>
        <w:tc>
          <w:tcPr>
            <w:tcW w:w="1871" w:type="dxa"/>
            <w:gridSpan w:val="2"/>
            <w:tcBorders>
              <w:top w:val="nil"/>
              <w:left w:val="nil"/>
              <w:bottom w:val="single" w:sz="8" w:space="0" w:color="auto"/>
              <w:right w:val="single" w:sz="8"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ТОВ "</w:t>
            </w:r>
            <w:proofErr w:type="spellStart"/>
            <w:r w:rsidRPr="00A56568">
              <w:rPr>
                <w:rFonts w:ascii="Times New Roman" w:eastAsia="Times New Roman" w:hAnsi="Times New Roman" w:cs="Times New Roman"/>
                <w:color w:val="000000"/>
                <w:szCs w:val="24"/>
                <w:lang w:eastAsia="uk-UA"/>
              </w:rPr>
              <w:t>Бахмут-Енергія</w:t>
            </w:r>
            <w:proofErr w:type="spellEnd"/>
            <w:r w:rsidRPr="00A56568">
              <w:rPr>
                <w:rFonts w:ascii="Times New Roman" w:eastAsia="Times New Roman" w:hAnsi="Times New Roman" w:cs="Times New Roman"/>
                <w:color w:val="000000"/>
                <w:szCs w:val="24"/>
                <w:lang w:eastAsia="uk-UA"/>
              </w:rPr>
              <w:t xml:space="preserve">"           </w:t>
            </w:r>
          </w:p>
        </w:tc>
        <w:tc>
          <w:tcPr>
            <w:tcW w:w="736" w:type="dxa"/>
            <w:gridSpan w:val="2"/>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1640"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8 280 000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276 000</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державного бюджету,                інші кошти</w:t>
            </w:r>
          </w:p>
        </w:tc>
        <w:tc>
          <w:tcPr>
            <w:tcW w:w="10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930</w:t>
            </w:r>
          </w:p>
        </w:tc>
        <w:tc>
          <w:tcPr>
            <w:tcW w:w="993"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0</w:t>
            </w:r>
          </w:p>
        </w:tc>
        <w:tc>
          <w:tcPr>
            <w:tcW w:w="991"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252</w:t>
            </w:r>
          </w:p>
        </w:tc>
      </w:tr>
      <w:tr w:rsidR="00A56568" w:rsidRPr="00770325" w:rsidTr="00D92B9F">
        <w:trPr>
          <w:trHeight w:val="188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12</w:t>
            </w:r>
            <w:r w:rsidR="006C3000">
              <w:rPr>
                <w:rFonts w:ascii="Times New Roman" w:eastAsia="Times New Roman" w:hAnsi="Times New Roman" w:cs="Times New Roman"/>
                <w:szCs w:val="24"/>
                <w:lang w:eastAsia="uk-UA"/>
              </w:rPr>
              <w:t>7</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2E39CB">
            <w:pPr>
              <w:spacing w:after="0" w:line="240" w:lineRule="auto"/>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Реконструкція котельної  № 4  по </w:t>
            </w:r>
            <w:proofErr w:type="spellStart"/>
            <w:r w:rsidRPr="00A56568">
              <w:rPr>
                <w:rFonts w:ascii="Times New Roman" w:eastAsia="Times New Roman" w:hAnsi="Times New Roman" w:cs="Times New Roman"/>
                <w:szCs w:val="24"/>
                <w:lang w:eastAsia="uk-UA"/>
              </w:rPr>
              <w:t>вул.Дружби</w:t>
            </w:r>
            <w:proofErr w:type="spellEnd"/>
            <w:r w:rsidRPr="00A56568">
              <w:rPr>
                <w:rFonts w:ascii="Times New Roman" w:eastAsia="Times New Roman" w:hAnsi="Times New Roman" w:cs="Times New Roman"/>
                <w:szCs w:val="24"/>
                <w:lang w:eastAsia="uk-UA"/>
              </w:rPr>
              <w:t>,1 по переводу на альтернативний вид палива (</w:t>
            </w:r>
            <w:proofErr w:type="spellStart"/>
            <w:r w:rsidRPr="00A56568">
              <w:rPr>
                <w:rFonts w:ascii="Times New Roman" w:eastAsia="Times New Roman" w:hAnsi="Times New Roman" w:cs="Times New Roman"/>
                <w:szCs w:val="24"/>
                <w:lang w:eastAsia="uk-UA"/>
              </w:rPr>
              <w:t>пелети</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м.Бахмут</w:t>
            </w:r>
            <w:proofErr w:type="spellEnd"/>
            <w:r w:rsidRPr="00A56568">
              <w:rPr>
                <w:rFonts w:ascii="Times New Roman" w:eastAsia="Times New Roman" w:hAnsi="Times New Roman" w:cs="Times New Roman"/>
                <w:szCs w:val="24"/>
                <w:lang w:eastAsia="uk-UA"/>
              </w:rPr>
              <w:t xml:space="preserve"> .</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Котельна</w:t>
            </w:r>
          </w:p>
          <w:p w:rsidR="005340B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№4  вул. Дружби,1 </w:t>
            </w:r>
          </w:p>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p>
        </w:tc>
        <w:tc>
          <w:tcPr>
            <w:tcW w:w="1871" w:type="dxa"/>
            <w:gridSpan w:val="2"/>
            <w:tcBorders>
              <w:top w:val="double" w:sz="6" w:space="0" w:color="auto"/>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  ТОВ "</w:t>
            </w:r>
            <w:proofErr w:type="spellStart"/>
            <w:r w:rsidRPr="00A56568">
              <w:rPr>
                <w:rFonts w:ascii="Times New Roman" w:eastAsia="Times New Roman" w:hAnsi="Times New Roman" w:cs="Times New Roman"/>
                <w:szCs w:val="24"/>
                <w:lang w:eastAsia="uk-UA"/>
              </w:rPr>
              <w:t>Бахмут-Енергія</w:t>
            </w:r>
            <w:proofErr w:type="spellEnd"/>
            <w:r w:rsidRPr="00A56568">
              <w:rPr>
                <w:rFonts w:ascii="Times New Roman" w:eastAsia="Times New Roman" w:hAnsi="Times New Roman" w:cs="Times New Roman"/>
                <w:szCs w:val="24"/>
                <w:lang w:eastAsia="uk-UA"/>
              </w:rPr>
              <w:t xml:space="preserve">", Департамент капітального </w:t>
            </w:r>
            <w:proofErr w:type="spellStart"/>
            <w:r w:rsidRPr="00A56568">
              <w:rPr>
                <w:rFonts w:ascii="Times New Roman" w:eastAsia="Times New Roman" w:hAnsi="Times New Roman" w:cs="Times New Roman"/>
                <w:szCs w:val="24"/>
                <w:lang w:eastAsia="uk-UA"/>
              </w:rPr>
              <w:t>бідівництва</w:t>
            </w:r>
            <w:proofErr w:type="spellEnd"/>
            <w:r w:rsidRPr="00A56568">
              <w:rPr>
                <w:rFonts w:ascii="Times New Roman" w:eastAsia="Times New Roman" w:hAnsi="Times New Roman" w:cs="Times New Roman"/>
                <w:szCs w:val="24"/>
                <w:lang w:eastAsia="uk-UA"/>
              </w:rPr>
              <w:t xml:space="preserve"> Облдержадміністрації</w:t>
            </w:r>
          </w:p>
        </w:tc>
        <w:tc>
          <w:tcPr>
            <w:tcW w:w="736"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6B5EA4">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6B5EA4">
              <w:rPr>
                <w:rFonts w:ascii="Times New Roman" w:eastAsia="Times New Roman" w:hAnsi="Times New Roman" w:cs="Times New Roman"/>
                <w:szCs w:val="24"/>
                <w:lang w:eastAsia="uk-UA"/>
              </w:rPr>
              <w:t>6</w:t>
            </w:r>
          </w:p>
        </w:tc>
        <w:tc>
          <w:tcPr>
            <w:tcW w:w="850"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5340BF">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5340BF">
              <w:rPr>
                <w:rFonts w:ascii="Times New Roman" w:eastAsia="Times New Roman" w:hAnsi="Times New Roman" w:cs="Times New Roman"/>
                <w:szCs w:val="24"/>
                <w:lang w:eastAsia="uk-UA"/>
              </w:rPr>
              <w:t>7</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1 318 906</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43 964</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державного бюджету</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11 200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2 262</w:t>
            </w:r>
          </w:p>
        </w:tc>
      </w:tr>
      <w:tr w:rsidR="00A56568" w:rsidRPr="00770325" w:rsidTr="00D92B9F">
        <w:trPr>
          <w:trHeight w:val="138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r w:rsidR="00BC28A5">
              <w:rPr>
                <w:rFonts w:ascii="Times New Roman" w:eastAsia="Times New Roman" w:hAnsi="Times New Roman" w:cs="Times New Roman"/>
                <w:szCs w:val="24"/>
                <w:lang w:eastAsia="uk-UA"/>
              </w:rPr>
              <w:t>2</w:t>
            </w:r>
            <w:r w:rsidR="006C3000">
              <w:rPr>
                <w:rFonts w:ascii="Times New Roman" w:eastAsia="Times New Roman" w:hAnsi="Times New Roman" w:cs="Times New Roman"/>
                <w:szCs w:val="24"/>
                <w:lang w:eastAsia="uk-UA"/>
              </w:rPr>
              <w:t>8</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Встановлення індивідуальних теплових пунктів в муніципальних закладах</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Муніципальні заклади</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 xml:space="preserve">ТОВ </w:t>
            </w:r>
          </w:p>
          <w:p w:rsidR="00A56568" w:rsidRPr="00A56568" w:rsidRDefault="005340BF"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w:t>
            </w:r>
            <w:proofErr w:type="spellStart"/>
            <w:r>
              <w:rPr>
                <w:rFonts w:ascii="Times New Roman" w:eastAsia="Times New Roman" w:hAnsi="Times New Roman" w:cs="Times New Roman"/>
                <w:szCs w:val="24"/>
                <w:lang w:eastAsia="uk-UA"/>
              </w:rPr>
              <w:t>Бахмут-</w:t>
            </w:r>
            <w:r w:rsidR="00A56568" w:rsidRPr="00A56568">
              <w:rPr>
                <w:rFonts w:ascii="Times New Roman" w:eastAsia="Times New Roman" w:hAnsi="Times New Roman" w:cs="Times New Roman"/>
                <w:szCs w:val="24"/>
                <w:lang w:eastAsia="uk-UA"/>
              </w:rPr>
              <w:t>Енергія</w:t>
            </w:r>
            <w:proofErr w:type="spellEnd"/>
            <w:r w:rsidR="00A56568" w:rsidRPr="00A56568">
              <w:rPr>
                <w:rFonts w:ascii="Times New Roman" w:eastAsia="Times New Roman" w:hAnsi="Times New Roman" w:cs="Times New Roman"/>
                <w:szCs w:val="24"/>
                <w:lang w:eastAsia="uk-UA"/>
              </w:rPr>
              <w:t>"</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2 919 865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97 329</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місцевого бюджету, кошти підприємства</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1 760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477</w:t>
            </w:r>
          </w:p>
        </w:tc>
      </w:tr>
      <w:tr w:rsidR="00A56568" w:rsidRPr="00770325" w:rsidTr="00D92B9F">
        <w:trPr>
          <w:trHeight w:val="1279"/>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1</w:t>
            </w:r>
            <w:r w:rsidR="006C3000">
              <w:rPr>
                <w:rFonts w:ascii="Times New Roman" w:eastAsia="Times New Roman" w:hAnsi="Times New Roman" w:cs="Times New Roman"/>
                <w:szCs w:val="24"/>
                <w:lang w:eastAsia="uk-UA"/>
              </w:rPr>
              <w:t>29</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D92B9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Облаштування житлових будинків засобами вимірювання теплової енергії</w:t>
            </w:r>
          </w:p>
          <w:p w:rsidR="005D757D" w:rsidRPr="00D92B9F" w:rsidRDefault="005D757D" w:rsidP="00A56568">
            <w:pPr>
              <w:spacing w:after="0" w:line="240" w:lineRule="auto"/>
              <w:jc w:val="center"/>
              <w:rPr>
                <w:rFonts w:ascii="Times New Roman" w:eastAsia="Times New Roman" w:hAnsi="Times New Roman" w:cs="Times New Roman"/>
                <w:szCs w:val="24"/>
                <w:lang w:eastAsia="uk-UA"/>
              </w:rPr>
            </w:pPr>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Житлові будинки </w:t>
            </w:r>
          </w:p>
        </w:tc>
        <w:tc>
          <w:tcPr>
            <w:tcW w:w="1871" w:type="dxa"/>
            <w:gridSpan w:val="2"/>
            <w:tcBorders>
              <w:top w:val="single" w:sz="4" w:space="0" w:color="auto"/>
              <w:left w:val="nil"/>
              <w:bottom w:val="double" w:sz="6" w:space="0" w:color="auto"/>
              <w:right w:val="double" w:sz="6" w:space="0" w:color="auto"/>
            </w:tcBorders>
            <w:shd w:val="clear" w:color="auto" w:fill="auto"/>
            <w:vAlign w:val="center"/>
            <w:hideMark/>
          </w:tcPr>
          <w:p w:rsidR="005340BF" w:rsidRDefault="005340BF"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 xml:space="preserve">ТОВ </w:t>
            </w:r>
          </w:p>
          <w:p w:rsidR="00A56568" w:rsidRPr="00A56568" w:rsidRDefault="005340BF" w:rsidP="00A56568">
            <w:pPr>
              <w:spacing w:after="0" w:line="240" w:lineRule="auto"/>
              <w:jc w:val="center"/>
              <w:rPr>
                <w:rFonts w:ascii="Times New Roman" w:eastAsia="Times New Roman" w:hAnsi="Times New Roman" w:cs="Times New Roman"/>
                <w:szCs w:val="24"/>
                <w:lang w:eastAsia="uk-UA"/>
              </w:rPr>
            </w:pPr>
            <w:r>
              <w:rPr>
                <w:rFonts w:ascii="Times New Roman" w:eastAsia="Times New Roman" w:hAnsi="Times New Roman" w:cs="Times New Roman"/>
                <w:szCs w:val="24"/>
                <w:lang w:eastAsia="uk-UA"/>
              </w:rPr>
              <w:t>"</w:t>
            </w:r>
            <w:proofErr w:type="spellStart"/>
            <w:r>
              <w:rPr>
                <w:rFonts w:ascii="Times New Roman" w:eastAsia="Times New Roman" w:hAnsi="Times New Roman" w:cs="Times New Roman"/>
                <w:szCs w:val="24"/>
                <w:lang w:eastAsia="uk-UA"/>
              </w:rPr>
              <w:t>Бахмут-</w:t>
            </w:r>
            <w:r w:rsidR="00A56568" w:rsidRPr="00A56568">
              <w:rPr>
                <w:rFonts w:ascii="Times New Roman" w:eastAsia="Times New Roman" w:hAnsi="Times New Roman" w:cs="Times New Roman"/>
                <w:szCs w:val="24"/>
                <w:lang w:eastAsia="uk-UA"/>
              </w:rPr>
              <w:t>Енергія</w:t>
            </w:r>
            <w:proofErr w:type="spellEnd"/>
            <w:r w:rsidR="00A56568" w:rsidRPr="00A56568">
              <w:rPr>
                <w:rFonts w:ascii="Times New Roman" w:eastAsia="Times New Roman" w:hAnsi="Times New Roman" w:cs="Times New Roman"/>
                <w:szCs w:val="24"/>
                <w:lang w:eastAsia="uk-UA"/>
              </w:rPr>
              <w:t>"</w:t>
            </w:r>
          </w:p>
        </w:tc>
        <w:tc>
          <w:tcPr>
            <w:tcW w:w="736"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2017</w:t>
            </w:r>
          </w:p>
        </w:tc>
        <w:tc>
          <w:tcPr>
            <w:tcW w:w="850"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2 919 865</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97 329</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місцевого бюджету, кошти підприємства</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1 200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325</w:t>
            </w:r>
          </w:p>
        </w:tc>
      </w:tr>
      <w:tr w:rsidR="00A56568" w:rsidRPr="00770325" w:rsidTr="00D92B9F">
        <w:trPr>
          <w:trHeight w:val="179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0</w:t>
            </w:r>
          </w:p>
        </w:tc>
        <w:tc>
          <w:tcPr>
            <w:tcW w:w="2382" w:type="dxa"/>
            <w:tcBorders>
              <w:top w:val="nil"/>
              <w:left w:val="nil"/>
              <w:bottom w:val="double" w:sz="6" w:space="0" w:color="auto"/>
              <w:right w:val="double" w:sz="6" w:space="0" w:color="auto"/>
            </w:tcBorders>
            <w:shd w:val="clear" w:color="auto" w:fill="auto"/>
            <w:vAlign w:val="center"/>
            <w:hideMark/>
          </w:tcPr>
          <w:p w:rsidR="005340B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Встановлення котла працюючого на біологічному паливі (тріска)  котельні №1 по вул. Зелена,41 </w:t>
            </w:r>
          </w:p>
          <w:p w:rsidR="00A56568" w:rsidRDefault="00A56568" w:rsidP="00A56568">
            <w:pPr>
              <w:spacing w:after="0" w:line="240" w:lineRule="auto"/>
              <w:jc w:val="center"/>
              <w:rPr>
                <w:rFonts w:ascii="Times New Roman" w:eastAsia="Times New Roman" w:hAnsi="Times New Roman" w:cs="Times New Roman"/>
                <w:szCs w:val="24"/>
                <w:lang w:val="ru-RU"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Донецької області</w:t>
            </w:r>
          </w:p>
          <w:p w:rsidR="005D757D" w:rsidRPr="005D757D" w:rsidRDefault="005D757D" w:rsidP="00A56568">
            <w:pPr>
              <w:spacing w:after="0" w:line="240" w:lineRule="auto"/>
              <w:jc w:val="center"/>
              <w:rPr>
                <w:rFonts w:ascii="Times New Roman" w:eastAsia="Times New Roman" w:hAnsi="Times New Roman" w:cs="Times New Roman"/>
                <w:szCs w:val="24"/>
                <w:lang w:val="ru-RU" w:eastAsia="uk-UA"/>
              </w:rPr>
            </w:pPr>
          </w:p>
        </w:tc>
        <w:tc>
          <w:tcPr>
            <w:tcW w:w="1418" w:type="dxa"/>
            <w:tcBorders>
              <w:top w:val="nil"/>
              <w:left w:val="nil"/>
              <w:bottom w:val="double" w:sz="6" w:space="0" w:color="auto"/>
              <w:right w:val="double" w:sz="6" w:space="0" w:color="auto"/>
            </w:tcBorders>
            <w:shd w:val="clear" w:color="auto" w:fill="auto"/>
            <w:vAlign w:val="center"/>
            <w:hideMark/>
          </w:tcPr>
          <w:p w:rsidR="005340B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Котельна №1  вул. Зелена,41 </w:t>
            </w:r>
          </w:p>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 </w:t>
            </w:r>
            <w:proofErr w:type="spellStart"/>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 xml:space="preserve">  </w:t>
            </w:r>
          </w:p>
        </w:tc>
        <w:tc>
          <w:tcPr>
            <w:tcW w:w="1871" w:type="dxa"/>
            <w:gridSpan w:val="2"/>
            <w:tcBorders>
              <w:top w:val="nil"/>
              <w:left w:val="nil"/>
              <w:bottom w:val="double" w:sz="6" w:space="0" w:color="auto"/>
              <w:right w:val="double" w:sz="6" w:space="0" w:color="auto"/>
            </w:tcBorders>
            <w:shd w:val="clear" w:color="auto" w:fill="auto"/>
            <w:vAlign w:val="center"/>
            <w:hideMark/>
          </w:tcPr>
          <w:p w:rsidR="005340BF"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  ТОВ </w:t>
            </w:r>
          </w:p>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w:t>
            </w:r>
            <w:proofErr w:type="spellStart"/>
            <w:r w:rsidRPr="00A56568">
              <w:rPr>
                <w:rFonts w:ascii="Times New Roman" w:eastAsia="Times New Roman" w:hAnsi="Times New Roman" w:cs="Times New Roman"/>
                <w:szCs w:val="24"/>
                <w:lang w:eastAsia="uk-UA"/>
              </w:rPr>
              <w:t>Бахмут-Енергія</w:t>
            </w:r>
            <w:proofErr w:type="spellEnd"/>
            <w:r w:rsidRPr="00A56568">
              <w:rPr>
                <w:rFonts w:ascii="Times New Roman" w:eastAsia="Times New Roman" w:hAnsi="Times New Roman" w:cs="Times New Roman"/>
                <w:szCs w:val="24"/>
                <w:lang w:eastAsia="uk-UA"/>
              </w:rPr>
              <w:t>"</w:t>
            </w:r>
          </w:p>
        </w:tc>
        <w:tc>
          <w:tcPr>
            <w:tcW w:w="736"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6B5EA4">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6B5EA4">
              <w:rPr>
                <w:rFonts w:ascii="Times New Roman" w:eastAsia="Times New Roman" w:hAnsi="Times New Roman" w:cs="Times New Roman"/>
                <w:szCs w:val="24"/>
                <w:lang w:eastAsia="uk-UA"/>
              </w:rPr>
              <w:t>7</w:t>
            </w:r>
          </w:p>
        </w:tc>
        <w:tc>
          <w:tcPr>
            <w:tcW w:w="850"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6B5EA4">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6B5EA4">
              <w:rPr>
                <w:rFonts w:ascii="Times New Roman" w:eastAsia="Times New Roman" w:hAnsi="Times New Roman" w:cs="Times New Roman"/>
                <w:szCs w:val="24"/>
                <w:lang w:eastAsia="uk-UA"/>
              </w:rPr>
              <w:t>8</w:t>
            </w:r>
          </w:p>
        </w:tc>
        <w:tc>
          <w:tcPr>
            <w:tcW w:w="1640"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1 662 000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55 400</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Інші джерела (інвестиції, кредити тощо)</w:t>
            </w:r>
          </w:p>
        </w:tc>
        <w:tc>
          <w:tcPr>
            <w:tcW w:w="10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24 265</w:t>
            </w:r>
          </w:p>
        </w:tc>
        <w:tc>
          <w:tcPr>
            <w:tcW w:w="991"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4 902</w:t>
            </w:r>
          </w:p>
        </w:tc>
      </w:tr>
      <w:tr w:rsidR="00A56568" w:rsidRPr="00770325" w:rsidTr="00D92B9F">
        <w:trPr>
          <w:trHeight w:val="33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nil"/>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Загалом до 2020 року</w:t>
            </w:r>
          </w:p>
          <w:p w:rsidR="00F7027B" w:rsidRPr="00A56568" w:rsidRDefault="00F7027B" w:rsidP="00A56568">
            <w:pPr>
              <w:spacing w:after="0" w:line="240" w:lineRule="auto"/>
              <w:jc w:val="center"/>
              <w:rPr>
                <w:rFonts w:ascii="Times New Roman" w:eastAsia="Times New Roman" w:hAnsi="Times New Roman" w:cs="Times New Roman"/>
                <w:b/>
                <w:bCs/>
                <w:szCs w:val="24"/>
                <w:lang w:eastAsia="uk-UA"/>
              </w:rPr>
            </w:pPr>
          </w:p>
        </w:tc>
        <w:tc>
          <w:tcPr>
            <w:tcW w:w="1418"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71"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850" w:type="dxa"/>
            <w:gridSpan w:val="2"/>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640" w:type="dxa"/>
            <w:gridSpan w:val="3"/>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17 100 636</w:t>
            </w:r>
          </w:p>
        </w:tc>
        <w:tc>
          <w:tcPr>
            <w:tcW w:w="1417"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570 021</w:t>
            </w:r>
          </w:p>
        </w:tc>
        <w:tc>
          <w:tcPr>
            <w:tcW w:w="1676"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 </w:t>
            </w:r>
          </w:p>
        </w:tc>
        <w:tc>
          <w:tcPr>
            <w:tcW w:w="1018"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3 890</w:t>
            </w:r>
          </w:p>
        </w:tc>
        <w:tc>
          <w:tcPr>
            <w:tcW w:w="993"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35 465</w:t>
            </w:r>
          </w:p>
        </w:tc>
        <w:tc>
          <w:tcPr>
            <w:tcW w:w="991" w:type="dxa"/>
            <w:tcBorders>
              <w:top w:val="nil"/>
              <w:left w:val="nil"/>
              <w:bottom w:val="double" w:sz="6" w:space="0" w:color="auto"/>
              <w:right w:val="double" w:sz="6" w:space="0" w:color="auto"/>
            </w:tcBorders>
            <w:shd w:val="clear" w:color="000000" w:fill="92D050"/>
            <w:noWrap/>
            <w:vAlign w:val="center"/>
            <w:hideMark/>
          </w:tcPr>
          <w:p w:rsidR="00A56568" w:rsidRPr="00A56568" w:rsidRDefault="00A56568" w:rsidP="00A56568">
            <w:pPr>
              <w:spacing w:after="0" w:line="240" w:lineRule="auto"/>
              <w:jc w:val="center"/>
              <w:rPr>
                <w:rFonts w:ascii="Times New Roman" w:eastAsia="Times New Roman" w:hAnsi="Times New Roman" w:cs="Times New Roman"/>
                <w:color w:val="000000"/>
                <w:szCs w:val="24"/>
                <w:lang w:eastAsia="uk-UA"/>
              </w:rPr>
            </w:pPr>
            <w:r w:rsidRPr="00A56568">
              <w:rPr>
                <w:rFonts w:ascii="Times New Roman" w:eastAsia="Times New Roman" w:hAnsi="Times New Roman" w:cs="Times New Roman"/>
                <w:color w:val="000000"/>
                <w:szCs w:val="24"/>
                <w:lang w:eastAsia="uk-UA"/>
              </w:rPr>
              <w:t>8 218</w:t>
            </w:r>
          </w:p>
        </w:tc>
      </w:tr>
      <w:tr w:rsidR="00A56568" w:rsidRPr="00A56568" w:rsidTr="00D92B9F">
        <w:trPr>
          <w:trHeight w:val="330"/>
        </w:trPr>
        <w:tc>
          <w:tcPr>
            <w:tcW w:w="15559" w:type="dxa"/>
            <w:gridSpan w:val="17"/>
            <w:tcBorders>
              <w:top w:val="double" w:sz="6" w:space="0" w:color="auto"/>
              <w:left w:val="double" w:sz="6" w:space="0" w:color="auto"/>
              <w:bottom w:val="double" w:sz="6" w:space="0" w:color="auto"/>
              <w:right w:val="double" w:sz="6" w:space="0" w:color="000000"/>
            </w:tcBorders>
            <w:shd w:val="clear" w:color="auto" w:fill="auto"/>
            <w:noWrap/>
            <w:vAlign w:val="center"/>
            <w:hideMark/>
          </w:tcPr>
          <w:p w:rsidR="005D757D" w:rsidRDefault="005D757D" w:rsidP="00A56568">
            <w:pPr>
              <w:spacing w:after="0" w:line="240" w:lineRule="auto"/>
              <w:jc w:val="center"/>
              <w:rPr>
                <w:rFonts w:ascii="Times New Roman" w:eastAsia="Times New Roman" w:hAnsi="Times New Roman" w:cs="Times New Roman"/>
                <w:b/>
                <w:bCs/>
                <w:color w:val="FF0000"/>
                <w:szCs w:val="24"/>
                <w:lang w:val="ru-RU" w:eastAsia="uk-UA"/>
              </w:rPr>
            </w:pPr>
          </w:p>
          <w:p w:rsidR="00A56568" w:rsidRPr="00A56568" w:rsidRDefault="00A56568" w:rsidP="00A56568">
            <w:pPr>
              <w:spacing w:after="0" w:line="240" w:lineRule="auto"/>
              <w:jc w:val="center"/>
              <w:rPr>
                <w:rFonts w:ascii="Times New Roman" w:eastAsia="Times New Roman" w:hAnsi="Times New Roman" w:cs="Times New Roman"/>
                <w:b/>
                <w:bCs/>
                <w:color w:val="FF0000"/>
                <w:szCs w:val="24"/>
                <w:lang w:eastAsia="uk-UA"/>
              </w:rPr>
            </w:pPr>
            <w:r w:rsidRPr="00A56568">
              <w:rPr>
                <w:rFonts w:ascii="Times New Roman" w:eastAsia="Times New Roman" w:hAnsi="Times New Roman" w:cs="Times New Roman"/>
                <w:b/>
                <w:bCs/>
                <w:color w:val="FF0000"/>
                <w:szCs w:val="24"/>
                <w:lang w:eastAsia="uk-UA"/>
              </w:rPr>
              <w:t>ІНШЕ</w:t>
            </w:r>
          </w:p>
        </w:tc>
      </w:tr>
      <w:tr w:rsidR="00A56568" w:rsidRPr="00770325" w:rsidTr="00D92B9F">
        <w:trPr>
          <w:trHeight w:val="95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1</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Проведення конкурсу «</w:t>
            </w:r>
            <w:proofErr w:type="spellStart"/>
            <w:r w:rsidRPr="00A56568">
              <w:rPr>
                <w:rFonts w:ascii="Times New Roman" w:eastAsia="Times New Roman" w:hAnsi="Times New Roman" w:cs="Times New Roman"/>
                <w:szCs w:val="24"/>
                <w:lang w:eastAsia="uk-UA"/>
              </w:rPr>
              <w:t>Енергоефективність</w:t>
            </w:r>
            <w:proofErr w:type="spellEnd"/>
            <w:r w:rsidRPr="00A56568">
              <w:rPr>
                <w:rFonts w:ascii="Times New Roman" w:eastAsia="Times New Roman" w:hAnsi="Times New Roman" w:cs="Times New Roman"/>
                <w:szCs w:val="24"/>
                <w:lang w:eastAsia="uk-UA"/>
              </w:rPr>
              <w:t xml:space="preserve"> в </w:t>
            </w:r>
            <w:proofErr w:type="spellStart"/>
            <w:r w:rsidR="00BC28A5">
              <w:rPr>
                <w:rFonts w:ascii="Times New Roman" w:eastAsia="Times New Roman" w:hAnsi="Times New Roman" w:cs="Times New Roman"/>
                <w:szCs w:val="24"/>
                <w:lang w:eastAsia="uk-UA"/>
              </w:rPr>
              <w:t>м.</w:t>
            </w:r>
            <w:r w:rsidRPr="00A56568">
              <w:rPr>
                <w:rFonts w:ascii="Times New Roman" w:eastAsia="Times New Roman" w:hAnsi="Times New Roman" w:cs="Times New Roman"/>
                <w:szCs w:val="24"/>
                <w:lang w:eastAsia="uk-UA"/>
              </w:rPr>
              <w:t>Бахмут</w:t>
            </w:r>
            <w:proofErr w:type="spellEnd"/>
            <w:r w:rsidRPr="00A56568">
              <w:rPr>
                <w:rFonts w:ascii="Times New Roman" w:eastAsia="Times New Roman" w:hAnsi="Times New Roman" w:cs="Times New Roman"/>
                <w:szCs w:val="24"/>
                <w:lang w:eastAsia="uk-UA"/>
              </w:rPr>
              <w:t>»</w:t>
            </w:r>
          </w:p>
        </w:tc>
        <w:tc>
          <w:tcPr>
            <w:tcW w:w="14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2013</w:t>
            </w:r>
          </w:p>
        </w:tc>
        <w:tc>
          <w:tcPr>
            <w:tcW w:w="850"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30 000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1 000</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Інвестиційні кошти</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219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2</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Проведення навчальних семінарів  для голів ОСББ, управлінського персоналу органів самоврядування  та інших зацікавлених сторін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Міжнародні </w:t>
            </w:r>
            <w:proofErr w:type="spellStart"/>
            <w:r w:rsidRPr="00A56568">
              <w:rPr>
                <w:rFonts w:ascii="Times New Roman" w:eastAsia="Times New Roman" w:hAnsi="Times New Roman" w:cs="Times New Roman"/>
                <w:szCs w:val="24"/>
                <w:lang w:eastAsia="uk-UA"/>
              </w:rPr>
              <w:t>донари</w:t>
            </w:r>
            <w:proofErr w:type="spellEnd"/>
            <w:r w:rsidRPr="00A56568">
              <w:rPr>
                <w:rFonts w:ascii="Times New Roman" w:eastAsia="Times New Roman" w:hAnsi="Times New Roman" w:cs="Times New Roman"/>
                <w:szCs w:val="24"/>
                <w:lang w:eastAsia="uk-UA"/>
              </w:rPr>
              <w:t>;                        Залучені експерти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2013</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90 000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105"/>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3</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Проведення кампанії з підвищення обізнаності з енергозбереження (видання </w:t>
            </w:r>
            <w:r w:rsidRPr="00A56568">
              <w:rPr>
                <w:rFonts w:ascii="Times New Roman" w:eastAsia="Times New Roman" w:hAnsi="Times New Roman" w:cs="Times New Roman"/>
                <w:szCs w:val="24"/>
                <w:lang w:eastAsia="uk-UA"/>
              </w:rPr>
              <w:lastRenderedPageBreak/>
              <w:t>інформаційних матеріалів, проведення конференцій)</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Інформаційна діяльність</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w:t>
            </w:r>
            <w:r w:rsidRPr="00A56568">
              <w:rPr>
                <w:rFonts w:ascii="Times New Roman" w:eastAsia="Times New Roman" w:hAnsi="Times New Roman" w:cs="Times New Roman"/>
                <w:szCs w:val="24"/>
                <w:lang w:eastAsia="uk-UA"/>
              </w:rPr>
              <w:lastRenderedPageBreak/>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Залучені експерти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BC28A5">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201</w:t>
            </w:r>
            <w:r w:rsidR="00BC28A5">
              <w:rPr>
                <w:rFonts w:ascii="Times New Roman" w:eastAsia="Times New Roman" w:hAnsi="Times New Roman" w:cs="Times New Roman"/>
                <w:szCs w:val="24"/>
                <w:lang w:eastAsia="uk-UA"/>
              </w:rPr>
              <w:t>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13 333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Інші кошти</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915"/>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13</w:t>
            </w:r>
            <w:r w:rsidR="006C3000">
              <w:rPr>
                <w:rFonts w:ascii="Times New Roman" w:eastAsia="Times New Roman" w:hAnsi="Times New Roman" w:cs="Times New Roman"/>
                <w:szCs w:val="24"/>
                <w:lang w:eastAsia="uk-UA"/>
              </w:rPr>
              <w:t>4</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Екологічне виховання та освіта</w:t>
            </w:r>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Залучені експерти</w:t>
            </w:r>
          </w:p>
        </w:tc>
        <w:tc>
          <w:tcPr>
            <w:tcW w:w="736"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4B7DA3">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4B7DA3">
              <w:rPr>
                <w:rFonts w:ascii="Times New Roman" w:eastAsia="Times New Roman" w:hAnsi="Times New Roman" w:cs="Times New Roman"/>
                <w:szCs w:val="24"/>
                <w:lang w:eastAsia="uk-UA"/>
              </w:rPr>
              <w:t>2</w:t>
            </w:r>
          </w:p>
        </w:tc>
        <w:tc>
          <w:tcPr>
            <w:tcW w:w="850"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250 000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8 333</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Інші кошти</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26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F7027B">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5</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Здійснення професійного навчання, перенавчання та підвищення кваліфікації</w:t>
            </w:r>
          </w:p>
        </w:tc>
        <w:tc>
          <w:tcPr>
            <w:tcW w:w="14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Навчальна діяльність</w:t>
            </w:r>
          </w:p>
        </w:tc>
        <w:tc>
          <w:tcPr>
            <w:tcW w:w="1871"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Виконавчий комітет </w:t>
            </w:r>
            <w:proofErr w:type="spellStart"/>
            <w:r w:rsidR="00E751F8">
              <w:rPr>
                <w:rFonts w:ascii="Times New Roman" w:eastAsia="Times New Roman" w:hAnsi="Times New Roman" w:cs="Times New Roman"/>
                <w:szCs w:val="24"/>
                <w:lang w:eastAsia="uk-UA"/>
              </w:rPr>
              <w:t>Бахмутської</w:t>
            </w:r>
            <w:proofErr w:type="spellEnd"/>
            <w:r w:rsidR="00E751F8">
              <w:rPr>
                <w:rFonts w:ascii="Times New Roman" w:eastAsia="Times New Roman" w:hAnsi="Times New Roman" w:cs="Times New Roman"/>
                <w:szCs w:val="24"/>
                <w:lang w:eastAsia="uk-UA"/>
              </w:rPr>
              <w:t xml:space="preserve"> </w:t>
            </w:r>
            <w:r w:rsidRPr="00A56568">
              <w:rPr>
                <w:rFonts w:ascii="Times New Roman" w:eastAsia="Times New Roman" w:hAnsi="Times New Roman" w:cs="Times New Roman"/>
                <w:szCs w:val="24"/>
                <w:lang w:eastAsia="uk-UA"/>
              </w:rPr>
              <w:t>міської ради</w:t>
            </w:r>
          </w:p>
        </w:tc>
        <w:tc>
          <w:tcPr>
            <w:tcW w:w="736"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4B7DA3">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4B7DA3">
              <w:rPr>
                <w:rFonts w:ascii="Times New Roman" w:eastAsia="Times New Roman" w:hAnsi="Times New Roman" w:cs="Times New Roman"/>
                <w:szCs w:val="24"/>
                <w:lang w:eastAsia="uk-UA"/>
              </w:rPr>
              <w:t>2</w:t>
            </w:r>
          </w:p>
        </w:tc>
        <w:tc>
          <w:tcPr>
            <w:tcW w:w="850"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400 000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13 333</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Кошти підприємств</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5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6</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Озеленення території </w:t>
            </w:r>
            <w:proofErr w:type="spellStart"/>
            <w:r w:rsidRPr="00A56568">
              <w:rPr>
                <w:rFonts w:ascii="Times New Roman" w:eastAsia="Times New Roman" w:hAnsi="Times New Roman" w:cs="Times New Roman"/>
                <w:szCs w:val="24"/>
                <w:lang w:eastAsia="uk-UA"/>
              </w:rPr>
              <w:t>м.Бахмут</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proofErr w:type="spellStart"/>
            <w:r w:rsidRPr="00A56568">
              <w:rPr>
                <w:rFonts w:ascii="Times New Roman" w:eastAsia="Times New Roman" w:hAnsi="Times New Roman" w:cs="Times New Roman"/>
                <w:szCs w:val="24"/>
                <w:lang w:eastAsia="uk-UA"/>
              </w:rPr>
              <w:t>Благлустрій</w:t>
            </w:r>
            <w:proofErr w:type="spellEnd"/>
            <w:r w:rsidRPr="00A56568">
              <w:rPr>
                <w:rFonts w:ascii="Times New Roman" w:eastAsia="Times New Roman" w:hAnsi="Times New Roman" w:cs="Times New Roman"/>
                <w:szCs w:val="24"/>
                <w:lang w:eastAsia="uk-UA"/>
              </w:rPr>
              <w:t xml:space="preserve"> території </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7 800 000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260 000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Державний бюджет, міський бюджет, інші кошти </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88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w:t>
            </w:r>
            <w:r w:rsidR="006C3000">
              <w:rPr>
                <w:rFonts w:ascii="Times New Roman" w:eastAsia="Times New Roman" w:hAnsi="Times New Roman" w:cs="Times New Roman"/>
                <w:szCs w:val="24"/>
                <w:lang w:eastAsia="uk-UA"/>
              </w:rPr>
              <w:t>7</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Створення серед учнів 9-11 класів моніторингових груп, що контролюють споживання тепла, електрики та води в приміщеннях шкіл</w:t>
            </w:r>
          </w:p>
          <w:p w:rsidR="006C3000" w:rsidRPr="00A56568" w:rsidRDefault="006C3000" w:rsidP="00A56568">
            <w:pPr>
              <w:spacing w:after="0" w:line="240" w:lineRule="auto"/>
              <w:jc w:val="center"/>
              <w:rPr>
                <w:rFonts w:ascii="Times New Roman" w:eastAsia="Times New Roman" w:hAnsi="Times New Roman" w:cs="Times New Roman"/>
                <w:szCs w:val="24"/>
                <w:lang w:eastAsia="uk-UA"/>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240 000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8 000</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 інші кошти</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950"/>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1</w:t>
            </w:r>
            <w:r w:rsidR="00F7027B">
              <w:rPr>
                <w:rFonts w:ascii="Times New Roman" w:eastAsia="Times New Roman" w:hAnsi="Times New Roman" w:cs="Times New Roman"/>
                <w:szCs w:val="24"/>
                <w:lang w:eastAsia="uk-UA"/>
              </w:rPr>
              <w:t>3</w:t>
            </w:r>
            <w:r w:rsidR="006C3000">
              <w:rPr>
                <w:rFonts w:ascii="Times New Roman" w:eastAsia="Times New Roman" w:hAnsi="Times New Roman" w:cs="Times New Roman"/>
                <w:szCs w:val="24"/>
                <w:lang w:eastAsia="uk-UA"/>
              </w:rPr>
              <w:t>8</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Проведення тижня Сталої енергії</w:t>
            </w:r>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2012</w:t>
            </w:r>
          </w:p>
        </w:tc>
        <w:tc>
          <w:tcPr>
            <w:tcW w:w="850"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590 000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19 667</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 інші кошти</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570"/>
        </w:trPr>
        <w:tc>
          <w:tcPr>
            <w:tcW w:w="567" w:type="dxa"/>
            <w:tcBorders>
              <w:top w:val="nil"/>
              <w:left w:val="double" w:sz="6" w:space="0" w:color="auto"/>
              <w:bottom w:val="single" w:sz="4"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w:t>
            </w:r>
            <w:r w:rsidR="006C3000">
              <w:rPr>
                <w:rFonts w:ascii="Times New Roman" w:eastAsia="Times New Roman" w:hAnsi="Times New Roman" w:cs="Times New Roman"/>
                <w:szCs w:val="24"/>
                <w:lang w:eastAsia="uk-UA"/>
              </w:rPr>
              <w:t>39</w:t>
            </w:r>
          </w:p>
        </w:tc>
        <w:tc>
          <w:tcPr>
            <w:tcW w:w="2382"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Проведення тематичних сеансів з показу презентацій та фільмів на тему енергозбереження та екології</w:t>
            </w:r>
          </w:p>
        </w:tc>
        <w:tc>
          <w:tcPr>
            <w:tcW w:w="14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tc>
        <w:tc>
          <w:tcPr>
            <w:tcW w:w="736"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25 000</w:t>
            </w:r>
          </w:p>
        </w:tc>
        <w:tc>
          <w:tcPr>
            <w:tcW w:w="1417" w:type="dxa"/>
            <w:tcBorders>
              <w:top w:val="nil"/>
              <w:left w:val="nil"/>
              <w:bottom w:val="single" w:sz="4"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833</w:t>
            </w:r>
          </w:p>
        </w:tc>
        <w:tc>
          <w:tcPr>
            <w:tcW w:w="1676"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 інші кошти</w:t>
            </w:r>
          </w:p>
        </w:tc>
        <w:tc>
          <w:tcPr>
            <w:tcW w:w="1018"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single" w:sz="4"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92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w:t>
            </w:r>
            <w:r w:rsidR="006C3000">
              <w:rPr>
                <w:rFonts w:ascii="Times New Roman" w:eastAsia="Times New Roman" w:hAnsi="Times New Roman" w:cs="Times New Roman"/>
                <w:szCs w:val="24"/>
                <w:lang w:eastAsia="uk-UA"/>
              </w:rPr>
              <w:t>0</w:t>
            </w:r>
          </w:p>
        </w:tc>
        <w:tc>
          <w:tcPr>
            <w:tcW w:w="2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Проведення опитувань жителів або працівників будинків щодо яких планується впровадження </w:t>
            </w:r>
            <w:proofErr w:type="spellStart"/>
            <w:r w:rsidRPr="00A56568">
              <w:rPr>
                <w:rFonts w:ascii="Times New Roman" w:eastAsia="Times New Roman" w:hAnsi="Times New Roman" w:cs="Times New Roman"/>
                <w:szCs w:val="24"/>
                <w:lang w:eastAsia="uk-UA"/>
              </w:rPr>
              <w:t>енергоефективних</w:t>
            </w:r>
            <w:proofErr w:type="spellEnd"/>
            <w:r w:rsidRPr="00A56568">
              <w:rPr>
                <w:rFonts w:ascii="Times New Roman" w:eastAsia="Times New Roman" w:hAnsi="Times New Roman" w:cs="Times New Roman"/>
                <w:szCs w:val="24"/>
                <w:lang w:eastAsia="uk-UA"/>
              </w:rPr>
              <w:t xml:space="preserve"> заходів</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Управління освіти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Управління розвитку міського господарства та капітального будівництва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  </w:t>
            </w:r>
            <w:proofErr w:type="spellStart"/>
            <w:r w:rsidRPr="00A56568">
              <w:rPr>
                <w:rFonts w:ascii="Times New Roman" w:eastAsia="Times New Roman" w:hAnsi="Times New Roman" w:cs="Times New Roman"/>
                <w:szCs w:val="24"/>
                <w:lang w:eastAsia="uk-UA"/>
              </w:rPr>
              <w:t>КП</w:t>
            </w:r>
            <w:proofErr w:type="spellEnd"/>
            <w:r w:rsidRPr="00A56568">
              <w:rPr>
                <w:rFonts w:ascii="Times New Roman" w:eastAsia="Times New Roman" w:hAnsi="Times New Roman" w:cs="Times New Roman"/>
                <w:szCs w:val="24"/>
                <w:lang w:eastAsia="uk-UA"/>
              </w:rPr>
              <w:t xml:space="preserve"> "</w:t>
            </w:r>
            <w:proofErr w:type="spellStart"/>
            <w:r w:rsidRPr="00A56568">
              <w:rPr>
                <w:rFonts w:ascii="Times New Roman" w:eastAsia="Times New Roman" w:hAnsi="Times New Roman" w:cs="Times New Roman"/>
                <w:szCs w:val="24"/>
                <w:lang w:eastAsia="uk-UA"/>
              </w:rPr>
              <w:t>Бахмутська</w:t>
            </w:r>
            <w:proofErr w:type="spellEnd"/>
            <w:r w:rsidRPr="00A56568">
              <w:rPr>
                <w:rFonts w:ascii="Times New Roman" w:eastAsia="Times New Roman" w:hAnsi="Times New Roman" w:cs="Times New Roman"/>
                <w:szCs w:val="24"/>
                <w:lang w:eastAsia="uk-UA"/>
              </w:rPr>
              <w:t xml:space="preserve"> житлова управляюча компанія"         </w:t>
            </w: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2016</w:t>
            </w:r>
          </w:p>
        </w:tc>
        <w:tc>
          <w:tcPr>
            <w:tcW w:w="8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25 000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833</w:t>
            </w:r>
          </w:p>
        </w:tc>
        <w:tc>
          <w:tcPr>
            <w:tcW w:w="16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Інші кошти</w:t>
            </w:r>
          </w:p>
        </w:tc>
        <w:tc>
          <w:tcPr>
            <w:tcW w:w="1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065"/>
        </w:trPr>
        <w:tc>
          <w:tcPr>
            <w:tcW w:w="567" w:type="dxa"/>
            <w:tcBorders>
              <w:top w:val="single" w:sz="4" w:space="0" w:color="auto"/>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14</w:t>
            </w:r>
            <w:r w:rsidR="006C3000">
              <w:rPr>
                <w:rFonts w:ascii="Times New Roman" w:eastAsia="Times New Roman" w:hAnsi="Times New Roman" w:cs="Times New Roman"/>
                <w:szCs w:val="24"/>
                <w:lang w:eastAsia="uk-UA"/>
              </w:rPr>
              <w:t>1</w:t>
            </w:r>
          </w:p>
        </w:tc>
        <w:tc>
          <w:tcPr>
            <w:tcW w:w="2382"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Ведення тематичної рубрики в місцевих ЗМІ</w:t>
            </w:r>
          </w:p>
        </w:tc>
        <w:tc>
          <w:tcPr>
            <w:tcW w:w="14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економічного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w:t>
            </w:r>
            <w:r w:rsidRPr="00A56568">
              <w:rPr>
                <w:rFonts w:ascii="Times New Roman" w:eastAsia="Times New Roman" w:hAnsi="Times New Roman" w:cs="Times New Roman"/>
                <w:szCs w:val="24"/>
                <w:lang w:eastAsia="uk-UA"/>
              </w:rPr>
              <w:lastRenderedPageBreak/>
              <w:t>міської ради</w:t>
            </w:r>
          </w:p>
          <w:p w:rsidR="006C3000" w:rsidRPr="00A56568" w:rsidRDefault="006C3000" w:rsidP="00A56568">
            <w:pPr>
              <w:spacing w:after="0" w:line="240" w:lineRule="auto"/>
              <w:jc w:val="center"/>
              <w:rPr>
                <w:rFonts w:ascii="Times New Roman" w:eastAsia="Times New Roman" w:hAnsi="Times New Roman" w:cs="Times New Roman"/>
                <w:szCs w:val="24"/>
                <w:lang w:eastAsia="uk-UA"/>
              </w:rPr>
            </w:pPr>
          </w:p>
        </w:tc>
        <w:tc>
          <w:tcPr>
            <w:tcW w:w="736"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4B7DA3">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201</w:t>
            </w:r>
            <w:r w:rsidR="004B7DA3">
              <w:rPr>
                <w:rFonts w:ascii="Times New Roman" w:eastAsia="Times New Roman" w:hAnsi="Times New Roman" w:cs="Times New Roman"/>
                <w:szCs w:val="24"/>
                <w:lang w:eastAsia="uk-UA"/>
              </w:rPr>
              <w:t>2</w:t>
            </w:r>
          </w:p>
        </w:tc>
        <w:tc>
          <w:tcPr>
            <w:tcW w:w="850" w:type="dxa"/>
            <w:gridSpan w:val="2"/>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2020</w:t>
            </w:r>
          </w:p>
        </w:tc>
        <w:tc>
          <w:tcPr>
            <w:tcW w:w="1640" w:type="dxa"/>
            <w:gridSpan w:val="3"/>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130 000</w:t>
            </w:r>
          </w:p>
        </w:tc>
        <w:tc>
          <w:tcPr>
            <w:tcW w:w="1417" w:type="dxa"/>
            <w:tcBorders>
              <w:top w:val="single" w:sz="4" w:space="0" w:color="auto"/>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4 333</w:t>
            </w:r>
          </w:p>
        </w:tc>
        <w:tc>
          <w:tcPr>
            <w:tcW w:w="1676"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single" w:sz="4" w:space="0" w:color="auto"/>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126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6C3000">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lastRenderedPageBreak/>
              <w:t>14</w:t>
            </w:r>
            <w:r w:rsidR="006C3000">
              <w:rPr>
                <w:rFonts w:ascii="Times New Roman" w:eastAsia="Times New Roman" w:hAnsi="Times New Roman" w:cs="Times New Roman"/>
                <w:szCs w:val="24"/>
                <w:lang w:eastAsia="uk-UA"/>
              </w:rPr>
              <w:t>2</w:t>
            </w:r>
          </w:p>
        </w:tc>
        <w:tc>
          <w:tcPr>
            <w:tcW w:w="2382"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Створ</w:t>
            </w:r>
            <w:r w:rsidR="00F72162">
              <w:rPr>
                <w:rFonts w:ascii="Times New Roman" w:eastAsia="Times New Roman" w:hAnsi="Times New Roman" w:cs="Times New Roman"/>
                <w:szCs w:val="24"/>
                <w:lang w:eastAsia="uk-UA"/>
              </w:rPr>
              <w:t>ення об</w:t>
            </w:r>
            <w:r w:rsidR="00F72162" w:rsidRPr="007B40CD">
              <w:rPr>
                <w:rFonts w:ascii="Times New Roman" w:eastAsia="Times New Roman" w:hAnsi="Times New Roman" w:cs="Times New Roman"/>
                <w:szCs w:val="24"/>
                <w:lang w:val="ru-RU" w:eastAsia="uk-UA"/>
              </w:rPr>
              <w:t>’</w:t>
            </w:r>
            <w:r w:rsidR="00F72162">
              <w:rPr>
                <w:rFonts w:ascii="Times New Roman" w:eastAsia="Times New Roman" w:hAnsi="Times New Roman" w:cs="Times New Roman"/>
                <w:szCs w:val="24"/>
                <w:lang w:eastAsia="uk-UA"/>
              </w:rPr>
              <w:t>єднань співвласників баг</w:t>
            </w:r>
            <w:r w:rsidRPr="00A56568">
              <w:rPr>
                <w:rFonts w:ascii="Times New Roman" w:eastAsia="Times New Roman" w:hAnsi="Times New Roman" w:cs="Times New Roman"/>
                <w:szCs w:val="24"/>
                <w:lang w:eastAsia="uk-UA"/>
              </w:rPr>
              <w:t>атоквартирних будинків</w:t>
            </w:r>
          </w:p>
        </w:tc>
        <w:tc>
          <w:tcPr>
            <w:tcW w:w="14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Інформаційна діяльність</w:t>
            </w:r>
          </w:p>
        </w:tc>
        <w:tc>
          <w:tcPr>
            <w:tcW w:w="1871" w:type="dxa"/>
            <w:gridSpan w:val="2"/>
            <w:tcBorders>
              <w:top w:val="nil"/>
              <w:left w:val="nil"/>
              <w:bottom w:val="double" w:sz="6" w:space="0" w:color="auto"/>
              <w:right w:val="double" w:sz="6" w:space="0" w:color="auto"/>
            </w:tcBorders>
            <w:shd w:val="clear" w:color="auto" w:fill="auto"/>
            <w:vAlign w:val="center"/>
            <w:hideMark/>
          </w:tcPr>
          <w:p w:rsid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xml:space="preserve">Управління муніципального розвитку </w:t>
            </w:r>
            <w:proofErr w:type="spellStart"/>
            <w:r w:rsidRPr="00A56568">
              <w:rPr>
                <w:rFonts w:ascii="Times New Roman" w:eastAsia="Times New Roman" w:hAnsi="Times New Roman" w:cs="Times New Roman"/>
                <w:szCs w:val="24"/>
                <w:lang w:eastAsia="uk-UA"/>
              </w:rPr>
              <w:t>Бахмутської</w:t>
            </w:r>
            <w:proofErr w:type="spellEnd"/>
            <w:r w:rsidRPr="00A56568">
              <w:rPr>
                <w:rFonts w:ascii="Times New Roman" w:eastAsia="Times New Roman" w:hAnsi="Times New Roman" w:cs="Times New Roman"/>
                <w:szCs w:val="24"/>
                <w:lang w:eastAsia="uk-UA"/>
              </w:rPr>
              <w:t xml:space="preserve"> міської ради</w:t>
            </w:r>
          </w:p>
          <w:p w:rsidR="006C3000" w:rsidRPr="00A56568" w:rsidRDefault="006C3000" w:rsidP="00A56568">
            <w:pPr>
              <w:spacing w:after="0" w:line="240" w:lineRule="auto"/>
              <w:jc w:val="center"/>
              <w:rPr>
                <w:rFonts w:ascii="Times New Roman" w:eastAsia="Times New Roman" w:hAnsi="Times New Roman" w:cs="Times New Roman"/>
                <w:szCs w:val="24"/>
                <w:lang w:eastAsia="uk-UA"/>
              </w:rPr>
            </w:pPr>
          </w:p>
        </w:tc>
        <w:tc>
          <w:tcPr>
            <w:tcW w:w="736"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2013</w:t>
            </w:r>
          </w:p>
        </w:tc>
        <w:tc>
          <w:tcPr>
            <w:tcW w:w="850" w:type="dxa"/>
            <w:gridSpan w:val="2"/>
            <w:tcBorders>
              <w:top w:val="nil"/>
              <w:left w:val="nil"/>
              <w:bottom w:val="double" w:sz="6" w:space="0" w:color="auto"/>
              <w:right w:val="double" w:sz="6" w:space="0" w:color="auto"/>
            </w:tcBorders>
            <w:shd w:val="clear" w:color="auto" w:fill="auto"/>
            <w:vAlign w:val="center"/>
            <w:hideMark/>
          </w:tcPr>
          <w:p w:rsidR="00A56568" w:rsidRPr="00A56568" w:rsidRDefault="00A56568" w:rsidP="004B7DA3">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201</w:t>
            </w:r>
            <w:r w:rsidR="004B7DA3">
              <w:rPr>
                <w:rFonts w:ascii="Times New Roman" w:eastAsia="Times New Roman" w:hAnsi="Times New Roman" w:cs="Times New Roman"/>
                <w:szCs w:val="24"/>
                <w:lang w:eastAsia="uk-UA"/>
              </w:rPr>
              <w:t>6</w:t>
            </w:r>
          </w:p>
        </w:tc>
        <w:tc>
          <w:tcPr>
            <w:tcW w:w="1640" w:type="dxa"/>
            <w:gridSpan w:val="3"/>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500 000</w:t>
            </w:r>
          </w:p>
        </w:tc>
        <w:tc>
          <w:tcPr>
            <w:tcW w:w="1417" w:type="dxa"/>
            <w:tcBorders>
              <w:top w:val="nil"/>
              <w:left w:val="nil"/>
              <w:bottom w:val="double" w:sz="6" w:space="0" w:color="auto"/>
              <w:right w:val="double" w:sz="6" w:space="0" w:color="auto"/>
            </w:tcBorders>
            <w:shd w:val="clear" w:color="auto" w:fill="auto"/>
            <w:noWrap/>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16 667</w:t>
            </w:r>
          </w:p>
        </w:tc>
        <w:tc>
          <w:tcPr>
            <w:tcW w:w="1676"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Міський бюджет</w:t>
            </w:r>
          </w:p>
        </w:tc>
        <w:tc>
          <w:tcPr>
            <w:tcW w:w="1018"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33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nil"/>
              <w:left w:val="nil"/>
              <w:bottom w:val="double" w:sz="6" w:space="0" w:color="auto"/>
              <w:right w:val="double" w:sz="6" w:space="0" w:color="auto"/>
            </w:tcBorders>
            <w:shd w:val="clear" w:color="000000" w:fill="92D050"/>
            <w:vAlign w:val="center"/>
            <w:hideMark/>
          </w:tcPr>
          <w:p w:rsid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Загалом до 2020 року</w:t>
            </w:r>
          </w:p>
          <w:p w:rsidR="00F7027B" w:rsidRPr="00A56568" w:rsidRDefault="00F7027B" w:rsidP="00A56568">
            <w:pPr>
              <w:spacing w:after="0" w:line="240" w:lineRule="auto"/>
              <w:jc w:val="center"/>
              <w:rPr>
                <w:rFonts w:ascii="Times New Roman" w:eastAsia="Times New Roman" w:hAnsi="Times New Roman" w:cs="Times New Roman"/>
                <w:b/>
                <w:bCs/>
                <w:szCs w:val="24"/>
                <w:lang w:eastAsia="uk-UA"/>
              </w:rPr>
            </w:pPr>
          </w:p>
        </w:tc>
        <w:tc>
          <w:tcPr>
            <w:tcW w:w="1418"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871"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736"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850" w:type="dxa"/>
            <w:gridSpan w:val="2"/>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640" w:type="dxa"/>
            <w:gridSpan w:val="3"/>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10 480 000</w:t>
            </w:r>
          </w:p>
        </w:tc>
        <w:tc>
          <w:tcPr>
            <w:tcW w:w="1417"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349 333</w:t>
            </w:r>
          </w:p>
        </w:tc>
        <w:tc>
          <w:tcPr>
            <w:tcW w:w="1676"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1018"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3"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c>
          <w:tcPr>
            <w:tcW w:w="991" w:type="dxa"/>
            <w:tcBorders>
              <w:top w:val="nil"/>
              <w:left w:val="nil"/>
              <w:bottom w:val="double" w:sz="6" w:space="0" w:color="auto"/>
              <w:right w:val="double" w:sz="6" w:space="0" w:color="auto"/>
            </w:tcBorders>
            <w:shd w:val="clear" w:color="000000" w:fill="92D050"/>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0</w:t>
            </w:r>
          </w:p>
        </w:tc>
      </w:tr>
      <w:tr w:rsidR="00A56568" w:rsidRPr="00770325" w:rsidTr="00D92B9F">
        <w:trPr>
          <w:trHeight w:val="620"/>
        </w:trPr>
        <w:tc>
          <w:tcPr>
            <w:tcW w:w="567" w:type="dxa"/>
            <w:tcBorders>
              <w:top w:val="nil"/>
              <w:left w:val="double" w:sz="6" w:space="0" w:color="auto"/>
              <w:bottom w:val="double" w:sz="6" w:space="0" w:color="auto"/>
              <w:right w:val="double" w:sz="6" w:space="0" w:color="auto"/>
            </w:tcBorders>
            <w:shd w:val="clear" w:color="auto" w:fill="auto"/>
            <w:vAlign w:val="center"/>
            <w:hideMark/>
          </w:tcPr>
          <w:p w:rsidR="00A56568" w:rsidRPr="00A56568" w:rsidRDefault="00A56568" w:rsidP="00A56568">
            <w:pPr>
              <w:spacing w:after="0" w:line="240" w:lineRule="auto"/>
              <w:jc w:val="center"/>
              <w:rPr>
                <w:rFonts w:ascii="Times New Roman" w:eastAsia="Times New Roman" w:hAnsi="Times New Roman" w:cs="Times New Roman"/>
                <w:szCs w:val="24"/>
                <w:lang w:eastAsia="uk-UA"/>
              </w:rPr>
            </w:pPr>
            <w:r w:rsidRPr="00A56568">
              <w:rPr>
                <w:rFonts w:ascii="Times New Roman" w:eastAsia="Times New Roman" w:hAnsi="Times New Roman" w:cs="Times New Roman"/>
                <w:szCs w:val="24"/>
                <w:lang w:eastAsia="uk-UA"/>
              </w:rPr>
              <w:t> </w:t>
            </w:r>
          </w:p>
        </w:tc>
        <w:tc>
          <w:tcPr>
            <w:tcW w:w="2382" w:type="dxa"/>
            <w:tcBorders>
              <w:top w:val="nil"/>
              <w:left w:val="nil"/>
              <w:bottom w:val="double" w:sz="6" w:space="0" w:color="auto"/>
              <w:right w:val="double" w:sz="6" w:space="0" w:color="auto"/>
            </w:tcBorders>
            <w:shd w:val="clear" w:color="000000" w:fill="FFFF00"/>
            <w:vAlign w:val="center"/>
            <w:hideMark/>
          </w:tcPr>
          <w:p w:rsidR="00A56568" w:rsidRP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Загалом по ПЛАНУ до 2020 року</w:t>
            </w:r>
          </w:p>
        </w:tc>
        <w:tc>
          <w:tcPr>
            <w:tcW w:w="1418" w:type="dxa"/>
            <w:tcBorders>
              <w:top w:val="nil"/>
              <w:left w:val="nil"/>
              <w:bottom w:val="double" w:sz="6" w:space="0" w:color="auto"/>
              <w:right w:val="double" w:sz="6" w:space="0" w:color="auto"/>
            </w:tcBorders>
            <w:shd w:val="clear" w:color="000000" w:fill="FFFF00"/>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 </w:t>
            </w:r>
          </w:p>
        </w:tc>
        <w:tc>
          <w:tcPr>
            <w:tcW w:w="1871" w:type="dxa"/>
            <w:gridSpan w:val="2"/>
            <w:tcBorders>
              <w:top w:val="nil"/>
              <w:left w:val="nil"/>
              <w:bottom w:val="double" w:sz="6" w:space="0" w:color="auto"/>
              <w:right w:val="double" w:sz="6" w:space="0" w:color="auto"/>
            </w:tcBorders>
            <w:shd w:val="clear" w:color="000000" w:fill="FFFF00"/>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 </w:t>
            </w:r>
          </w:p>
        </w:tc>
        <w:tc>
          <w:tcPr>
            <w:tcW w:w="736" w:type="dxa"/>
            <w:gridSpan w:val="2"/>
            <w:tcBorders>
              <w:top w:val="nil"/>
              <w:left w:val="nil"/>
              <w:bottom w:val="double" w:sz="6" w:space="0" w:color="auto"/>
              <w:right w:val="double" w:sz="6" w:space="0" w:color="auto"/>
            </w:tcBorders>
            <w:shd w:val="clear" w:color="000000" w:fill="FFFF00"/>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 </w:t>
            </w:r>
          </w:p>
        </w:tc>
        <w:tc>
          <w:tcPr>
            <w:tcW w:w="850" w:type="dxa"/>
            <w:gridSpan w:val="2"/>
            <w:tcBorders>
              <w:top w:val="nil"/>
              <w:left w:val="nil"/>
              <w:bottom w:val="double" w:sz="6" w:space="0" w:color="auto"/>
              <w:right w:val="double" w:sz="6" w:space="0" w:color="auto"/>
            </w:tcBorders>
            <w:shd w:val="clear" w:color="000000" w:fill="FFFF00"/>
            <w:noWrap/>
            <w:vAlign w:val="center"/>
            <w:hideMark/>
          </w:tcPr>
          <w:p w:rsidR="00A56568" w:rsidRPr="00A56568" w:rsidRDefault="00A56568" w:rsidP="00A56568">
            <w:pPr>
              <w:spacing w:after="0" w:line="240" w:lineRule="auto"/>
              <w:jc w:val="center"/>
              <w:rPr>
                <w:rFonts w:ascii="Times New Roman" w:eastAsia="Times New Roman" w:hAnsi="Times New Roman" w:cs="Times New Roman"/>
                <w:b/>
                <w:bCs/>
                <w:color w:val="000000"/>
                <w:szCs w:val="24"/>
                <w:lang w:eastAsia="uk-UA"/>
              </w:rPr>
            </w:pPr>
            <w:r w:rsidRPr="00A56568">
              <w:rPr>
                <w:rFonts w:ascii="Times New Roman" w:eastAsia="Times New Roman" w:hAnsi="Times New Roman" w:cs="Times New Roman"/>
                <w:b/>
                <w:bCs/>
                <w:color w:val="000000"/>
                <w:szCs w:val="24"/>
                <w:lang w:eastAsia="uk-UA"/>
              </w:rPr>
              <w:t> </w:t>
            </w:r>
          </w:p>
        </w:tc>
        <w:tc>
          <w:tcPr>
            <w:tcW w:w="1640" w:type="dxa"/>
            <w:gridSpan w:val="3"/>
            <w:tcBorders>
              <w:top w:val="nil"/>
              <w:left w:val="nil"/>
              <w:bottom w:val="double" w:sz="6" w:space="0" w:color="auto"/>
              <w:right w:val="double" w:sz="6" w:space="0" w:color="auto"/>
            </w:tcBorders>
            <w:shd w:val="clear" w:color="000000" w:fill="FFFF00"/>
            <w:vAlign w:val="center"/>
            <w:hideMark/>
          </w:tcPr>
          <w:p w:rsidR="00A56568" w:rsidRP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 </w:t>
            </w:r>
          </w:p>
        </w:tc>
        <w:tc>
          <w:tcPr>
            <w:tcW w:w="1417" w:type="dxa"/>
            <w:tcBorders>
              <w:top w:val="nil"/>
              <w:left w:val="nil"/>
              <w:bottom w:val="double" w:sz="6" w:space="0" w:color="auto"/>
              <w:right w:val="double" w:sz="6" w:space="0" w:color="auto"/>
            </w:tcBorders>
            <w:shd w:val="clear" w:color="000000" w:fill="FFFF00"/>
            <w:vAlign w:val="center"/>
            <w:hideMark/>
          </w:tcPr>
          <w:p w:rsidR="00A56568" w:rsidRP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 </w:t>
            </w:r>
          </w:p>
        </w:tc>
        <w:tc>
          <w:tcPr>
            <w:tcW w:w="1676" w:type="dxa"/>
            <w:tcBorders>
              <w:top w:val="nil"/>
              <w:left w:val="nil"/>
              <w:bottom w:val="double" w:sz="6" w:space="0" w:color="auto"/>
              <w:right w:val="double" w:sz="6" w:space="0" w:color="auto"/>
            </w:tcBorders>
            <w:shd w:val="clear" w:color="000000" w:fill="FFFF00"/>
            <w:vAlign w:val="center"/>
            <w:hideMark/>
          </w:tcPr>
          <w:p w:rsidR="00A56568" w:rsidRP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 </w:t>
            </w:r>
          </w:p>
        </w:tc>
        <w:tc>
          <w:tcPr>
            <w:tcW w:w="1018" w:type="dxa"/>
            <w:tcBorders>
              <w:top w:val="nil"/>
              <w:left w:val="nil"/>
              <w:bottom w:val="double" w:sz="6" w:space="0" w:color="auto"/>
              <w:right w:val="double" w:sz="6" w:space="0" w:color="auto"/>
            </w:tcBorders>
            <w:shd w:val="clear" w:color="000000" w:fill="FFFF00"/>
            <w:vAlign w:val="center"/>
            <w:hideMark/>
          </w:tcPr>
          <w:p w:rsidR="00A56568" w:rsidRP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345 600</w:t>
            </w:r>
          </w:p>
        </w:tc>
        <w:tc>
          <w:tcPr>
            <w:tcW w:w="993" w:type="dxa"/>
            <w:tcBorders>
              <w:top w:val="nil"/>
              <w:left w:val="nil"/>
              <w:bottom w:val="double" w:sz="6" w:space="0" w:color="auto"/>
              <w:right w:val="double" w:sz="6" w:space="0" w:color="auto"/>
            </w:tcBorders>
            <w:shd w:val="clear" w:color="000000" w:fill="FFFF00"/>
            <w:vAlign w:val="center"/>
            <w:hideMark/>
          </w:tcPr>
          <w:p w:rsidR="00A56568" w:rsidRPr="00A56568" w:rsidRDefault="00A56568" w:rsidP="00A56568">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46 788</w:t>
            </w:r>
          </w:p>
        </w:tc>
        <w:tc>
          <w:tcPr>
            <w:tcW w:w="991" w:type="dxa"/>
            <w:tcBorders>
              <w:top w:val="nil"/>
              <w:left w:val="nil"/>
              <w:bottom w:val="double" w:sz="6" w:space="0" w:color="auto"/>
              <w:right w:val="double" w:sz="6" w:space="0" w:color="auto"/>
            </w:tcBorders>
            <w:shd w:val="clear" w:color="000000" w:fill="FFFF00"/>
            <w:vAlign w:val="center"/>
            <w:hideMark/>
          </w:tcPr>
          <w:p w:rsidR="00A56568" w:rsidRPr="00A56568" w:rsidRDefault="00A56568" w:rsidP="00D92B9F">
            <w:pPr>
              <w:spacing w:after="0" w:line="240" w:lineRule="auto"/>
              <w:jc w:val="center"/>
              <w:rPr>
                <w:rFonts w:ascii="Times New Roman" w:eastAsia="Times New Roman" w:hAnsi="Times New Roman" w:cs="Times New Roman"/>
                <w:b/>
                <w:bCs/>
                <w:szCs w:val="24"/>
                <w:lang w:eastAsia="uk-UA"/>
              </w:rPr>
            </w:pPr>
            <w:r w:rsidRPr="00A56568">
              <w:rPr>
                <w:rFonts w:ascii="Times New Roman" w:eastAsia="Times New Roman" w:hAnsi="Times New Roman" w:cs="Times New Roman"/>
                <w:b/>
                <w:bCs/>
                <w:szCs w:val="24"/>
                <w:lang w:eastAsia="uk-UA"/>
              </w:rPr>
              <w:t>107</w:t>
            </w:r>
            <w:r w:rsidR="00D92B9F">
              <w:rPr>
                <w:rFonts w:ascii="Times New Roman" w:eastAsia="Times New Roman" w:hAnsi="Times New Roman" w:cs="Times New Roman"/>
                <w:b/>
                <w:bCs/>
                <w:szCs w:val="24"/>
                <w:lang w:eastAsia="uk-UA"/>
              </w:rPr>
              <w:t xml:space="preserve"> </w:t>
            </w:r>
            <w:r w:rsidRPr="00A56568">
              <w:rPr>
                <w:rFonts w:ascii="Times New Roman" w:eastAsia="Times New Roman" w:hAnsi="Times New Roman" w:cs="Times New Roman"/>
                <w:b/>
                <w:bCs/>
                <w:szCs w:val="24"/>
                <w:lang w:eastAsia="uk-UA"/>
              </w:rPr>
              <w:t>382</w:t>
            </w:r>
          </w:p>
        </w:tc>
      </w:tr>
    </w:tbl>
    <w:p w:rsidR="005B6E73" w:rsidRDefault="005B6E73" w:rsidP="00705958">
      <w:pPr>
        <w:sectPr w:rsidR="005B6E73" w:rsidSect="00D92B9F">
          <w:headerReference w:type="even" r:id="rId35"/>
          <w:headerReference w:type="default" r:id="rId36"/>
          <w:footerReference w:type="even" r:id="rId37"/>
          <w:footerReference w:type="default" r:id="rId38"/>
          <w:headerReference w:type="first" r:id="rId39"/>
          <w:footerReference w:type="first" r:id="rId40"/>
          <w:pgSz w:w="16838" w:h="11906" w:orient="landscape"/>
          <w:pgMar w:top="567" w:right="678" w:bottom="284" w:left="851" w:header="709" w:footer="709" w:gutter="0"/>
          <w:cols w:space="708"/>
          <w:titlePg/>
          <w:docGrid w:linePitch="360"/>
        </w:sectPr>
      </w:pPr>
    </w:p>
    <w:p w:rsidR="005B6E73" w:rsidRDefault="006E64CC" w:rsidP="005B6E73">
      <w:pPr>
        <w:rPr>
          <w:rFonts w:ascii="Times New Roman" w:hAnsi="Times New Roman" w:cs="Times New Roman"/>
          <w:b/>
          <w:sz w:val="28"/>
          <w:szCs w:val="28"/>
        </w:rPr>
      </w:pPr>
      <w:r w:rsidRPr="006E64CC">
        <w:rPr>
          <w:rFonts w:ascii="Times New Roman" w:hAnsi="Times New Roman" w:cs="Times New Roman"/>
          <w:b/>
          <w:sz w:val="28"/>
          <w:szCs w:val="28"/>
        </w:rPr>
        <w:lastRenderedPageBreak/>
        <w:t>10</w:t>
      </w:r>
      <w:r w:rsidR="005B6E73" w:rsidRPr="006E64CC">
        <w:rPr>
          <w:rFonts w:ascii="Times New Roman" w:hAnsi="Times New Roman" w:cs="Times New Roman"/>
          <w:b/>
          <w:sz w:val="28"/>
          <w:szCs w:val="28"/>
        </w:rPr>
        <w:t>. Очікуванні результати</w:t>
      </w:r>
    </w:p>
    <w:p w:rsidR="006E64CC" w:rsidRDefault="006E64CC" w:rsidP="005558DD">
      <w:pPr>
        <w:spacing w:after="0" w:line="300" w:lineRule="auto"/>
        <w:ind w:firstLine="709"/>
        <w:jc w:val="both"/>
        <w:rPr>
          <w:rFonts w:ascii="Times New Roman" w:hAnsi="Times New Roman" w:cs="Times New Roman"/>
          <w:sz w:val="28"/>
          <w:szCs w:val="28"/>
        </w:rPr>
      </w:pPr>
      <w:r w:rsidRPr="006E64CC">
        <w:rPr>
          <w:rFonts w:ascii="Times New Roman" w:hAnsi="Times New Roman" w:cs="Times New Roman"/>
          <w:sz w:val="28"/>
          <w:szCs w:val="28"/>
        </w:rPr>
        <w:t xml:space="preserve">За </w:t>
      </w:r>
      <w:r>
        <w:rPr>
          <w:rFonts w:ascii="Times New Roman" w:hAnsi="Times New Roman" w:cs="Times New Roman"/>
          <w:sz w:val="28"/>
          <w:szCs w:val="28"/>
        </w:rPr>
        <w:t>результ</w:t>
      </w:r>
      <w:r w:rsidRPr="006E64CC">
        <w:rPr>
          <w:rFonts w:ascii="Times New Roman" w:hAnsi="Times New Roman" w:cs="Times New Roman"/>
          <w:sz w:val="28"/>
          <w:szCs w:val="28"/>
        </w:rPr>
        <w:t>а</w:t>
      </w:r>
      <w:r>
        <w:rPr>
          <w:rFonts w:ascii="Times New Roman" w:hAnsi="Times New Roman" w:cs="Times New Roman"/>
          <w:sz w:val="28"/>
          <w:szCs w:val="28"/>
        </w:rPr>
        <w:t>та</w:t>
      </w:r>
      <w:r w:rsidRPr="006E64CC">
        <w:rPr>
          <w:rFonts w:ascii="Times New Roman" w:hAnsi="Times New Roman" w:cs="Times New Roman"/>
          <w:sz w:val="28"/>
          <w:szCs w:val="28"/>
        </w:rPr>
        <w:t xml:space="preserve">ми впровадження технічних та організаційних заходів, </w:t>
      </w:r>
      <w:r>
        <w:rPr>
          <w:rFonts w:ascii="Times New Roman" w:hAnsi="Times New Roman" w:cs="Times New Roman"/>
          <w:sz w:val="28"/>
          <w:szCs w:val="28"/>
        </w:rPr>
        <w:t>які представлені у розділі 9</w:t>
      </w:r>
      <w:r w:rsidRPr="006E64CC">
        <w:rPr>
          <w:rFonts w:ascii="Times New Roman" w:hAnsi="Times New Roman" w:cs="Times New Roman"/>
          <w:sz w:val="28"/>
          <w:szCs w:val="28"/>
        </w:rPr>
        <w:t xml:space="preserve"> даного документу, до 2020 року на території міста </w:t>
      </w:r>
      <w:proofErr w:type="spellStart"/>
      <w:r>
        <w:rPr>
          <w:rFonts w:ascii="Times New Roman" w:hAnsi="Times New Roman" w:cs="Times New Roman"/>
          <w:sz w:val="28"/>
          <w:szCs w:val="28"/>
        </w:rPr>
        <w:t>Бахмут</w:t>
      </w:r>
      <w:proofErr w:type="spellEnd"/>
      <w:r>
        <w:rPr>
          <w:rFonts w:ascii="Times New Roman" w:hAnsi="Times New Roman" w:cs="Times New Roman"/>
          <w:sz w:val="28"/>
          <w:szCs w:val="28"/>
        </w:rPr>
        <w:t xml:space="preserve"> </w:t>
      </w:r>
      <w:r w:rsidRPr="006E64CC">
        <w:rPr>
          <w:rFonts w:ascii="Times New Roman" w:hAnsi="Times New Roman" w:cs="Times New Roman"/>
          <w:sz w:val="28"/>
          <w:szCs w:val="28"/>
        </w:rPr>
        <w:t xml:space="preserve">планується зменшити споживання енергоносіїв на </w:t>
      </w:r>
      <w:r w:rsidR="008F0465" w:rsidRPr="008F0465">
        <w:rPr>
          <w:rFonts w:ascii="Times New Roman" w:hAnsi="Times New Roman" w:cs="Times New Roman"/>
          <w:color w:val="000000" w:themeColor="text1"/>
          <w:sz w:val="28"/>
          <w:szCs w:val="28"/>
        </w:rPr>
        <w:t>21</w:t>
      </w:r>
      <w:r w:rsidRPr="008F0465">
        <w:rPr>
          <w:rFonts w:ascii="Times New Roman" w:hAnsi="Times New Roman" w:cs="Times New Roman"/>
          <w:color w:val="000000" w:themeColor="text1"/>
          <w:sz w:val="28"/>
          <w:szCs w:val="28"/>
        </w:rPr>
        <w:t xml:space="preserve"> %</w:t>
      </w:r>
      <w:r w:rsidRPr="006E64CC">
        <w:rPr>
          <w:rFonts w:ascii="Times New Roman" w:hAnsi="Times New Roman" w:cs="Times New Roman"/>
          <w:sz w:val="28"/>
          <w:szCs w:val="28"/>
        </w:rPr>
        <w:t xml:space="preserve">, зменшити викиди парникових газів в </w:t>
      </w:r>
      <w:proofErr w:type="spellStart"/>
      <w:r w:rsidRPr="006E64CC">
        <w:rPr>
          <w:rFonts w:ascii="Times New Roman" w:hAnsi="Times New Roman" w:cs="Times New Roman"/>
          <w:sz w:val="28"/>
          <w:szCs w:val="28"/>
        </w:rPr>
        <w:t>СО</w:t>
      </w:r>
      <w:r w:rsidRPr="006E64CC">
        <w:rPr>
          <w:rFonts w:ascii="Times New Roman" w:hAnsi="Times New Roman" w:cs="Times New Roman"/>
          <w:sz w:val="28"/>
          <w:szCs w:val="28"/>
          <w:vertAlign w:val="subscript"/>
        </w:rPr>
        <w:t>2</w:t>
      </w:r>
      <w:proofErr w:type="spellEnd"/>
      <w:r w:rsidRPr="006E64CC">
        <w:rPr>
          <w:rFonts w:ascii="Times New Roman" w:hAnsi="Times New Roman" w:cs="Times New Roman"/>
          <w:sz w:val="28"/>
          <w:szCs w:val="28"/>
        </w:rPr>
        <w:t xml:space="preserve"> еквіваленті </w:t>
      </w:r>
      <w:r w:rsidRPr="000E26EC">
        <w:rPr>
          <w:rFonts w:ascii="Times New Roman" w:hAnsi="Times New Roman" w:cs="Times New Roman"/>
          <w:color w:val="000000" w:themeColor="text1"/>
          <w:sz w:val="28"/>
          <w:szCs w:val="28"/>
        </w:rPr>
        <w:t xml:space="preserve">на  </w:t>
      </w:r>
      <w:r w:rsidR="000E26EC" w:rsidRPr="000E26EC">
        <w:rPr>
          <w:rFonts w:ascii="Times New Roman" w:hAnsi="Times New Roman" w:cs="Times New Roman"/>
          <w:color w:val="000000" w:themeColor="text1"/>
          <w:sz w:val="28"/>
          <w:szCs w:val="28"/>
        </w:rPr>
        <w:t>21</w:t>
      </w:r>
      <w:r w:rsidRPr="000E26EC">
        <w:rPr>
          <w:rFonts w:ascii="Times New Roman" w:hAnsi="Times New Roman" w:cs="Times New Roman"/>
          <w:color w:val="000000" w:themeColor="text1"/>
          <w:sz w:val="28"/>
          <w:szCs w:val="28"/>
        </w:rPr>
        <w:t xml:space="preserve"> % </w:t>
      </w:r>
      <w:r w:rsidRPr="006E64CC">
        <w:rPr>
          <w:rFonts w:ascii="Times New Roman" w:hAnsi="Times New Roman" w:cs="Times New Roman"/>
          <w:sz w:val="28"/>
          <w:szCs w:val="28"/>
        </w:rPr>
        <w:t xml:space="preserve">та  збільшити використання енергії з відновлювальних джерел енергії на </w:t>
      </w:r>
      <w:r w:rsidRPr="000E26EC">
        <w:rPr>
          <w:rFonts w:ascii="Times New Roman" w:hAnsi="Times New Roman" w:cs="Times New Roman"/>
          <w:color w:val="000000" w:themeColor="text1"/>
          <w:sz w:val="28"/>
          <w:szCs w:val="28"/>
        </w:rPr>
        <w:t xml:space="preserve">20 % </w:t>
      </w:r>
      <w:r w:rsidRPr="006E64CC">
        <w:rPr>
          <w:rFonts w:ascii="Times New Roman" w:hAnsi="Times New Roman" w:cs="Times New Roman"/>
          <w:sz w:val="28"/>
          <w:szCs w:val="28"/>
        </w:rPr>
        <w:t xml:space="preserve">і цим досягнути мету та зобов’язання, що взяло на себе місто в рамках добровільної європейської ініціативи «Угода Мерів». </w:t>
      </w:r>
    </w:p>
    <w:p w:rsidR="005558DD" w:rsidRDefault="005558DD" w:rsidP="005558DD">
      <w:pPr>
        <w:spacing w:after="0" w:line="300" w:lineRule="auto"/>
        <w:ind w:firstLine="709"/>
        <w:jc w:val="both"/>
        <w:rPr>
          <w:rFonts w:ascii="Times New Roman" w:hAnsi="Times New Roman" w:cs="Times New Roman"/>
          <w:sz w:val="28"/>
          <w:szCs w:val="28"/>
        </w:rPr>
      </w:pPr>
    </w:p>
    <w:tbl>
      <w:tblPr>
        <w:tblW w:w="9781" w:type="dxa"/>
        <w:tblInd w:w="78" w:type="dxa"/>
        <w:tblLayout w:type="fixed"/>
        <w:tblCellMar>
          <w:left w:w="78" w:type="dxa"/>
        </w:tblCellMar>
        <w:tblLook w:val="0000"/>
      </w:tblPr>
      <w:tblGrid>
        <w:gridCol w:w="2552"/>
        <w:gridCol w:w="1984"/>
        <w:gridCol w:w="1560"/>
        <w:gridCol w:w="1984"/>
        <w:gridCol w:w="1701"/>
      </w:tblGrid>
      <w:tr w:rsidR="005B6E73"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5B6E73" w:rsidRPr="008F0465" w:rsidRDefault="005B6E73" w:rsidP="005B6E73">
            <w:pPr>
              <w:spacing w:after="0" w:line="240" w:lineRule="auto"/>
              <w:contextualSpacing/>
              <w:jc w:val="center"/>
              <w:rPr>
                <w:rFonts w:ascii="Times New Roman" w:hAnsi="Times New Roman" w:cs="Times New Roman"/>
                <w:color w:val="000000" w:themeColor="text1"/>
                <w:sz w:val="28"/>
                <w:szCs w:val="28"/>
              </w:rPr>
            </w:pPr>
            <w:r w:rsidRPr="008F0465">
              <w:rPr>
                <w:rFonts w:ascii="Times New Roman" w:hAnsi="Times New Roman" w:cs="Times New Roman"/>
                <w:bCs/>
                <w:color w:val="000000" w:themeColor="text1"/>
                <w:sz w:val="28"/>
                <w:szCs w:val="28"/>
              </w:rPr>
              <w:t>Назва сектору</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5B6E73" w:rsidRPr="008F0465" w:rsidRDefault="005B6E73" w:rsidP="006E64CC">
            <w:pPr>
              <w:spacing w:after="0" w:line="240" w:lineRule="auto"/>
              <w:contextualSpacing/>
              <w:jc w:val="center"/>
              <w:rPr>
                <w:rFonts w:ascii="Times New Roman" w:hAnsi="Times New Roman" w:cs="Times New Roman"/>
                <w:color w:val="000000" w:themeColor="text1"/>
                <w:sz w:val="28"/>
                <w:szCs w:val="28"/>
              </w:rPr>
            </w:pPr>
            <w:r w:rsidRPr="008F0465">
              <w:rPr>
                <w:rFonts w:ascii="Times New Roman" w:hAnsi="Times New Roman" w:cs="Times New Roman"/>
                <w:bCs/>
                <w:color w:val="000000" w:themeColor="text1"/>
                <w:sz w:val="28"/>
                <w:szCs w:val="28"/>
              </w:rPr>
              <w:t xml:space="preserve">Орієнтовна вартість реалізації на момент затвердження </w:t>
            </w:r>
            <w:r w:rsidR="006E64CC" w:rsidRPr="008F0465">
              <w:rPr>
                <w:rFonts w:ascii="Times New Roman" w:hAnsi="Times New Roman" w:cs="Times New Roman"/>
                <w:bCs/>
                <w:color w:val="000000" w:themeColor="text1"/>
                <w:sz w:val="28"/>
                <w:szCs w:val="28"/>
              </w:rPr>
              <w:t>ПДСЕР</w:t>
            </w:r>
            <w:r w:rsidRPr="008F0465">
              <w:rPr>
                <w:rFonts w:ascii="Times New Roman" w:hAnsi="Times New Roman" w:cs="Times New Roman"/>
                <w:bCs/>
                <w:color w:val="000000" w:themeColor="text1"/>
                <w:sz w:val="28"/>
                <w:szCs w:val="28"/>
              </w:rPr>
              <w:t xml:space="preserve"> (UAH)</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5B6E73" w:rsidRPr="008F0465" w:rsidRDefault="006E64CC" w:rsidP="005B6E73">
            <w:pPr>
              <w:spacing w:after="0" w:line="240" w:lineRule="auto"/>
              <w:contextualSpacing/>
              <w:jc w:val="center"/>
              <w:rPr>
                <w:rFonts w:ascii="Times New Roman" w:hAnsi="Times New Roman" w:cs="Times New Roman"/>
                <w:color w:val="000000" w:themeColor="text1"/>
                <w:sz w:val="28"/>
                <w:szCs w:val="28"/>
              </w:rPr>
            </w:pPr>
            <w:r w:rsidRPr="008F0465">
              <w:rPr>
                <w:rFonts w:ascii="Times New Roman" w:hAnsi="Times New Roman" w:cs="Times New Roman"/>
                <w:bCs/>
                <w:color w:val="000000" w:themeColor="text1"/>
                <w:sz w:val="28"/>
                <w:szCs w:val="28"/>
              </w:rPr>
              <w:t>Економія енергії</w:t>
            </w:r>
            <w:r w:rsidR="005B6E73" w:rsidRPr="008F0465">
              <w:rPr>
                <w:rFonts w:ascii="Times New Roman" w:hAnsi="Times New Roman" w:cs="Times New Roman"/>
                <w:bCs/>
                <w:color w:val="000000" w:themeColor="text1"/>
                <w:sz w:val="28"/>
                <w:szCs w:val="28"/>
              </w:rPr>
              <w:t xml:space="preserve"> [</w:t>
            </w:r>
            <w:proofErr w:type="spellStart"/>
            <w:r w:rsidR="005B6E73" w:rsidRPr="008F0465">
              <w:rPr>
                <w:rFonts w:ascii="Times New Roman" w:hAnsi="Times New Roman" w:cs="Times New Roman"/>
                <w:bCs/>
                <w:color w:val="000000" w:themeColor="text1"/>
                <w:sz w:val="28"/>
                <w:szCs w:val="28"/>
              </w:rPr>
              <w:t>MВт</w:t>
            </w:r>
            <w:proofErr w:type="spellEnd"/>
            <w:r w:rsidR="005B6E73" w:rsidRPr="008F0465">
              <w:rPr>
                <w:rFonts w:ascii="Times New Roman" w:hAnsi="Times New Roman" w:cs="Times New Roman"/>
                <w:bCs/>
                <w:color w:val="000000" w:themeColor="text1"/>
                <w:sz w:val="28"/>
                <w:szCs w:val="28"/>
              </w:rPr>
              <w:t>]</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5B6E73" w:rsidRPr="008F0465" w:rsidRDefault="005B6E73" w:rsidP="005B6E73">
            <w:pPr>
              <w:spacing w:after="0" w:line="240" w:lineRule="auto"/>
              <w:contextualSpacing/>
              <w:jc w:val="center"/>
              <w:rPr>
                <w:rFonts w:ascii="Times New Roman" w:hAnsi="Times New Roman" w:cs="Times New Roman"/>
                <w:color w:val="000000" w:themeColor="text1"/>
                <w:sz w:val="28"/>
                <w:szCs w:val="28"/>
              </w:rPr>
            </w:pPr>
            <w:r w:rsidRPr="008F0465">
              <w:rPr>
                <w:rFonts w:ascii="Times New Roman" w:hAnsi="Times New Roman" w:cs="Times New Roman"/>
                <w:bCs/>
                <w:color w:val="000000" w:themeColor="text1"/>
                <w:sz w:val="28"/>
                <w:szCs w:val="28"/>
              </w:rPr>
              <w:t>Виробництво з відновлювальних джерел [</w:t>
            </w:r>
            <w:proofErr w:type="spellStart"/>
            <w:r w:rsidRPr="008F0465">
              <w:rPr>
                <w:rFonts w:ascii="Times New Roman" w:hAnsi="Times New Roman" w:cs="Times New Roman"/>
                <w:bCs/>
                <w:color w:val="000000" w:themeColor="text1"/>
                <w:sz w:val="28"/>
                <w:szCs w:val="28"/>
              </w:rPr>
              <w:t>MВт</w:t>
            </w:r>
            <w:proofErr w:type="spellEnd"/>
            <w:r w:rsidRPr="008F0465">
              <w:rPr>
                <w:rFonts w:ascii="Times New Roman" w:hAnsi="Times New Roman" w:cs="Times New Roman"/>
                <w:bCs/>
                <w:color w:val="000000" w:themeColor="text1"/>
                <w:sz w:val="28"/>
                <w:szCs w:val="28"/>
              </w:rPr>
              <w:t>]</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5B6E73" w:rsidRPr="008F0465" w:rsidRDefault="005B6E73" w:rsidP="005B6E73">
            <w:pPr>
              <w:spacing w:after="0" w:line="240" w:lineRule="auto"/>
              <w:contextualSpacing/>
              <w:jc w:val="center"/>
              <w:rPr>
                <w:rFonts w:ascii="Times New Roman" w:hAnsi="Times New Roman" w:cs="Times New Roman"/>
                <w:color w:val="000000" w:themeColor="text1"/>
                <w:sz w:val="28"/>
                <w:szCs w:val="28"/>
              </w:rPr>
            </w:pPr>
            <w:r w:rsidRPr="008F0465">
              <w:rPr>
                <w:rFonts w:ascii="Times New Roman" w:hAnsi="Times New Roman" w:cs="Times New Roman"/>
                <w:bCs/>
                <w:color w:val="000000" w:themeColor="text1"/>
                <w:sz w:val="28"/>
                <w:szCs w:val="28"/>
              </w:rPr>
              <w:t xml:space="preserve">Зменшення викидів </w:t>
            </w:r>
            <w:proofErr w:type="spellStart"/>
            <w:r w:rsidRPr="008F0465">
              <w:rPr>
                <w:rFonts w:ascii="Times New Roman" w:hAnsi="Times New Roman" w:cs="Times New Roman"/>
                <w:bCs/>
                <w:color w:val="000000" w:themeColor="text1"/>
                <w:sz w:val="28"/>
                <w:szCs w:val="28"/>
              </w:rPr>
              <w:t>СО</w:t>
            </w:r>
            <w:r w:rsidRPr="008F0465">
              <w:rPr>
                <w:rFonts w:ascii="Times New Roman" w:hAnsi="Times New Roman" w:cs="Times New Roman"/>
                <w:bCs/>
                <w:color w:val="000000" w:themeColor="text1"/>
                <w:sz w:val="28"/>
                <w:szCs w:val="28"/>
                <w:vertAlign w:val="subscript"/>
              </w:rPr>
              <w:t>2</w:t>
            </w:r>
            <w:proofErr w:type="spellEnd"/>
            <w:r w:rsidRPr="008F0465">
              <w:rPr>
                <w:rFonts w:ascii="Times New Roman" w:hAnsi="Times New Roman" w:cs="Times New Roman"/>
                <w:bCs/>
                <w:color w:val="000000" w:themeColor="text1"/>
                <w:sz w:val="28"/>
                <w:szCs w:val="28"/>
              </w:rPr>
              <w:t xml:space="preserve"> [тонн CO</w:t>
            </w:r>
            <w:r w:rsidRPr="008F0465">
              <w:rPr>
                <w:rFonts w:ascii="Times New Roman" w:hAnsi="Times New Roman" w:cs="Times New Roman"/>
                <w:bCs/>
                <w:color w:val="000000" w:themeColor="text1"/>
                <w:sz w:val="28"/>
                <w:szCs w:val="28"/>
                <w:vertAlign w:val="subscript"/>
              </w:rPr>
              <w:t>2</w:t>
            </w:r>
            <w:r w:rsidRPr="008F0465">
              <w:rPr>
                <w:rFonts w:ascii="Times New Roman" w:hAnsi="Times New Roman" w:cs="Times New Roman"/>
                <w:bCs/>
                <w:color w:val="000000" w:themeColor="text1"/>
                <w:sz w:val="28"/>
                <w:szCs w:val="28"/>
              </w:rPr>
              <w:t>]</w:t>
            </w:r>
          </w:p>
        </w:tc>
      </w:tr>
      <w:tr w:rsidR="006E64CC"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sidRPr="009D6DAD">
              <w:rPr>
                <w:rFonts w:ascii="Times New Roman" w:hAnsi="Times New Roman" w:cs="Times New Roman"/>
                <w:bCs/>
                <w:color w:val="000000" w:themeColor="text1"/>
                <w:sz w:val="28"/>
                <w:szCs w:val="28"/>
              </w:rPr>
              <w:t>Муніципальні будівлі</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6E64CC">
            <w:pPr>
              <w:spacing w:after="0" w:line="240" w:lineRule="auto"/>
              <w:contextualSpacing/>
              <w:jc w:val="center"/>
              <w:rPr>
                <w:rFonts w:ascii="Times New Roman" w:hAnsi="Times New Roman" w:cs="Times New Roman"/>
                <w:bCs/>
                <w:color w:val="000000" w:themeColor="text1"/>
                <w:sz w:val="28"/>
                <w:szCs w:val="28"/>
              </w:rPr>
            </w:pPr>
            <w:r w:rsidRPr="009D6DAD">
              <w:rPr>
                <w:rFonts w:ascii="Times New Roman" w:hAnsi="Times New Roman" w:cs="Times New Roman"/>
                <w:bCs/>
                <w:color w:val="000000" w:themeColor="text1"/>
                <w:sz w:val="28"/>
                <w:szCs w:val="28"/>
              </w:rPr>
              <w:t>497611900</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11604</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0</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3366</w:t>
            </w:r>
          </w:p>
        </w:tc>
      </w:tr>
      <w:tr w:rsidR="006E64CC"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9D6DAD">
            <w:pPr>
              <w:spacing w:after="0" w:line="240" w:lineRule="auto"/>
              <w:contextualSpacing/>
              <w:jc w:val="center"/>
              <w:rPr>
                <w:rFonts w:ascii="Times New Roman" w:hAnsi="Times New Roman" w:cs="Times New Roman"/>
                <w:bCs/>
                <w:color w:val="000000" w:themeColor="text1"/>
                <w:sz w:val="28"/>
                <w:szCs w:val="28"/>
              </w:rPr>
            </w:pPr>
            <w:r w:rsidRPr="009D6DAD">
              <w:rPr>
                <w:rFonts w:ascii="Times New Roman" w:hAnsi="Times New Roman" w:cs="Times New Roman"/>
                <w:bCs/>
                <w:color w:val="000000" w:themeColor="text1"/>
                <w:sz w:val="28"/>
                <w:szCs w:val="28"/>
              </w:rPr>
              <w:t>С</w:t>
            </w:r>
            <w:r>
              <w:rPr>
                <w:rFonts w:ascii="Times New Roman" w:hAnsi="Times New Roman" w:cs="Times New Roman"/>
                <w:bCs/>
                <w:color w:val="000000" w:themeColor="text1"/>
                <w:sz w:val="28"/>
                <w:szCs w:val="28"/>
              </w:rPr>
              <w:t xml:space="preserve">фера </w:t>
            </w:r>
            <w:r w:rsidRPr="009D6DAD">
              <w:rPr>
                <w:rFonts w:ascii="Times New Roman" w:hAnsi="Times New Roman" w:cs="Times New Roman"/>
                <w:bCs/>
                <w:color w:val="000000" w:themeColor="text1"/>
                <w:sz w:val="28"/>
                <w:szCs w:val="28"/>
              </w:rPr>
              <w:t>обслуговування</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62485000</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55060</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0</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6E64CC"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12765</w:t>
            </w:r>
          </w:p>
        </w:tc>
      </w:tr>
      <w:tr w:rsidR="009D6DAD"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Житловий сектор</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9D6DAD"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316785468</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163718</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9005</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9D6DAD"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45169</w:t>
            </w:r>
          </w:p>
        </w:tc>
      </w:tr>
      <w:tr w:rsidR="009D6DAD"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864E34"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Вуличне освітлення</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16294800</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282</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18</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274</w:t>
            </w:r>
          </w:p>
        </w:tc>
      </w:tr>
      <w:tr w:rsidR="009D6DAD"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Промисловість</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169631569</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98027</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2300</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9D6DAD"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31809</w:t>
            </w:r>
          </w:p>
        </w:tc>
      </w:tr>
      <w:tr w:rsidR="00864E34"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Транспортний сектор</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AB5BC6"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108390000</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13018</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0</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5780</w:t>
            </w:r>
          </w:p>
        </w:tc>
      </w:tr>
      <w:tr w:rsidR="00864E34"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AB5BC6"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Місцеве виробництво тепла</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847A31"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17100636</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3890</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35465</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64E34" w:rsidRPr="009D6DAD"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8218</w:t>
            </w:r>
          </w:p>
        </w:tc>
      </w:tr>
      <w:tr w:rsidR="00847A31" w:rsidRPr="006E64CC" w:rsidTr="006E64CC">
        <w:trPr>
          <w:trHeight w:val="363"/>
        </w:trPr>
        <w:tc>
          <w:tcPr>
            <w:tcW w:w="2552"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47A31"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Інше</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47A31" w:rsidRDefault="00847A31" w:rsidP="006E64CC">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10480000</w:t>
            </w:r>
          </w:p>
        </w:tc>
        <w:tc>
          <w:tcPr>
            <w:tcW w:w="1560"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47A31"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0</w:t>
            </w:r>
          </w:p>
        </w:tc>
        <w:tc>
          <w:tcPr>
            <w:tcW w:w="1984"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47A31"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0</w:t>
            </w:r>
          </w:p>
        </w:tc>
        <w:tc>
          <w:tcPr>
            <w:tcW w:w="1701" w:type="dxa"/>
            <w:tcBorders>
              <w:top w:val="single" w:sz="4" w:space="0" w:color="00000A"/>
              <w:left w:val="single" w:sz="4" w:space="0" w:color="00000A"/>
              <w:bottom w:val="single" w:sz="4" w:space="0" w:color="00000A"/>
              <w:right w:val="single" w:sz="4" w:space="0" w:color="00000A"/>
            </w:tcBorders>
            <w:shd w:val="clear" w:color="auto" w:fill="FFFFFF"/>
            <w:vAlign w:val="center"/>
          </w:tcPr>
          <w:p w:rsidR="00847A31" w:rsidRDefault="00847A31" w:rsidP="005B6E73">
            <w:pPr>
              <w:spacing w:after="0" w:line="240" w:lineRule="auto"/>
              <w:contextualSpacing/>
              <w:jc w:val="center"/>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0</w:t>
            </w:r>
          </w:p>
        </w:tc>
      </w:tr>
    </w:tbl>
    <w:p w:rsidR="005B6E73" w:rsidRPr="006E64CC" w:rsidRDefault="005B6E73" w:rsidP="005B6E73">
      <w:pPr>
        <w:rPr>
          <w:rFonts w:ascii="Times New Roman" w:hAnsi="Times New Roman" w:cs="Times New Roman"/>
          <w:sz w:val="28"/>
          <w:szCs w:val="28"/>
        </w:rPr>
      </w:pPr>
    </w:p>
    <w:p w:rsidR="005B6E73" w:rsidRPr="006E64CC" w:rsidRDefault="006E64CC" w:rsidP="005558DD">
      <w:pPr>
        <w:spacing w:after="0" w:line="300" w:lineRule="auto"/>
        <w:ind w:firstLine="708"/>
        <w:jc w:val="both"/>
        <w:rPr>
          <w:rFonts w:ascii="Times New Roman" w:hAnsi="Times New Roman" w:cs="Times New Roman"/>
          <w:sz w:val="28"/>
          <w:szCs w:val="28"/>
        </w:rPr>
      </w:pPr>
      <w:r>
        <w:rPr>
          <w:rFonts w:ascii="Times New Roman" w:hAnsi="Times New Roman" w:cs="Times New Roman"/>
          <w:sz w:val="28"/>
          <w:szCs w:val="28"/>
        </w:rPr>
        <w:t>ПДСЕР не є жорстким документом, й</w:t>
      </w:r>
      <w:r w:rsidR="005B6E73" w:rsidRPr="006E64CC">
        <w:rPr>
          <w:rFonts w:ascii="Times New Roman" w:hAnsi="Times New Roman" w:cs="Times New Roman"/>
          <w:sz w:val="28"/>
          <w:szCs w:val="28"/>
        </w:rPr>
        <w:t>ого можна переглядати, доповнювати та уточнювати в залежності від змін обставин, що впливають на його впровадження.</w:t>
      </w:r>
    </w:p>
    <w:p w:rsidR="005B6E73" w:rsidRPr="006E64CC" w:rsidRDefault="005B6E73" w:rsidP="005558DD">
      <w:pPr>
        <w:spacing w:after="0" w:line="300" w:lineRule="auto"/>
        <w:jc w:val="both"/>
        <w:rPr>
          <w:rFonts w:ascii="Times New Roman" w:hAnsi="Times New Roman" w:cs="Times New Roman"/>
          <w:sz w:val="28"/>
          <w:szCs w:val="28"/>
        </w:rPr>
      </w:pPr>
      <w:r w:rsidRPr="006E64CC">
        <w:rPr>
          <w:rFonts w:ascii="Times New Roman" w:hAnsi="Times New Roman" w:cs="Times New Roman"/>
          <w:sz w:val="28"/>
          <w:szCs w:val="28"/>
        </w:rPr>
        <w:tab/>
      </w:r>
      <w:r w:rsidR="006E64CC">
        <w:rPr>
          <w:rFonts w:ascii="Times New Roman" w:hAnsi="Times New Roman" w:cs="Times New Roman"/>
          <w:sz w:val="28"/>
          <w:szCs w:val="28"/>
        </w:rPr>
        <w:t>В</w:t>
      </w:r>
      <w:r w:rsidRPr="006E64CC">
        <w:rPr>
          <w:rFonts w:ascii="Times New Roman" w:hAnsi="Times New Roman" w:cs="Times New Roman"/>
          <w:sz w:val="28"/>
          <w:szCs w:val="28"/>
        </w:rPr>
        <w:t xml:space="preserve">тілення в життя усіх заходів, </w:t>
      </w:r>
      <w:r w:rsidR="006E64CC">
        <w:rPr>
          <w:rFonts w:ascii="Times New Roman" w:hAnsi="Times New Roman" w:cs="Times New Roman"/>
          <w:sz w:val="28"/>
          <w:szCs w:val="28"/>
        </w:rPr>
        <w:t>які передбачені</w:t>
      </w:r>
      <w:r w:rsidRPr="006E64CC">
        <w:rPr>
          <w:rFonts w:ascii="Times New Roman" w:hAnsi="Times New Roman" w:cs="Times New Roman"/>
          <w:sz w:val="28"/>
          <w:szCs w:val="28"/>
        </w:rPr>
        <w:t xml:space="preserve"> дан</w:t>
      </w:r>
      <w:r w:rsidR="006E64CC">
        <w:rPr>
          <w:rFonts w:ascii="Times New Roman" w:hAnsi="Times New Roman" w:cs="Times New Roman"/>
          <w:sz w:val="28"/>
          <w:szCs w:val="28"/>
        </w:rPr>
        <w:t>им</w:t>
      </w:r>
      <w:r w:rsidRPr="006E64CC">
        <w:rPr>
          <w:rFonts w:ascii="Times New Roman" w:hAnsi="Times New Roman" w:cs="Times New Roman"/>
          <w:sz w:val="28"/>
          <w:szCs w:val="28"/>
        </w:rPr>
        <w:t xml:space="preserve"> документ</w:t>
      </w:r>
      <w:r w:rsidR="006E64CC">
        <w:rPr>
          <w:rFonts w:ascii="Times New Roman" w:hAnsi="Times New Roman" w:cs="Times New Roman"/>
          <w:sz w:val="28"/>
          <w:szCs w:val="28"/>
        </w:rPr>
        <w:t>ом</w:t>
      </w:r>
      <w:r w:rsidRPr="006E64CC">
        <w:rPr>
          <w:rFonts w:ascii="Times New Roman" w:hAnsi="Times New Roman" w:cs="Times New Roman"/>
          <w:sz w:val="28"/>
          <w:szCs w:val="28"/>
        </w:rPr>
        <w:t xml:space="preserve">, </w:t>
      </w:r>
      <w:r w:rsidR="005558DD">
        <w:rPr>
          <w:rFonts w:ascii="Times New Roman" w:hAnsi="Times New Roman" w:cs="Times New Roman"/>
          <w:sz w:val="28"/>
          <w:szCs w:val="28"/>
        </w:rPr>
        <w:t xml:space="preserve">призведуть до </w:t>
      </w:r>
      <w:r w:rsidRPr="006E64CC">
        <w:rPr>
          <w:rFonts w:ascii="Times New Roman" w:hAnsi="Times New Roman" w:cs="Times New Roman"/>
          <w:sz w:val="28"/>
          <w:szCs w:val="28"/>
        </w:rPr>
        <w:t>скорочення споживання енергоносіїв у всіх галузях економіки та у всіх секторах енергетики. Крім того, важливим досягненням буде зміна поведінки громадськості міста щодо дбалого ставлення до енергоносіїв, а відповідно і до природи в цілому.</w:t>
      </w:r>
    </w:p>
    <w:p w:rsidR="005B6E73" w:rsidRPr="006E64CC" w:rsidRDefault="005B6E73" w:rsidP="005558DD">
      <w:pPr>
        <w:spacing w:after="0" w:line="300" w:lineRule="auto"/>
        <w:jc w:val="both"/>
        <w:rPr>
          <w:rFonts w:ascii="Times New Roman" w:hAnsi="Times New Roman" w:cs="Times New Roman"/>
          <w:sz w:val="28"/>
          <w:szCs w:val="28"/>
        </w:rPr>
      </w:pPr>
      <w:r w:rsidRPr="006E64CC">
        <w:rPr>
          <w:rFonts w:ascii="Times New Roman" w:hAnsi="Times New Roman" w:cs="Times New Roman"/>
          <w:sz w:val="28"/>
          <w:szCs w:val="28"/>
        </w:rPr>
        <w:tab/>
      </w:r>
    </w:p>
    <w:p w:rsidR="00E27DB6" w:rsidRPr="006E64CC" w:rsidRDefault="00E27DB6" w:rsidP="00705958">
      <w:pPr>
        <w:rPr>
          <w:rFonts w:ascii="Times New Roman" w:hAnsi="Times New Roman" w:cs="Times New Roman"/>
          <w:sz w:val="28"/>
          <w:szCs w:val="28"/>
          <w:lang w:val="ru-RU"/>
        </w:rPr>
      </w:pPr>
    </w:p>
    <w:p w:rsidR="005B6E73" w:rsidRPr="006E64CC" w:rsidRDefault="005B6E73" w:rsidP="00705958">
      <w:pPr>
        <w:rPr>
          <w:rFonts w:ascii="Times New Roman" w:hAnsi="Times New Roman" w:cs="Times New Roman"/>
          <w:sz w:val="28"/>
          <w:szCs w:val="28"/>
          <w:lang w:val="ru-RU"/>
        </w:rPr>
      </w:pPr>
      <w:r w:rsidRPr="006E64CC">
        <w:rPr>
          <w:rFonts w:ascii="Times New Roman" w:hAnsi="Times New Roman" w:cs="Times New Roman"/>
          <w:noProof/>
          <w:sz w:val="28"/>
          <w:szCs w:val="28"/>
          <w:lang w:val="ru-RU" w:eastAsia="ru-RU"/>
        </w:rPr>
        <w:drawing>
          <wp:inline distT="0" distB="0" distL="0" distR="0">
            <wp:extent cx="5219700" cy="2368550"/>
            <wp:effectExtent l="0" t="0" r="0" b="0"/>
            <wp:docPr id="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19700" cy="2368550"/>
                    </a:xfrm>
                    <a:prstGeom prst="rect">
                      <a:avLst/>
                    </a:prstGeom>
                    <a:solidFill>
                      <a:srgbClr val="FFFFFF"/>
                    </a:solidFill>
                    <a:ln>
                      <a:noFill/>
                    </a:ln>
                  </pic:spPr>
                </pic:pic>
              </a:graphicData>
            </a:graphic>
          </wp:inline>
        </w:drawing>
      </w:r>
    </w:p>
    <w:p w:rsidR="00F55E26" w:rsidRPr="00F55E26" w:rsidRDefault="00F55E26" w:rsidP="005B6E73">
      <w:pPr>
        <w:jc w:val="center"/>
        <w:rPr>
          <w:rFonts w:ascii="Times New Roman" w:hAnsi="Times New Roman" w:cs="Times New Roman"/>
          <w:sz w:val="8"/>
          <w:szCs w:val="8"/>
        </w:rPr>
      </w:pPr>
    </w:p>
    <w:p w:rsidR="005B6E73" w:rsidRPr="00F55E26" w:rsidRDefault="005B6E73" w:rsidP="005B6E73">
      <w:pPr>
        <w:jc w:val="center"/>
        <w:rPr>
          <w:rFonts w:ascii="Times New Roman" w:hAnsi="Times New Roman" w:cs="Times New Roman"/>
          <w:sz w:val="28"/>
          <w:szCs w:val="28"/>
        </w:rPr>
      </w:pPr>
      <w:r w:rsidRPr="00F55E26">
        <w:rPr>
          <w:rFonts w:ascii="Times New Roman" w:hAnsi="Times New Roman" w:cs="Times New Roman"/>
          <w:sz w:val="28"/>
          <w:szCs w:val="28"/>
        </w:rPr>
        <w:t>Мал.</w:t>
      </w:r>
      <w:r w:rsidR="00315E70">
        <w:rPr>
          <w:rFonts w:ascii="Times New Roman" w:hAnsi="Times New Roman" w:cs="Times New Roman"/>
          <w:sz w:val="28"/>
          <w:szCs w:val="28"/>
        </w:rPr>
        <w:t>4</w:t>
      </w:r>
      <w:r w:rsidR="006E64CC" w:rsidRPr="00F55E26">
        <w:rPr>
          <w:rFonts w:ascii="Times New Roman" w:hAnsi="Times New Roman" w:cs="Times New Roman"/>
          <w:sz w:val="28"/>
          <w:szCs w:val="28"/>
        </w:rPr>
        <w:t xml:space="preserve">. </w:t>
      </w:r>
      <w:r w:rsidRPr="00F55E26">
        <w:rPr>
          <w:rFonts w:ascii="Times New Roman" w:hAnsi="Times New Roman" w:cs="Times New Roman"/>
          <w:sz w:val="28"/>
          <w:szCs w:val="28"/>
        </w:rPr>
        <w:t xml:space="preserve"> Механізм впровадження ПДСЕР</w:t>
      </w:r>
    </w:p>
    <w:p w:rsidR="00AA503F" w:rsidRDefault="00AA503F" w:rsidP="00AA503F">
      <w:pPr>
        <w:rPr>
          <w:rFonts w:cs="Arial"/>
          <w:sz w:val="20"/>
          <w:szCs w:val="20"/>
        </w:rPr>
      </w:pPr>
    </w:p>
    <w:p w:rsidR="001B0ED8" w:rsidRPr="006E64CC" w:rsidRDefault="001B0ED8" w:rsidP="001B0ED8">
      <w:pPr>
        <w:spacing w:after="0" w:line="300" w:lineRule="auto"/>
        <w:ind w:firstLine="708"/>
        <w:jc w:val="both"/>
        <w:rPr>
          <w:rFonts w:ascii="Times New Roman" w:hAnsi="Times New Roman" w:cs="Times New Roman"/>
          <w:sz w:val="28"/>
          <w:szCs w:val="28"/>
        </w:rPr>
      </w:pPr>
      <w:r w:rsidRPr="006E64CC">
        <w:rPr>
          <w:rFonts w:ascii="Times New Roman" w:hAnsi="Times New Roman" w:cs="Times New Roman"/>
          <w:sz w:val="28"/>
          <w:szCs w:val="28"/>
        </w:rPr>
        <w:t xml:space="preserve">Використовуючи підходи повного управлінського циклу, для імплементації ПДСЕР міста буде використовуватись механізм його впровадження. Даний механізм був використаний при розробці документу та рекомендується до використання під час його виконання. Схему повного управлінського циклу наведено на мал. </w:t>
      </w:r>
      <w:r>
        <w:rPr>
          <w:rFonts w:ascii="Times New Roman" w:hAnsi="Times New Roman" w:cs="Times New Roman"/>
          <w:sz w:val="28"/>
          <w:szCs w:val="28"/>
        </w:rPr>
        <w:t>4</w:t>
      </w:r>
      <w:r w:rsidRPr="006E64CC">
        <w:rPr>
          <w:rFonts w:ascii="Times New Roman" w:hAnsi="Times New Roman" w:cs="Times New Roman"/>
          <w:sz w:val="28"/>
          <w:szCs w:val="28"/>
        </w:rPr>
        <w:t>.</w:t>
      </w:r>
    </w:p>
    <w:p w:rsidR="00AA503F" w:rsidRDefault="00AA503F" w:rsidP="00705958"/>
    <w:p w:rsidR="001B0ED8" w:rsidRPr="008C2964" w:rsidRDefault="001B0ED8" w:rsidP="001B0ED8">
      <w:pPr>
        <w:ind w:firstLine="708"/>
        <w:jc w:val="both"/>
        <w:rPr>
          <w:rFonts w:ascii="Times New Roman" w:hAnsi="Times New Roman" w:cs="Times New Roman"/>
          <w:i/>
          <w:sz w:val="26"/>
          <w:szCs w:val="26"/>
        </w:rPr>
      </w:pPr>
      <w:r w:rsidRPr="0020518E">
        <w:rPr>
          <w:rFonts w:ascii="Times New Roman" w:hAnsi="Times New Roman" w:cs="Times New Roman"/>
          <w:i/>
          <w:sz w:val="26"/>
          <w:szCs w:val="26"/>
        </w:rPr>
        <w:t xml:space="preserve"> </w:t>
      </w:r>
      <w:r w:rsidRPr="008C2964">
        <w:rPr>
          <w:rFonts w:ascii="Times New Roman" w:hAnsi="Times New Roman" w:cs="Times New Roman"/>
          <w:i/>
          <w:sz w:val="26"/>
          <w:szCs w:val="26"/>
        </w:rPr>
        <w:t xml:space="preserve">План дій сталого енергетичного розвитку </w:t>
      </w:r>
      <w:proofErr w:type="spellStart"/>
      <w:r w:rsidRPr="008C2964">
        <w:rPr>
          <w:rFonts w:ascii="Times New Roman" w:hAnsi="Times New Roman" w:cs="Times New Roman"/>
          <w:i/>
          <w:sz w:val="26"/>
          <w:szCs w:val="26"/>
        </w:rPr>
        <w:t>м.Бахмут</w:t>
      </w:r>
      <w:proofErr w:type="spellEnd"/>
      <w:r w:rsidRPr="008C2964">
        <w:rPr>
          <w:rFonts w:ascii="Times New Roman" w:hAnsi="Times New Roman" w:cs="Times New Roman"/>
          <w:i/>
          <w:sz w:val="26"/>
          <w:szCs w:val="26"/>
        </w:rPr>
        <w:t xml:space="preserve"> </w:t>
      </w:r>
      <w:r w:rsidR="00DF5108" w:rsidRPr="008C2964">
        <w:rPr>
          <w:rFonts w:ascii="Times New Roman" w:hAnsi="Times New Roman" w:cs="Times New Roman"/>
          <w:i/>
          <w:sz w:val="26"/>
          <w:szCs w:val="26"/>
        </w:rPr>
        <w:t>до 2020 року</w:t>
      </w:r>
      <w:r w:rsidR="008C2964" w:rsidRPr="008C2964">
        <w:rPr>
          <w:rFonts w:ascii="Times New Roman" w:hAnsi="Times New Roman" w:cs="Times New Roman"/>
          <w:i/>
          <w:sz w:val="26"/>
          <w:szCs w:val="26"/>
        </w:rPr>
        <w:t xml:space="preserve"> розроблено</w:t>
      </w:r>
      <w:r w:rsidR="008C2964" w:rsidRPr="008C2964">
        <w:rPr>
          <w:sz w:val="26"/>
          <w:szCs w:val="26"/>
        </w:rPr>
        <w:t xml:space="preserve"> </w:t>
      </w:r>
      <w:r w:rsidR="008C2964" w:rsidRPr="008C2964">
        <w:rPr>
          <w:rFonts w:ascii="Times New Roman" w:hAnsi="Times New Roman" w:cs="Times New Roman"/>
          <w:i/>
          <w:sz w:val="26"/>
          <w:szCs w:val="26"/>
        </w:rPr>
        <w:t>Товариством з обмеженою відповідальністю «Агенція сталого енергетичного розвитку»,</w:t>
      </w:r>
      <w:r w:rsidR="008C2964" w:rsidRPr="008C2964">
        <w:rPr>
          <w:sz w:val="26"/>
          <w:szCs w:val="26"/>
        </w:rPr>
        <w:t xml:space="preserve"> </w:t>
      </w:r>
      <w:r w:rsidR="00DF5108" w:rsidRPr="008C2964">
        <w:rPr>
          <w:rFonts w:ascii="Times New Roman" w:hAnsi="Times New Roman" w:cs="Times New Roman"/>
          <w:i/>
          <w:sz w:val="26"/>
          <w:szCs w:val="26"/>
        </w:rPr>
        <w:t xml:space="preserve"> </w:t>
      </w:r>
      <w:r w:rsidRPr="008C2964">
        <w:rPr>
          <w:rFonts w:ascii="Times New Roman" w:hAnsi="Times New Roman" w:cs="Times New Roman"/>
          <w:i/>
          <w:sz w:val="26"/>
          <w:szCs w:val="26"/>
        </w:rPr>
        <w:t xml:space="preserve">підготовлено Управлінням економічного розвитку </w:t>
      </w:r>
      <w:proofErr w:type="spellStart"/>
      <w:r w:rsidRPr="008C2964">
        <w:rPr>
          <w:rFonts w:ascii="Times New Roman" w:hAnsi="Times New Roman" w:cs="Times New Roman"/>
          <w:i/>
          <w:sz w:val="26"/>
          <w:szCs w:val="26"/>
        </w:rPr>
        <w:t>Бахмутської</w:t>
      </w:r>
      <w:proofErr w:type="spellEnd"/>
      <w:r w:rsidRPr="008C2964">
        <w:rPr>
          <w:rFonts w:ascii="Times New Roman" w:hAnsi="Times New Roman" w:cs="Times New Roman"/>
          <w:i/>
          <w:sz w:val="26"/>
          <w:szCs w:val="26"/>
        </w:rPr>
        <w:t xml:space="preserve"> міської ради </w:t>
      </w:r>
    </w:p>
    <w:p w:rsidR="00DF5108" w:rsidRDefault="00DF5108" w:rsidP="00DF5108">
      <w:pPr>
        <w:jc w:val="both"/>
        <w:rPr>
          <w:rFonts w:ascii="Times New Roman" w:hAnsi="Times New Roman" w:cs="Times New Roman"/>
          <w:sz w:val="28"/>
          <w:szCs w:val="28"/>
        </w:rPr>
      </w:pPr>
    </w:p>
    <w:p w:rsidR="00DF5108" w:rsidRPr="00DF5108" w:rsidRDefault="00DF5108" w:rsidP="00DF5108">
      <w:pPr>
        <w:spacing w:after="0" w:line="240" w:lineRule="auto"/>
        <w:jc w:val="both"/>
        <w:rPr>
          <w:rFonts w:ascii="Times New Roman" w:hAnsi="Times New Roman" w:cs="Times New Roman"/>
          <w:b/>
          <w:sz w:val="28"/>
          <w:szCs w:val="28"/>
        </w:rPr>
      </w:pPr>
      <w:r w:rsidRPr="00DF5108">
        <w:rPr>
          <w:rFonts w:ascii="Times New Roman" w:hAnsi="Times New Roman" w:cs="Times New Roman"/>
          <w:b/>
          <w:sz w:val="28"/>
          <w:szCs w:val="28"/>
        </w:rPr>
        <w:t>Начальник Управління економічного</w:t>
      </w:r>
    </w:p>
    <w:p w:rsidR="00DF5108" w:rsidRDefault="00DF5108" w:rsidP="00DF5108">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р</w:t>
      </w:r>
      <w:r w:rsidRPr="00DF5108">
        <w:rPr>
          <w:rFonts w:ascii="Times New Roman" w:hAnsi="Times New Roman" w:cs="Times New Roman"/>
          <w:b/>
          <w:sz w:val="28"/>
          <w:szCs w:val="28"/>
        </w:rPr>
        <w:t xml:space="preserve">озвитку </w:t>
      </w:r>
      <w:proofErr w:type="spellStart"/>
      <w:r w:rsidRPr="00DF5108">
        <w:rPr>
          <w:rFonts w:ascii="Times New Roman" w:hAnsi="Times New Roman" w:cs="Times New Roman"/>
          <w:b/>
          <w:sz w:val="28"/>
          <w:szCs w:val="28"/>
        </w:rPr>
        <w:t>Бахмутської</w:t>
      </w:r>
      <w:proofErr w:type="spellEnd"/>
      <w:r w:rsidRPr="00DF5108">
        <w:rPr>
          <w:rFonts w:ascii="Times New Roman" w:hAnsi="Times New Roman" w:cs="Times New Roman"/>
          <w:b/>
          <w:sz w:val="28"/>
          <w:szCs w:val="28"/>
        </w:rPr>
        <w:t xml:space="preserve"> міської ради </w:t>
      </w:r>
      <w:r w:rsidR="002E4557">
        <w:rPr>
          <w:rFonts w:ascii="Times New Roman" w:hAnsi="Times New Roman" w:cs="Times New Roman"/>
          <w:b/>
          <w:sz w:val="28"/>
          <w:szCs w:val="28"/>
        </w:rPr>
        <w:t xml:space="preserve">                                     </w:t>
      </w:r>
      <w:r>
        <w:rPr>
          <w:rFonts w:ascii="Times New Roman" w:hAnsi="Times New Roman" w:cs="Times New Roman"/>
          <w:b/>
          <w:sz w:val="28"/>
          <w:szCs w:val="28"/>
        </w:rPr>
        <w:t>М.А.</w:t>
      </w:r>
      <w:proofErr w:type="spellStart"/>
      <w:r>
        <w:rPr>
          <w:rFonts w:ascii="Times New Roman" w:hAnsi="Times New Roman" w:cs="Times New Roman"/>
          <w:b/>
          <w:sz w:val="28"/>
          <w:szCs w:val="28"/>
        </w:rPr>
        <w:t>Юхно</w:t>
      </w:r>
      <w:proofErr w:type="spellEnd"/>
    </w:p>
    <w:p w:rsidR="00DF5108" w:rsidRDefault="00DF5108" w:rsidP="00DF5108">
      <w:pPr>
        <w:spacing w:after="0" w:line="240" w:lineRule="auto"/>
        <w:jc w:val="both"/>
        <w:rPr>
          <w:rFonts w:ascii="Times New Roman" w:hAnsi="Times New Roman" w:cs="Times New Roman"/>
          <w:b/>
          <w:sz w:val="28"/>
          <w:szCs w:val="28"/>
        </w:rPr>
      </w:pPr>
    </w:p>
    <w:p w:rsidR="00DF5108" w:rsidRDefault="00DF5108" w:rsidP="00DF5108">
      <w:pPr>
        <w:spacing w:after="0" w:line="240" w:lineRule="auto"/>
        <w:jc w:val="both"/>
        <w:rPr>
          <w:rFonts w:ascii="Times New Roman" w:hAnsi="Times New Roman" w:cs="Times New Roman"/>
          <w:b/>
          <w:sz w:val="28"/>
          <w:szCs w:val="28"/>
        </w:rPr>
      </w:pPr>
    </w:p>
    <w:p w:rsidR="00DF5108" w:rsidRPr="00DF5108" w:rsidRDefault="007138D0" w:rsidP="00DF5108">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Секретар </w:t>
      </w:r>
      <w:proofErr w:type="spellStart"/>
      <w:r w:rsidR="00DF5108">
        <w:rPr>
          <w:rFonts w:ascii="Times New Roman" w:hAnsi="Times New Roman" w:cs="Times New Roman"/>
          <w:b/>
          <w:sz w:val="28"/>
          <w:szCs w:val="28"/>
        </w:rPr>
        <w:t>Бахмутської</w:t>
      </w:r>
      <w:proofErr w:type="spellEnd"/>
      <w:r w:rsidR="00DF5108">
        <w:rPr>
          <w:rFonts w:ascii="Times New Roman" w:hAnsi="Times New Roman" w:cs="Times New Roman"/>
          <w:b/>
          <w:sz w:val="28"/>
          <w:szCs w:val="28"/>
        </w:rPr>
        <w:t xml:space="preserve"> міської ради                             </w:t>
      </w:r>
      <w:r w:rsidR="00C54828">
        <w:rPr>
          <w:rFonts w:ascii="Times New Roman" w:hAnsi="Times New Roman" w:cs="Times New Roman"/>
          <w:b/>
          <w:sz w:val="28"/>
          <w:szCs w:val="28"/>
        </w:rPr>
        <w:t xml:space="preserve">        </w:t>
      </w:r>
      <w:r>
        <w:rPr>
          <w:rFonts w:ascii="Times New Roman" w:hAnsi="Times New Roman" w:cs="Times New Roman"/>
          <w:b/>
          <w:sz w:val="28"/>
          <w:szCs w:val="28"/>
        </w:rPr>
        <w:t>С.І.Кіщенко</w:t>
      </w:r>
    </w:p>
    <w:sectPr w:rsidR="00DF5108" w:rsidRPr="00DF5108" w:rsidSect="006E64CC">
      <w:pgSz w:w="11906" w:h="16838"/>
      <w:pgMar w:top="851" w:right="849" w:bottom="851" w:left="1276"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F7D54" w:rsidRDefault="005F7D54">
      <w:pPr>
        <w:spacing w:after="0" w:line="240" w:lineRule="auto"/>
      </w:pPr>
      <w:r>
        <w:separator/>
      </w:r>
    </w:p>
  </w:endnote>
  <w:endnote w:type="continuationSeparator" w:id="1">
    <w:p w:rsidR="005F7D54" w:rsidRDefault="005F7D5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libri Light">
    <w:altName w:val="Arial"/>
    <w:panose1 w:val="00000000000000000000"/>
    <w:charset w:val="CC"/>
    <w:family w:val="swiss"/>
    <w:notTrueType/>
    <w:pitch w:val="variable"/>
    <w:sig w:usb0="00000001" w:usb1="00000000" w:usb2="00000000" w:usb3="00000000" w:csb0="00000005" w:csb1="00000000"/>
  </w:font>
  <w:font w:name="font284">
    <w:altName w:val="Times New Roman"/>
    <w:panose1 w:val="00000000000000000000"/>
    <w:charset w:val="CC"/>
    <w:family w:val="auto"/>
    <w:notTrueType/>
    <w:pitch w:val="variable"/>
    <w:sig w:usb0="00000201" w:usb1="00000000" w:usb2="00000000" w:usb3="00000000" w:csb0="00000004" w:csb1="00000000"/>
  </w:font>
  <w:font w:name="Segoe UI">
    <w:panose1 w:val="020B0502040204020203"/>
    <w:charset w:val="CC"/>
    <w:family w:val="swiss"/>
    <w:pitch w:val="variable"/>
    <w:sig w:usb0="E00022FF" w:usb1="C000205B" w:usb2="0000000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024681"/>
      <w:docPartObj>
        <w:docPartGallery w:val="Page Numbers (Bottom of Page)"/>
        <w:docPartUnique/>
      </w:docPartObj>
    </w:sdtPr>
    <w:sdtContent>
      <w:p w:rsidR="00D92B9F" w:rsidRDefault="000F643E" w:rsidP="00BC0550">
        <w:pPr>
          <w:pStyle w:val="ac"/>
          <w:jc w:val="right"/>
        </w:pPr>
        <w:fldSimple w:instr=" PAGE   \* MERGEFORMAT ">
          <w:r w:rsidR="007C12AC">
            <w:rPr>
              <w:noProof/>
            </w:rPr>
            <w:t>5</w:t>
          </w:r>
        </w:fldSimple>
      </w:p>
    </w:sdtContent>
  </w:sdt>
  <w:p w:rsidR="00D92B9F" w:rsidRDefault="00D92B9F">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B9F" w:rsidRDefault="00D92B9F" w:rsidP="00BC0550">
    <w:pPr>
      <w:pStyle w:val="ac"/>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B9F" w:rsidRDefault="00D92B9F"/>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103096"/>
      <w:docPartObj>
        <w:docPartGallery w:val="Page Numbers (Bottom of Page)"/>
        <w:docPartUnique/>
      </w:docPartObj>
    </w:sdtPr>
    <w:sdtEndPr>
      <w:rPr>
        <w:sz w:val="18"/>
        <w:szCs w:val="18"/>
      </w:rPr>
    </w:sdtEndPr>
    <w:sdtContent>
      <w:p w:rsidR="00D92B9F" w:rsidRDefault="000F643E" w:rsidP="00BC0550">
        <w:pPr>
          <w:pStyle w:val="ac"/>
          <w:jc w:val="right"/>
        </w:pPr>
        <w:r w:rsidRPr="00381400">
          <w:rPr>
            <w:sz w:val="18"/>
            <w:szCs w:val="18"/>
          </w:rPr>
          <w:fldChar w:fldCharType="begin"/>
        </w:r>
        <w:r w:rsidR="00D92B9F" w:rsidRPr="00381400">
          <w:rPr>
            <w:sz w:val="18"/>
            <w:szCs w:val="18"/>
          </w:rPr>
          <w:instrText xml:space="preserve"> PAGE   \* MERGEFORMAT </w:instrText>
        </w:r>
        <w:r w:rsidRPr="00381400">
          <w:rPr>
            <w:sz w:val="18"/>
            <w:szCs w:val="18"/>
          </w:rPr>
          <w:fldChar w:fldCharType="separate"/>
        </w:r>
        <w:r w:rsidR="007C12AC">
          <w:rPr>
            <w:noProof/>
            <w:sz w:val="18"/>
            <w:szCs w:val="18"/>
          </w:rPr>
          <w:t>76</w:t>
        </w:r>
        <w:r w:rsidRPr="00381400">
          <w:rPr>
            <w:sz w:val="18"/>
            <w:szCs w:val="18"/>
          </w:rPr>
          <w:fldChar w:fldCharType="end"/>
        </w:r>
      </w:p>
    </w:sdtContent>
  </w:sdt>
  <w:p w:rsidR="00D92B9F" w:rsidRDefault="00D92B9F">
    <w:pPr>
      <w:pStyle w:val="ac"/>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B9F" w:rsidRDefault="00D92B9F"/>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F7D54" w:rsidRDefault="005F7D54">
      <w:pPr>
        <w:spacing w:after="0" w:line="240" w:lineRule="auto"/>
      </w:pPr>
      <w:r>
        <w:separator/>
      </w:r>
    </w:p>
  </w:footnote>
  <w:footnote w:type="continuationSeparator" w:id="1">
    <w:p w:rsidR="005F7D54" w:rsidRDefault="005F7D5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B9F" w:rsidRDefault="00D92B9F"/>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B9F" w:rsidRDefault="00D92B9F">
    <w:pPr>
      <w:pStyle w:val="aa"/>
      <w:jc w:val="center"/>
      <w:rPr>
        <w:rFonts w:cs="Arial"/>
      </w:rPr>
    </w:pPr>
  </w:p>
  <w:p w:rsidR="00D92B9F" w:rsidRDefault="00D92B9F">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B9F" w:rsidRDefault="00D92B9F"/>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0"/>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
    <w:nsid w:val="096511BC"/>
    <w:multiLevelType w:val="hybridMultilevel"/>
    <w:tmpl w:val="D5C44242"/>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7F1CB1"/>
    <w:multiLevelType w:val="hybridMultilevel"/>
    <w:tmpl w:val="CCC2AB16"/>
    <w:lvl w:ilvl="0" w:tplc="0980BA8A">
      <w:start w:val="140"/>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05C5079"/>
    <w:multiLevelType w:val="multilevel"/>
    <w:tmpl w:val="CDC205D0"/>
    <w:lvl w:ilvl="0">
      <w:start w:val="4"/>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10EA04F3"/>
    <w:multiLevelType w:val="hybridMultilevel"/>
    <w:tmpl w:val="366E9AB2"/>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5">
    <w:nsid w:val="11B80485"/>
    <w:multiLevelType w:val="hybridMultilevel"/>
    <w:tmpl w:val="D0A00F46"/>
    <w:lvl w:ilvl="0" w:tplc="FFFFFFFF">
      <w:numFmt w:val="bullet"/>
      <w:lvlText w:val="-"/>
      <w:lvlJc w:val="left"/>
      <w:pPr>
        <w:tabs>
          <w:tab w:val="num" w:pos="960"/>
        </w:tabs>
        <w:ind w:left="960" w:hanging="360"/>
      </w:pPr>
      <w:rPr>
        <w:rFonts w:ascii="Times New Roman" w:eastAsia="Times New Roman" w:hAnsi="Times New Roman" w:cs="Times New Roman" w:hint="default"/>
      </w:rPr>
    </w:lvl>
    <w:lvl w:ilvl="1" w:tplc="FFFFFFFF" w:tentative="1">
      <w:start w:val="1"/>
      <w:numFmt w:val="bullet"/>
      <w:lvlText w:val="o"/>
      <w:lvlJc w:val="left"/>
      <w:pPr>
        <w:tabs>
          <w:tab w:val="num" w:pos="1680"/>
        </w:tabs>
        <w:ind w:left="1680" w:hanging="360"/>
      </w:pPr>
      <w:rPr>
        <w:rFonts w:ascii="Courier New" w:hAnsi="Courier New" w:hint="default"/>
      </w:rPr>
    </w:lvl>
    <w:lvl w:ilvl="2" w:tplc="FFFFFFFF" w:tentative="1">
      <w:start w:val="1"/>
      <w:numFmt w:val="bullet"/>
      <w:lvlText w:val=""/>
      <w:lvlJc w:val="left"/>
      <w:pPr>
        <w:tabs>
          <w:tab w:val="num" w:pos="2400"/>
        </w:tabs>
        <w:ind w:left="2400" w:hanging="360"/>
      </w:pPr>
      <w:rPr>
        <w:rFonts w:ascii="Wingdings" w:hAnsi="Wingdings" w:hint="default"/>
      </w:rPr>
    </w:lvl>
    <w:lvl w:ilvl="3" w:tplc="FFFFFFFF" w:tentative="1">
      <w:start w:val="1"/>
      <w:numFmt w:val="bullet"/>
      <w:lvlText w:val=""/>
      <w:lvlJc w:val="left"/>
      <w:pPr>
        <w:tabs>
          <w:tab w:val="num" w:pos="3120"/>
        </w:tabs>
        <w:ind w:left="3120" w:hanging="360"/>
      </w:pPr>
      <w:rPr>
        <w:rFonts w:ascii="Symbol" w:hAnsi="Symbol" w:hint="default"/>
      </w:rPr>
    </w:lvl>
    <w:lvl w:ilvl="4" w:tplc="FFFFFFFF" w:tentative="1">
      <w:start w:val="1"/>
      <w:numFmt w:val="bullet"/>
      <w:lvlText w:val="o"/>
      <w:lvlJc w:val="left"/>
      <w:pPr>
        <w:tabs>
          <w:tab w:val="num" w:pos="3840"/>
        </w:tabs>
        <w:ind w:left="3840" w:hanging="360"/>
      </w:pPr>
      <w:rPr>
        <w:rFonts w:ascii="Courier New" w:hAnsi="Courier New" w:hint="default"/>
      </w:rPr>
    </w:lvl>
    <w:lvl w:ilvl="5" w:tplc="FFFFFFFF" w:tentative="1">
      <w:start w:val="1"/>
      <w:numFmt w:val="bullet"/>
      <w:lvlText w:val=""/>
      <w:lvlJc w:val="left"/>
      <w:pPr>
        <w:tabs>
          <w:tab w:val="num" w:pos="4560"/>
        </w:tabs>
        <w:ind w:left="4560" w:hanging="360"/>
      </w:pPr>
      <w:rPr>
        <w:rFonts w:ascii="Wingdings" w:hAnsi="Wingdings" w:hint="default"/>
      </w:rPr>
    </w:lvl>
    <w:lvl w:ilvl="6" w:tplc="FFFFFFFF" w:tentative="1">
      <w:start w:val="1"/>
      <w:numFmt w:val="bullet"/>
      <w:lvlText w:val=""/>
      <w:lvlJc w:val="left"/>
      <w:pPr>
        <w:tabs>
          <w:tab w:val="num" w:pos="5280"/>
        </w:tabs>
        <w:ind w:left="5280" w:hanging="360"/>
      </w:pPr>
      <w:rPr>
        <w:rFonts w:ascii="Symbol" w:hAnsi="Symbol" w:hint="default"/>
      </w:rPr>
    </w:lvl>
    <w:lvl w:ilvl="7" w:tplc="FFFFFFFF" w:tentative="1">
      <w:start w:val="1"/>
      <w:numFmt w:val="bullet"/>
      <w:lvlText w:val="o"/>
      <w:lvlJc w:val="left"/>
      <w:pPr>
        <w:tabs>
          <w:tab w:val="num" w:pos="6000"/>
        </w:tabs>
        <w:ind w:left="6000" w:hanging="360"/>
      </w:pPr>
      <w:rPr>
        <w:rFonts w:ascii="Courier New" w:hAnsi="Courier New" w:hint="default"/>
      </w:rPr>
    </w:lvl>
    <w:lvl w:ilvl="8" w:tplc="FFFFFFFF" w:tentative="1">
      <w:start w:val="1"/>
      <w:numFmt w:val="bullet"/>
      <w:lvlText w:val=""/>
      <w:lvlJc w:val="left"/>
      <w:pPr>
        <w:tabs>
          <w:tab w:val="num" w:pos="6720"/>
        </w:tabs>
        <w:ind w:left="6720" w:hanging="360"/>
      </w:pPr>
      <w:rPr>
        <w:rFonts w:ascii="Wingdings" w:hAnsi="Wingdings" w:hint="default"/>
      </w:rPr>
    </w:lvl>
  </w:abstractNum>
  <w:abstractNum w:abstractNumId="6">
    <w:nsid w:val="12B437CD"/>
    <w:multiLevelType w:val="hybridMultilevel"/>
    <w:tmpl w:val="E8C2ECEA"/>
    <w:lvl w:ilvl="0" w:tplc="0980BA8A">
      <w:start w:val="140"/>
      <w:numFmt w:val="bullet"/>
      <w:lvlText w:val="-"/>
      <w:lvlJc w:val="left"/>
      <w:pPr>
        <w:ind w:left="1069" w:hanging="360"/>
      </w:pPr>
      <w:rPr>
        <w:rFonts w:ascii="Times New Roman" w:eastAsiaTheme="minorHAns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7">
    <w:nsid w:val="16B71F4D"/>
    <w:multiLevelType w:val="hybridMultilevel"/>
    <w:tmpl w:val="A3F68D58"/>
    <w:lvl w:ilvl="0" w:tplc="17D48040">
      <w:numFmt w:val="bullet"/>
      <w:lvlText w:val="–"/>
      <w:lvlJc w:val="left"/>
      <w:pPr>
        <w:tabs>
          <w:tab w:val="num" w:pos="927"/>
        </w:tabs>
        <w:ind w:left="927" w:hanging="360"/>
      </w:pPr>
      <w:rPr>
        <w:rFonts w:ascii="Times New Roman" w:eastAsia="Times New Roman" w:hAnsi="Times New Roman" w:cs="Times New Roman" w:hint="default"/>
      </w:rPr>
    </w:lvl>
    <w:lvl w:ilvl="1" w:tplc="04190003" w:tentative="1">
      <w:start w:val="1"/>
      <w:numFmt w:val="bullet"/>
      <w:lvlText w:val="o"/>
      <w:lvlJc w:val="left"/>
      <w:pPr>
        <w:tabs>
          <w:tab w:val="num" w:pos="1647"/>
        </w:tabs>
        <w:ind w:left="1647" w:hanging="360"/>
      </w:pPr>
      <w:rPr>
        <w:rFonts w:ascii="Courier New" w:hAnsi="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abstractNum w:abstractNumId="8">
    <w:nsid w:val="17694CAB"/>
    <w:multiLevelType w:val="multilevel"/>
    <w:tmpl w:val="02C0EAA4"/>
    <w:lvl w:ilvl="0">
      <w:start w:val="4"/>
      <w:numFmt w:val="decimal"/>
      <w:lvlText w:val="%1."/>
      <w:lvlJc w:val="left"/>
      <w:pPr>
        <w:ind w:left="720" w:hanging="360"/>
      </w:pPr>
      <w:rPr>
        <w:rFonts w:hint="default"/>
      </w:rPr>
    </w:lvl>
    <w:lvl w:ilvl="1">
      <w:start w:val="2"/>
      <w:numFmt w:val="decimal"/>
      <w:isLgl/>
      <w:lvlText w:val="%1.%2."/>
      <w:lvlJc w:val="left"/>
      <w:pPr>
        <w:ind w:left="1110" w:hanging="750"/>
      </w:pPr>
      <w:rPr>
        <w:rFonts w:hint="default"/>
      </w:rPr>
    </w:lvl>
    <w:lvl w:ilvl="2">
      <w:start w:val="2"/>
      <w:numFmt w:val="decimal"/>
      <w:isLgl/>
      <w:lvlText w:val="%1.%2.%3."/>
      <w:lvlJc w:val="left"/>
      <w:pPr>
        <w:ind w:left="1110" w:hanging="75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18AD64CF"/>
    <w:multiLevelType w:val="hybridMultilevel"/>
    <w:tmpl w:val="F9885DEC"/>
    <w:lvl w:ilvl="0" w:tplc="E9EEFB86">
      <w:start w:val="2"/>
      <w:numFmt w:val="bullet"/>
      <w:lvlText w:val="–"/>
      <w:lvlJc w:val="left"/>
      <w:pPr>
        <w:tabs>
          <w:tab w:val="num" w:pos="927"/>
        </w:tabs>
        <w:ind w:left="927" w:hanging="360"/>
      </w:pPr>
      <w:rPr>
        <w:rFonts w:ascii="Times New Roman" w:eastAsia="Times New Roman" w:hAnsi="Times New Roman" w:cs="Times New Roman" w:hint="default"/>
      </w:rPr>
    </w:lvl>
    <w:lvl w:ilvl="1" w:tplc="04190003" w:tentative="1">
      <w:start w:val="1"/>
      <w:numFmt w:val="bullet"/>
      <w:lvlText w:val="o"/>
      <w:lvlJc w:val="left"/>
      <w:pPr>
        <w:tabs>
          <w:tab w:val="num" w:pos="1647"/>
        </w:tabs>
        <w:ind w:left="1647" w:hanging="360"/>
      </w:pPr>
      <w:rPr>
        <w:rFonts w:ascii="Courier New" w:hAnsi="Courier New" w:cs="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cs="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cs="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abstractNum w:abstractNumId="10">
    <w:nsid w:val="1C8A1BF5"/>
    <w:multiLevelType w:val="hybridMultilevel"/>
    <w:tmpl w:val="5BBEE8D4"/>
    <w:lvl w:ilvl="0" w:tplc="5AEC7C6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D586949"/>
    <w:multiLevelType w:val="hybridMultilevel"/>
    <w:tmpl w:val="B3EABBFC"/>
    <w:lvl w:ilvl="0" w:tplc="5AEC7C6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7813605"/>
    <w:multiLevelType w:val="hybridMultilevel"/>
    <w:tmpl w:val="5F34BA7A"/>
    <w:lvl w:ilvl="0" w:tplc="6C3227BA">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13">
    <w:nsid w:val="2C9174AA"/>
    <w:multiLevelType w:val="hybridMultilevel"/>
    <w:tmpl w:val="355C8358"/>
    <w:lvl w:ilvl="0" w:tplc="0422000F">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4">
    <w:nsid w:val="39AE090F"/>
    <w:multiLevelType w:val="hybridMultilevel"/>
    <w:tmpl w:val="CED8AD84"/>
    <w:lvl w:ilvl="0" w:tplc="5AEC7C60">
      <w:numFmt w:val="bullet"/>
      <w:lvlText w:val="-"/>
      <w:lvlJc w:val="left"/>
      <w:pPr>
        <w:tabs>
          <w:tab w:val="num" w:pos="1005"/>
        </w:tabs>
        <w:ind w:left="1005" w:hanging="360"/>
      </w:pPr>
      <w:rPr>
        <w:rFonts w:ascii="Times New Roman" w:eastAsia="Times New Roman" w:hAnsi="Times New Roman" w:cs="Times New Roman" w:hint="default"/>
      </w:rPr>
    </w:lvl>
    <w:lvl w:ilvl="1" w:tplc="04190003" w:tentative="1">
      <w:start w:val="1"/>
      <w:numFmt w:val="bullet"/>
      <w:lvlText w:val="o"/>
      <w:lvlJc w:val="left"/>
      <w:pPr>
        <w:tabs>
          <w:tab w:val="num" w:pos="1725"/>
        </w:tabs>
        <w:ind w:left="1725" w:hanging="360"/>
      </w:pPr>
      <w:rPr>
        <w:rFonts w:ascii="Courier New" w:hAnsi="Courier New" w:cs="Courier New" w:hint="default"/>
      </w:rPr>
    </w:lvl>
    <w:lvl w:ilvl="2" w:tplc="04190005" w:tentative="1">
      <w:start w:val="1"/>
      <w:numFmt w:val="bullet"/>
      <w:lvlText w:val=""/>
      <w:lvlJc w:val="left"/>
      <w:pPr>
        <w:tabs>
          <w:tab w:val="num" w:pos="2445"/>
        </w:tabs>
        <w:ind w:left="2445" w:hanging="360"/>
      </w:pPr>
      <w:rPr>
        <w:rFonts w:ascii="Wingdings" w:hAnsi="Wingdings" w:hint="default"/>
      </w:rPr>
    </w:lvl>
    <w:lvl w:ilvl="3" w:tplc="04190001" w:tentative="1">
      <w:start w:val="1"/>
      <w:numFmt w:val="bullet"/>
      <w:lvlText w:val=""/>
      <w:lvlJc w:val="left"/>
      <w:pPr>
        <w:tabs>
          <w:tab w:val="num" w:pos="3165"/>
        </w:tabs>
        <w:ind w:left="3165" w:hanging="360"/>
      </w:pPr>
      <w:rPr>
        <w:rFonts w:ascii="Symbol" w:hAnsi="Symbol" w:hint="default"/>
      </w:rPr>
    </w:lvl>
    <w:lvl w:ilvl="4" w:tplc="04190003" w:tentative="1">
      <w:start w:val="1"/>
      <w:numFmt w:val="bullet"/>
      <w:lvlText w:val="o"/>
      <w:lvlJc w:val="left"/>
      <w:pPr>
        <w:tabs>
          <w:tab w:val="num" w:pos="3885"/>
        </w:tabs>
        <w:ind w:left="3885" w:hanging="360"/>
      </w:pPr>
      <w:rPr>
        <w:rFonts w:ascii="Courier New" w:hAnsi="Courier New" w:cs="Courier New" w:hint="default"/>
      </w:rPr>
    </w:lvl>
    <w:lvl w:ilvl="5" w:tplc="04190005" w:tentative="1">
      <w:start w:val="1"/>
      <w:numFmt w:val="bullet"/>
      <w:lvlText w:val=""/>
      <w:lvlJc w:val="left"/>
      <w:pPr>
        <w:tabs>
          <w:tab w:val="num" w:pos="4605"/>
        </w:tabs>
        <w:ind w:left="4605" w:hanging="360"/>
      </w:pPr>
      <w:rPr>
        <w:rFonts w:ascii="Wingdings" w:hAnsi="Wingdings" w:hint="default"/>
      </w:rPr>
    </w:lvl>
    <w:lvl w:ilvl="6" w:tplc="04190001" w:tentative="1">
      <w:start w:val="1"/>
      <w:numFmt w:val="bullet"/>
      <w:lvlText w:val=""/>
      <w:lvlJc w:val="left"/>
      <w:pPr>
        <w:tabs>
          <w:tab w:val="num" w:pos="5325"/>
        </w:tabs>
        <w:ind w:left="5325" w:hanging="360"/>
      </w:pPr>
      <w:rPr>
        <w:rFonts w:ascii="Symbol" w:hAnsi="Symbol" w:hint="default"/>
      </w:rPr>
    </w:lvl>
    <w:lvl w:ilvl="7" w:tplc="04190003" w:tentative="1">
      <w:start w:val="1"/>
      <w:numFmt w:val="bullet"/>
      <w:lvlText w:val="o"/>
      <w:lvlJc w:val="left"/>
      <w:pPr>
        <w:tabs>
          <w:tab w:val="num" w:pos="6045"/>
        </w:tabs>
        <w:ind w:left="6045" w:hanging="360"/>
      </w:pPr>
      <w:rPr>
        <w:rFonts w:ascii="Courier New" w:hAnsi="Courier New" w:cs="Courier New" w:hint="default"/>
      </w:rPr>
    </w:lvl>
    <w:lvl w:ilvl="8" w:tplc="04190005" w:tentative="1">
      <w:start w:val="1"/>
      <w:numFmt w:val="bullet"/>
      <w:lvlText w:val=""/>
      <w:lvlJc w:val="left"/>
      <w:pPr>
        <w:tabs>
          <w:tab w:val="num" w:pos="6765"/>
        </w:tabs>
        <w:ind w:left="6765" w:hanging="360"/>
      </w:pPr>
      <w:rPr>
        <w:rFonts w:ascii="Wingdings" w:hAnsi="Wingdings" w:hint="default"/>
      </w:rPr>
    </w:lvl>
  </w:abstractNum>
  <w:abstractNum w:abstractNumId="15">
    <w:nsid w:val="412D1D09"/>
    <w:multiLevelType w:val="hybridMultilevel"/>
    <w:tmpl w:val="4E765A3C"/>
    <w:lvl w:ilvl="0" w:tplc="5AEC7C6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011734D"/>
    <w:multiLevelType w:val="hybridMultilevel"/>
    <w:tmpl w:val="AB0C63E8"/>
    <w:lvl w:ilvl="0" w:tplc="423EB2FA">
      <w:start w:val="449"/>
      <w:numFmt w:val="bullet"/>
      <w:lvlText w:val="-"/>
      <w:lvlJc w:val="left"/>
      <w:pPr>
        <w:tabs>
          <w:tab w:val="num" w:pos="435"/>
        </w:tabs>
        <w:ind w:left="435" w:hanging="360"/>
      </w:pPr>
      <w:rPr>
        <w:rFonts w:ascii="Times New Roman" w:eastAsia="Times New Roman" w:hAnsi="Times New Roman" w:cs="Times New Roman" w:hint="default"/>
      </w:rPr>
    </w:lvl>
    <w:lvl w:ilvl="1" w:tplc="04190003" w:tentative="1">
      <w:start w:val="1"/>
      <w:numFmt w:val="bullet"/>
      <w:lvlText w:val="o"/>
      <w:lvlJc w:val="left"/>
      <w:pPr>
        <w:tabs>
          <w:tab w:val="num" w:pos="1155"/>
        </w:tabs>
        <w:ind w:left="1155" w:hanging="360"/>
      </w:pPr>
      <w:rPr>
        <w:rFonts w:ascii="Courier New" w:hAnsi="Courier New" w:cs="Courier New" w:hint="default"/>
      </w:rPr>
    </w:lvl>
    <w:lvl w:ilvl="2" w:tplc="04190005" w:tentative="1">
      <w:start w:val="1"/>
      <w:numFmt w:val="bullet"/>
      <w:lvlText w:val=""/>
      <w:lvlJc w:val="left"/>
      <w:pPr>
        <w:tabs>
          <w:tab w:val="num" w:pos="1875"/>
        </w:tabs>
        <w:ind w:left="1875" w:hanging="360"/>
      </w:pPr>
      <w:rPr>
        <w:rFonts w:ascii="Wingdings" w:hAnsi="Wingdings" w:hint="default"/>
      </w:rPr>
    </w:lvl>
    <w:lvl w:ilvl="3" w:tplc="04190001" w:tentative="1">
      <w:start w:val="1"/>
      <w:numFmt w:val="bullet"/>
      <w:lvlText w:val=""/>
      <w:lvlJc w:val="left"/>
      <w:pPr>
        <w:tabs>
          <w:tab w:val="num" w:pos="2595"/>
        </w:tabs>
        <w:ind w:left="2595" w:hanging="360"/>
      </w:pPr>
      <w:rPr>
        <w:rFonts w:ascii="Symbol" w:hAnsi="Symbol" w:hint="default"/>
      </w:rPr>
    </w:lvl>
    <w:lvl w:ilvl="4" w:tplc="04190003" w:tentative="1">
      <w:start w:val="1"/>
      <w:numFmt w:val="bullet"/>
      <w:lvlText w:val="o"/>
      <w:lvlJc w:val="left"/>
      <w:pPr>
        <w:tabs>
          <w:tab w:val="num" w:pos="3315"/>
        </w:tabs>
        <w:ind w:left="3315" w:hanging="360"/>
      </w:pPr>
      <w:rPr>
        <w:rFonts w:ascii="Courier New" w:hAnsi="Courier New" w:cs="Courier New" w:hint="default"/>
      </w:rPr>
    </w:lvl>
    <w:lvl w:ilvl="5" w:tplc="04190005" w:tentative="1">
      <w:start w:val="1"/>
      <w:numFmt w:val="bullet"/>
      <w:lvlText w:val=""/>
      <w:lvlJc w:val="left"/>
      <w:pPr>
        <w:tabs>
          <w:tab w:val="num" w:pos="4035"/>
        </w:tabs>
        <w:ind w:left="4035" w:hanging="360"/>
      </w:pPr>
      <w:rPr>
        <w:rFonts w:ascii="Wingdings" w:hAnsi="Wingdings" w:hint="default"/>
      </w:rPr>
    </w:lvl>
    <w:lvl w:ilvl="6" w:tplc="04190001" w:tentative="1">
      <w:start w:val="1"/>
      <w:numFmt w:val="bullet"/>
      <w:lvlText w:val=""/>
      <w:lvlJc w:val="left"/>
      <w:pPr>
        <w:tabs>
          <w:tab w:val="num" w:pos="4755"/>
        </w:tabs>
        <w:ind w:left="4755" w:hanging="360"/>
      </w:pPr>
      <w:rPr>
        <w:rFonts w:ascii="Symbol" w:hAnsi="Symbol" w:hint="default"/>
      </w:rPr>
    </w:lvl>
    <w:lvl w:ilvl="7" w:tplc="04190003" w:tentative="1">
      <w:start w:val="1"/>
      <w:numFmt w:val="bullet"/>
      <w:lvlText w:val="o"/>
      <w:lvlJc w:val="left"/>
      <w:pPr>
        <w:tabs>
          <w:tab w:val="num" w:pos="5475"/>
        </w:tabs>
        <w:ind w:left="5475" w:hanging="360"/>
      </w:pPr>
      <w:rPr>
        <w:rFonts w:ascii="Courier New" w:hAnsi="Courier New" w:cs="Courier New" w:hint="default"/>
      </w:rPr>
    </w:lvl>
    <w:lvl w:ilvl="8" w:tplc="04190005" w:tentative="1">
      <w:start w:val="1"/>
      <w:numFmt w:val="bullet"/>
      <w:lvlText w:val=""/>
      <w:lvlJc w:val="left"/>
      <w:pPr>
        <w:tabs>
          <w:tab w:val="num" w:pos="6195"/>
        </w:tabs>
        <w:ind w:left="6195" w:hanging="360"/>
      </w:pPr>
      <w:rPr>
        <w:rFonts w:ascii="Wingdings" w:hAnsi="Wingdings" w:hint="default"/>
      </w:rPr>
    </w:lvl>
  </w:abstractNum>
  <w:abstractNum w:abstractNumId="17">
    <w:nsid w:val="63307FD3"/>
    <w:multiLevelType w:val="hybridMultilevel"/>
    <w:tmpl w:val="CEEE103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4317DA8"/>
    <w:multiLevelType w:val="hybridMultilevel"/>
    <w:tmpl w:val="B4D0322A"/>
    <w:lvl w:ilvl="0" w:tplc="5AEC7C60">
      <w:numFmt w:val="bullet"/>
      <w:lvlText w:val="-"/>
      <w:lvlJc w:val="left"/>
      <w:pPr>
        <w:ind w:left="1429" w:hanging="360"/>
      </w:pPr>
      <w:rPr>
        <w:rFonts w:ascii="Times New Roman" w:eastAsia="Times New Roman" w:hAnsi="Times New Roman" w:cs="Times New Roman"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9">
    <w:nsid w:val="72672FCF"/>
    <w:multiLevelType w:val="multilevel"/>
    <w:tmpl w:val="AD343458"/>
    <w:lvl w:ilvl="0">
      <w:start w:val="4"/>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nsid w:val="7EAA1E22"/>
    <w:multiLevelType w:val="multilevel"/>
    <w:tmpl w:val="9C9EEB96"/>
    <w:lvl w:ilvl="0">
      <w:start w:val="1"/>
      <w:numFmt w:val="decimal"/>
      <w:lvlText w:val="%1."/>
      <w:lvlJc w:val="left"/>
      <w:pPr>
        <w:ind w:left="720" w:hanging="360"/>
      </w:pPr>
      <w:rPr>
        <w:rFonts w:ascii="Times New Roman" w:eastAsiaTheme="minorHAnsi" w:hAnsi="Times New Roman" w:cs="Times New Roman"/>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num w:numId="1">
    <w:abstractNumId w:val="20"/>
  </w:num>
  <w:num w:numId="2">
    <w:abstractNumId w:val="7"/>
  </w:num>
  <w:num w:numId="3">
    <w:abstractNumId w:val="9"/>
  </w:num>
  <w:num w:numId="4">
    <w:abstractNumId w:val="14"/>
  </w:num>
  <w:num w:numId="5">
    <w:abstractNumId w:val="17"/>
  </w:num>
  <w:num w:numId="6">
    <w:abstractNumId w:val="16"/>
  </w:num>
  <w:num w:numId="7">
    <w:abstractNumId w:val="5"/>
  </w:num>
  <w:num w:numId="8">
    <w:abstractNumId w:val="13"/>
  </w:num>
  <w:num w:numId="9">
    <w:abstractNumId w:val="12"/>
  </w:num>
  <w:num w:numId="10">
    <w:abstractNumId w:val="6"/>
  </w:num>
  <w:num w:numId="11">
    <w:abstractNumId w:val="4"/>
  </w:num>
  <w:num w:numId="12">
    <w:abstractNumId w:val="0"/>
  </w:num>
  <w:num w:numId="13">
    <w:abstractNumId w:val="8"/>
  </w:num>
  <w:num w:numId="14">
    <w:abstractNumId w:val="1"/>
  </w:num>
  <w:num w:numId="15">
    <w:abstractNumId w:val="19"/>
  </w:num>
  <w:num w:numId="16">
    <w:abstractNumId w:val="3"/>
  </w:num>
  <w:num w:numId="17">
    <w:abstractNumId w:val="11"/>
  </w:num>
  <w:num w:numId="18">
    <w:abstractNumId w:val="10"/>
  </w:num>
  <w:num w:numId="19">
    <w:abstractNumId w:val="15"/>
  </w:num>
  <w:num w:numId="20">
    <w:abstractNumId w:val="2"/>
  </w:num>
  <w:num w:numId="21">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66083F"/>
    <w:rsid w:val="00000477"/>
    <w:rsid w:val="00000F3F"/>
    <w:rsid w:val="000013E9"/>
    <w:rsid w:val="000016BE"/>
    <w:rsid w:val="000162DA"/>
    <w:rsid w:val="00016D64"/>
    <w:rsid w:val="0002151D"/>
    <w:rsid w:val="00022A88"/>
    <w:rsid w:val="000368A2"/>
    <w:rsid w:val="00053884"/>
    <w:rsid w:val="00065E7C"/>
    <w:rsid w:val="00075AB6"/>
    <w:rsid w:val="00077018"/>
    <w:rsid w:val="00086FFD"/>
    <w:rsid w:val="00087170"/>
    <w:rsid w:val="000976FA"/>
    <w:rsid w:val="000A784A"/>
    <w:rsid w:val="000B40CE"/>
    <w:rsid w:val="000B5DC3"/>
    <w:rsid w:val="000C23FB"/>
    <w:rsid w:val="000D255A"/>
    <w:rsid w:val="000E02CE"/>
    <w:rsid w:val="000E26EC"/>
    <w:rsid w:val="000E457E"/>
    <w:rsid w:val="000F00C5"/>
    <w:rsid w:val="000F1E70"/>
    <w:rsid w:val="000F643E"/>
    <w:rsid w:val="00100201"/>
    <w:rsid w:val="001127FE"/>
    <w:rsid w:val="00127B8B"/>
    <w:rsid w:val="001329EE"/>
    <w:rsid w:val="0013557E"/>
    <w:rsid w:val="00140175"/>
    <w:rsid w:val="00140F01"/>
    <w:rsid w:val="00155258"/>
    <w:rsid w:val="00160DC5"/>
    <w:rsid w:val="00173B25"/>
    <w:rsid w:val="00182ABF"/>
    <w:rsid w:val="00184789"/>
    <w:rsid w:val="001B0ED8"/>
    <w:rsid w:val="001B3956"/>
    <w:rsid w:val="001B4D6E"/>
    <w:rsid w:val="001C66CF"/>
    <w:rsid w:val="001C7518"/>
    <w:rsid w:val="001D7912"/>
    <w:rsid w:val="001F3B49"/>
    <w:rsid w:val="00200747"/>
    <w:rsid w:val="00200917"/>
    <w:rsid w:val="0020518E"/>
    <w:rsid w:val="00216C0F"/>
    <w:rsid w:val="00223E98"/>
    <w:rsid w:val="00224130"/>
    <w:rsid w:val="00226324"/>
    <w:rsid w:val="00237A6F"/>
    <w:rsid w:val="00243659"/>
    <w:rsid w:val="002462FE"/>
    <w:rsid w:val="0024636E"/>
    <w:rsid w:val="00262541"/>
    <w:rsid w:val="00275B8D"/>
    <w:rsid w:val="002773E5"/>
    <w:rsid w:val="00280C14"/>
    <w:rsid w:val="00280F24"/>
    <w:rsid w:val="00281F2B"/>
    <w:rsid w:val="00282E21"/>
    <w:rsid w:val="00294991"/>
    <w:rsid w:val="00297413"/>
    <w:rsid w:val="002A195C"/>
    <w:rsid w:val="002A5CA6"/>
    <w:rsid w:val="002A6AB2"/>
    <w:rsid w:val="002B5781"/>
    <w:rsid w:val="002C7506"/>
    <w:rsid w:val="002D2C1E"/>
    <w:rsid w:val="002D57DA"/>
    <w:rsid w:val="002D7E37"/>
    <w:rsid w:val="002E0E15"/>
    <w:rsid w:val="002E39CB"/>
    <w:rsid w:val="002E4557"/>
    <w:rsid w:val="002E7EA8"/>
    <w:rsid w:val="002F3EFD"/>
    <w:rsid w:val="002F6C82"/>
    <w:rsid w:val="00303951"/>
    <w:rsid w:val="00304F48"/>
    <w:rsid w:val="00307A27"/>
    <w:rsid w:val="00315E70"/>
    <w:rsid w:val="0032381B"/>
    <w:rsid w:val="00325AEB"/>
    <w:rsid w:val="0034251D"/>
    <w:rsid w:val="0034335E"/>
    <w:rsid w:val="00345E8E"/>
    <w:rsid w:val="003541DF"/>
    <w:rsid w:val="00364481"/>
    <w:rsid w:val="00371C37"/>
    <w:rsid w:val="00381400"/>
    <w:rsid w:val="00383DD3"/>
    <w:rsid w:val="003869B4"/>
    <w:rsid w:val="003A4628"/>
    <w:rsid w:val="003C6ACE"/>
    <w:rsid w:val="003E2817"/>
    <w:rsid w:val="003F0AFA"/>
    <w:rsid w:val="003F399F"/>
    <w:rsid w:val="004213F4"/>
    <w:rsid w:val="00423EEE"/>
    <w:rsid w:val="00425B4E"/>
    <w:rsid w:val="00433942"/>
    <w:rsid w:val="00437F59"/>
    <w:rsid w:val="00441703"/>
    <w:rsid w:val="00454F1F"/>
    <w:rsid w:val="00463B34"/>
    <w:rsid w:val="00464783"/>
    <w:rsid w:val="0046630C"/>
    <w:rsid w:val="0047377C"/>
    <w:rsid w:val="00481FF4"/>
    <w:rsid w:val="00482346"/>
    <w:rsid w:val="0048367B"/>
    <w:rsid w:val="004A3CD3"/>
    <w:rsid w:val="004A6C6A"/>
    <w:rsid w:val="004A707C"/>
    <w:rsid w:val="004B4A21"/>
    <w:rsid w:val="004B7DA3"/>
    <w:rsid w:val="004C6876"/>
    <w:rsid w:val="004C7810"/>
    <w:rsid w:val="004D4D02"/>
    <w:rsid w:val="004E65FF"/>
    <w:rsid w:val="004E75BB"/>
    <w:rsid w:val="004F43B2"/>
    <w:rsid w:val="004F5654"/>
    <w:rsid w:val="004F7DA1"/>
    <w:rsid w:val="00500CA1"/>
    <w:rsid w:val="0052782A"/>
    <w:rsid w:val="005318B7"/>
    <w:rsid w:val="005340BF"/>
    <w:rsid w:val="00537ED3"/>
    <w:rsid w:val="00541ECF"/>
    <w:rsid w:val="00550C8D"/>
    <w:rsid w:val="00552C92"/>
    <w:rsid w:val="005558DD"/>
    <w:rsid w:val="00560DF3"/>
    <w:rsid w:val="00562AA8"/>
    <w:rsid w:val="00570007"/>
    <w:rsid w:val="00580880"/>
    <w:rsid w:val="0059685F"/>
    <w:rsid w:val="005970B3"/>
    <w:rsid w:val="005B60D9"/>
    <w:rsid w:val="005B6E73"/>
    <w:rsid w:val="005B7793"/>
    <w:rsid w:val="005C2D08"/>
    <w:rsid w:val="005C76AE"/>
    <w:rsid w:val="005D324D"/>
    <w:rsid w:val="005D757D"/>
    <w:rsid w:val="005E2EB1"/>
    <w:rsid w:val="005E3775"/>
    <w:rsid w:val="005F0532"/>
    <w:rsid w:val="005F1F9B"/>
    <w:rsid w:val="005F5B5A"/>
    <w:rsid w:val="005F5FDB"/>
    <w:rsid w:val="005F7970"/>
    <w:rsid w:val="005F7D54"/>
    <w:rsid w:val="006040B8"/>
    <w:rsid w:val="00606C7E"/>
    <w:rsid w:val="006107BC"/>
    <w:rsid w:val="0061312A"/>
    <w:rsid w:val="00616461"/>
    <w:rsid w:val="006225E2"/>
    <w:rsid w:val="00625C5D"/>
    <w:rsid w:val="00626348"/>
    <w:rsid w:val="006340EB"/>
    <w:rsid w:val="006358F2"/>
    <w:rsid w:val="00637153"/>
    <w:rsid w:val="00645DD8"/>
    <w:rsid w:val="006462A0"/>
    <w:rsid w:val="0066030A"/>
    <w:rsid w:val="0066083F"/>
    <w:rsid w:val="006665DD"/>
    <w:rsid w:val="00674E63"/>
    <w:rsid w:val="00675F89"/>
    <w:rsid w:val="006805D1"/>
    <w:rsid w:val="006911BC"/>
    <w:rsid w:val="006B2092"/>
    <w:rsid w:val="006B46EF"/>
    <w:rsid w:val="006B5EA4"/>
    <w:rsid w:val="006B68C8"/>
    <w:rsid w:val="006C3000"/>
    <w:rsid w:val="006C75D8"/>
    <w:rsid w:val="006D0BF4"/>
    <w:rsid w:val="006D3532"/>
    <w:rsid w:val="006E51BC"/>
    <w:rsid w:val="006E64CC"/>
    <w:rsid w:val="006F2CE4"/>
    <w:rsid w:val="006F7047"/>
    <w:rsid w:val="00705958"/>
    <w:rsid w:val="007138D0"/>
    <w:rsid w:val="00722B30"/>
    <w:rsid w:val="0072710A"/>
    <w:rsid w:val="0072761B"/>
    <w:rsid w:val="00730006"/>
    <w:rsid w:val="00751FDD"/>
    <w:rsid w:val="0075481A"/>
    <w:rsid w:val="0076562F"/>
    <w:rsid w:val="00767B5D"/>
    <w:rsid w:val="00770325"/>
    <w:rsid w:val="007A13D9"/>
    <w:rsid w:val="007A630F"/>
    <w:rsid w:val="007B116F"/>
    <w:rsid w:val="007B40CD"/>
    <w:rsid w:val="007C1193"/>
    <w:rsid w:val="007C12AC"/>
    <w:rsid w:val="007C53A0"/>
    <w:rsid w:val="007D3DA5"/>
    <w:rsid w:val="007E031E"/>
    <w:rsid w:val="007E4C6C"/>
    <w:rsid w:val="007F061E"/>
    <w:rsid w:val="007F5539"/>
    <w:rsid w:val="00801F40"/>
    <w:rsid w:val="00806974"/>
    <w:rsid w:val="0081570A"/>
    <w:rsid w:val="00817E2B"/>
    <w:rsid w:val="00822B7E"/>
    <w:rsid w:val="0082545B"/>
    <w:rsid w:val="00832C57"/>
    <w:rsid w:val="00846374"/>
    <w:rsid w:val="00847A31"/>
    <w:rsid w:val="00852D65"/>
    <w:rsid w:val="00853B44"/>
    <w:rsid w:val="00856F95"/>
    <w:rsid w:val="00860C39"/>
    <w:rsid w:val="00864A0D"/>
    <w:rsid w:val="00864E34"/>
    <w:rsid w:val="008706DB"/>
    <w:rsid w:val="0089024A"/>
    <w:rsid w:val="0089561A"/>
    <w:rsid w:val="008A2081"/>
    <w:rsid w:val="008B200A"/>
    <w:rsid w:val="008C2964"/>
    <w:rsid w:val="008C616F"/>
    <w:rsid w:val="008C6D18"/>
    <w:rsid w:val="008F0465"/>
    <w:rsid w:val="008F09CD"/>
    <w:rsid w:val="008F599B"/>
    <w:rsid w:val="009066B4"/>
    <w:rsid w:val="00923861"/>
    <w:rsid w:val="009333FC"/>
    <w:rsid w:val="009345E7"/>
    <w:rsid w:val="00951A85"/>
    <w:rsid w:val="00954248"/>
    <w:rsid w:val="0096394B"/>
    <w:rsid w:val="009730E6"/>
    <w:rsid w:val="00984043"/>
    <w:rsid w:val="00984FEF"/>
    <w:rsid w:val="00986931"/>
    <w:rsid w:val="00986971"/>
    <w:rsid w:val="0099408A"/>
    <w:rsid w:val="009B0DC0"/>
    <w:rsid w:val="009C7302"/>
    <w:rsid w:val="009D0E34"/>
    <w:rsid w:val="009D41BD"/>
    <w:rsid w:val="009D4534"/>
    <w:rsid w:val="009D6DAD"/>
    <w:rsid w:val="009F1C5F"/>
    <w:rsid w:val="00A0164F"/>
    <w:rsid w:val="00A04EF4"/>
    <w:rsid w:val="00A054D0"/>
    <w:rsid w:val="00A16227"/>
    <w:rsid w:val="00A25D98"/>
    <w:rsid w:val="00A26EA9"/>
    <w:rsid w:val="00A4065C"/>
    <w:rsid w:val="00A56568"/>
    <w:rsid w:val="00A60235"/>
    <w:rsid w:val="00A722C9"/>
    <w:rsid w:val="00A80AB8"/>
    <w:rsid w:val="00A831C5"/>
    <w:rsid w:val="00A91B56"/>
    <w:rsid w:val="00A9550F"/>
    <w:rsid w:val="00AA3AAD"/>
    <w:rsid w:val="00AA503F"/>
    <w:rsid w:val="00AA5075"/>
    <w:rsid w:val="00AB068F"/>
    <w:rsid w:val="00AB5BC6"/>
    <w:rsid w:val="00AB5E68"/>
    <w:rsid w:val="00AC43BD"/>
    <w:rsid w:val="00AC4CC9"/>
    <w:rsid w:val="00AC5D1E"/>
    <w:rsid w:val="00AE766B"/>
    <w:rsid w:val="00AF5020"/>
    <w:rsid w:val="00B00AD0"/>
    <w:rsid w:val="00B02238"/>
    <w:rsid w:val="00B30CFA"/>
    <w:rsid w:val="00B412FE"/>
    <w:rsid w:val="00B43DFE"/>
    <w:rsid w:val="00B74C65"/>
    <w:rsid w:val="00B7725E"/>
    <w:rsid w:val="00B83507"/>
    <w:rsid w:val="00B842FB"/>
    <w:rsid w:val="00B86B8E"/>
    <w:rsid w:val="00B877A5"/>
    <w:rsid w:val="00B9535E"/>
    <w:rsid w:val="00BA2A46"/>
    <w:rsid w:val="00BA40C5"/>
    <w:rsid w:val="00BA57FC"/>
    <w:rsid w:val="00BB109D"/>
    <w:rsid w:val="00BB224D"/>
    <w:rsid w:val="00BB35C5"/>
    <w:rsid w:val="00BC0550"/>
    <w:rsid w:val="00BC28A5"/>
    <w:rsid w:val="00BC306D"/>
    <w:rsid w:val="00BC63A5"/>
    <w:rsid w:val="00BC6F8D"/>
    <w:rsid w:val="00BD3121"/>
    <w:rsid w:val="00BD49DA"/>
    <w:rsid w:val="00BE5404"/>
    <w:rsid w:val="00BF6CE3"/>
    <w:rsid w:val="00C03167"/>
    <w:rsid w:val="00C07F23"/>
    <w:rsid w:val="00C11420"/>
    <w:rsid w:val="00C1504E"/>
    <w:rsid w:val="00C20B5B"/>
    <w:rsid w:val="00C25130"/>
    <w:rsid w:val="00C420FF"/>
    <w:rsid w:val="00C52649"/>
    <w:rsid w:val="00C54828"/>
    <w:rsid w:val="00C6644A"/>
    <w:rsid w:val="00C76DB2"/>
    <w:rsid w:val="00CB5C79"/>
    <w:rsid w:val="00CB7BC8"/>
    <w:rsid w:val="00CC224E"/>
    <w:rsid w:val="00CC43CC"/>
    <w:rsid w:val="00CE45D1"/>
    <w:rsid w:val="00CE530E"/>
    <w:rsid w:val="00CF0904"/>
    <w:rsid w:val="00D01C3F"/>
    <w:rsid w:val="00D24A40"/>
    <w:rsid w:val="00D30DF4"/>
    <w:rsid w:val="00D33BDF"/>
    <w:rsid w:val="00D355F5"/>
    <w:rsid w:val="00D406A9"/>
    <w:rsid w:val="00D43F8F"/>
    <w:rsid w:val="00D47725"/>
    <w:rsid w:val="00D529AF"/>
    <w:rsid w:val="00D562AE"/>
    <w:rsid w:val="00D618FE"/>
    <w:rsid w:val="00D8576F"/>
    <w:rsid w:val="00D85A0D"/>
    <w:rsid w:val="00D85E2E"/>
    <w:rsid w:val="00D92B9F"/>
    <w:rsid w:val="00D970E2"/>
    <w:rsid w:val="00DA1A3C"/>
    <w:rsid w:val="00DB01F3"/>
    <w:rsid w:val="00DB6580"/>
    <w:rsid w:val="00DC1EFE"/>
    <w:rsid w:val="00DD385F"/>
    <w:rsid w:val="00DE3BBE"/>
    <w:rsid w:val="00DE5EE0"/>
    <w:rsid w:val="00DF2B44"/>
    <w:rsid w:val="00DF5108"/>
    <w:rsid w:val="00DF67CF"/>
    <w:rsid w:val="00E00C34"/>
    <w:rsid w:val="00E1198D"/>
    <w:rsid w:val="00E138B6"/>
    <w:rsid w:val="00E22E87"/>
    <w:rsid w:val="00E24E90"/>
    <w:rsid w:val="00E27DB6"/>
    <w:rsid w:val="00E35DC4"/>
    <w:rsid w:val="00E52E97"/>
    <w:rsid w:val="00E57B92"/>
    <w:rsid w:val="00E72ED3"/>
    <w:rsid w:val="00E751F8"/>
    <w:rsid w:val="00E924E3"/>
    <w:rsid w:val="00EA4B3D"/>
    <w:rsid w:val="00EB2330"/>
    <w:rsid w:val="00EB6CAF"/>
    <w:rsid w:val="00EC56BE"/>
    <w:rsid w:val="00EC5991"/>
    <w:rsid w:val="00ED17BA"/>
    <w:rsid w:val="00EE287D"/>
    <w:rsid w:val="00EF014D"/>
    <w:rsid w:val="00F0276E"/>
    <w:rsid w:val="00F156CA"/>
    <w:rsid w:val="00F17B4C"/>
    <w:rsid w:val="00F23F3F"/>
    <w:rsid w:val="00F253EC"/>
    <w:rsid w:val="00F2641D"/>
    <w:rsid w:val="00F43BB3"/>
    <w:rsid w:val="00F449C9"/>
    <w:rsid w:val="00F4734F"/>
    <w:rsid w:val="00F5337C"/>
    <w:rsid w:val="00F539D6"/>
    <w:rsid w:val="00F55E26"/>
    <w:rsid w:val="00F65CE4"/>
    <w:rsid w:val="00F7027B"/>
    <w:rsid w:val="00F72162"/>
    <w:rsid w:val="00F81ED7"/>
    <w:rsid w:val="00F95D4D"/>
    <w:rsid w:val="00F9618B"/>
    <w:rsid w:val="00FA4A53"/>
    <w:rsid w:val="00FA64E9"/>
    <w:rsid w:val="00FA72EA"/>
    <w:rsid w:val="00FB23D0"/>
    <w:rsid w:val="00FB5E4F"/>
    <w:rsid w:val="00FC1A3E"/>
    <w:rsid w:val="00FC1ED0"/>
    <w:rsid w:val="00FE0EF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F3EFD"/>
  </w:style>
  <w:style w:type="paragraph" w:styleId="1">
    <w:name w:val="heading 1"/>
    <w:basedOn w:val="a"/>
    <w:next w:val="a"/>
    <w:link w:val="10"/>
    <w:qFormat/>
    <w:rsid w:val="00864A0D"/>
    <w:pPr>
      <w:keepNext/>
      <w:spacing w:before="240" w:after="60" w:line="240" w:lineRule="auto"/>
      <w:outlineLvl w:val="0"/>
    </w:pPr>
    <w:rPr>
      <w:rFonts w:ascii="Arial" w:eastAsia="SimSun" w:hAnsi="Arial" w:cs="Arial"/>
      <w:b/>
      <w:bCs/>
      <w:kern w:val="32"/>
      <w:sz w:val="32"/>
      <w:szCs w:val="32"/>
      <w:lang w:val="ru-RU" w:eastAsia="zh-CN"/>
    </w:rPr>
  </w:style>
  <w:style w:type="paragraph" w:styleId="2">
    <w:name w:val="heading 2"/>
    <w:basedOn w:val="a"/>
    <w:next w:val="a"/>
    <w:link w:val="20"/>
    <w:uiPriority w:val="9"/>
    <w:unhideWhenUsed/>
    <w:qFormat/>
    <w:rsid w:val="00FC1ED0"/>
    <w:pPr>
      <w:keepNext/>
      <w:keepLines/>
      <w:spacing w:before="40" w:after="0"/>
      <w:outlineLvl w:val="1"/>
    </w:pPr>
    <w:rPr>
      <w:rFonts w:ascii="Arial" w:eastAsiaTheme="majorEastAsia" w:hAnsi="Arial" w:cstheme="majorBidi"/>
      <w:color w:val="33473C" w:themeColor="text2" w:themeShade="BF"/>
      <w:sz w:val="32"/>
      <w:szCs w:val="26"/>
    </w:rPr>
  </w:style>
  <w:style w:type="paragraph" w:styleId="3">
    <w:name w:val="heading 3"/>
    <w:basedOn w:val="a"/>
    <w:next w:val="a"/>
    <w:link w:val="30"/>
    <w:uiPriority w:val="9"/>
    <w:unhideWhenUsed/>
    <w:qFormat/>
    <w:rsid w:val="001F3B49"/>
    <w:pPr>
      <w:keepNext/>
      <w:keepLines/>
      <w:spacing w:before="40" w:after="0"/>
      <w:outlineLvl w:val="2"/>
    </w:pPr>
    <w:rPr>
      <w:rFonts w:asciiTheme="majorHAnsi" w:eastAsiaTheme="majorEastAsia" w:hAnsiTheme="majorHAnsi" w:cstheme="majorBidi"/>
      <w:color w:val="294E1C" w:themeColor="accent1" w:themeShade="7F"/>
      <w:sz w:val="24"/>
      <w:szCs w:val="24"/>
    </w:rPr>
  </w:style>
  <w:style w:type="paragraph" w:styleId="4">
    <w:name w:val="heading 4"/>
    <w:basedOn w:val="a"/>
    <w:next w:val="a"/>
    <w:link w:val="40"/>
    <w:uiPriority w:val="9"/>
    <w:unhideWhenUsed/>
    <w:qFormat/>
    <w:rsid w:val="00705958"/>
    <w:pPr>
      <w:keepNext/>
      <w:keepLines/>
      <w:spacing w:before="40" w:after="0"/>
      <w:outlineLvl w:val="3"/>
    </w:pPr>
    <w:rPr>
      <w:rFonts w:asciiTheme="majorHAnsi" w:eastAsiaTheme="majorEastAsia" w:hAnsiTheme="majorHAnsi" w:cstheme="majorBidi"/>
      <w:i/>
      <w:iCs/>
      <w:color w:val="3E762A"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64A0D"/>
    <w:rPr>
      <w:rFonts w:ascii="Arial" w:eastAsia="SimSun" w:hAnsi="Arial" w:cs="Arial"/>
      <w:b/>
      <w:bCs/>
      <w:kern w:val="32"/>
      <w:sz w:val="32"/>
      <w:szCs w:val="32"/>
      <w:lang w:val="ru-RU" w:eastAsia="zh-CN"/>
    </w:rPr>
  </w:style>
  <w:style w:type="character" w:customStyle="1" w:styleId="20">
    <w:name w:val="Заголовок 2 Знак"/>
    <w:basedOn w:val="a0"/>
    <w:link w:val="2"/>
    <w:uiPriority w:val="9"/>
    <w:rsid w:val="00FC1ED0"/>
    <w:rPr>
      <w:rFonts w:ascii="Arial" w:eastAsiaTheme="majorEastAsia" w:hAnsi="Arial" w:cstheme="majorBidi"/>
      <w:color w:val="33473C" w:themeColor="text2" w:themeShade="BF"/>
      <w:sz w:val="32"/>
      <w:szCs w:val="26"/>
    </w:rPr>
  </w:style>
  <w:style w:type="character" w:customStyle="1" w:styleId="30">
    <w:name w:val="Заголовок 3 Знак"/>
    <w:basedOn w:val="a0"/>
    <w:link w:val="3"/>
    <w:uiPriority w:val="9"/>
    <w:rsid w:val="001F3B49"/>
    <w:rPr>
      <w:rFonts w:asciiTheme="majorHAnsi" w:eastAsiaTheme="majorEastAsia" w:hAnsiTheme="majorHAnsi" w:cstheme="majorBidi"/>
      <w:color w:val="294E1C" w:themeColor="accent1" w:themeShade="7F"/>
      <w:sz w:val="24"/>
      <w:szCs w:val="24"/>
    </w:rPr>
  </w:style>
  <w:style w:type="character" w:customStyle="1" w:styleId="40">
    <w:name w:val="Заголовок 4 Знак"/>
    <w:basedOn w:val="a0"/>
    <w:link w:val="4"/>
    <w:uiPriority w:val="9"/>
    <w:rsid w:val="00705958"/>
    <w:rPr>
      <w:rFonts w:asciiTheme="majorHAnsi" w:eastAsiaTheme="majorEastAsia" w:hAnsiTheme="majorHAnsi" w:cstheme="majorBidi"/>
      <w:i/>
      <w:iCs/>
      <w:color w:val="3E762A" w:themeColor="accent1" w:themeShade="BF"/>
    </w:rPr>
  </w:style>
  <w:style w:type="paragraph" w:styleId="a3">
    <w:name w:val="List Paragraph"/>
    <w:basedOn w:val="a"/>
    <w:uiPriority w:val="34"/>
    <w:qFormat/>
    <w:rsid w:val="00155258"/>
    <w:pPr>
      <w:ind w:left="720"/>
      <w:contextualSpacing/>
    </w:pPr>
  </w:style>
  <w:style w:type="character" w:customStyle="1" w:styleId="apple-converted-space">
    <w:name w:val="apple-converted-space"/>
    <w:basedOn w:val="a0"/>
    <w:rsid w:val="00562AA8"/>
  </w:style>
  <w:style w:type="character" w:styleId="a4">
    <w:name w:val="Hyperlink"/>
    <w:basedOn w:val="a0"/>
    <w:uiPriority w:val="99"/>
    <w:unhideWhenUsed/>
    <w:rsid w:val="00562AA8"/>
    <w:rPr>
      <w:color w:val="0000FF"/>
      <w:u w:val="single"/>
    </w:rPr>
  </w:style>
  <w:style w:type="paragraph" w:customStyle="1" w:styleId="Default">
    <w:name w:val="Default"/>
    <w:rsid w:val="000F00C5"/>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Normal (Web)"/>
    <w:basedOn w:val="a"/>
    <w:uiPriority w:val="99"/>
    <w:semiHidden/>
    <w:unhideWhenUsed/>
    <w:rsid w:val="0032381B"/>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styleId="a6">
    <w:name w:val="Strong"/>
    <w:basedOn w:val="a0"/>
    <w:uiPriority w:val="22"/>
    <w:qFormat/>
    <w:rsid w:val="0032381B"/>
    <w:rPr>
      <w:b/>
      <w:bCs/>
    </w:rPr>
  </w:style>
  <w:style w:type="table" w:styleId="a7">
    <w:name w:val="Table Grid"/>
    <w:basedOn w:val="a1"/>
    <w:uiPriority w:val="59"/>
    <w:rsid w:val="00281F2B"/>
    <w:pPr>
      <w:spacing w:after="0" w:line="240" w:lineRule="auto"/>
    </w:pPr>
    <w:rPr>
      <w:rFonts w:ascii="Times New Roman" w:eastAsia="Times New Roman" w:hAnsi="Times New Roman" w:cs="Times New Roman"/>
      <w:sz w:val="20"/>
      <w:szCs w:val="20"/>
      <w:lang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2"/>
    <w:basedOn w:val="a"/>
    <w:link w:val="22"/>
    <w:rsid w:val="000B40CE"/>
    <w:pPr>
      <w:spacing w:after="0" w:line="240" w:lineRule="auto"/>
    </w:pPr>
    <w:rPr>
      <w:rFonts w:ascii="Times New Roman" w:eastAsia="Times New Roman" w:hAnsi="Times New Roman" w:cs="Times New Roman"/>
      <w:sz w:val="28"/>
      <w:szCs w:val="24"/>
      <w:lang w:eastAsia="ru-RU"/>
    </w:rPr>
  </w:style>
  <w:style w:type="character" w:customStyle="1" w:styleId="22">
    <w:name w:val="Основной текст 2 Знак"/>
    <w:basedOn w:val="a0"/>
    <w:link w:val="21"/>
    <w:rsid w:val="000B40CE"/>
    <w:rPr>
      <w:rFonts w:ascii="Times New Roman" w:eastAsia="Times New Roman" w:hAnsi="Times New Roman" w:cs="Times New Roman"/>
      <w:sz w:val="28"/>
      <w:szCs w:val="24"/>
      <w:lang w:eastAsia="ru-RU"/>
    </w:rPr>
  </w:style>
  <w:style w:type="paragraph" w:styleId="31">
    <w:name w:val="Body Text 3"/>
    <w:basedOn w:val="a"/>
    <w:link w:val="32"/>
    <w:rsid w:val="000B40CE"/>
    <w:pPr>
      <w:spacing w:after="120" w:line="240" w:lineRule="auto"/>
    </w:pPr>
    <w:rPr>
      <w:rFonts w:ascii="Times New Roman" w:eastAsia="Times New Roman" w:hAnsi="Times New Roman" w:cs="Times New Roman"/>
      <w:sz w:val="16"/>
      <w:szCs w:val="16"/>
      <w:lang w:val="ru-RU" w:eastAsia="ru-RU"/>
    </w:rPr>
  </w:style>
  <w:style w:type="character" w:customStyle="1" w:styleId="32">
    <w:name w:val="Основной текст 3 Знак"/>
    <w:basedOn w:val="a0"/>
    <w:link w:val="31"/>
    <w:rsid w:val="000B40CE"/>
    <w:rPr>
      <w:rFonts w:ascii="Times New Roman" w:eastAsia="Times New Roman" w:hAnsi="Times New Roman" w:cs="Times New Roman"/>
      <w:sz w:val="16"/>
      <w:szCs w:val="16"/>
      <w:lang w:val="ru-RU" w:eastAsia="ru-RU"/>
    </w:rPr>
  </w:style>
  <w:style w:type="paragraph" w:styleId="a8">
    <w:name w:val="Subtitle"/>
    <w:basedOn w:val="a"/>
    <w:next w:val="a"/>
    <w:link w:val="a9"/>
    <w:uiPriority w:val="11"/>
    <w:qFormat/>
    <w:rsid w:val="00FC1ED0"/>
    <w:pPr>
      <w:numPr>
        <w:ilvl w:val="1"/>
      </w:numPr>
    </w:pPr>
    <w:rPr>
      <w:rFonts w:ascii="Times New Roman" w:eastAsiaTheme="minorEastAsia" w:hAnsi="Times New Roman"/>
      <w:color w:val="3E762A" w:themeColor="accent1" w:themeShade="BF"/>
      <w:spacing w:val="15"/>
      <w:sz w:val="28"/>
    </w:rPr>
  </w:style>
  <w:style w:type="character" w:customStyle="1" w:styleId="a9">
    <w:name w:val="Подзаголовок Знак"/>
    <w:basedOn w:val="a0"/>
    <w:link w:val="a8"/>
    <w:uiPriority w:val="11"/>
    <w:rsid w:val="00FC1ED0"/>
    <w:rPr>
      <w:rFonts w:ascii="Times New Roman" w:eastAsiaTheme="minorEastAsia" w:hAnsi="Times New Roman"/>
      <w:color w:val="3E762A" w:themeColor="accent1" w:themeShade="BF"/>
      <w:spacing w:val="15"/>
      <w:sz w:val="28"/>
    </w:rPr>
  </w:style>
  <w:style w:type="paragraph" w:styleId="aa">
    <w:name w:val="header"/>
    <w:basedOn w:val="a"/>
    <w:link w:val="ab"/>
    <w:rsid w:val="00086FFD"/>
    <w:pPr>
      <w:tabs>
        <w:tab w:val="center" w:pos="4819"/>
        <w:tab w:val="right" w:pos="9639"/>
      </w:tabs>
      <w:spacing w:after="0" w:line="276" w:lineRule="auto"/>
    </w:pPr>
    <w:rPr>
      <w:rFonts w:ascii="Arial" w:eastAsia="font284" w:hAnsi="Arial" w:cs="font284"/>
      <w:color w:val="00000A"/>
      <w:kern w:val="1"/>
    </w:rPr>
  </w:style>
  <w:style w:type="character" w:customStyle="1" w:styleId="ab">
    <w:name w:val="Верхний колонтитул Знак"/>
    <w:basedOn w:val="a0"/>
    <w:link w:val="aa"/>
    <w:rsid w:val="00086FFD"/>
    <w:rPr>
      <w:rFonts w:ascii="Arial" w:eastAsia="font284" w:hAnsi="Arial" w:cs="font284"/>
      <w:color w:val="00000A"/>
      <w:kern w:val="1"/>
    </w:rPr>
  </w:style>
  <w:style w:type="paragraph" w:styleId="ac">
    <w:name w:val="footer"/>
    <w:basedOn w:val="a"/>
    <w:link w:val="ad"/>
    <w:uiPriority w:val="99"/>
    <w:rsid w:val="00086FFD"/>
    <w:pPr>
      <w:tabs>
        <w:tab w:val="center" w:pos="4819"/>
        <w:tab w:val="right" w:pos="9639"/>
      </w:tabs>
      <w:spacing w:after="0" w:line="276" w:lineRule="auto"/>
    </w:pPr>
    <w:rPr>
      <w:rFonts w:ascii="Arial" w:eastAsia="font284" w:hAnsi="Arial" w:cs="font284"/>
      <w:color w:val="00000A"/>
      <w:kern w:val="1"/>
    </w:rPr>
  </w:style>
  <w:style w:type="character" w:customStyle="1" w:styleId="ad">
    <w:name w:val="Нижний колонтитул Знак"/>
    <w:basedOn w:val="a0"/>
    <w:link w:val="ac"/>
    <w:uiPriority w:val="99"/>
    <w:rsid w:val="00086FFD"/>
    <w:rPr>
      <w:rFonts w:ascii="Arial" w:eastAsia="font284" w:hAnsi="Arial" w:cs="font284"/>
      <w:color w:val="00000A"/>
      <w:kern w:val="1"/>
    </w:rPr>
  </w:style>
  <w:style w:type="paragraph" w:customStyle="1" w:styleId="11">
    <w:name w:val="Абзац списку1"/>
    <w:basedOn w:val="a"/>
    <w:rsid w:val="00086FFD"/>
    <w:pPr>
      <w:spacing w:after="200" w:line="276" w:lineRule="auto"/>
      <w:ind w:left="720"/>
      <w:contextualSpacing/>
    </w:pPr>
    <w:rPr>
      <w:rFonts w:ascii="Arial" w:eastAsia="font284" w:hAnsi="Arial" w:cs="font284"/>
      <w:color w:val="00000A"/>
      <w:kern w:val="1"/>
    </w:rPr>
  </w:style>
  <w:style w:type="paragraph" w:styleId="ae">
    <w:name w:val="Balloon Text"/>
    <w:basedOn w:val="a"/>
    <w:link w:val="af"/>
    <w:uiPriority w:val="99"/>
    <w:semiHidden/>
    <w:unhideWhenUsed/>
    <w:rsid w:val="00086FFD"/>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086FFD"/>
    <w:rPr>
      <w:rFonts w:ascii="Segoe UI" w:hAnsi="Segoe UI" w:cs="Segoe UI"/>
      <w:sz w:val="18"/>
      <w:szCs w:val="18"/>
    </w:rPr>
  </w:style>
  <w:style w:type="paragraph" w:styleId="af0">
    <w:name w:val="annotation text"/>
    <w:basedOn w:val="a"/>
    <w:link w:val="af1"/>
    <w:uiPriority w:val="99"/>
    <w:semiHidden/>
    <w:unhideWhenUsed/>
    <w:rsid w:val="002F3EFD"/>
    <w:pPr>
      <w:spacing w:line="240" w:lineRule="auto"/>
    </w:pPr>
    <w:rPr>
      <w:sz w:val="20"/>
      <w:szCs w:val="20"/>
    </w:rPr>
  </w:style>
  <w:style w:type="character" w:customStyle="1" w:styleId="af1">
    <w:name w:val="Текст примечания Знак"/>
    <w:basedOn w:val="a0"/>
    <w:link w:val="af0"/>
    <w:uiPriority w:val="99"/>
    <w:semiHidden/>
    <w:rsid w:val="002F3EFD"/>
    <w:rPr>
      <w:sz w:val="20"/>
      <w:szCs w:val="20"/>
    </w:rPr>
  </w:style>
  <w:style w:type="character" w:styleId="af2">
    <w:name w:val="annotation reference"/>
    <w:basedOn w:val="a0"/>
    <w:uiPriority w:val="99"/>
    <w:semiHidden/>
    <w:unhideWhenUsed/>
    <w:rsid w:val="002F3EFD"/>
    <w:rPr>
      <w:sz w:val="16"/>
      <w:szCs w:val="16"/>
    </w:rPr>
  </w:style>
  <w:style w:type="paragraph" w:styleId="af3">
    <w:name w:val="Revision"/>
    <w:hidden/>
    <w:uiPriority w:val="99"/>
    <w:semiHidden/>
    <w:rsid w:val="0089024A"/>
    <w:pPr>
      <w:spacing w:after="0" w:line="240" w:lineRule="auto"/>
    </w:pPr>
  </w:style>
  <w:style w:type="paragraph" w:styleId="af4">
    <w:name w:val="No Spacing"/>
    <w:uiPriority w:val="1"/>
    <w:qFormat/>
    <w:rsid w:val="00705958"/>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85619970">
      <w:bodyDiv w:val="1"/>
      <w:marLeft w:val="0"/>
      <w:marRight w:val="0"/>
      <w:marTop w:val="0"/>
      <w:marBottom w:val="0"/>
      <w:divBdr>
        <w:top w:val="none" w:sz="0" w:space="0" w:color="auto"/>
        <w:left w:val="none" w:sz="0" w:space="0" w:color="auto"/>
        <w:bottom w:val="none" w:sz="0" w:space="0" w:color="auto"/>
        <w:right w:val="none" w:sz="0" w:space="0" w:color="auto"/>
      </w:divBdr>
    </w:div>
    <w:div w:id="493187507">
      <w:bodyDiv w:val="1"/>
      <w:marLeft w:val="0"/>
      <w:marRight w:val="0"/>
      <w:marTop w:val="0"/>
      <w:marBottom w:val="0"/>
      <w:divBdr>
        <w:top w:val="none" w:sz="0" w:space="0" w:color="auto"/>
        <w:left w:val="none" w:sz="0" w:space="0" w:color="auto"/>
        <w:bottom w:val="none" w:sz="0" w:space="0" w:color="auto"/>
        <w:right w:val="none" w:sz="0" w:space="0" w:color="auto"/>
      </w:divBdr>
    </w:div>
    <w:div w:id="494999597">
      <w:bodyDiv w:val="1"/>
      <w:marLeft w:val="0"/>
      <w:marRight w:val="0"/>
      <w:marTop w:val="0"/>
      <w:marBottom w:val="0"/>
      <w:divBdr>
        <w:top w:val="none" w:sz="0" w:space="0" w:color="auto"/>
        <w:left w:val="none" w:sz="0" w:space="0" w:color="auto"/>
        <w:bottom w:val="none" w:sz="0" w:space="0" w:color="auto"/>
        <w:right w:val="none" w:sz="0" w:space="0" w:color="auto"/>
      </w:divBdr>
    </w:div>
    <w:div w:id="671643654">
      <w:bodyDiv w:val="1"/>
      <w:marLeft w:val="0"/>
      <w:marRight w:val="0"/>
      <w:marTop w:val="0"/>
      <w:marBottom w:val="0"/>
      <w:divBdr>
        <w:top w:val="none" w:sz="0" w:space="0" w:color="auto"/>
        <w:left w:val="none" w:sz="0" w:space="0" w:color="auto"/>
        <w:bottom w:val="none" w:sz="0" w:space="0" w:color="auto"/>
        <w:right w:val="none" w:sz="0" w:space="0" w:color="auto"/>
      </w:divBdr>
    </w:div>
    <w:div w:id="829489209">
      <w:bodyDiv w:val="1"/>
      <w:marLeft w:val="0"/>
      <w:marRight w:val="0"/>
      <w:marTop w:val="0"/>
      <w:marBottom w:val="0"/>
      <w:divBdr>
        <w:top w:val="none" w:sz="0" w:space="0" w:color="auto"/>
        <w:left w:val="none" w:sz="0" w:space="0" w:color="auto"/>
        <w:bottom w:val="none" w:sz="0" w:space="0" w:color="auto"/>
        <w:right w:val="none" w:sz="0" w:space="0" w:color="auto"/>
      </w:divBdr>
    </w:div>
    <w:div w:id="856965193">
      <w:bodyDiv w:val="1"/>
      <w:marLeft w:val="0"/>
      <w:marRight w:val="0"/>
      <w:marTop w:val="0"/>
      <w:marBottom w:val="0"/>
      <w:divBdr>
        <w:top w:val="none" w:sz="0" w:space="0" w:color="auto"/>
        <w:left w:val="none" w:sz="0" w:space="0" w:color="auto"/>
        <w:bottom w:val="none" w:sz="0" w:space="0" w:color="auto"/>
        <w:right w:val="none" w:sz="0" w:space="0" w:color="auto"/>
      </w:divBdr>
    </w:div>
    <w:div w:id="1041906395">
      <w:bodyDiv w:val="1"/>
      <w:marLeft w:val="0"/>
      <w:marRight w:val="0"/>
      <w:marTop w:val="0"/>
      <w:marBottom w:val="0"/>
      <w:divBdr>
        <w:top w:val="none" w:sz="0" w:space="0" w:color="auto"/>
        <w:left w:val="none" w:sz="0" w:space="0" w:color="auto"/>
        <w:bottom w:val="none" w:sz="0" w:space="0" w:color="auto"/>
        <w:right w:val="none" w:sz="0" w:space="0" w:color="auto"/>
      </w:divBdr>
    </w:div>
    <w:div w:id="1168400243">
      <w:bodyDiv w:val="1"/>
      <w:marLeft w:val="0"/>
      <w:marRight w:val="0"/>
      <w:marTop w:val="0"/>
      <w:marBottom w:val="0"/>
      <w:divBdr>
        <w:top w:val="none" w:sz="0" w:space="0" w:color="auto"/>
        <w:left w:val="none" w:sz="0" w:space="0" w:color="auto"/>
        <w:bottom w:val="none" w:sz="0" w:space="0" w:color="auto"/>
        <w:right w:val="none" w:sz="0" w:space="0" w:color="auto"/>
      </w:divBdr>
    </w:div>
    <w:div w:id="1329014924">
      <w:bodyDiv w:val="1"/>
      <w:marLeft w:val="0"/>
      <w:marRight w:val="0"/>
      <w:marTop w:val="0"/>
      <w:marBottom w:val="0"/>
      <w:divBdr>
        <w:top w:val="none" w:sz="0" w:space="0" w:color="auto"/>
        <w:left w:val="none" w:sz="0" w:space="0" w:color="auto"/>
        <w:bottom w:val="none" w:sz="0" w:space="0" w:color="auto"/>
        <w:right w:val="none" w:sz="0" w:space="0" w:color="auto"/>
      </w:divBdr>
    </w:div>
    <w:div w:id="1329671812">
      <w:bodyDiv w:val="1"/>
      <w:marLeft w:val="0"/>
      <w:marRight w:val="0"/>
      <w:marTop w:val="0"/>
      <w:marBottom w:val="0"/>
      <w:divBdr>
        <w:top w:val="none" w:sz="0" w:space="0" w:color="auto"/>
        <w:left w:val="none" w:sz="0" w:space="0" w:color="auto"/>
        <w:bottom w:val="none" w:sz="0" w:space="0" w:color="auto"/>
        <w:right w:val="none" w:sz="0" w:space="0" w:color="auto"/>
      </w:divBdr>
    </w:div>
    <w:div w:id="1391347778">
      <w:bodyDiv w:val="1"/>
      <w:marLeft w:val="0"/>
      <w:marRight w:val="0"/>
      <w:marTop w:val="0"/>
      <w:marBottom w:val="0"/>
      <w:divBdr>
        <w:top w:val="none" w:sz="0" w:space="0" w:color="auto"/>
        <w:left w:val="none" w:sz="0" w:space="0" w:color="auto"/>
        <w:bottom w:val="none" w:sz="0" w:space="0" w:color="auto"/>
        <w:right w:val="none" w:sz="0" w:space="0" w:color="auto"/>
      </w:divBdr>
    </w:div>
    <w:div w:id="1644120009">
      <w:bodyDiv w:val="1"/>
      <w:marLeft w:val="0"/>
      <w:marRight w:val="0"/>
      <w:marTop w:val="0"/>
      <w:marBottom w:val="0"/>
      <w:divBdr>
        <w:top w:val="none" w:sz="0" w:space="0" w:color="auto"/>
        <w:left w:val="none" w:sz="0" w:space="0" w:color="auto"/>
        <w:bottom w:val="none" w:sz="0" w:space="0" w:color="auto"/>
        <w:right w:val="none" w:sz="0" w:space="0" w:color="auto"/>
      </w:divBdr>
    </w:div>
    <w:div w:id="1661468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uk.wikipedia.org/wiki/%D0%90%D0%B2%D1%82%D0%BE%D1%88%D0%BB%D1%8F%D1%85_E40" TargetMode="External"/><Relationship Id="rId18" Type="http://schemas.openxmlformats.org/officeDocument/2006/relationships/hyperlink" Target="https://uk.wikipedia.org/wiki/%D0%94%D0%BE%D0%BD%D0%B5%D1%86%D1%8C%D0%BA" TargetMode="External"/><Relationship Id="rId26" Type="http://schemas.openxmlformats.org/officeDocument/2006/relationships/chart" Target="charts/chart4.xml"/><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diagramColors" Target="diagrams/colors1.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uk.wikipedia.org/wiki/%D0%91%D0%B0%D1%85%D0%BC%D1%83%D1%82%D0%BA%D0%B0" TargetMode="External"/><Relationship Id="rId17" Type="http://schemas.openxmlformats.org/officeDocument/2006/relationships/hyperlink" Target="https://uk.wikipedia.org/wiki/%D0%94%D0%BE%D0%B2%D0%B6%D0%B0%D0%BD%D1%81%D1%8C%D0%BA%D0%B8%D0%B9" TargetMode="External"/><Relationship Id="rId25" Type="http://schemas.openxmlformats.org/officeDocument/2006/relationships/chart" Target="charts/chart3.xml"/><Relationship Id="rId33" Type="http://schemas.openxmlformats.org/officeDocument/2006/relationships/diagramQuickStyle" Target="diagrams/quickStyle1.xml"/><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s://uk.wikipedia.org/wiki/%D0%A5%D0%B0%D1%80%D0%BA%D1%96%D0%B2" TargetMode="External"/><Relationship Id="rId20" Type="http://schemas.openxmlformats.org/officeDocument/2006/relationships/image" Target="media/image3.jpeg"/><Relationship Id="rId29" Type="http://schemas.openxmlformats.org/officeDocument/2006/relationships/hyperlink" Target="http://vk.com/away.php?to=http%3A%2F%2Fwww.britishcouncil.org%2Fuk%2Fukraine-education-funding-john-smith.htm" TargetMode="External"/><Relationship Id="rId41"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k.wikipedia.org/wiki/%D0%91%D0%B0%D1%85%D0%BC%D1%83%D1%82%D0%BA%D0%B0" TargetMode="External"/><Relationship Id="rId24" Type="http://schemas.openxmlformats.org/officeDocument/2006/relationships/chart" Target="charts/chart2.xml"/><Relationship Id="rId32" Type="http://schemas.openxmlformats.org/officeDocument/2006/relationships/diagramLayout" Target="diagrams/layout1.xml"/><Relationship Id="rId37" Type="http://schemas.openxmlformats.org/officeDocument/2006/relationships/footer" Target="footer3.xml"/><Relationship Id="rId40" Type="http://schemas.openxmlformats.org/officeDocument/2006/relationships/footer" Target="footer5.xml"/><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yperlink" Target="https://uk.wikipedia.org/wiki/%D0%9A%D0%B8%D1%97%D0%B2" TargetMode="External"/><Relationship Id="rId23" Type="http://schemas.openxmlformats.org/officeDocument/2006/relationships/chart" Target="charts/chart1.xml"/><Relationship Id="rId28" Type="http://schemas.openxmlformats.org/officeDocument/2006/relationships/image" Target="media/image4.png"/><Relationship Id="rId36" Type="http://schemas.openxmlformats.org/officeDocument/2006/relationships/header" Target="header2.xml"/><Relationship Id="rId10" Type="http://schemas.openxmlformats.org/officeDocument/2006/relationships/hyperlink" Target="https://uk.wikipedia.org/wiki/%D0%94%D0%BE%D0%BD%D0%B5%D1%86%D1%8C%D0%BA%D0%B8%D0%B9_%D0%BA%D1%80%D1%8F%D0%B6" TargetMode="External"/><Relationship Id="rId19" Type="http://schemas.openxmlformats.org/officeDocument/2006/relationships/hyperlink" Target="https://uk.wikipedia.org/wiki/%D0%9A%D0%B0%D0%BD%D0%B0%D0%BB_%D0%A1%D1%96%D0%B2%D0%B5%D1%80%D1%81%D1%8C%D0%BA%D0%B8%D0%B9_%D0%94%D0%BE%D0%BD%D0%B5%D1%86%D1%8C_%E2%80%94_%D0%94%D0%BE%D0%BD%D0%B1%D0%B0%D1%81" TargetMode="External"/><Relationship Id="rId31" Type="http://schemas.openxmlformats.org/officeDocument/2006/relationships/diagramData" Target="diagrams/data1.xml"/><Relationship Id="rId44"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uk.wikipedia.org/wiki/%D0%90%D0%B2%D1%82%D0%BE%D1%88%D0%BB%D1%8F%D1%85_%D0%9C_03" TargetMode="External"/><Relationship Id="rId22" Type="http://schemas.openxmlformats.org/officeDocument/2006/relationships/footer" Target="footer2.xml"/><Relationship Id="rId27" Type="http://schemas.openxmlformats.org/officeDocument/2006/relationships/chart" Target="charts/chart5.xml"/><Relationship Id="rId30" Type="http://schemas.openxmlformats.org/officeDocument/2006/relationships/image" Target="media/image5.png"/><Relationship Id="rId35" Type="http://schemas.openxmlformats.org/officeDocument/2006/relationships/header" Target="header1.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lang="uk-UA"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uk-UA" sz="2000"/>
              <a:t>Секторальне споживання електричної енергії у м.Бахмут        у 2012 році, МВт/ч</a:t>
            </a:r>
          </a:p>
        </c:rich>
      </c:tx>
      <c:spPr>
        <a:noFill/>
        <a:ln>
          <a:noFill/>
        </a:ln>
        <a:effectLst/>
      </c:spPr>
    </c:title>
    <c:plotArea>
      <c:layout/>
      <c:barChart>
        <c:barDir val="col"/>
        <c:grouping val="clustered"/>
        <c:ser>
          <c:idx val="0"/>
          <c:order val="0"/>
          <c:tx>
            <c:strRef>
              <c:f>Аркуш1!$H$4</c:f>
              <c:strCache>
                <c:ptCount val="1"/>
                <c:pt idx="0">
                  <c:v>Муніципальні будівлі</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Аркуш1!$G$5</c:f>
              <c:strCache>
                <c:ptCount val="1"/>
                <c:pt idx="0">
                  <c:v>Електроенергія</c:v>
                </c:pt>
              </c:strCache>
            </c:strRef>
          </c:cat>
          <c:val>
            <c:numRef>
              <c:f>Аркуш1!$H$5</c:f>
              <c:numCache>
                <c:formatCode>General</c:formatCode>
                <c:ptCount val="1"/>
                <c:pt idx="0">
                  <c:v>4115.0389999999998</c:v>
                </c:pt>
              </c:numCache>
            </c:numRef>
          </c:val>
        </c:ser>
        <c:ser>
          <c:idx val="1"/>
          <c:order val="1"/>
          <c:tx>
            <c:strRef>
              <c:f>Аркуш1!$I$4</c:f>
              <c:strCache>
                <c:ptCount val="1"/>
                <c:pt idx="0">
                  <c:v>Сфера обслуговування</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Аркуш1!$G$5</c:f>
              <c:strCache>
                <c:ptCount val="1"/>
                <c:pt idx="0">
                  <c:v>Електроенергія</c:v>
                </c:pt>
              </c:strCache>
            </c:strRef>
          </c:cat>
          <c:val>
            <c:numRef>
              <c:f>Аркуш1!$I$5</c:f>
              <c:numCache>
                <c:formatCode>General</c:formatCode>
                <c:ptCount val="1"/>
                <c:pt idx="0">
                  <c:v>1686.6</c:v>
                </c:pt>
              </c:numCache>
            </c:numRef>
          </c:val>
        </c:ser>
        <c:ser>
          <c:idx val="2"/>
          <c:order val="2"/>
          <c:tx>
            <c:strRef>
              <c:f>Аркуш1!$J$4</c:f>
              <c:strCache>
                <c:ptCount val="1"/>
                <c:pt idx="0">
                  <c:v>Житлові будинки</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Аркуш1!$G$5</c:f>
              <c:strCache>
                <c:ptCount val="1"/>
                <c:pt idx="0">
                  <c:v>Електроенергія</c:v>
                </c:pt>
              </c:strCache>
            </c:strRef>
          </c:cat>
          <c:val>
            <c:numRef>
              <c:f>Аркуш1!$J$5</c:f>
              <c:numCache>
                <c:formatCode>General</c:formatCode>
                <c:ptCount val="1"/>
                <c:pt idx="0">
                  <c:v>65000</c:v>
                </c:pt>
              </c:numCache>
            </c:numRef>
          </c:val>
        </c:ser>
        <c:ser>
          <c:idx val="3"/>
          <c:order val="3"/>
          <c:tx>
            <c:strRef>
              <c:f>Аркуш1!$K$4</c:f>
              <c:strCache>
                <c:ptCount val="1"/>
                <c:pt idx="0">
                  <c:v>Муніципальне освітлення громадських місць</c:v>
                </c:pt>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Аркуш1!$G$5</c:f>
              <c:strCache>
                <c:ptCount val="1"/>
                <c:pt idx="0">
                  <c:v>Електроенергія</c:v>
                </c:pt>
              </c:strCache>
            </c:strRef>
          </c:cat>
          <c:val>
            <c:numRef>
              <c:f>Аркуш1!$K$5</c:f>
              <c:numCache>
                <c:formatCode>General</c:formatCode>
                <c:ptCount val="1"/>
                <c:pt idx="0">
                  <c:v>1459.403</c:v>
                </c:pt>
              </c:numCache>
            </c:numRef>
          </c:val>
        </c:ser>
        <c:ser>
          <c:idx val="4"/>
          <c:order val="4"/>
          <c:tx>
            <c:strRef>
              <c:f>Аркуш1!$L$4</c:f>
              <c:strCache>
                <c:ptCount val="1"/>
                <c:pt idx="0">
                  <c:v>Промисловість</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Аркуш1!$G$5</c:f>
              <c:strCache>
                <c:ptCount val="1"/>
                <c:pt idx="0">
                  <c:v>Електроенергія</c:v>
                </c:pt>
              </c:strCache>
            </c:strRef>
          </c:cat>
          <c:val>
            <c:numRef>
              <c:f>Аркуш1!$L$5</c:f>
              <c:numCache>
                <c:formatCode>General</c:formatCode>
                <c:ptCount val="1"/>
                <c:pt idx="0">
                  <c:v>86279.3</c:v>
                </c:pt>
              </c:numCache>
            </c:numRef>
          </c:val>
        </c:ser>
        <c:ser>
          <c:idx val="5"/>
          <c:order val="5"/>
          <c:tx>
            <c:strRef>
              <c:f>Аркуш1!$N$4</c:f>
              <c:strCache>
                <c:ptCount val="1"/>
                <c:pt idx="0">
                  <c:v>Громадський транспорт</c:v>
                </c:pt>
              </c:strCache>
            </c:strRef>
          </c:tx>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c:spPr>
          <c:val>
            <c:numRef>
              <c:f>Аркуш1!$N$5</c:f>
              <c:numCache>
                <c:formatCode>General</c:formatCode>
                <c:ptCount val="1"/>
                <c:pt idx="0">
                  <c:v>3629</c:v>
                </c:pt>
              </c:numCache>
            </c:numRef>
          </c:val>
        </c:ser>
        <c:axId val="33270016"/>
        <c:axId val="33288192"/>
      </c:barChart>
      <c:catAx>
        <c:axId val="33270016"/>
        <c:scaling>
          <c:orientation val="minMax"/>
        </c:scaling>
        <c:axPos val="b"/>
        <c:numFmt formatCode="General" sourceLinked="1"/>
        <c:maj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lang="uk-UA" sz="1800" b="0" i="0" u="none" strike="noStrike" kern="1200" baseline="0">
                <a:solidFill>
                  <a:schemeClr val="lt1">
                    <a:lumMod val="85000"/>
                  </a:schemeClr>
                </a:solidFill>
                <a:latin typeface="+mn-lt"/>
                <a:ea typeface="+mn-ea"/>
                <a:cs typeface="+mn-cs"/>
              </a:defRPr>
            </a:pPr>
            <a:endParaRPr lang="ru-RU"/>
          </a:p>
        </c:txPr>
        <c:crossAx val="33288192"/>
        <c:crosses val="autoZero"/>
        <c:auto val="1"/>
        <c:lblAlgn val="ctr"/>
        <c:lblOffset val="100"/>
      </c:catAx>
      <c:valAx>
        <c:axId val="33288192"/>
        <c:scaling>
          <c:orientation val="minMax"/>
        </c:scaling>
        <c:axPos val="l"/>
        <c:majorGridlines>
          <c:spPr>
            <a:ln w="9525" cap="flat" cmpd="sng" algn="ctr">
              <a:solidFill>
                <a:schemeClr val="lt1">
                  <a:lumMod val="95000"/>
                  <a:alpha val="10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lang="uk-UA" sz="900" b="0" i="0" u="none" strike="noStrike" kern="1200" baseline="0">
                <a:solidFill>
                  <a:schemeClr val="lt1">
                    <a:lumMod val="85000"/>
                  </a:schemeClr>
                </a:solidFill>
                <a:latin typeface="+mn-lt"/>
                <a:ea typeface="+mn-ea"/>
                <a:cs typeface="+mn-cs"/>
              </a:defRPr>
            </a:pPr>
            <a:endParaRPr lang="ru-RU"/>
          </a:p>
        </c:txPr>
        <c:crossAx val="33270016"/>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lang="uk-UA" sz="1800" b="0" i="0" u="none" strike="noStrike" kern="1200" baseline="0">
              <a:solidFill>
                <a:schemeClr val="lt1">
                  <a:lumMod val="85000"/>
                </a:schemeClr>
              </a:solidFill>
              <a:latin typeface="+mn-lt"/>
              <a:ea typeface="+mn-ea"/>
              <a:cs typeface="+mn-cs"/>
            </a:defRPr>
          </a:pPr>
          <a:endParaRPr lang="ru-RU"/>
        </a:p>
      </c:txPr>
    </c:legend>
    <c:plotVisOnly val="1"/>
    <c:dispBlanksAs val="gap"/>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lang="uk-UA" sz="20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uk-UA" sz="2000"/>
              <a:t>Секторальне споживання теплової енергії у м. Бахмут              у</a:t>
            </a:r>
            <a:r>
              <a:rPr lang="uk-UA" sz="2000" baseline="0"/>
              <a:t> 2012 році, МВт/ч</a:t>
            </a:r>
            <a:endParaRPr lang="uk-UA" sz="2000"/>
          </a:p>
        </c:rich>
      </c:tx>
      <c:spPr>
        <a:noFill/>
        <a:ln>
          <a:noFill/>
        </a:ln>
        <a:effectLst/>
      </c:spPr>
    </c:title>
    <c:plotArea>
      <c:layout/>
      <c:barChart>
        <c:barDir val="col"/>
        <c:grouping val="clustered"/>
        <c:ser>
          <c:idx val="0"/>
          <c:order val="0"/>
          <c:tx>
            <c:strRef>
              <c:f>Аркуш1!$H$4</c:f>
              <c:strCache>
                <c:ptCount val="1"/>
                <c:pt idx="0">
                  <c:v>Муніципальні будівлі</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Аркуш1!$G$6</c:f>
              <c:strCache>
                <c:ptCount val="1"/>
                <c:pt idx="0">
                  <c:v>Теплова енергія</c:v>
                </c:pt>
              </c:strCache>
            </c:strRef>
          </c:cat>
          <c:val>
            <c:numRef>
              <c:f>Аркуш1!$H$6</c:f>
              <c:numCache>
                <c:formatCode>General</c:formatCode>
                <c:ptCount val="1"/>
                <c:pt idx="0">
                  <c:v>42974.013000000006</c:v>
                </c:pt>
              </c:numCache>
            </c:numRef>
          </c:val>
        </c:ser>
        <c:ser>
          <c:idx val="1"/>
          <c:order val="1"/>
          <c:tx>
            <c:strRef>
              <c:f>Аркуш1!$I$4</c:f>
              <c:strCache>
                <c:ptCount val="1"/>
                <c:pt idx="0">
                  <c:v>Сфера обслуговування</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Аркуш1!$G$6</c:f>
              <c:strCache>
                <c:ptCount val="1"/>
                <c:pt idx="0">
                  <c:v>Теплова енергія</c:v>
                </c:pt>
              </c:strCache>
            </c:strRef>
          </c:cat>
          <c:val>
            <c:numRef>
              <c:f>Аркуш1!$I$6</c:f>
              <c:numCache>
                <c:formatCode>General</c:formatCode>
                <c:ptCount val="1"/>
                <c:pt idx="0">
                  <c:v>15.119</c:v>
                </c:pt>
              </c:numCache>
            </c:numRef>
          </c:val>
        </c:ser>
        <c:ser>
          <c:idx val="2"/>
          <c:order val="2"/>
          <c:tx>
            <c:strRef>
              <c:f>Аркуш1!$J$4</c:f>
              <c:strCache>
                <c:ptCount val="1"/>
                <c:pt idx="0">
                  <c:v>Житлові будинки</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Аркуш1!$G$6</c:f>
              <c:strCache>
                <c:ptCount val="1"/>
                <c:pt idx="0">
                  <c:v>Теплова енергія</c:v>
                </c:pt>
              </c:strCache>
            </c:strRef>
          </c:cat>
          <c:val>
            <c:numRef>
              <c:f>Аркуш1!$J$6</c:f>
              <c:numCache>
                <c:formatCode>General</c:formatCode>
                <c:ptCount val="1"/>
                <c:pt idx="0">
                  <c:v>142459.35899999968</c:v>
                </c:pt>
              </c:numCache>
            </c:numRef>
          </c:val>
        </c:ser>
        <c:ser>
          <c:idx val="4"/>
          <c:order val="3"/>
          <c:tx>
            <c:strRef>
              <c:f>Аркуш1!$L$4</c:f>
              <c:strCache>
                <c:ptCount val="1"/>
                <c:pt idx="0">
                  <c:v>Промисловість</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Аркуш1!$G$6</c:f>
              <c:strCache>
                <c:ptCount val="1"/>
                <c:pt idx="0">
                  <c:v>Теплова енергія</c:v>
                </c:pt>
              </c:strCache>
            </c:strRef>
          </c:cat>
          <c:val>
            <c:numRef>
              <c:f>Аркуш1!$L$6</c:f>
              <c:numCache>
                <c:formatCode>General</c:formatCode>
                <c:ptCount val="1"/>
                <c:pt idx="0">
                  <c:v>13737.355999999867</c:v>
                </c:pt>
              </c:numCache>
            </c:numRef>
          </c:val>
        </c:ser>
        <c:axId val="63146624"/>
        <c:axId val="63156608"/>
      </c:barChart>
      <c:catAx>
        <c:axId val="63146624"/>
        <c:scaling>
          <c:orientation val="minMax"/>
        </c:scaling>
        <c:axPos val="b"/>
        <c:numFmt formatCode="General" sourceLinked="1"/>
        <c:maj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lang="uk-UA" sz="1800" b="0" i="0" u="none" strike="noStrike" kern="1200" baseline="0">
                <a:solidFill>
                  <a:schemeClr val="lt1">
                    <a:lumMod val="85000"/>
                  </a:schemeClr>
                </a:solidFill>
                <a:latin typeface="+mn-lt"/>
                <a:ea typeface="+mn-ea"/>
                <a:cs typeface="+mn-cs"/>
              </a:defRPr>
            </a:pPr>
            <a:endParaRPr lang="ru-RU"/>
          </a:p>
        </c:txPr>
        <c:crossAx val="63156608"/>
        <c:crosses val="autoZero"/>
        <c:auto val="1"/>
        <c:lblAlgn val="ctr"/>
        <c:lblOffset val="100"/>
      </c:catAx>
      <c:valAx>
        <c:axId val="63156608"/>
        <c:scaling>
          <c:orientation val="minMax"/>
        </c:scaling>
        <c:axPos val="l"/>
        <c:majorGridlines>
          <c:spPr>
            <a:ln w="9525" cap="flat" cmpd="sng" algn="ctr">
              <a:solidFill>
                <a:schemeClr val="lt1">
                  <a:lumMod val="95000"/>
                  <a:alpha val="10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lang="uk-UA" sz="900" b="0" i="0" u="none" strike="noStrike" kern="1200" baseline="0">
                <a:solidFill>
                  <a:schemeClr val="lt1">
                    <a:lumMod val="85000"/>
                  </a:schemeClr>
                </a:solidFill>
                <a:latin typeface="+mn-lt"/>
                <a:ea typeface="+mn-ea"/>
                <a:cs typeface="+mn-cs"/>
              </a:defRPr>
            </a:pPr>
            <a:endParaRPr lang="ru-RU"/>
          </a:p>
        </c:txPr>
        <c:crossAx val="63146624"/>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lang="uk-UA" sz="1800" b="0" i="0" u="none" strike="noStrike" kern="1200" baseline="0">
              <a:solidFill>
                <a:schemeClr val="lt1">
                  <a:lumMod val="85000"/>
                </a:schemeClr>
              </a:solidFill>
              <a:latin typeface="+mn-lt"/>
              <a:ea typeface="+mn-ea"/>
              <a:cs typeface="+mn-cs"/>
            </a:defRPr>
          </a:pPr>
          <a:endParaRPr lang="ru-RU"/>
        </a:p>
      </c:txPr>
    </c:legend>
    <c:plotVisOnly val="1"/>
    <c:dispBlanksAs val="gap"/>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lang="uk-UA" sz="20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uk-UA" sz="2000"/>
              <a:t>Секторальне споживання</a:t>
            </a:r>
            <a:r>
              <a:rPr lang="uk-UA" sz="2000" baseline="0"/>
              <a:t> природного газу у м.Бахмут             у 2012 році, м3</a:t>
            </a:r>
            <a:endParaRPr lang="uk-UA" sz="2000"/>
          </a:p>
        </c:rich>
      </c:tx>
      <c:spPr>
        <a:noFill/>
        <a:ln>
          <a:noFill/>
        </a:ln>
        <a:effectLst/>
      </c:spPr>
    </c:title>
    <c:plotArea>
      <c:layout/>
      <c:barChart>
        <c:barDir val="col"/>
        <c:grouping val="clustered"/>
        <c:ser>
          <c:idx val="0"/>
          <c:order val="0"/>
          <c:tx>
            <c:strRef>
              <c:f>Аркуш1!$H$4</c:f>
              <c:strCache>
                <c:ptCount val="1"/>
                <c:pt idx="0">
                  <c:v>Муніципальні будівлі</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Аркуш1!$G$7</c:f>
              <c:strCache>
                <c:ptCount val="1"/>
                <c:pt idx="0">
                  <c:v>Природний газ</c:v>
                </c:pt>
              </c:strCache>
            </c:strRef>
          </c:cat>
          <c:val>
            <c:numRef>
              <c:f>Аркуш1!$H$7</c:f>
              <c:numCache>
                <c:formatCode>General</c:formatCode>
                <c:ptCount val="1"/>
                <c:pt idx="0">
                  <c:v>12482.254000000004</c:v>
                </c:pt>
              </c:numCache>
            </c:numRef>
          </c:val>
        </c:ser>
        <c:ser>
          <c:idx val="1"/>
          <c:order val="1"/>
          <c:tx>
            <c:strRef>
              <c:f>Аркуш1!$I$4</c:f>
              <c:strCache>
                <c:ptCount val="1"/>
                <c:pt idx="0">
                  <c:v>Сфера обслуговування</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Аркуш1!$G$7</c:f>
              <c:strCache>
                <c:ptCount val="1"/>
                <c:pt idx="0">
                  <c:v>Природний газ</c:v>
                </c:pt>
              </c:strCache>
            </c:strRef>
          </c:cat>
          <c:val>
            <c:numRef>
              <c:f>Аркуш1!$I$7</c:f>
              <c:numCache>
                <c:formatCode>General</c:formatCode>
                <c:ptCount val="1"/>
                <c:pt idx="0">
                  <c:v>314722.65199999989</c:v>
                </c:pt>
              </c:numCache>
            </c:numRef>
          </c:val>
        </c:ser>
        <c:ser>
          <c:idx val="2"/>
          <c:order val="2"/>
          <c:tx>
            <c:strRef>
              <c:f>Аркуш1!$J$4</c:f>
              <c:strCache>
                <c:ptCount val="1"/>
                <c:pt idx="0">
                  <c:v>Житлові будинки</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Аркуш1!$G$7</c:f>
              <c:strCache>
                <c:ptCount val="1"/>
                <c:pt idx="0">
                  <c:v>Природний газ</c:v>
                </c:pt>
              </c:strCache>
            </c:strRef>
          </c:cat>
          <c:val>
            <c:numRef>
              <c:f>Аркуш1!$J$7</c:f>
              <c:numCache>
                <c:formatCode>General</c:formatCode>
                <c:ptCount val="1"/>
                <c:pt idx="0">
                  <c:v>724040.41299999936</c:v>
                </c:pt>
              </c:numCache>
            </c:numRef>
          </c:val>
        </c:ser>
        <c:ser>
          <c:idx val="4"/>
          <c:order val="3"/>
          <c:tx>
            <c:strRef>
              <c:f>Аркуш1!$L$4</c:f>
              <c:strCache>
                <c:ptCount val="1"/>
                <c:pt idx="0">
                  <c:v>Промисловість</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c:spPr>
          <c:cat>
            <c:strRef>
              <c:f>Аркуш1!$G$7</c:f>
              <c:strCache>
                <c:ptCount val="1"/>
                <c:pt idx="0">
                  <c:v>Природний газ</c:v>
                </c:pt>
              </c:strCache>
            </c:strRef>
          </c:cat>
          <c:val>
            <c:numRef>
              <c:f>Аркуш1!$L$7</c:f>
              <c:numCache>
                <c:formatCode>General</c:formatCode>
                <c:ptCount val="1"/>
                <c:pt idx="0">
                  <c:v>342880.62300000002</c:v>
                </c:pt>
              </c:numCache>
            </c:numRef>
          </c:val>
        </c:ser>
        <c:axId val="63789696"/>
        <c:axId val="63803776"/>
      </c:barChart>
      <c:catAx>
        <c:axId val="63789696"/>
        <c:scaling>
          <c:orientation val="minMax"/>
        </c:scaling>
        <c:axPos val="b"/>
        <c:numFmt formatCode="General" sourceLinked="1"/>
        <c:maj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lang="uk-UA" sz="1800" b="0" i="0" u="none" strike="noStrike" kern="1200" baseline="0">
                <a:solidFill>
                  <a:schemeClr val="lt1">
                    <a:lumMod val="85000"/>
                  </a:schemeClr>
                </a:solidFill>
                <a:latin typeface="+mn-lt"/>
                <a:ea typeface="+mn-ea"/>
                <a:cs typeface="+mn-cs"/>
              </a:defRPr>
            </a:pPr>
            <a:endParaRPr lang="ru-RU"/>
          </a:p>
        </c:txPr>
        <c:crossAx val="63803776"/>
        <c:crosses val="autoZero"/>
        <c:auto val="1"/>
        <c:lblAlgn val="ctr"/>
        <c:lblOffset val="100"/>
      </c:catAx>
      <c:valAx>
        <c:axId val="63803776"/>
        <c:scaling>
          <c:orientation val="minMax"/>
        </c:scaling>
        <c:axPos val="l"/>
        <c:majorGridlines>
          <c:spPr>
            <a:ln w="9525" cap="flat" cmpd="sng" algn="ctr">
              <a:solidFill>
                <a:schemeClr val="lt1">
                  <a:lumMod val="95000"/>
                  <a:alpha val="10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lang="uk-UA" sz="900" b="0" i="0" u="none" strike="noStrike" kern="1200" baseline="0">
                <a:solidFill>
                  <a:schemeClr val="lt1">
                    <a:lumMod val="85000"/>
                  </a:schemeClr>
                </a:solidFill>
                <a:latin typeface="+mn-lt"/>
                <a:ea typeface="+mn-ea"/>
                <a:cs typeface="+mn-cs"/>
              </a:defRPr>
            </a:pPr>
            <a:endParaRPr lang="ru-RU"/>
          </a:p>
        </c:txPr>
        <c:crossAx val="63789696"/>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lang="uk-UA" sz="1800" b="0" i="0" u="none" strike="noStrike" kern="1200" baseline="0">
              <a:solidFill>
                <a:schemeClr val="lt1">
                  <a:lumMod val="85000"/>
                </a:schemeClr>
              </a:solidFill>
              <a:latin typeface="+mn-lt"/>
              <a:ea typeface="+mn-ea"/>
              <a:cs typeface="+mn-cs"/>
            </a:defRPr>
          </a:pPr>
          <a:endParaRPr lang="ru-RU"/>
        </a:p>
      </c:txPr>
    </c:legend>
    <c:plotVisOnly val="1"/>
    <c:dispBlanksAs val="gap"/>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lang="uk-UA" sz="20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uk-UA" sz="2000"/>
              <a:t>Посекторальний</a:t>
            </a:r>
            <a:r>
              <a:rPr lang="uk-UA" sz="2000" baseline="0"/>
              <a:t> розподіл споживання енергії за секторами економіки (у м.Бахмут у 2012 році), %</a:t>
            </a:r>
            <a:endParaRPr lang="uk-UA" sz="2000"/>
          </a:p>
        </c:rich>
      </c:tx>
      <c:spPr>
        <a:noFill/>
        <a:ln>
          <a:noFill/>
        </a:ln>
        <a:effectLst/>
      </c:spPr>
    </c:title>
    <c:plotArea>
      <c:layout/>
      <c:pieChart>
        <c:varyColors val="1"/>
        <c:ser>
          <c:idx val="0"/>
          <c:order val="0"/>
          <c:tx>
            <c:strRef>
              <c:f>Аркуш1!$G$13</c:f>
              <c:strCache>
                <c:ptCount val="1"/>
                <c:pt idx="0">
                  <c:v>Всього</c:v>
                </c:pt>
              </c:strCache>
            </c:strRef>
          </c:tx>
          <c:dPt>
            <c:idx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1"/>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2"/>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3"/>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4"/>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5"/>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6"/>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7"/>
            <c:spPr>
              <a:gradFill rotWithShape="1">
                <a:gsLst>
                  <a:gs pos="0">
                    <a:schemeClr val="accent2">
                      <a:lumMod val="60000"/>
                      <a:satMod val="103000"/>
                      <a:lumMod val="102000"/>
                      <a:tint val="94000"/>
                    </a:schemeClr>
                  </a:gs>
                  <a:gs pos="50000">
                    <a:schemeClr val="accent2">
                      <a:lumMod val="60000"/>
                      <a:satMod val="110000"/>
                      <a:lumMod val="100000"/>
                      <a:shade val="100000"/>
                    </a:schemeClr>
                  </a:gs>
                  <a:gs pos="100000">
                    <a:schemeClr val="accent2">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Lbls>
            <c:dLbl>
              <c:idx val="1"/>
              <c:layout>
                <c:manualLayout>
                  <c:x val="2.3955955849837987E-3"/>
                  <c:y val="2.7165575551743412E-2"/>
                </c:manualLayout>
              </c:layout>
              <c:showPercent val="1"/>
              <c:extLst>
                <c:ext xmlns:c15="http://schemas.microsoft.com/office/drawing/2012/chart" uri="{CE6537A1-D6FC-4f65-9D91-7224C49458BB}"/>
              </c:extLst>
            </c:dLbl>
            <c:dLbl>
              <c:idx val="2"/>
              <c:layout>
                <c:manualLayout>
                  <c:x val="4.7613910001400687E-2"/>
                  <c:y val="-8.214700963342346E-2"/>
                </c:manualLayout>
              </c:layout>
              <c:showPercent val="1"/>
              <c:extLst>
                <c:ext xmlns:c15="http://schemas.microsoft.com/office/drawing/2012/chart" uri="{CE6537A1-D6FC-4f65-9D91-7224C49458BB}"/>
              </c:extLst>
            </c:dLbl>
            <c:dLbl>
              <c:idx val="4"/>
              <c:layout>
                <c:manualLayout>
                  <c:x val="3.3449021154155602E-3"/>
                  <c:y val="-2.0405876545539478E-2"/>
                </c:manualLayout>
              </c:layout>
              <c:showPercent val="1"/>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lang="uk-UA" sz="2000" b="0" i="0" u="none" strike="noStrike" kern="1200" baseline="0">
                    <a:solidFill>
                      <a:schemeClr val="lt1">
                        <a:lumMod val="85000"/>
                      </a:schemeClr>
                    </a:solidFill>
                    <a:latin typeface="+mn-lt"/>
                    <a:ea typeface="+mn-ea"/>
                    <a:cs typeface="+mn-cs"/>
                  </a:defRPr>
                </a:pPr>
                <a:endParaRPr lang="ru-RU"/>
              </a:p>
            </c:txPr>
            <c:showPercent val="1"/>
            <c:showLeaderLines val="1"/>
            <c:leaderLines>
              <c:spPr>
                <a:ln w="9525">
                  <a:solidFill>
                    <a:schemeClr val="lt1">
                      <a:lumMod val="95000"/>
                      <a:alpha val="54000"/>
                    </a:schemeClr>
                  </a:solidFill>
                </a:ln>
                <a:effectLst/>
              </c:spPr>
            </c:leaderLines>
            <c:extLst>
              <c:ext xmlns:c15="http://schemas.microsoft.com/office/drawing/2012/chart" uri="{CE6537A1-D6FC-4f65-9D91-7224C49458BB}"/>
            </c:extLst>
          </c:dLbls>
          <c:cat>
            <c:strRef>
              <c:f>Аркуш1!$H$4:$O$4</c:f>
              <c:strCache>
                <c:ptCount val="8"/>
                <c:pt idx="0">
                  <c:v>Муніципальні будівлі</c:v>
                </c:pt>
                <c:pt idx="1">
                  <c:v>Сфера обслуговування</c:v>
                </c:pt>
                <c:pt idx="2">
                  <c:v>Житлові будинки</c:v>
                </c:pt>
                <c:pt idx="3">
                  <c:v>Муніципальне освітлення громадських місць</c:v>
                </c:pt>
                <c:pt idx="4">
                  <c:v>Промисловість</c:v>
                </c:pt>
                <c:pt idx="5">
                  <c:v>Муніципальний транспорт</c:v>
                </c:pt>
                <c:pt idx="6">
                  <c:v>Громадський транспорт</c:v>
                </c:pt>
                <c:pt idx="7">
                  <c:v>Комерційний і приватний транспорт</c:v>
                </c:pt>
              </c:strCache>
            </c:strRef>
          </c:cat>
          <c:val>
            <c:numRef>
              <c:f>Аркуш1!$H$13:$O$13</c:f>
              <c:numCache>
                <c:formatCode>General</c:formatCode>
                <c:ptCount val="8"/>
                <c:pt idx="0">
                  <c:v>16938.53</c:v>
                </c:pt>
                <c:pt idx="1">
                  <c:v>316409.3</c:v>
                </c:pt>
                <c:pt idx="2">
                  <c:v>789040.4</c:v>
                </c:pt>
                <c:pt idx="3">
                  <c:v>1459.403</c:v>
                </c:pt>
                <c:pt idx="4">
                  <c:v>457649.8</c:v>
                </c:pt>
                <c:pt idx="5">
                  <c:v>62793.51</c:v>
                </c:pt>
                <c:pt idx="6">
                  <c:v>4021.3700000000022</c:v>
                </c:pt>
                <c:pt idx="7">
                  <c:v>15966.75</c:v>
                </c:pt>
              </c:numCache>
            </c:numRef>
          </c:val>
        </c:ser>
        <c:dLbls>
          <c:showPercent val="1"/>
        </c:dLbls>
        <c:firstSliceAng val="0"/>
      </c:pieChart>
      <c:spPr>
        <a:noFill/>
        <a:ln>
          <a:noFill/>
        </a:ln>
        <a:effectLst/>
      </c:spPr>
    </c:plotArea>
    <c:legend>
      <c:legendPos val="r"/>
      <c:spPr>
        <a:noFill/>
        <a:ln>
          <a:noFill/>
        </a:ln>
        <a:effectLst/>
      </c:spPr>
      <c:txPr>
        <a:bodyPr rot="0" spcFirstLastPara="1" vertOverflow="ellipsis" vert="horz" wrap="square" anchor="ctr" anchorCtr="1"/>
        <a:lstStyle/>
        <a:p>
          <a:pPr rtl="0">
            <a:defRPr lang="uk-UA" sz="1800" b="0" i="0" u="none" strike="noStrike" kern="1200" baseline="0">
              <a:solidFill>
                <a:schemeClr val="lt1">
                  <a:lumMod val="85000"/>
                </a:schemeClr>
              </a:solidFill>
              <a:latin typeface="+mn-lt"/>
              <a:ea typeface="+mn-ea"/>
              <a:cs typeface="+mn-cs"/>
            </a:defRPr>
          </a:pPr>
          <a:endParaRPr lang="ru-RU"/>
        </a:p>
      </c:txPr>
    </c:legend>
    <c:plotVisOnly val="1"/>
    <c:dispBlanksAs val="zero"/>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lang="uk-UA" sz="20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uk-UA" sz="2000"/>
              <a:t>Секторальний</a:t>
            </a:r>
            <a:r>
              <a:rPr lang="uk-UA" sz="2000" baseline="0"/>
              <a:t> розподіл споживання енергії за видами енергоносіїв (м.Бахмут у 2012 році), %</a:t>
            </a:r>
            <a:endParaRPr lang="uk-UA" sz="2000"/>
          </a:p>
        </c:rich>
      </c:tx>
      <c:spPr>
        <a:noFill/>
        <a:ln>
          <a:noFill/>
        </a:ln>
        <a:effectLst/>
      </c:spPr>
    </c:title>
    <c:plotArea>
      <c:layout/>
      <c:pieChart>
        <c:varyColors val="1"/>
        <c:ser>
          <c:idx val="0"/>
          <c:order val="0"/>
          <c:dPt>
            <c:idx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1"/>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2"/>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3"/>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4"/>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5"/>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6"/>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Pt>
            <c:idx val="7"/>
            <c:spPr>
              <a:gradFill rotWithShape="1">
                <a:gsLst>
                  <a:gs pos="0">
                    <a:schemeClr val="accent2">
                      <a:lumMod val="60000"/>
                      <a:satMod val="103000"/>
                      <a:lumMod val="102000"/>
                      <a:tint val="94000"/>
                    </a:schemeClr>
                  </a:gs>
                  <a:gs pos="50000">
                    <a:schemeClr val="accent2">
                      <a:lumMod val="60000"/>
                      <a:satMod val="110000"/>
                      <a:lumMod val="100000"/>
                      <a:shade val="100000"/>
                    </a:schemeClr>
                  </a:gs>
                  <a:gs pos="100000">
                    <a:schemeClr val="accent2">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c:spPr>
          </c:dPt>
          <c:dLbls>
            <c:dLbl>
              <c:idx val="0"/>
              <c:layout>
                <c:manualLayout>
                  <c:x val="3.4499293456551082E-2"/>
                  <c:y val="2.1122867210767653E-2"/>
                </c:manualLayout>
              </c:layout>
              <c:showPercent val="1"/>
              <c:extLst>
                <c:ext xmlns:c15="http://schemas.microsoft.com/office/drawing/2012/chart" uri="{CE6537A1-D6FC-4f65-9D91-7224C49458BB}"/>
              </c:extLst>
            </c:dLbl>
            <c:dLbl>
              <c:idx val="1"/>
              <c:layout>
                <c:manualLayout>
                  <c:x val="-6.7231041256150814E-3"/>
                  <c:y val="1.712828311863477E-2"/>
                </c:manualLayout>
              </c:layout>
              <c:showPercent val="1"/>
              <c:extLst>
                <c:ext xmlns:c15="http://schemas.microsoft.com/office/drawing/2012/chart" uri="{CE6537A1-D6FC-4f65-9D91-7224C49458BB}"/>
              </c:extLst>
            </c:dLbl>
            <c:dLbl>
              <c:idx val="2"/>
              <c:layout>
                <c:manualLayout>
                  <c:x val="-0.10587220698574842"/>
                  <c:y val="-0.13035586971821167"/>
                </c:manualLayout>
              </c:layout>
              <c:showPercent val="1"/>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lang="uk-UA" sz="1800" b="0" i="0" u="none" strike="noStrike" kern="1200" baseline="0">
                    <a:solidFill>
                      <a:schemeClr val="lt1">
                        <a:lumMod val="85000"/>
                      </a:schemeClr>
                    </a:solidFill>
                    <a:latin typeface="+mn-lt"/>
                    <a:ea typeface="+mn-ea"/>
                    <a:cs typeface="+mn-cs"/>
                  </a:defRPr>
                </a:pPr>
                <a:endParaRPr lang="ru-RU"/>
              </a:p>
            </c:txPr>
            <c:showPercent val="1"/>
            <c:showLeaderLines val="1"/>
            <c:leaderLines>
              <c:spPr>
                <a:ln w="9525">
                  <a:solidFill>
                    <a:schemeClr val="lt1">
                      <a:lumMod val="95000"/>
                      <a:alpha val="54000"/>
                    </a:schemeClr>
                  </a:solidFill>
                </a:ln>
                <a:effectLst/>
              </c:spPr>
            </c:leaderLines>
            <c:extLst>
              <c:ext xmlns:c15="http://schemas.microsoft.com/office/drawing/2012/chart" uri="{CE6537A1-D6FC-4f65-9D91-7224C49458BB}"/>
            </c:extLst>
          </c:dLbls>
          <c:cat>
            <c:strRef>
              <c:f>Аркуш1!$G$5:$G$12</c:f>
              <c:strCache>
                <c:ptCount val="8"/>
                <c:pt idx="0">
                  <c:v>Електроенергія</c:v>
                </c:pt>
                <c:pt idx="1">
                  <c:v>Теплова енергія</c:v>
                </c:pt>
                <c:pt idx="2">
                  <c:v>Природний газ</c:v>
                </c:pt>
                <c:pt idx="3">
                  <c:v>Зріджений газ</c:v>
                </c:pt>
                <c:pt idx="4">
                  <c:v>Дизель</c:v>
                </c:pt>
                <c:pt idx="5">
                  <c:v>Бензин</c:v>
                </c:pt>
                <c:pt idx="6">
                  <c:v>Вугілля кам’яне</c:v>
                </c:pt>
                <c:pt idx="7">
                  <c:v>Дрова технологічні</c:v>
                </c:pt>
              </c:strCache>
            </c:strRef>
          </c:cat>
          <c:val>
            <c:numRef>
              <c:f>Аркуш1!$P$5:$P$12</c:f>
              <c:numCache>
                <c:formatCode>General</c:formatCode>
                <c:ptCount val="8"/>
                <c:pt idx="0">
                  <c:v>162169.29999999999</c:v>
                </c:pt>
                <c:pt idx="1">
                  <c:v>199185.84699999998</c:v>
                </c:pt>
                <c:pt idx="2">
                  <c:v>1394126</c:v>
                </c:pt>
                <c:pt idx="3">
                  <c:v>737.35999999999797</c:v>
                </c:pt>
                <c:pt idx="4">
                  <c:v>10470.81</c:v>
                </c:pt>
                <c:pt idx="5">
                  <c:v>67944.459999999992</c:v>
                </c:pt>
                <c:pt idx="6">
                  <c:v>28562.84</c:v>
                </c:pt>
                <c:pt idx="7">
                  <c:v>268.28999999999894</c:v>
                </c:pt>
              </c:numCache>
            </c:numRef>
          </c:val>
        </c:ser>
        <c:dLbls>
          <c:showPercent val="1"/>
        </c:dLbls>
        <c:firstSliceAng val="0"/>
      </c:pieChart>
      <c:spPr>
        <a:noFill/>
        <a:ln>
          <a:noFill/>
        </a:ln>
        <a:effectLst/>
      </c:spPr>
    </c:plotArea>
    <c:legend>
      <c:legendPos val="r"/>
      <c:spPr>
        <a:noFill/>
        <a:ln>
          <a:noFill/>
        </a:ln>
        <a:effectLst/>
      </c:spPr>
      <c:txPr>
        <a:bodyPr rot="0" spcFirstLastPara="1" vertOverflow="ellipsis" vert="horz" wrap="square" anchor="ctr" anchorCtr="1"/>
        <a:lstStyle/>
        <a:p>
          <a:pPr rtl="0">
            <a:defRPr lang="uk-UA" sz="1800" b="0" i="0" u="none" strike="noStrike" kern="1200" baseline="0">
              <a:solidFill>
                <a:schemeClr val="lt1">
                  <a:lumMod val="85000"/>
                </a:schemeClr>
              </a:solidFill>
              <a:latin typeface="+mn-lt"/>
              <a:ea typeface="+mn-ea"/>
              <a:cs typeface="+mn-cs"/>
            </a:defRPr>
          </a:pPr>
          <a:endParaRPr lang="ru-RU"/>
        </a:p>
      </c:txPr>
    </c:legend>
    <c:plotVisOnly val="1"/>
    <c:dispBlanksAs val="zero"/>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ru-RU"/>
    </a:p>
  </c:tx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FA97470-20F2-4688-9BA1-418FCE4A3218}"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uk-UA"/>
        </a:p>
      </dgm:t>
    </dgm:pt>
    <dgm:pt modelId="{BCB8E099-0690-4A22-A5C1-29AA909D6682}">
      <dgm:prSet phldrT="[Текст]" custT="1"/>
      <dgm:spPr/>
      <dgm:t>
        <a:bodyPr/>
        <a:lstStyle/>
        <a:p>
          <a:r>
            <a:rPr lang="uk-UA" sz="2000" b="1">
              <a:latin typeface="Times New Roman" pitchFamily="18" charset="0"/>
              <a:cs typeface="Times New Roman" pitchFamily="18" charset="0"/>
            </a:rPr>
            <a:t>Політичні інструменти</a:t>
          </a:r>
        </a:p>
      </dgm:t>
    </dgm:pt>
    <dgm:pt modelId="{AADCB1C8-579B-4F58-BAA7-B0788D436341}" type="parTrans" cxnId="{EC10CEEF-26FA-4F57-8B54-694FFF6D90CE}">
      <dgm:prSet/>
      <dgm:spPr/>
      <dgm:t>
        <a:bodyPr/>
        <a:lstStyle/>
        <a:p>
          <a:endParaRPr lang="uk-UA"/>
        </a:p>
      </dgm:t>
    </dgm:pt>
    <dgm:pt modelId="{7075AF87-F092-46DF-B554-1F31A919C44B}" type="sibTrans" cxnId="{EC10CEEF-26FA-4F57-8B54-694FFF6D90CE}">
      <dgm:prSet/>
      <dgm:spPr/>
      <dgm:t>
        <a:bodyPr/>
        <a:lstStyle/>
        <a:p>
          <a:endParaRPr lang="uk-UA"/>
        </a:p>
      </dgm:t>
    </dgm:pt>
    <dgm:pt modelId="{2FCD4A05-8036-45E4-8CBA-1814BB4DC56B}">
      <dgm:prSet phldrT="[Текст]" custT="1"/>
      <dgm:spPr/>
      <dgm:t>
        <a:bodyPr/>
        <a:lstStyle/>
        <a:p>
          <a:pPr algn="ctr"/>
          <a:r>
            <a:rPr lang="uk-UA" sz="1800" b="1">
              <a:solidFill>
                <a:schemeClr val="accent4">
                  <a:lumMod val="50000"/>
                </a:schemeClr>
              </a:solidFill>
            </a:rPr>
            <a:t>Регулювання:</a:t>
          </a:r>
        </a:p>
        <a:p>
          <a:pPr algn="ctr"/>
          <a:r>
            <a:rPr lang="uk-UA" sz="1800"/>
            <a:t>   - нормування</a:t>
          </a:r>
        </a:p>
        <a:p>
          <a:pPr algn="ctr"/>
          <a:r>
            <a:rPr lang="uk-UA" sz="1800"/>
            <a:t>   - сертифікація</a:t>
          </a:r>
        </a:p>
        <a:p>
          <a:pPr algn="ctr"/>
          <a:r>
            <a:rPr lang="uk-UA" sz="1800"/>
            <a:t>   - контроль</a:t>
          </a:r>
        </a:p>
        <a:p>
          <a:pPr algn="ctr"/>
          <a:r>
            <a:rPr lang="uk-UA" sz="1800"/>
            <a:t>   - санкції</a:t>
          </a:r>
        </a:p>
      </dgm:t>
    </dgm:pt>
    <dgm:pt modelId="{7DBDED75-2187-4BCB-A38E-155A386A9BCC}" type="parTrans" cxnId="{BD1D4B82-0993-4A0D-80D6-6CD9A19B6BCC}">
      <dgm:prSet/>
      <dgm:spPr/>
      <dgm:t>
        <a:bodyPr/>
        <a:lstStyle/>
        <a:p>
          <a:endParaRPr lang="uk-UA"/>
        </a:p>
      </dgm:t>
    </dgm:pt>
    <dgm:pt modelId="{1915699C-9613-4F46-AFED-C7623D56CF4D}" type="sibTrans" cxnId="{BD1D4B82-0993-4A0D-80D6-6CD9A19B6BCC}">
      <dgm:prSet/>
      <dgm:spPr/>
      <dgm:t>
        <a:bodyPr/>
        <a:lstStyle/>
        <a:p>
          <a:endParaRPr lang="uk-UA"/>
        </a:p>
      </dgm:t>
    </dgm:pt>
    <dgm:pt modelId="{24A2FC68-98E3-4B95-8930-0FDD9C970C13}">
      <dgm:prSet phldrT="[Текст]" custT="1"/>
      <dgm:spPr/>
      <dgm:t>
        <a:bodyPr/>
        <a:lstStyle/>
        <a:p>
          <a:pPr algn="ctr">
            <a:lnSpc>
              <a:spcPct val="90000"/>
            </a:lnSpc>
            <a:spcAft>
              <a:spcPts val="0"/>
            </a:spcAft>
          </a:pPr>
          <a:r>
            <a:rPr lang="uk-UA" sz="1800" b="1">
              <a:solidFill>
                <a:schemeClr val="accent4">
                  <a:lumMod val="50000"/>
                </a:schemeClr>
              </a:solidFill>
            </a:rPr>
            <a:t>Заохочення:</a:t>
          </a:r>
        </a:p>
        <a:p>
          <a:pPr algn="ctr">
            <a:lnSpc>
              <a:spcPct val="90000"/>
            </a:lnSpc>
            <a:spcAft>
              <a:spcPct val="35000"/>
            </a:spcAft>
          </a:pPr>
          <a:r>
            <a:rPr lang="uk-UA" sz="1800"/>
            <a:t>  - податкові пільги</a:t>
          </a:r>
        </a:p>
        <a:p>
          <a:pPr algn="ctr">
            <a:lnSpc>
              <a:spcPct val="90000"/>
            </a:lnSpc>
            <a:spcAft>
              <a:spcPct val="35000"/>
            </a:spcAft>
          </a:pPr>
          <a:r>
            <a:rPr lang="uk-UA" sz="1800"/>
            <a:t>  - пільгові кредити</a:t>
          </a:r>
        </a:p>
        <a:p>
          <a:pPr algn="ctr">
            <a:lnSpc>
              <a:spcPts val="2160"/>
            </a:lnSpc>
            <a:spcAft>
              <a:spcPts val="0"/>
            </a:spcAft>
          </a:pPr>
          <a:r>
            <a:rPr lang="uk-UA" sz="1800"/>
            <a:t>  - оплата за</a:t>
          </a:r>
        </a:p>
        <a:p>
          <a:pPr algn="ctr">
            <a:lnSpc>
              <a:spcPts val="2160"/>
            </a:lnSpc>
            <a:spcAft>
              <a:spcPts val="0"/>
            </a:spcAft>
          </a:pPr>
          <a:r>
            <a:rPr lang="uk-UA" sz="1800"/>
            <a:t>     фактичне </a:t>
          </a:r>
        </a:p>
        <a:p>
          <a:pPr algn="ctr">
            <a:lnSpc>
              <a:spcPts val="2160"/>
            </a:lnSpc>
            <a:spcAft>
              <a:spcPts val="0"/>
            </a:spcAft>
          </a:pPr>
          <a:r>
            <a:rPr lang="uk-UA" sz="1800"/>
            <a:t>     споживання</a:t>
          </a:r>
        </a:p>
      </dgm:t>
    </dgm:pt>
    <dgm:pt modelId="{45DCF1C2-49D5-4035-A880-2F1934885FFC}" type="parTrans" cxnId="{73806277-A4BD-417C-89CC-9FC7E6B1F762}">
      <dgm:prSet/>
      <dgm:spPr/>
      <dgm:t>
        <a:bodyPr/>
        <a:lstStyle/>
        <a:p>
          <a:endParaRPr lang="uk-UA"/>
        </a:p>
      </dgm:t>
    </dgm:pt>
    <dgm:pt modelId="{9D24966B-9C36-4566-98DF-DFBEFE791B58}" type="sibTrans" cxnId="{73806277-A4BD-417C-89CC-9FC7E6B1F762}">
      <dgm:prSet/>
      <dgm:spPr/>
      <dgm:t>
        <a:bodyPr/>
        <a:lstStyle/>
        <a:p>
          <a:endParaRPr lang="uk-UA"/>
        </a:p>
      </dgm:t>
    </dgm:pt>
    <dgm:pt modelId="{55597502-26C9-49CE-9771-18BCD71A54B3}">
      <dgm:prSet phldrT="[Текст]" custT="1"/>
      <dgm:spPr/>
      <dgm:t>
        <a:bodyPr/>
        <a:lstStyle/>
        <a:p>
          <a:pPr>
            <a:lnSpc>
              <a:spcPct val="100000"/>
            </a:lnSpc>
            <a:spcAft>
              <a:spcPts val="0"/>
            </a:spcAft>
          </a:pPr>
          <a:r>
            <a:rPr lang="uk-UA" sz="1800" b="1">
              <a:solidFill>
                <a:schemeClr val="accent4">
                  <a:lumMod val="50000"/>
                </a:schemeClr>
              </a:solidFill>
            </a:rPr>
            <a:t>Сприянння:</a:t>
          </a:r>
        </a:p>
        <a:p>
          <a:pPr>
            <a:lnSpc>
              <a:spcPct val="90000"/>
            </a:lnSpc>
            <a:spcAft>
              <a:spcPts val="0"/>
            </a:spcAft>
          </a:pPr>
          <a:r>
            <a:rPr lang="uk-UA" sz="1400"/>
            <a:t>- інформаційне забезпечення</a:t>
          </a:r>
        </a:p>
        <a:p>
          <a:pPr>
            <a:lnSpc>
              <a:spcPct val="90000"/>
            </a:lnSpc>
            <a:spcAft>
              <a:spcPts val="0"/>
            </a:spcAft>
          </a:pPr>
          <a:r>
            <a:rPr lang="uk-UA" sz="1400"/>
            <a:t>- консалтингові служби</a:t>
          </a:r>
        </a:p>
        <a:p>
          <a:pPr>
            <a:lnSpc>
              <a:spcPct val="90000"/>
            </a:lnSpc>
            <a:spcAft>
              <a:spcPts val="0"/>
            </a:spcAft>
          </a:pPr>
          <a:r>
            <a:rPr lang="uk-UA" sz="1400"/>
            <a:t>- енергетичний менеджмент</a:t>
          </a:r>
        </a:p>
        <a:p>
          <a:pPr>
            <a:lnSpc>
              <a:spcPct val="90000"/>
            </a:lnSpc>
            <a:spcAft>
              <a:spcPts val="0"/>
            </a:spcAft>
          </a:pPr>
          <a:r>
            <a:rPr lang="uk-UA" sz="1400"/>
            <a:t>- прийняття місцевих регулюючих рішень</a:t>
          </a:r>
        </a:p>
      </dgm:t>
    </dgm:pt>
    <dgm:pt modelId="{D7FFDA8B-357E-491C-A8DE-D41D67B45BE3}" type="parTrans" cxnId="{B962E7EC-05D7-42F4-918F-546FE9A99125}">
      <dgm:prSet/>
      <dgm:spPr/>
      <dgm:t>
        <a:bodyPr/>
        <a:lstStyle/>
        <a:p>
          <a:endParaRPr lang="uk-UA"/>
        </a:p>
      </dgm:t>
    </dgm:pt>
    <dgm:pt modelId="{FDC464A7-A8CC-4DD6-A96C-ED7CCA01B0CC}" type="sibTrans" cxnId="{B962E7EC-05D7-42F4-918F-546FE9A99125}">
      <dgm:prSet/>
      <dgm:spPr/>
      <dgm:t>
        <a:bodyPr/>
        <a:lstStyle/>
        <a:p>
          <a:endParaRPr lang="uk-UA"/>
        </a:p>
      </dgm:t>
    </dgm:pt>
    <dgm:pt modelId="{CD71D445-71FF-4458-BD14-A41F7E4E1378}" type="pres">
      <dgm:prSet presAssocID="{EFA97470-20F2-4688-9BA1-418FCE4A3218}" presName="composite" presStyleCnt="0">
        <dgm:presLayoutVars>
          <dgm:chMax val="1"/>
          <dgm:dir/>
          <dgm:resizeHandles val="exact"/>
        </dgm:presLayoutVars>
      </dgm:prSet>
      <dgm:spPr/>
      <dgm:t>
        <a:bodyPr/>
        <a:lstStyle/>
        <a:p>
          <a:endParaRPr lang="uk-UA"/>
        </a:p>
      </dgm:t>
    </dgm:pt>
    <dgm:pt modelId="{1E268AE1-2D41-47BB-B3DD-4A6A822AAA54}" type="pres">
      <dgm:prSet presAssocID="{BCB8E099-0690-4A22-A5C1-29AA909D6682}" presName="roof" presStyleLbl="dkBgShp" presStyleIdx="0" presStyleCnt="2" custScaleY="85131" custLinFactNeighborY="-17184"/>
      <dgm:spPr/>
      <dgm:t>
        <a:bodyPr/>
        <a:lstStyle/>
        <a:p>
          <a:endParaRPr lang="uk-UA"/>
        </a:p>
      </dgm:t>
    </dgm:pt>
    <dgm:pt modelId="{941B8DDB-D22F-48B6-AAEA-932E57E4E097}" type="pres">
      <dgm:prSet presAssocID="{BCB8E099-0690-4A22-A5C1-29AA909D6682}" presName="pillars" presStyleCnt="0"/>
      <dgm:spPr/>
    </dgm:pt>
    <dgm:pt modelId="{A0DC8650-1397-408C-A448-82962F808B42}" type="pres">
      <dgm:prSet presAssocID="{BCB8E099-0690-4A22-A5C1-29AA909D6682}" presName="pillar1" presStyleLbl="node1" presStyleIdx="0" presStyleCnt="3" custScaleY="109123" custLinFactNeighborX="-55" custLinFactNeighborY="-777">
        <dgm:presLayoutVars>
          <dgm:bulletEnabled val="1"/>
        </dgm:presLayoutVars>
      </dgm:prSet>
      <dgm:spPr/>
      <dgm:t>
        <a:bodyPr/>
        <a:lstStyle/>
        <a:p>
          <a:endParaRPr lang="uk-UA"/>
        </a:p>
      </dgm:t>
    </dgm:pt>
    <dgm:pt modelId="{A6E64304-B27D-4277-A31B-66BCD2DD9BD5}" type="pres">
      <dgm:prSet presAssocID="{24A2FC68-98E3-4B95-8930-0FDD9C970C13}" presName="pillarX" presStyleLbl="node1" presStyleIdx="1" presStyleCnt="3" custScaleX="106936" custScaleY="108218" custLinFactNeighborX="592" custLinFactNeighborY="-1386">
        <dgm:presLayoutVars>
          <dgm:bulletEnabled val="1"/>
        </dgm:presLayoutVars>
      </dgm:prSet>
      <dgm:spPr/>
      <dgm:t>
        <a:bodyPr/>
        <a:lstStyle/>
        <a:p>
          <a:endParaRPr lang="uk-UA"/>
        </a:p>
      </dgm:t>
    </dgm:pt>
    <dgm:pt modelId="{2923EC16-AE64-4D2E-93A6-DD9B7A424F1C}" type="pres">
      <dgm:prSet presAssocID="{55597502-26C9-49CE-9771-18BCD71A54B3}" presName="pillarX" presStyleLbl="node1" presStyleIdx="2" presStyleCnt="3" custScaleY="106797" custLinFactNeighborX="55" custLinFactNeighborY="-2057">
        <dgm:presLayoutVars>
          <dgm:bulletEnabled val="1"/>
        </dgm:presLayoutVars>
      </dgm:prSet>
      <dgm:spPr/>
      <dgm:t>
        <a:bodyPr/>
        <a:lstStyle/>
        <a:p>
          <a:endParaRPr lang="uk-UA"/>
        </a:p>
      </dgm:t>
    </dgm:pt>
    <dgm:pt modelId="{8469EB37-FA33-4AE0-B682-CF619277014D}" type="pres">
      <dgm:prSet presAssocID="{BCB8E099-0690-4A22-A5C1-29AA909D6682}" presName="base" presStyleLbl="dkBgShp" presStyleIdx="1" presStyleCnt="2" custScaleY="173655" custLinFactNeighborY="45688"/>
      <dgm:spPr/>
    </dgm:pt>
  </dgm:ptLst>
  <dgm:cxnLst>
    <dgm:cxn modelId="{73806277-A4BD-417C-89CC-9FC7E6B1F762}" srcId="{BCB8E099-0690-4A22-A5C1-29AA909D6682}" destId="{24A2FC68-98E3-4B95-8930-0FDD9C970C13}" srcOrd="1" destOrd="0" parTransId="{45DCF1C2-49D5-4035-A880-2F1934885FFC}" sibTransId="{9D24966B-9C36-4566-98DF-DFBEFE791B58}"/>
    <dgm:cxn modelId="{E3DD96C4-1B58-48EE-9051-1686731F282C}" type="presOf" srcId="{55597502-26C9-49CE-9771-18BCD71A54B3}" destId="{2923EC16-AE64-4D2E-93A6-DD9B7A424F1C}" srcOrd="0" destOrd="0" presId="urn:microsoft.com/office/officeart/2005/8/layout/hList3"/>
    <dgm:cxn modelId="{E0E94616-08DE-4A37-AAC9-6ECE4F7623DB}" type="presOf" srcId="{24A2FC68-98E3-4B95-8930-0FDD9C970C13}" destId="{A6E64304-B27D-4277-A31B-66BCD2DD9BD5}" srcOrd="0" destOrd="0" presId="urn:microsoft.com/office/officeart/2005/8/layout/hList3"/>
    <dgm:cxn modelId="{C7857C21-6B9E-499D-A19D-9DC61BA2E1DA}" type="presOf" srcId="{2FCD4A05-8036-45E4-8CBA-1814BB4DC56B}" destId="{A0DC8650-1397-408C-A448-82962F808B42}" srcOrd="0" destOrd="0" presId="urn:microsoft.com/office/officeart/2005/8/layout/hList3"/>
    <dgm:cxn modelId="{05C40828-716A-470D-83C4-25F26872CFA2}" type="presOf" srcId="{EFA97470-20F2-4688-9BA1-418FCE4A3218}" destId="{CD71D445-71FF-4458-BD14-A41F7E4E1378}" srcOrd="0" destOrd="0" presId="urn:microsoft.com/office/officeart/2005/8/layout/hList3"/>
    <dgm:cxn modelId="{105B74F9-1B0D-400B-8732-32D4EF4D751F}" type="presOf" srcId="{BCB8E099-0690-4A22-A5C1-29AA909D6682}" destId="{1E268AE1-2D41-47BB-B3DD-4A6A822AAA54}" srcOrd="0" destOrd="0" presId="urn:microsoft.com/office/officeart/2005/8/layout/hList3"/>
    <dgm:cxn modelId="{EC10CEEF-26FA-4F57-8B54-694FFF6D90CE}" srcId="{EFA97470-20F2-4688-9BA1-418FCE4A3218}" destId="{BCB8E099-0690-4A22-A5C1-29AA909D6682}" srcOrd="0" destOrd="0" parTransId="{AADCB1C8-579B-4F58-BAA7-B0788D436341}" sibTransId="{7075AF87-F092-46DF-B554-1F31A919C44B}"/>
    <dgm:cxn modelId="{BD1D4B82-0993-4A0D-80D6-6CD9A19B6BCC}" srcId="{BCB8E099-0690-4A22-A5C1-29AA909D6682}" destId="{2FCD4A05-8036-45E4-8CBA-1814BB4DC56B}" srcOrd="0" destOrd="0" parTransId="{7DBDED75-2187-4BCB-A38E-155A386A9BCC}" sibTransId="{1915699C-9613-4F46-AFED-C7623D56CF4D}"/>
    <dgm:cxn modelId="{B962E7EC-05D7-42F4-918F-546FE9A99125}" srcId="{BCB8E099-0690-4A22-A5C1-29AA909D6682}" destId="{55597502-26C9-49CE-9771-18BCD71A54B3}" srcOrd="2" destOrd="0" parTransId="{D7FFDA8B-357E-491C-A8DE-D41D67B45BE3}" sibTransId="{FDC464A7-A8CC-4DD6-A96C-ED7CCA01B0CC}"/>
    <dgm:cxn modelId="{A01F6D90-EA6B-4A50-9513-1BE774F860FF}" type="presParOf" srcId="{CD71D445-71FF-4458-BD14-A41F7E4E1378}" destId="{1E268AE1-2D41-47BB-B3DD-4A6A822AAA54}" srcOrd="0" destOrd="0" presId="urn:microsoft.com/office/officeart/2005/8/layout/hList3"/>
    <dgm:cxn modelId="{EDBBE504-576F-49DE-B7D2-E7EA7EFD1A01}" type="presParOf" srcId="{CD71D445-71FF-4458-BD14-A41F7E4E1378}" destId="{941B8DDB-D22F-48B6-AAEA-932E57E4E097}" srcOrd="1" destOrd="0" presId="urn:microsoft.com/office/officeart/2005/8/layout/hList3"/>
    <dgm:cxn modelId="{994F4D21-9237-4A2C-AC53-72AA9E222246}" type="presParOf" srcId="{941B8DDB-D22F-48B6-AAEA-932E57E4E097}" destId="{A0DC8650-1397-408C-A448-82962F808B42}" srcOrd="0" destOrd="0" presId="urn:microsoft.com/office/officeart/2005/8/layout/hList3"/>
    <dgm:cxn modelId="{0AE80A9E-6D76-4FF4-92B3-A64707C8742F}" type="presParOf" srcId="{941B8DDB-D22F-48B6-AAEA-932E57E4E097}" destId="{A6E64304-B27D-4277-A31B-66BCD2DD9BD5}" srcOrd="1" destOrd="0" presId="urn:microsoft.com/office/officeart/2005/8/layout/hList3"/>
    <dgm:cxn modelId="{0A182FD5-017B-451A-B23D-55FD4DB960D1}" type="presParOf" srcId="{941B8DDB-D22F-48B6-AAEA-932E57E4E097}" destId="{2923EC16-AE64-4D2E-93A6-DD9B7A424F1C}" srcOrd="2" destOrd="0" presId="urn:microsoft.com/office/officeart/2005/8/layout/hList3"/>
    <dgm:cxn modelId="{D5F868B7-F41F-4FF3-A056-1F34587C8507}" type="presParOf" srcId="{CD71D445-71FF-4458-BD14-A41F7E4E1378}" destId="{8469EB37-FA33-4AE0-B682-CF619277014D}" srcOrd="2" destOrd="0" presId="urn:microsoft.com/office/officeart/2005/8/layout/hList3"/>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268AE1-2D41-47BB-B3DD-4A6A822AAA54}">
      <dsp:nvSpPr>
        <dsp:cNvPr id="0" name=""/>
        <dsp:cNvSpPr/>
      </dsp:nvSpPr>
      <dsp:spPr>
        <a:xfrm>
          <a:off x="0" y="-5229"/>
          <a:ext cx="6138826" cy="768584"/>
        </a:xfrm>
        <a:prstGeom prst="rect">
          <a:avLst/>
        </a:prstGeom>
        <a:solidFill>
          <a:schemeClr val="accent1">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uk-UA" sz="2000" b="1" kern="1200">
              <a:latin typeface="Times New Roman" pitchFamily="18" charset="0"/>
              <a:cs typeface="Times New Roman" pitchFamily="18" charset="0"/>
            </a:rPr>
            <a:t>Політичні інструменти</a:t>
          </a:r>
        </a:p>
      </dsp:txBody>
      <dsp:txXfrm>
        <a:off x="0" y="-5229"/>
        <a:ext cx="6138826" cy="768584"/>
      </dsp:txXfrm>
    </dsp:sp>
    <dsp:sp modelId="{A0DC8650-1397-408C-A448-82962F808B42}">
      <dsp:nvSpPr>
        <dsp:cNvPr id="0" name=""/>
        <dsp:cNvSpPr/>
      </dsp:nvSpPr>
      <dsp:spPr>
        <a:xfrm>
          <a:off x="4" y="729260"/>
          <a:ext cx="1999314" cy="206889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uk-UA" sz="1800" b="1" kern="1200">
              <a:solidFill>
                <a:schemeClr val="accent4">
                  <a:lumMod val="50000"/>
                </a:schemeClr>
              </a:solidFill>
            </a:rPr>
            <a:t>Регулювання:</a:t>
          </a:r>
        </a:p>
        <a:p>
          <a:pPr lvl="0" algn="ctr" defTabSz="800100">
            <a:lnSpc>
              <a:spcPct val="90000"/>
            </a:lnSpc>
            <a:spcBef>
              <a:spcPct val="0"/>
            </a:spcBef>
            <a:spcAft>
              <a:spcPct val="35000"/>
            </a:spcAft>
          </a:pPr>
          <a:r>
            <a:rPr lang="uk-UA" sz="1800" kern="1200"/>
            <a:t>   - нормування</a:t>
          </a:r>
        </a:p>
        <a:p>
          <a:pPr lvl="0" algn="ctr" defTabSz="800100">
            <a:lnSpc>
              <a:spcPct val="90000"/>
            </a:lnSpc>
            <a:spcBef>
              <a:spcPct val="0"/>
            </a:spcBef>
            <a:spcAft>
              <a:spcPct val="35000"/>
            </a:spcAft>
          </a:pPr>
          <a:r>
            <a:rPr lang="uk-UA" sz="1800" kern="1200"/>
            <a:t>   - сертифікація</a:t>
          </a:r>
        </a:p>
        <a:p>
          <a:pPr lvl="0" algn="ctr" defTabSz="800100">
            <a:lnSpc>
              <a:spcPct val="90000"/>
            </a:lnSpc>
            <a:spcBef>
              <a:spcPct val="0"/>
            </a:spcBef>
            <a:spcAft>
              <a:spcPct val="35000"/>
            </a:spcAft>
          </a:pPr>
          <a:r>
            <a:rPr lang="uk-UA" sz="1800" kern="1200"/>
            <a:t>   - контроль</a:t>
          </a:r>
        </a:p>
        <a:p>
          <a:pPr lvl="0" algn="ctr" defTabSz="800100">
            <a:lnSpc>
              <a:spcPct val="90000"/>
            </a:lnSpc>
            <a:spcBef>
              <a:spcPct val="0"/>
            </a:spcBef>
            <a:spcAft>
              <a:spcPct val="35000"/>
            </a:spcAft>
          </a:pPr>
          <a:r>
            <a:rPr lang="uk-UA" sz="1800" kern="1200"/>
            <a:t>   - санкції</a:t>
          </a:r>
        </a:p>
      </dsp:txBody>
      <dsp:txXfrm>
        <a:off x="4" y="729260"/>
        <a:ext cx="1999314" cy="2068899"/>
      </dsp:txXfrm>
    </dsp:sp>
    <dsp:sp modelId="{A6E64304-B27D-4277-A31B-66BCD2DD9BD5}">
      <dsp:nvSpPr>
        <dsp:cNvPr id="0" name=""/>
        <dsp:cNvSpPr/>
      </dsp:nvSpPr>
      <dsp:spPr>
        <a:xfrm>
          <a:off x="2012255" y="726293"/>
          <a:ext cx="2137987" cy="2051741"/>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ts val="0"/>
            </a:spcAft>
          </a:pPr>
          <a:r>
            <a:rPr lang="uk-UA" sz="1800" b="1" kern="1200">
              <a:solidFill>
                <a:schemeClr val="accent4">
                  <a:lumMod val="50000"/>
                </a:schemeClr>
              </a:solidFill>
            </a:rPr>
            <a:t>Заохочення:</a:t>
          </a:r>
        </a:p>
        <a:p>
          <a:pPr lvl="0" algn="ctr" defTabSz="800100">
            <a:lnSpc>
              <a:spcPct val="90000"/>
            </a:lnSpc>
            <a:spcBef>
              <a:spcPct val="0"/>
            </a:spcBef>
            <a:spcAft>
              <a:spcPct val="35000"/>
            </a:spcAft>
          </a:pPr>
          <a:r>
            <a:rPr lang="uk-UA" sz="1800" kern="1200"/>
            <a:t>  - податкові пільги</a:t>
          </a:r>
        </a:p>
        <a:p>
          <a:pPr lvl="0" algn="ctr" defTabSz="800100">
            <a:lnSpc>
              <a:spcPct val="90000"/>
            </a:lnSpc>
            <a:spcBef>
              <a:spcPct val="0"/>
            </a:spcBef>
            <a:spcAft>
              <a:spcPct val="35000"/>
            </a:spcAft>
          </a:pPr>
          <a:r>
            <a:rPr lang="uk-UA" sz="1800" kern="1200"/>
            <a:t>  - пільгові кредити</a:t>
          </a:r>
        </a:p>
        <a:p>
          <a:pPr lvl="0" algn="ctr" defTabSz="800100">
            <a:lnSpc>
              <a:spcPts val="2160"/>
            </a:lnSpc>
            <a:spcBef>
              <a:spcPct val="0"/>
            </a:spcBef>
            <a:spcAft>
              <a:spcPts val="0"/>
            </a:spcAft>
          </a:pPr>
          <a:r>
            <a:rPr lang="uk-UA" sz="1800" kern="1200"/>
            <a:t>  - оплата за</a:t>
          </a:r>
        </a:p>
        <a:p>
          <a:pPr lvl="0" algn="ctr" defTabSz="800100">
            <a:lnSpc>
              <a:spcPts val="2160"/>
            </a:lnSpc>
            <a:spcBef>
              <a:spcPct val="0"/>
            </a:spcBef>
            <a:spcAft>
              <a:spcPts val="0"/>
            </a:spcAft>
          </a:pPr>
          <a:r>
            <a:rPr lang="uk-UA" sz="1800" kern="1200"/>
            <a:t>     фактичне </a:t>
          </a:r>
        </a:p>
        <a:p>
          <a:pPr lvl="0" algn="ctr" defTabSz="800100">
            <a:lnSpc>
              <a:spcPts val="2160"/>
            </a:lnSpc>
            <a:spcBef>
              <a:spcPct val="0"/>
            </a:spcBef>
            <a:spcAft>
              <a:spcPts val="0"/>
            </a:spcAft>
          </a:pPr>
          <a:r>
            <a:rPr lang="uk-UA" sz="1800" kern="1200"/>
            <a:t>     споживання</a:t>
          </a:r>
        </a:p>
      </dsp:txBody>
      <dsp:txXfrm>
        <a:off x="2012255" y="726293"/>
        <a:ext cx="2137987" cy="2051741"/>
      </dsp:txXfrm>
    </dsp:sp>
    <dsp:sp modelId="{2923EC16-AE64-4D2E-93A6-DD9B7A424F1C}">
      <dsp:nvSpPr>
        <dsp:cNvPr id="0" name=""/>
        <dsp:cNvSpPr/>
      </dsp:nvSpPr>
      <dsp:spPr>
        <a:xfrm>
          <a:off x="4139506" y="727042"/>
          <a:ext cx="1999314" cy="202479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100000"/>
            </a:lnSpc>
            <a:spcBef>
              <a:spcPct val="0"/>
            </a:spcBef>
            <a:spcAft>
              <a:spcPts val="0"/>
            </a:spcAft>
          </a:pPr>
          <a:r>
            <a:rPr lang="uk-UA" sz="1800" b="1" kern="1200">
              <a:solidFill>
                <a:schemeClr val="accent4">
                  <a:lumMod val="50000"/>
                </a:schemeClr>
              </a:solidFill>
            </a:rPr>
            <a:t>Сприянння:</a:t>
          </a:r>
        </a:p>
        <a:p>
          <a:pPr lvl="0" algn="ctr" defTabSz="800100">
            <a:lnSpc>
              <a:spcPct val="90000"/>
            </a:lnSpc>
            <a:spcBef>
              <a:spcPct val="0"/>
            </a:spcBef>
            <a:spcAft>
              <a:spcPts val="0"/>
            </a:spcAft>
          </a:pPr>
          <a:r>
            <a:rPr lang="uk-UA" sz="1400" kern="1200"/>
            <a:t>- інформаційне забезпечення</a:t>
          </a:r>
        </a:p>
        <a:p>
          <a:pPr lvl="0" algn="ctr" defTabSz="800100">
            <a:lnSpc>
              <a:spcPct val="90000"/>
            </a:lnSpc>
            <a:spcBef>
              <a:spcPct val="0"/>
            </a:spcBef>
            <a:spcAft>
              <a:spcPts val="0"/>
            </a:spcAft>
          </a:pPr>
          <a:r>
            <a:rPr lang="uk-UA" sz="1400" kern="1200"/>
            <a:t>- консалтингові служби</a:t>
          </a:r>
        </a:p>
        <a:p>
          <a:pPr lvl="0" algn="ctr" defTabSz="800100">
            <a:lnSpc>
              <a:spcPct val="90000"/>
            </a:lnSpc>
            <a:spcBef>
              <a:spcPct val="0"/>
            </a:spcBef>
            <a:spcAft>
              <a:spcPts val="0"/>
            </a:spcAft>
          </a:pPr>
          <a:r>
            <a:rPr lang="uk-UA" sz="1400" kern="1200"/>
            <a:t>- енергетичний менеджмент</a:t>
          </a:r>
        </a:p>
        <a:p>
          <a:pPr lvl="0" algn="ctr" defTabSz="800100">
            <a:lnSpc>
              <a:spcPct val="90000"/>
            </a:lnSpc>
            <a:spcBef>
              <a:spcPct val="0"/>
            </a:spcBef>
            <a:spcAft>
              <a:spcPts val="0"/>
            </a:spcAft>
          </a:pPr>
          <a:r>
            <a:rPr lang="uk-UA" sz="1400" kern="1200"/>
            <a:t>- прийняття місцевих регулюючих рішень</a:t>
          </a:r>
        </a:p>
      </dsp:txBody>
      <dsp:txXfrm>
        <a:off x="4139506" y="727042"/>
        <a:ext cx="1999314" cy="2024799"/>
      </dsp:txXfrm>
    </dsp:sp>
    <dsp:sp modelId="{8469EB37-FA33-4AE0-B682-CF619277014D}">
      <dsp:nvSpPr>
        <dsp:cNvPr id="0" name=""/>
        <dsp:cNvSpPr/>
      </dsp:nvSpPr>
      <dsp:spPr>
        <a:xfrm>
          <a:off x="0" y="2648827"/>
          <a:ext cx="6138826" cy="365820"/>
        </a:xfrm>
        <a:prstGeom prst="rect">
          <a:avLst/>
        </a:prstGeom>
        <a:solidFill>
          <a:schemeClr val="accent1">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Зелений">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46426B-277C-4922-8C92-06511E537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76</Pages>
  <Words>14080</Words>
  <Characters>80261</Characters>
  <Application>Microsoft Office Word</Application>
  <DocSecurity>0</DocSecurity>
  <Lines>668</Lines>
  <Paragraphs>188</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Windows User</Company>
  <LinksUpToDate>false</LinksUpToDate>
  <CharactersWithSpaces>94153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sakaliyk@ecoclubrivne.org</dc:creator>
  <cp:lastModifiedBy>ch14</cp:lastModifiedBy>
  <cp:revision>7</cp:revision>
  <cp:lastPrinted>2016-11-09T11:27:00Z</cp:lastPrinted>
  <dcterms:created xsi:type="dcterms:W3CDTF">2016-11-11T06:55:00Z</dcterms:created>
  <dcterms:modified xsi:type="dcterms:W3CDTF">2016-11-24T15:46:00Z</dcterms:modified>
</cp:coreProperties>
</file>