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7AD" w:rsidRPr="000A433F" w:rsidRDefault="001937AD" w:rsidP="001937AD">
      <w:pPr>
        <w:tabs>
          <w:tab w:val="left" w:pos="567"/>
        </w:tabs>
        <w:jc w:val="center"/>
        <w:rPr>
          <w:b/>
          <w:spacing w:val="10"/>
          <w:sz w:val="36"/>
          <w:lang w:val="uk-UA"/>
        </w:rPr>
      </w:pPr>
      <w:r>
        <w:rPr>
          <w:noProof/>
          <w:szCs w:val="20"/>
        </w:rPr>
        <w:drawing>
          <wp:inline distT="0" distB="0" distL="0" distR="0">
            <wp:extent cx="429260" cy="568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7AD" w:rsidRPr="000A433F" w:rsidRDefault="001937AD" w:rsidP="001937AD">
      <w:pPr>
        <w:tabs>
          <w:tab w:val="left" w:pos="567"/>
        </w:tabs>
        <w:jc w:val="center"/>
        <w:rPr>
          <w:lang w:val="uk-UA"/>
        </w:rPr>
      </w:pPr>
    </w:p>
    <w:p w:rsidR="001937AD" w:rsidRPr="000A433F" w:rsidRDefault="001937AD" w:rsidP="001937AD">
      <w:pPr>
        <w:tabs>
          <w:tab w:val="left" w:pos="567"/>
        </w:tabs>
        <w:jc w:val="center"/>
        <w:rPr>
          <w:b/>
          <w:sz w:val="36"/>
          <w:szCs w:val="32"/>
          <w:lang w:val="uk-UA"/>
        </w:rPr>
      </w:pPr>
      <w:r w:rsidRPr="000A433F">
        <w:rPr>
          <w:b/>
          <w:sz w:val="36"/>
          <w:szCs w:val="32"/>
          <w:lang w:val="uk-UA"/>
        </w:rPr>
        <w:t>У К Р А Ї Н А</w:t>
      </w:r>
    </w:p>
    <w:p w:rsidR="001937AD" w:rsidRPr="000A433F" w:rsidRDefault="001937AD" w:rsidP="001937AD">
      <w:pPr>
        <w:tabs>
          <w:tab w:val="left" w:pos="567"/>
          <w:tab w:val="left" w:pos="6375"/>
        </w:tabs>
        <w:jc w:val="center"/>
        <w:rPr>
          <w:b/>
          <w:sz w:val="32"/>
          <w:szCs w:val="28"/>
          <w:lang w:val="uk-UA"/>
        </w:rPr>
      </w:pPr>
    </w:p>
    <w:p w:rsidR="001937AD" w:rsidRPr="000A433F" w:rsidRDefault="001937AD" w:rsidP="001937AD">
      <w:pPr>
        <w:tabs>
          <w:tab w:val="left" w:pos="567"/>
        </w:tabs>
        <w:jc w:val="center"/>
        <w:rPr>
          <w:b/>
          <w:sz w:val="36"/>
          <w:szCs w:val="32"/>
          <w:lang w:val="uk-UA"/>
        </w:rPr>
      </w:pPr>
      <w:r>
        <w:rPr>
          <w:b/>
          <w:sz w:val="36"/>
          <w:szCs w:val="32"/>
          <w:lang w:val="uk-UA"/>
        </w:rPr>
        <w:t xml:space="preserve">Б а х м у т </w:t>
      </w:r>
      <w:r w:rsidRPr="000A433F">
        <w:rPr>
          <w:b/>
          <w:sz w:val="36"/>
          <w:szCs w:val="32"/>
          <w:lang w:val="uk-UA"/>
        </w:rPr>
        <w:t>с ь к а   м і с ь к а  р а д а</w:t>
      </w:r>
    </w:p>
    <w:p w:rsidR="001937AD" w:rsidRPr="000A433F" w:rsidRDefault="001937AD" w:rsidP="001937AD">
      <w:pPr>
        <w:tabs>
          <w:tab w:val="left" w:pos="567"/>
          <w:tab w:val="left" w:pos="6375"/>
        </w:tabs>
        <w:jc w:val="center"/>
        <w:rPr>
          <w:sz w:val="28"/>
          <w:szCs w:val="28"/>
          <w:lang w:val="uk-UA"/>
        </w:rPr>
      </w:pPr>
    </w:p>
    <w:p w:rsidR="001937AD" w:rsidRPr="000A433F" w:rsidRDefault="00C02384" w:rsidP="001937AD">
      <w:pPr>
        <w:tabs>
          <w:tab w:val="left" w:pos="567"/>
        </w:tabs>
        <w:jc w:val="center"/>
        <w:rPr>
          <w:b/>
          <w:sz w:val="40"/>
          <w:lang w:val="uk-UA"/>
        </w:rPr>
      </w:pPr>
      <w:r>
        <w:rPr>
          <w:b/>
          <w:sz w:val="40"/>
          <w:lang w:val="uk-UA"/>
        </w:rPr>
        <w:t>98</w:t>
      </w:r>
      <w:r w:rsidR="001937AD" w:rsidRPr="000A433F">
        <w:rPr>
          <w:b/>
          <w:sz w:val="40"/>
          <w:lang w:val="uk-UA"/>
        </w:rPr>
        <w:t xml:space="preserve"> СЕСІЯ  6  СКЛИКАННЯ</w:t>
      </w:r>
    </w:p>
    <w:p w:rsidR="001937AD" w:rsidRPr="000A433F" w:rsidRDefault="001937AD" w:rsidP="001937AD">
      <w:pPr>
        <w:tabs>
          <w:tab w:val="left" w:pos="567"/>
          <w:tab w:val="left" w:pos="6375"/>
        </w:tabs>
        <w:jc w:val="center"/>
        <w:rPr>
          <w:b/>
          <w:sz w:val="28"/>
          <w:szCs w:val="28"/>
          <w:lang w:val="uk-UA"/>
        </w:rPr>
      </w:pPr>
    </w:p>
    <w:p w:rsidR="001937AD" w:rsidRPr="000A433F" w:rsidRDefault="001937AD" w:rsidP="001937AD">
      <w:pPr>
        <w:tabs>
          <w:tab w:val="left" w:pos="567"/>
          <w:tab w:val="left" w:pos="6375"/>
        </w:tabs>
        <w:jc w:val="center"/>
        <w:rPr>
          <w:b/>
          <w:sz w:val="44"/>
          <w:szCs w:val="44"/>
          <w:lang w:val="uk-UA"/>
        </w:rPr>
      </w:pPr>
      <w:r w:rsidRPr="000A433F">
        <w:rPr>
          <w:b/>
          <w:sz w:val="44"/>
          <w:szCs w:val="44"/>
          <w:lang w:val="uk-UA"/>
        </w:rPr>
        <w:t xml:space="preserve">Р І Ш Е Н </w:t>
      </w:r>
      <w:proofErr w:type="spellStart"/>
      <w:r w:rsidRPr="000A433F">
        <w:rPr>
          <w:b/>
          <w:sz w:val="44"/>
          <w:szCs w:val="44"/>
          <w:lang w:val="uk-UA"/>
        </w:rPr>
        <w:t>Н</w:t>
      </w:r>
      <w:proofErr w:type="spellEnd"/>
      <w:r w:rsidRPr="000A433F">
        <w:rPr>
          <w:b/>
          <w:sz w:val="44"/>
          <w:szCs w:val="44"/>
          <w:lang w:val="uk-UA"/>
        </w:rPr>
        <w:t xml:space="preserve"> Я</w:t>
      </w:r>
    </w:p>
    <w:p w:rsidR="001937AD" w:rsidRPr="000A433F" w:rsidRDefault="001937AD" w:rsidP="001937AD">
      <w:pPr>
        <w:tabs>
          <w:tab w:val="left" w:pos="567"/>
          <w:tab w:val="left" w:pos="6375"/>
        </w:tabs>
        <w:jc w:val="center"/>
        <w:rPr>
          <w:sz w:val="28"/>
          <w:szCs w:val="28"/>
          <w:lang w:val="uk-UA"/>
        </w:rPr>
      </w:pPr>
    </w:p>
    <w:p w:rsidR="001937AD" w:rsidRPr="00F55769" w:rsidRDefault="00C02384" w:rsidP="001937AD">
      <w:pPr>
        <w:tabs>
          <w:tab w:val="left" w:pos="6375"/>
        </w:tabs>
        <w:jc w:val="both"/>
      </w:pPr>
      <w:r>
        <w:rPr>
          <w:lang w:val="uk-UA"/>
        </w:rPr>
        <w:t xml:space="preserve">22.02.2017 </w:t>
      </w:r>
      <w:r w:rsidR="001937AD" w:rsidRPr="000A433F">
        <w:rPr>
          <w:lang w:val="uk-UA"/>
        </w:rPr>
        <w:t>№</w:t>
      </w:r>
      <w:r w:rsidR="005375B4">
        <w:rPr>
          <w:lang w:val="uk-UA"/>
        </w:rPr>
        <w:t xml:space="preserve"> 6/</w:t>
      </w:r>
      <w:r w:rsidR="005375B4">
        <w:t>98-1793</w:t>
      </w:r>
    </w:p>
    <w:p w:rsidR="001937AD" w:rsidRPr="000A433F" w:rsidRDefault="001937AD" w:rsidP="001937AD">
      <w:pPr>
        <w:tabs>
          <w:tab w:val="left" w:pos="6375"/>
        </w:tabs>
        <w:jc w:val="both"/>
        <w:rPr>
          <w:lang w:val="uk-UA"/>
        </w:rPr>
      </w:pPr>
      <w:r w:rsidRPr="000A433F">
        <w:rPr>
          <w:lang w:val="uk-UA"/>
        </w:rPr>
        <w:t xml:space="preserve">м. </w:t>
      </w:r>
      <w:r>
        <w:rPr>
          <w:lang w:val="uk-UA"/>
        </w:rPr>
        <w:t>Бахмут</w:t>
      </w:r>
    </w:p>
    <w:p w:rsidR="001937AD" w:rsidRPr="003E6710" w:rsidRDefault="001937AD" w:rsidP="001937AD">
      <w:pPr>
        <w:tabs>
          <w:tab w:val="left" w:pos="6375"/>
        </w:tabs>
        <w:jc w:val="both"/>
        <w:rPr>
          <w:b/>
          <w:sz w:val="28"/>
          <w:szCs w:val="28"/>
          <w:lang w:val="uk-UA"/>
        </w:rPr>
      </w:pPr>
    </w:p>
    <w:p w:rsidR="001937AD" w:rsidRPr="000A433F" w:rsidRDefault="001937AD" w:rsidP="00824F85">
      <w:pPr>
        <w:ind w:right="5101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Про</w:t>
      </w:r>
      <w:r w:rsidRPr="003E6710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>затвердження Програми</w:t>
      </w:r>
      <w:r w:rsidR="00824F85">
        <w:rPr>
          <w:b/>
          <w:i/>
          <w:sz w:val="28"/>
          <w:szCs w:val="28"/>
          <w:lang w:val="uk-UA"/>
        </w:rPr>
        <w:t xml:space="preserve"> </w:t>
      </w:r>
      <w:r w:rsidR="00F432BB">
        <w:rPr>
          <w:b/>
          <w:i/>
          <w:sz w:val="28"/>
          <w:szCs w:val="28"/>
          <w:lang w:val="uk-UA"/>
        </w:rPr>
        <w:t>протидії захворюванню</w:t>
      </w:r>
      <w:r>
        <w:rPr>
          <w:b/>
          <w:i/>
          <w:sz w:val="28"/>
          <w:szCs w:val="28"/>
          <w:lang w:val="uk-UA"/>
        </w:rPr>
        <w:t xml:space="preserve"> на туберкульоз</w:t>
      </w:r>
      <w:r w:rsidR="00824F85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 xml:space="preserve">на території </w:t>
      </w:r>
      <w:r w:rsidR="00824F85">
        <w:rPr>
          <w:b/>
          <w:i/>
          <w:sz w:val="28"/>
          <w:szCs w:val="28"/>
          <w:lang w:val="uk-UA"/>
        </w:rPr>
        <w:t xml:space="preserve">          </w:t>
      </w:r>
      <w:r>
        <w:rPr>
          <w:b/>
          <w:i/>
          <w:sz w:val="28"/>
          <w:szCs w:val="28"/>
          <w:lang w:val="uk-UA"/>
        </w:rPr>
        <w:t>м</w:t>
      </w:r>
      <w:r w:rsidR="00824F85">
        <w:rPr>
          <w:b/>
          <w:i/>
          <w:sz w:val="28"/>
          <w:szCs w:val="28"/>
          <w:lang w:val="uk-UA"/>
        </w:rPr>
        <w:t xml:space="preserve">. </w:t>
      </w:r>
      <w:r>
        <w:rPr>
          <w:b/>
          <w:i/>
          <w:sz w:val="28"/>
          <w:szCs w:val="28"/>
          <w:lang w:val="uk-UA"/>
        </w:rPr>
        <w:t>Бахмута на 2017-2020 роки</w:t>
      </w:r>
    </w:p>
    <w:p w:rsidR="001937AD" w:rsidRDefault="001937AD" w:rsidP="001937AD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0A433F">
        <w:rPr>
          <w:sz w:val="28"/>
          <w:szCs w:val="28"/>
          <w:lang w:val="uk-UA"/>
        </w:rPr>
        <w:tab/>
      </w:r>
    </w:p>
    <w:p w:rsidR="001937AD" w:rsidRPr="000A433F" w:rsidRDefault="001937AD" w:rsidP="000B3CF3">
      <w:pPr>
        <w:tabs>
          <w:tab w:val="left" w:pos="6375"/>
        </w:tabs>
        <w:ind w:firstLine="709"/>
        <w:jc w:val="both"/>
        <w:rPr>
          <w:sz w:val="28"/>
          <w:szCs w:val="28"/>
          <w:lang w:val="uk-UA"/>
        </w:rPr>
      </w:pPr>
      <w:r w:rsidRPr="00C11CE7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проект Програми </w:t>
      </w:r>
      <w:r w:rsidRPr="001937AD">
        <w:rPr>
          <w:sz w:val="28"/>
          <w:szCs w:val="28"/>
          <w:lang w:val="uk-UA"/>
        </w:rPr>
        <w:t>протидії захворюванн</w:t>
      </w:r>
      <w:r w:rsidR="00824F85">
        <w:rPr>
          <w:sz w:val="28"/>
          <w:szCs w:val="28"/>
          <w:lang w:val="uk-UA"/>
        </w:rPr>
        <w:t>ю</w:t>
      </w:r>
      <w:r w:rsidRPr="001937AD">
        <w:rPr>
          <w:sz w:val="28"/>
          <w:szCs w:val="28"/>
          <w:lang w:val="uk-UA"/>
        </w:rPr>
        <w:t xml:space="preserve"> на туберкульоз</w:t>
      </w:r>
      <w:r w:rsidR="000B3CF3">
        <w:rPr>
          <w:sz w:val="28"/>
          <w:szCs w:val="28"/>
          <w:lang w:val="uk-UA"/>
        </w:rPr>
        <w:t xml:space="preserve"> </w:t>
      </w:r>
      <w:r w:rsidRPr="001937AD">
        <w:rPr>
          <w:sz w:val="28"/>
          <w:szCs w:val="28"/>
          <w:lang w:val="uk-UA"/>
        </w:rPr>
        <w:t>на території м. Бахмута на 2017-2020 роки</w:t>
      </w:r>
      <w:r>
        <w:rPr>
          <w:sz w:val="28"/>
          <w:szCs w:val="28"/>
          <w:lang w:val="uk-UA"/>
        </w:rPr>
        <w:t>, ухвалений рішенням виконавчого комітету Бахмутської міськ</w:t>
      </w:r>
      <w:r w:rsidR="00726484">
        <w:rPr>
          <w:sz w:val="28"/>
          <w:szCs w:val="28"/>
          <w:lang w:val="uk-UA"/>
        </w:rPr>
        <w:t>ої ради від 08.02.2017 № 20</w:t>
      </w:r>
      <w:r>
        <w:rPr>
          <w:sz w:val="28"/>
          <w:szCs w:val="28"/>
          <w:lang w:val="uk-UA"/>
        </w:rPr>
        <w:t xml:space="preserve">, заслухавши інформацію начальника Управління охорони здоров’я Бахмутської міської ради Миронової О.О. від </w:t>
      </w:r>
      <w:r w:rsidR="00CE7618" w:rsidRPr="003F2697">
        <w:rPr>
          <w:sz w:val="28"/>
          <w:szCs w:val="28"/>
          <w:lang w:val="uk-UA"/>
        </w:rPr>
        <w:t>20</w:t>
      </w:r>
      <w:r w:rsidRPr="003F2697">
        <w:rPr>
          <w:sz w:val="28"/>
          <w:szCs w:val="28"/>
          <w:lang w:val="uk-UA"/>
        </w:rPr>
        <w:t>.0</w:t>
      </w:r>
      <w:r w:rsidR="00CE7618" w:rsidRPr="003F2697">
        <w:rPr>
          <w:sz w:val="28"/>
          <w:szCs w:val="28"/>
          <w:lang w:val="uk-UA"/>
        </w:rPr>
        <w:t>1</w:t>
      </w:r>
      <w:r w:rsidRPr="003F2697">
        <w:rPr>
          <w:sz w:val="28"/>
          <w:szCs w:val="28"/>
          <w:lang w:val="uk-UA"/>
        </w:rPr>
        <w:t>.201</w:t>
      </w:r>
      <w:r w:rsidR="00CE7618" w:rsidRPr="003F2697">
        <w:rPr>
          <w:sz w:val="28"/>
          <w:szCs w:val="28"/>
          <w:lang w:val="uk-UA"/>
        </w:rPr>
        <w:t>7</w:t>
      </w:r>
      <w:r w:rsidRPr="003F2697">
        <w:rPr>
          <w:sz w:val="28"/>
          <w:szCs w:val="28"/>
          <w:lang w:val="uk-UA"/>
        </w:rPr>
        <w:t xml:space="preserve"> № </w:t>
      </w:r>
      <w:r w:rsidR="00F432BB">
        <w:rPr>
          <w:sz w:val="28"/>
          <w:szCs w:val="28"/>
          <w:lang w:val="uk-UA"/>
        </w:rPr>
        <w:t>01-0292-06</w:t>
      </w:r>
      <w:r w:rsidR="003F2697"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цього питання, з метою стабілізації на території </w:t>
      </w:r>
      <w:r w:rsidR="003A6899">
        <w:rPr>
          <w:sz w:val="28"/>
          <w:szCs w:val="28"/>
          <w:lang w:val="uk-UA"/>
        </w:rPr>
        <w:t xml:space="preserve">м. Бахмута </w:t>
      </w:r>
      <w:r>
        <w:rPr>
          <w:sz w:val="28"/>
          <w:szCs w:val="28"/>
          <w:lang w:val="uk-UA"/>
        </w:rPr>
        <w:t xml:space="preserve">епідемічної ситуації, зниження рівня захворюваності та смертності від туберкульозу, </w:t>
      </w:r>
      <w:r w:rsidR="00C716EE">
        <w:rPr>
          <w:sz w:val="28"/>
          <w:szCs w:val="28"/>
          <w:lang w:val="uk-UA"/>
        </w:rPr>
        <w:t>відповідно до Закону України «Про протидію захворюванню на туберкульоз» в редакції від 22.03.2012 № 4565-VІ із внесеними до нього змінами</w:t>
      </w:r>
      <w:r w:rsidR="00C716EE">
        <w:rPr>
          <w:sz w:val="28"/>
          <w:lang w:val="uk-UA"/>
        </w:rPr>
        <w:t xml:space="preserve">, </w:t>
      </w:r>
      <w:r>
        <w:rPr>
          <w:sz w:val="28"/>
          <w:szCs w:val="28"/>
          <w:lang w:val="uk-UA"/>
        </w:rPr>
        <w:t>керуючись ст.</w:t>
      </w:r>
      <w:r w:rsidR="00C716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26 </w:t>
      </w:r>
      <w:r w:rsidRPr="000A433F">
        <w:rPr>
          <w:sz w:val="28"/>
          <w:szCs w:val="28"/>
          <w:lang w:val="uk-UA"/>
        </w:rPr>
        <w:t xml:space="preserve">Закону України від 21.05.97 № 280/97-ВР «Про місцеве самоврядування в Україні» із внесеними до нього змінами, </w:t>
      </w:r>
      <w:r>
        <w:rPr>
          <w:sz w:val="28"/>
          <w:szCs w:val="28"/>
          <w:lang w:val="uk-UA"/>
        </w:rPr>
        <w:t>Бахмутська</w:t>
      </w:r>
      <w:r w:rsidRPr="000A433F">
        <w:rPr>
          <w:sz w:val="28"/>
          <w:szCs w:val="28"/>
          <w:lang w:val="uk-UA"/>
        </w:rPr>
        <w:t xml:space="preserve"> міська рада</w:t>
      </w:r>
    </w:p>
    <w:p w:rsidR="001937AD" w:rsidRPr="000A433F" w:rsidRDefault="001937AD" w:rsidP="00F432BB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1937AD" w:rsidRPr="000A433F" w:rsidRDefault="001937AD" w:rsidP="00F432BB">
      <w:pPr>
        <w:tabs>
          <w:tab w:val="left" w:pos="567"/>
        </w:tabs>
        <w:jc w:val="both"/>
        <w:rPr>
          <w:b/>
          <w:sz w:val="28"/>
          <w:szCs w:val="28"/>
          <w:lang w:val="uk-UA"/>
        </w:rPr>
      </w:pPr>
      <w:r w:rsidRPr="000A433F">
        <w:rPr>
          <w:b/>
          <w:sz w:val="28"/>
          <w:szCs w:val="28"/>
          <w:lang w:val="uk-UA"/>
        </w:rPr>
        <w:tab/>
        <w:t>В И Р І Ш И Л А:</w:t>
      </w:r>
    </w:p>
    <w:p w:rsidR="001937AD" w:rsidRDefault="001937AD" w:rsidP="00F432BB">
      <w:pPr>
        <w:jc w:val="both"/>
        <w:rPr>
          <w:sz w:val="28"/>
          <w:szCs w:val="28"/>
          <w:lang w:val="uk-UA"/>
        </w:rPr>
      </w:pPr>
    </w:p>
    <w:p w:rsidR="001937AD" w:rsidRDefault="001937AD" w:rsidP="000B3CF3">
      <w:pPr>
        <w:tabs>
          <w:tab w:val="left" w:pos="6375"/>
        </w:tabs>
        <w:ind w:right="-144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Програму </w:t>
      </w:r>
      <w:r w:rsidR="00F432BB">
        <w:rPr>
          <w:sz w:val="28"/>
          <w:szCs w:val="28"/>
          <w:lang w:val="uk-UA"/>
        </w:rPr>
        <w:t>протидії захворюванню</w:t>
      </w:r>
      <w:r w:rsidR="003A6899" w:rsidRPr="001937AD">
        <w:rPr>
          <w:sz w:val="28"/>
          <w:szCs w:val="28"/>
          <w:lang w:val="uk-UA"/>
        </w:rPr>
        <w:t xml:space="preserve"> на туберкульоз</w:t>
      </w:r>
      <w:r w:rsidR="00F432BB">
        <w:rPr>
          <w:sz w:val="28"/>
          <w:szCs w:val="28"/>
          <w:lang w:val="uk-UA"/>
        </w:rPr>
        <w:t xml:space="preserve"> </w:t>
      </w:r>
      <w:r w:rsidR="003A6899" w:rsidRPr="001937AD">
        <w:rPr>
          <w:sz w:val="28"/>
          <w:szCs w:val="28"/>
          <w:lang w:val="uk-UA"/>
        </w:rPr>
        <w:t>на території м. Бахмута на 2017-2020 роки</w:t>
      </w:r>
      <w:r w:rsidR="003A68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(далі – Програма) (додається).</w:t>
      </w:r>
    </w:p>
    <w:p w:rsidR="001937AD" w:rsidRPr="00824F85" w:rsidRDefault="001937AD" w:rsidP="00F432BB">
      <w:pPr>
        <w:ind w:left="567" w:right="-144"/>
        <w:jc w:val="both"/>
        <w:rPr>
          <w:sz w:val="16"/>
          <w:szCs w:val="16"/>
          <w:lang w:val="uk-UA"/>
        </w:rPr>
      </w:pPr>
    </w:p>
    <w:p w:rsidR="001937AD" w:rsidRDefault="001937AD" w:rsidP="000B3CF3">
      <w:pPr>
        <w:ind w:right="-144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0A433F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Фінансовому управлін</w:t>
      </w:r>
      <w:r w:rsidR="003A6899">
        <w:rPr>
          <w:sz w:val="28"/>
          <w:szCs w:val="28"/>
          <w:lang w:val="uk-UA"/>
        </w:rPr>
        <w:t>ню Бахмутської міської ради (Т</w:t>
      </w:r>
      <w:r>
        <w:rPr>
          <w:sz w:val="28"/>
          <w:szCs w:val="28"/>
          <w:lang w:val="uk-UA"/>
        </w:rPr>
        <w:t xml:space="preserve">каченко) забезпечити фінансування Програми в межах бюджетних асигнувань, передбачених у міському бюджеті м. </w:t>
      </w:r>
      <w:r w:rsidR="003A6899">
        <w:rPr>
          <w:sz w:val="28"/>
          <w:szCs w:val="28"/>
          <w:lang w:val="uk-UA"/>
        </w:rPr>
        <w:t>Бахмута на 2017</w:t>
      </w:r>
      <w:r>
        <w:rPr>
          <w:sz w:val="28"/>
          <w:szCs w:val="28"/>
          <w:lang w:val="uk-UA"/>
        </w:rPr>
        <w:t xml:space="preserve"> рік, та передбачити фінансування Програми </w:t>
      </w:r>
      <w:r w:rsidR="00C716EE">
        <w:rPr>
          <w:sz w:val="28"/>
          <w:szCs w:val="28"/>
          <w:lang w:val="uk-UA"/>
        </w:rPr>
        <w:t>при формуванні проектів міськ</w:t>
      </w:r>
      <w:r w:rsidR="000B3CF3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бюджет</w:t>
      </w:r>
      <w:bookmarkStart w:id="0" w:name="_GoBack"/>
      <w:bookmarkEnd w:id="0"/>
      <w:r w:rsidR="000B3CF3">
        <w:rPr>
          <w:sz w:val="28"/>
          <w:szCs w:val="28"/>
          <w:lang w:val="uk-UA"/>
        </w:rPr>
        <w:t>у</w:t>
      </w:r>
      <w:r w:rsidR="003A6899">
        <w:rPr>
          <w:sz w:val="28"/>
          <w:szCs w:val="28"/>
          <w:lang w:val="uk-UA"/>
        </w:rPr>
        <w:t xml:space="preserve"> на </w:t>
      </w:r>
      <w:r w:rsidR="000B3CF3">
        <w:rPr>
          <w:sz w:val="28"/>
          <w:szCs w:val="28"/>
          <w:lang w:val="uk-UA"/>
        </w:rPr>
        <w:t>наступні роки</w:t>
      </w:r>
      <w:r>
        <w:rPr>
          <w:sz w:val="28"/>
          <w:szCs w:val="28"/>
          <w:lang w:val="uk-UA"/>
        </w:rPr>
        <w:t>.</w:t>
      </w:r>
    </w:p>
    <w:p w:rsidR="00F432BB" w:rsidRPr="00824F85" w:rsidRDefault="00F432BB" w:rsidP="00F432BB">
      <w:pPr>
        <w:ind w:right="-144" w:firstLine="567"/>
        <w:jc w:val="both"/>
        <w:rPr>
          <w:sz w:val="16"/>
          <w:szCs w:val="16"/>
          <w:lang w:val="uk-UA"/>
        </w:rPr>
      </w:pPr>
    </w:p>
    <w:p w:rsidR="001937AD" w:rsidRPr="00D43A5B" w:rsidRDefault="001937AD" w:rsidP="00F432B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D43A5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D43A5B">
        <w:rPr>
          <w:sz w:val="28"/>
          <w:szCs w:val="28"/>
          <w:lang w:val="uk-UA"/>
        </w:rPr>
        <w:t xml:space="preserve">Організаційне виконання рішення покласти на </w:t>
      </w:r>
      <w:r w:rsidR="003A6899">
        <w:rPr>
          <w:sz w:val="28"/>
          <w:szCs w:val="28"/>
          <w:lang w:val="uk-UA"/>
        </w:rPr>
        <w:t xml:space="preserve">Управління </w:t>
      </w:r>
      <w:r>
        <w:rPr>
          <w:sz w:val="28"/>
          <w:szCs w:val="28"/>
          <w:lang w:val="uk-UA"/>
        </w:rPr>
        <w:t xml:space="preserve">охорони здоров’я </w:t>
      </w:r>
      <w:r w:rsidR="003A6899">
        <w:rPr>
          <w:sz w:val="28"/>
          <w:szCs w:val="28"/>
          <w:lang w:val="uk-UA"/>
        </w:rPr>
        <w:t xml:space="preserve">Бахмутської </w:t>
      </w:r>
      <w:r>
        <w:rPr>
          <w:sz w:val="28"/>
          <w:szCs w:val="28"/>
          <w:lang w:val="uk-UA"/>
        </w:rPr>
        <w:t>міської ради</w:t>
      </w:r>
      <w:r w:rsidRPr="00D43A5B">
        <w:rPr>
          <w:sz w:val="28"/>
          <w:szCs w:val="28"/>
          <w:lang w:val="uk-UA"/>
        </w:rPr>
        <w:t xml:space="preserve"> (М</w:t>
      </w:r>
      <w:r>
        <w:rPr>
          <w:sz w:val="28"/>
          <w:szCs w:val="28"/>
          <w:lang w:val="uk-UA"/>
        </w:rPr>
        <w:t>иронова</w:t>
      </w:r>
      <w:r w:rsidRPr="00D43A5B">
        <w:rPr>
          <w:sz w:val="28"/>
          <w:szCs w:val="28"/>
          <w:lang w:val="uk-UA"/>
        </w:rPr>
        <w:t>),</w:t>
      </w:r>
      <w:r w:rsidR="00F432BB">
        <w:rPr>
          <w:sz w:val="28"/>
          <w:szCs w:val="28"/>
          <w:lang w:val="uk-UA"/>
        </w:rPr>
        <w:t xml:space="preserve"> Ф</w:t>
      </w:r>
      <w:r>
        <w:rPr>
          <w:sz w:val="28"/>
          <w:szCs w:val="28"/>
          <w:lang w:val="uk-UA"/>
        </w:rPr>
        <w:t xml:space="preserve">інансове управління </w:t>
      </w:r>
      <w:r w:rsidR="003A6899">
        <w:rPr>
          <w:sz w:val="28"/>
          <w:szCs w:val="28"/>
          <w:lang w:val="uk-UA"/>
        </w:rPr>
        <w:t xml:space="preserve">Бахмутської </w:t>
      </w:r>
      <w:r>
        <w:rPr>
          <w:sz w:val="28"/>
          <w:szCs w:val="28"/>
          <w:lang w:val="uk-UA"/>
        </w:rPr>
        <w:t>міської ради (Ткаченко),</w:t>
      </w:r>
      <w:r w:rsidRPr="00D43A5B">
        <w:rPr>
          <w:sz w:val="28"/>
          <w:szCs w:val="28"/>
          <w:lang w:val="uk-UA"/>
        </w:rPr>
        <w:t xml:space="preserve"> заступника міського голови</w:t>
      </w:r>
      <w:r w:rsidR="00F432BB">
        <w:rPr>
          <w:sz w:val="28"/>
          <w:szCs w:val="28"/>
          <w:lang w:val="uk-UA"/>
        </w:rPr>
        <w:t xml:space="preserve"> </w:t>
      </w:r>
      <w:r w:rsidR="00443052">
        <w:rPr>
          <w:sz w:val="28"/>
          <w:szCs w:val="28"/>
          <w:lang w:val="uk-UA"/>
        </w:rPr>
        <w:br/>
      </w:r>
      <w:r w:rsidR="00F432BB">
        <w:rPr>
          <w:sz w:val="28"/>
          <w:szCs w:val="28"/>
          <w:lang w:val="uk-UA"/>
        </w:rPr>
        <w:t xml:space="preserve">Точену </w:t>
      </w:r>
      <w:r w:rsidR="003A6899">
        <w:rPr>
          <w:sz w:val="28"/>
          <w:szCs w:val="28"/>
          <w:lang w:val="uk-UA"/>
        </w:rPr>
        <w:t>В.В.</w:t>
      </w:r>
      <w:r w:rsidR="000B3CF3">
        <w:rPr>
          <w:sz w:val="28"/>
          <w:szCs w:val="28"/>
          <w:lang w:val="uk-UA"/>
        </w:rPr>
        <w:t>, першого заступника міського голови Савченко Т.М.</w:t>
      </w:r>
    </w:p>
    <w:p w:rsidR="001937AD" w:rsidRPr="00D43A5B" w:rsidRDefault="001937AD" w:rsidP="001937AD">
      <w:pPr>
        <w:ind w:firstLine="360"/>
        <w:jc w:val="both"/>
        <w:rPr>
          <w:sz w:val="28"/>
          <w:szCs w:val="28"/>
          <w:lang w:val="uk-UA"/>
        </w:rPr>
      </w:pPr>
    </w:p>
    <w:p w:rsidR="001937AD" w:rsidRPr="00D43A5B" w:rsidRDefault="001937AD" w:rsidP="00F432B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D43A5B">
        <w:rPr>
          <w:sz w:val="28"/>
          <w:szCs w:val="28"/>
          <w:lang w:val="uk-UA"/>
        </w:rPr>
        <w:t xml:space="preserve">. Контроль за виконанням рішення покласти на постійні комісії </w:t>
      </w:r>
      <w:r w:rsidR="003A6899">
        <w:rPr>
          <w:sz w:val="28"/>
          <w:szCs w:val="28"/>
          <w:lang w:val="uk-UA"/>
        </w:rPr>
        <w:t xml:space="preserve">Бахмутської </w:t>
      </w:r>
      <w:r w:rsidRPr="00D43A5B">
        <w:rPr>
          <w:sz w:val="28"/>
          <w:szCs w:val="28"/>
          <w:lang w:val="uk-UA"/>
        </w:rPr>
        <w:t>міської ради: з питань соціального захисту населення і охорони здоров’я (Красножон), з питань економічної і інвестиційної політики, б</w:t>
      </w:r>
      <w:r w:rsidR="00C02384">
        <w:rPr>
          <w:sz w:val="28"/>
          <w:szCs w:val="28"/>
          <w:lang w:val="uk-UA"/>
        </w:rPr>
        <w:t xml:space="preserve">юджету і фінансів (Нікітенко), </w:t>
      </w:r>
      <w:r w:rsidRPr="00D43A5B">
        <w:rPr>
          <w:sz w:val="28"/>
          <w:szCs w:val="28"/>
          <w:lang w:val="uk-UA"/>
        </w:rPr>
        <w:t xml:space="preserve">секретаря </w:t>
      </w:r>
      <w:r w:rsidR="003A6899">
        <w:rPr>
          <w:sz w:val="28"/>
          <w:szCs w:val="28"/>
          <w:lang w:val="uk-UA"/>
        </w:rPr>
        <w:t xml:space="preserve">Бахмутської </w:t>
      </w:r>
      <w:r w:rsidRPr="00D43A5B">
        <w:rPr>
          <w:sz w:val="28"/>
          <w:szCs w:val="28"/>
          <w:lang w:val="uk-UA"/>
        </w:rPr>
        <w:t>міської ради</w:t>
      </w:r>
      <w:r w:rsidR="00443052">
        <w:rPr>
          <w:sz w:val="28"/>
          <w:szCs w:val="28"/>
          <w:lang w:val="uk-UA"/>
        </w:rPr>
        <w:br/>
      </w:r>
      <w:r w:rsidRPr="00D43A5B">
        <w:rPr>
          <w:sz w:val="28"/>
          <w:szCs w:val="28"/>
          <w:lang w:val="uk-UA"/>
        </w:rPr>
        <w:t>Кіщенко С.І.</w:t>
      </w:r>
    </w:p>
    <w:p w:rsidR="001937AD" w:rsidRDefault="001937AD" w:rsidP="001937AD">
      <w:pPr>
        <w:jc w:val="both"/>
        <w:rPr>
          <w:b/>
          <w:i/>
          <w:sz w:val="28"/>
          <w:szCs w:val="28"/>
          <w:lang w:val="uk-UA"/>
        </w:rPr>
      </w:pPr>
    </w:p>
    <w:p w:rsidR="001937AD" w:rsidRDefault="001937AD" w:rsidP="001937AD">
      <w:pPr>
        <w:jc w:val="both"/>
        <w:rPr>
          <w:b/>
          <w:i/>
          <w:sz w:val="28"/>
          <w:szCs w:val="28"/>
          <w:lang w:val="uk-UA"/>
        </w:rPr>
      </w:pPr>
    </w:p>
    <w:p w:rsidR="001937AD" w:rsidRDefault="001937AD" w:rsidP="001937AD">
      <w:pPr>
        <w:jc w:val="both"/>
        <w:rPr>
          <w:b/>
          <w:i/>
          <w:sz w:val="28"/>
          <w:szCs w:val="28"/>
          <w:lang w:val="uk-UA"/>
        </w:rPr>
      </w:pPr>
    </w:p>
    <w:p w:rsidR="001937AD" w:rsidRPr="000A433F" w:rsidRDefault="00C02384" w:rsidP="00C0238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Бахмутської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С.І.Кіщенко</w:t>
      </w:r>
    </w:p>
    <w:p w:rsidR="001937AD" w:rsidRPr="000A433F" w:rsidRDefault="001937AD" w:rsidP="001937AD">
      <w:pPr>
        <w:jc w:val="both"/>
        <w:rPr>
          <w:sz w:val="28"/>
          <w:szCs w:val="28"/>
          <w:lang w:val="uk-UA"/>
        </w:rPr>
      </w:pPr>
    </w:p>
    <w:p w:rsidR="001937AD" w:rsidRPr="000A433F" w:rsidRDefault="001937AD" w:rsidP="001937AD">
      <w:pPr>
        <w:jc w:val="both"/>
        <w:rPr>
          <w:sz w:val="28"/>
          <w:szCs w:val="28"/>
          <w:lang w:val="uk-UA"/>
        </w:rPr>
      </w:pPr>
    </w:p>
    <w:p w:rsidR="001937AD" w:rsidRDefault="001937AD" w:rsidP="001937AD">
      <w:pPr>
        <w:jc w:val="both"/>
        <w:rPr>
          <w:sz w:val="28"/>
          <w:szCs w:val="28"/>
          <w:lang w:val="uk-UA"/>
        </w:rPr>
      </w:pPr>
    </w:p>
    <w:p w:rsidR="001937AD" w:rsidRDefault="001937AD" w:rsidP="001937AD">
      <w:pPr>
        <w:jc w:val="both"/>
        <w:rPr>
          <w:sz w:val="28"/>
          <w:szCs w:val="28"/>
          <w:lang w:val="uk-UA"/>
        </w:rPr>
      </w:pPr>
    </w:p>
    <w:p w:rsidR="00F432BB" w:rsidRDefault="00F432BB" w:rsidP="001937AD">
      <w:pPr>
        <w:ind w:left="4956" w:firstLine="708"/>
        <w:rPr>
          <w:b/>
          <w:sz w:val="28"/>
          <w:szCs w:val="28"/>
          <w:lang w:val="uk-UA"/>
        </w:rPr>
      </w:pPr>
    </w:p>
    <w:p w:rsidR="00F432BB" w:rsidRDefault="00F432BB" w:rsidP="001937AD">
      <w:pPr>
        <w:ind w:left="4956" w:firstLine="708"/>
        <w:rPr>
          <w:b/>
          <w:sz w:val="28"/>
          <w:szCs w:val="28"/>
          <w:lang w:val="uk-UA"/>
        </w:rPr>
      </w:pPr>
    </w:p>
    <w:p w:rsidR="00F432BB" w:rsidRDefault="00F432BB" w:rsidP="001937AD">
      <w:pPr>
        <w:ind w:left="4956" w:firstLine="708"/>
        <w:rPr>
          <w:b/>
          <w:sz w:val="28"/>
          <w:szCs w:val="28"/>
          <w:lang w:val="uk-UA"/>
        </w:rPr>
      </w:pPr>
    </w:p>
    <w:p w:rsidR="00F432BB" w:rsidRDefault="00F432BB" w:rsidP="001937AD">
      <w:pPr>
        <w:ind w:left="4956" w:firstLine="708"/>
        <w:rPr>
          <w:b/>
          <w:sz w:val="28"/>
          <w:szCs w:val="28"/>
          <w:lang w:val="uk-UA"/>
        </w:rPr>
      </w:pPr>
    </w:p>
    <w:p w:rsidR="00F432BB" w:rsidRDefault="00F432BB" w:rsidP="001937AD">
      <w:pPr>
        <w:ind w:left="4956" w:firstLine="708"/>
        <w:rPr>
          <w:b/>
          <w:sz w:val="28"/>
          <w:szCs w:val="28"/>
          <w:lang w:val="uk-UA"/>
        </w:rPr>
      </w:pPr>
    </w:p>
    <w:p w:rsidR="00F432BB" w:rsidRDefault="00F432BB" w:rsidP="001937AD">
      <w:pPr>
        <w:ind w:left="4956" w:firstLine="708"/>
        <w:rPr>
          <w:b/>
          <w:sz w:val="28"/>
          <w:szCs w:val="28"/>
          <w:lang w:val="uk-UA"/>
        </w:rPr>
      </w:pPr>
    </w:p>
    <w:p w:rsidR="00F432BB" w:rsidRDefault="00F432BB" w:rsidP="001937AD">
      <w:pPr>
        <w:ind w:left="4956" w:firstLine="708"/>
        <w:rPr>
          <w:b/>
          <w:sz w:val="28"/>
          <w:szCs w:val="28"/>
          <w:lang w:val="uk-UA"/>
        </w:rPr>
      </w:pPr>
    </w:p>
    <w:p w:rsidR="00F432BB" w:rsidRDefault="00F432BB" w:rsidP="001937AD">
      <w:pPr>
        <w:ind w:left="4956" w:firstLine="708"/>
        <w:rPr>
          <w:b/>
          <w:sz w:val="28"/>
          <w:szCs w:val="28"/>
          <w:lang w:val="uk-UA"/>
        </w:rPr>
      </w:pPr>
    </w:p>
    <w:p w:rsidR="00F432BB" w:rsidRDefault="00F432BB" w:rsidP="001937AD">
      <w:pPr>
        <w:ind w:left="4956" w:firstLine="708"/>
        <w:rPr>
          <w:b/>
          <w:sz w:val="28"/>
          <w:szCs w:val="28"/>
          <w:lang w:val="uk-UA"/>
        </w:rPr>
      </w:pPr>
    </w:p>
    <w:p w:rsidR="00F432BB" w:rsidRDefault="00F432BB" w:rsidP="001937AD">
      <w:pPr>
        <w:ind w:left="4956" w:firstLine="708"/>
        <w:rPr>
          <w:b/>
          <w:sz w:val="28"/>
          <w:szCs w:val="28"/>
          <w:lang w:val="uk-UA"/>
        </w:rPr>
      </w:pPr>
    </w:p>
    <w:p w:rsidR="00F432BB" w:rsidRDefault="00F432BB" w:rsidP="001937AD">
      <w:pPr>
        <w:ind w:left="4956" w:firstLine="708"/>
        <w:rPr>
          <w:b/>
          <w:sz w:val="28"/>
          <w:szCs w:val="28"/>
          <w:lang w:val="uk-UA"/>
        </w:rPr>
      </w:pPr>
    </w:p>
    <w:p w:rsidR="00F432BB" w:rsidRDefault="00F432BB" w:rsidP="001937AD">
      <w:pPr>
        <w:ind w:left="4956" w:firstLine="708"/>
        <w:rPr>
          <w:b/>
          <w:sz w:val="28"/>
          <w:szCs w:val="28"/>
          <w:lang w:val="uk-UA"/>
        </w:rPr>
      </w:pPr>
    </w:p>
    <w:p w:rsidR="00F432BB" w:rsidRDefault="00F432BB" w:rsidP="001937AD">
      <w:pPr>
        <w:ind w:left="4956" w:firstLine="708"/>
        <w:rPr>
          <w:b/>
          <w:sz w:val="28"/>
          <w:szCs w:val="28"/>
          <w:lang w:val="uk-UA"/>
        </w:rPr>
      </w:pPr>
    </w:p>
    <w:p w:rsidR="00F432BB" w:rsidRDefault="00F432BB" w:rsidP="001937AD">
      <w:pPr>
        <w:ind w:left="4956" w:firstLine="708"/>
        <w:rPr>
          <w:b/>
          <w:sz w:val="28"/>
          <w:szCs w:val="28"/>
          <w:lang w:val="uk-UA"/>
        </w:rPr>
      </w:pPr>
    </w:p>
    <w:p w:rsidR="00F432BB" w:rsidRDefault="00F432BB" w:rsidP="001937AD">
      <w:pPr>
        <w:ind w:left="4956" w:firstLine="708"/>
        <w:rPr>
          <w:b/>
          <w:sz w:val="28"/>
          <w:szCs w:val="28"/>
          <w:lang w:val="uk-UA"/>
        </w:rPr>
      </w:pPr>
    </w:p>
    <w:p w:rsidR="00F432BB" w:rsidRDefault="00F432BB" w:rsidP="001937AD">
      <w:pPr>
        <w:ind w:left="4956" w:firstLine="708"/>
        <w:rPr>
          <w:b/>
          <w:sz w:val="28"/>
          <w:szCs w:val="28"/>
          <w:lang w:val="uk-UA"/>
        </w:rPr>
      </w:pPr>
    </w:p>
    <w:p w:rsidR="00F432BB" w:rsidRDefault="00F432BB" w:rsidP="001937AD">
      <w:pPr>
        <w:ind w:left="4956" w:firstLine="708"/>
        <w:rPr>
          <w:b/>
          <w:sz w:val="28"/>
          <w:szCs w:val="28"/>
          <w:lang w:val="uk-UA"/>
        </w:rPr>
      </w:pPr>
    </w:p>
    <w:p w:rsidR="00F432BB" w:rsidRDefault="00F432BB" w:rsidP="001937AD">
      <w:pPr>
        <w:ind w:left="4956" w:firstLine="708"/>
        <w:rPr>
          <w:b/>
          <w:sz w:val="28"/>
          <w:szCs w:val="28"/>
          <w:lang w:val="uk-UA"/>
        </w:rPr>
      </w:pPr>
    </w:p>
    <w:p w:rsidR="00F432BB" w:rsidRDefault="00F432BB" w:rsidP="001937AD">
      <w:pPr>
        <w:ind w:left="4956" w:firstLine="708"/>
        <w:rPr>
          <w:b/>
          <w:sz w:val="28"/>
          <w:szCs w:val="28"/>
          <w:lang w:val="uk-UA"/>
        </w:rPr>
      </w:pPr>
    </w:p>
    <w:p w:rsidR="00F432BB" w:rsidRDefault="00F432BB" w:rsidP="001937AD">
      <w:pPr>
        <w:ind w:left="4956" w:firstLine="708"/>
        <w:rPr>
          <w:b/>
          <w:sz w:val="28"/>
          <w:szCs w:val="28"/>
          <w:lang w:val="uk-UA"/>
        </w:rPr>
      </w:pPr>
    </w:p>
    <w:p w:rsidR="00F432BB" w:rsidRDefault="00F432BB" w:rsidP="001937AD">
      <w:pPr>
        <w:ind w:left="4956" w:firstLine="708"/>
        <w:rPr>
          <w:b/>
          <w:sz w:val="28"/>
          <w:szCs w:val="28"/>
          <w:lang w:val="uk-UA"/>
        </w:rPr>
      </w:pPr>
    </w:p>
    <w:p w:rsidR="00F432BB" w:rsidRDefault="00F432BB" w:rsidP="001937AD">
      <w:pPr>
        <w:ind w:left="4956" w:firstLine="708"/>
        <w:rPr>
          <w:b/>
          <w:sz w:val="28"/>
          <w:szCs w:val="28"/>
          <w:lang w:val="uk-UA"/>
        </w:rPr>
      </w:pPr>
    </w:p>
    <w:p w:rsidR="00F432BB" w:rsidRDefault="00F432BB" w:rsidP="001937AD">
      <w:pPr>
        <w:ind w:left="4956" w:firstLine="708"/>
        <w:rPr>
          <w:b/>
          <w:sz w:val="28"/>
          <w:szCs w:val="28"/>
          <w:lang w:val="uk-UA"/>
        </w:rPr>
      </w:pPr>
    </w:p>
    <w:p w:rsidR="00F432BB" w:rsidRDefault="00F432BB" w:rsidP="001937AD">
      <w:pPr>
        <w:ind w:left="4956" w:firstLine="708"/>
        <w:rPr>
          <w:b/>
          <w:sz w:val="28"/>
          <w:szCs w:val="28"/>
          <w:lang w:val="uk-UA"/>
        </w:rPr>
      </w:pPr>
    </w:p>
    <w:p w:rsidR="00F568F3" w:rsidRDefault="00F568F3" w:rsidP="001937AD">
      <w:pPr>
        <w:ind w:left="4956" w:firstLine="708"/>
        <w:rPr>
          <w:b/>
          <w:sz w:val="28"/>
          <w:szCs w:val="28"/>
          <w:lang w:val="uk-UA"/>
        </w:rPr>
        <w:sectPr w:rsidR="00F568F3" w:rsidSect="00E04752">
          <w:headerReference w:type="even" r:id="rId9"/>
          <w:footerReference w:type="even" r:id="rId10"/>
          <w:headerReference w:type="first" r:id="rId11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1937AD" w:rsidRPr="00B5460E" w:rsidRDefault="001937AD" w:rsidP="001937AD">
      <w:pPr>
        <w:ind w:left="4956" w:firstLine="708"/>
        <w:rPr>
          <w:b/>
          <w:sz w:val="28"/>
          <w:szCs w:val="28"/>
          <w:lang w:val="uk-UA"/>
        </w:rPr>
      </w:pPr>
      <w:r w:rsidRPr="00B5460E">
        <w:rPr>
          <w:b/>
          <w:sz w:val="28"/>
          <w:szCs w:val="28"/>
          <w:lang w:val="uk-UA"/>
        </w:rPr>
        <w:lastRenderedPageBreak/>
        <w:t>ЗАТВЕРДЖЕНО</w:t>
      </w:r>
    </w:p>
    <w:p w:rsidR="001937AD" w:rsidRPr="00B5460E" w:rsidRDefault="001937AD" w:rsidP="001937AD">
      <w:pPr>
        <w:ind w:left="5664"/>
        <w:rPr>
          <w:b/>
          <w:sz w:val="28"/>
          <w:szCs w:val="28"/>
          <w:lang w:val="uk-UA"/>
        </w:rPr>
      </w:pPr>
      <w:r w:rsidRPr="00B5460E">
        <w:rPr>
          <w:b/>
          <w:sz w:val="28"/>
          <w:szCs w:val="28"/>
          <w:lang w:val="uk-UA"/>
        </w:rPr>
        <w:t xml:space="preserve">Рішення </w:t>
      </w:r>
      <w:r>
        <w:rPr>
          <w:b/>
          <w:sz w:val="28"/>
          <w:szCs w:val="28"/>
          <w:lang w:val="uk-UA"/>
        </w:rPr>
        <w:t>Бахмутської</w:t>
      </w:r>
      <w:r w:rsidRPr="00B5460E">
        <w:rPr>
          <w:b/>
          <w:sz w:val="28"/>
          <w:szCs w:val="28"/>
          <w:lang w:val="uk-UA"/>
        </w:rPr>
        <w:t xml:space="preserve"> міської ради</w:t>
      </w:r>
    </w:p>
    <w:p w:rsidR="001937AD" w:rsidRPr="00AA242F" w:rsidRDefault="00B87D3A" w:rsidP="001937AD">
      <w:pPr>
        <w:ind w:left="4956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</w:t>
      </w:r>
      <w:r w:rsidR="003A6899">
        <w:rPr>
          <w:b/>
          <w:sz w:val="28"/>
          <w:szCs w:val="28"/>
          <w:lang w:val="uk-UA"/>
        </w:rPr>
        <w:t>.02.2017</w:t>
      </w:r>
      <w:r w:rsidR="00E04752">
        <w:rPr>
          <w:b/>
          <w:sz w:val="28"/>
          <w:szCs w:val="28"/>
          <w:lang w:val="uk-UA"/>
        </w:rPr>
        <w:t xml:space="preserve"> № </w:t>
      </w:r>
      <w:r w:rsidR="005375B4">
        <w:rPr>
          <w:b/>
          <w:sz w:val="28"/>
          <w:szCs w:val="28"/>
          <w:lang w:val="uk-UA"/>
        </w:rPr>
        <w:t>6/98-1793</w:t>
      </w:r>
    </w:p>
    <w:p w:rsidR="001937AD" w:rsidRDefault="001937AD" w:rsidP="001937AD">
      <w:pPr>
        <w:rPr>
          <w:b/>
          <w:sz w:val="28"/>
          <w:szCs w:val="28"/>
          <w:lang w:val="uk-UA"/>
        </w:rPr>
      </w:pPr>
    </w:p>
    <w:p w:rsidR="001937AD" w:rsidRDefault="001937AD" w:rsidP="001937AD">
      <w:pPr>
        <w:rPr>
          <w:b/>
          <w:sz w:val="28"/>
          <w:szCs w:val="28"/>
          <w:lang w:val="uk-UA"/>
        </w:rPr>
      </w:pPr>
    </w:p>
    <w:p w:rsidR="001937AD" w:rsidRDefault="001937AD" w:rsidP="001937AD">
      <w:pPr>
        <w:rPr>
          <w:b/>
          <w:sz w:val="28"/>
          <w:szCs w:val="28"/>
          <w:lang w:val="uk-UA"/>
        </w:rPr>
      </w:pPr>
    </w:p>
    <w:p w:rsidR="001937AD" w:rsidRDefault="001937AD" w:rsidP="001937AD">
      <w:pPr>
        <w:rPr>
          <w:b/>
          <w:sz w:val="28"/>
          <w:szCs w:val="28"/>
          <w:lang w:val="uk-UA"/>
        </w:rPr>
      </w:pPr>
    </w:p>
    <w:p w:rsidR="001937AD" w:rsidRDefault="001937AD" w:rsidP="001937AD">
      <w:pPr>
        <w:rPr>
          <w:b/>
          <w:sz w:val="28"/>
          <w:szCs w:val="28"/>
          <w:lang w:val="uk-UA"/>
        </w:rPr>
      </w:pPr>
    </w:p>
    <w:p w:rsidR="001937AD" w:rsidRDefault="001937AD" w:rsidP="001937AD">
      <w:pPr>
        <w:rPr>
          <w:b/>
          <w:sz w:val="28"/>
          <w:szCs w:val="28"/>
          <w:lang w:val="uk-UA"/>
        </w:rPr>
      </w:pPr>
    </w:p>
    <w:p w:rsidR="001937AD" w:rsidRDefault="001937AD" w:rsidP="001937AD">
      <w:pPr>
        <w:rPr>
          <w:b/>
          <w:sz w:val="28"/>
          <w:szCs w:val="28"/>
          <w:lang w:val="uk-UA"/>
        </w:rPr>
      </w:pPr>
    </w:p>
    <w:p w:rsidR="001937AD" w:rsidRDefault="001937AD" w:rsidP="001937AD">
      <w:pPr>
        <w:rPr>
          <w:b/>
          <w:sz w:val="28"/>
          <w:szCs w:val="28"/>
          <w:lang w:val="uk-UA"/>
        </w:rPr>
      </w:pPr>
    </w:p>
    <w:p w:rsidR="001937AD" w:rsidRDefault="001937AD" w:rsidP="001937AD">
      <w:pPr>
        <w:rPr>
          <w:b/>
          <w:sz w:val="28"/>
          <w:szCs w:val="28"/>
          <w:lang w:val="uk-UA"/>
        </w:rPr>
      </w:pPr>
    </w:p>
    <w:p w:rsidR="001937AD" w:rsidRDefault="001937AD" w:rsidP="001937AD">
      <w:pPr>
        <w:rPr>
          <w:b/>
          <w:sz w:val="28"/>
          <w:szCs w:val="28"/>
          <w:lang w:val="uk-UA"/>
        </w:rPr>
      </w:pPr>
    </w:p>
    <w:p w:rsidR="001937AD" w:rsidRDefault="001937AD" w:rsidP="001937AD">
      <w:pPr>
        <w:rPr>
          <w:b/>
          <w:sz w:val="28"/>
          <w:szCs w:val="28"/>
          <w:lang w:val="uk-UA"/>
        </w:rPr>
      </w:pPr>
    </w:p>
    <w:p w:rsidR="001937AD" w:rsidRDefault="001937AD" w:rsidP="001937AD">
      <w:pPr>
        <w:rPr>
          <w:b/>
          <w:sz w:val="28"/>
          <w:szCs w:val="28"/>
          <w:lang w:val="uk-UA"/>
        </w:rPr>
      </w:pPr>
    </w:p>
    <w:p w:rsidR="001937AD" w:rsidRPr="003A6899" w:rsidRDefault="001937AD" w:rsidP="003A6899">
      <w:pPr>
        <w:spacing w:line="276" w:lineRule="auto"/>
        <w:jc w:val="center"/>
        <w:rPr>
          <w:b/>
          <w:sz w:val="32"/>
          <w:szCs w:val="32"/>
          <w:lang w:val="uk-UA"/>
        </w:rPr>
      </w:pPr>
    </w:p>
    <w:p w:rsidR="001937AD" w:rsidRPr="00E04752" w:rsidRDefault="001937AD" w:rsidP="003A6899">
      <w:pPr>
        <w:spacing w:line="276" w:lineRule="auto"/>
        <w:jc w:val="center"/>
        <w:rPr>
          <w:b/>
          <w:sz w:val="36"/>
          <w:szCs w:val="36"/>
          <w:lang w:val="uk-UA"/>
        </w:rPr>
      </w:pPr>
      <w:r w:rsidRPr="00E04752">
        <w:rPr>
          <w:b/>
          <w:sz w:val="36"/>
          <w:szCs w:val="36"/>
          <w:lang w:val="uk-UA"/>
        </w:rPr>
        <w:t>П Р О Г Р А М А</w:t>
      </w:r>
    </w:p>
    <w:p w:rsidR="003A6899" w:rsidRPr="00E04752" w:rsidRDefault="00A810AF" w:rsidP="003A6899">
      <w:pPr>
        <w:tabs>
          <w:tab w:val="left" w:pos="6375"/>
        </w:tabs>
        <w:spacing w:line="276" w:lineRule="auto"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протидії захворюванню</w:t>
      </w:r>
      <w:r w:rsidR="003A6899" w:rsidRPr="00E04752">
        <w:rPr>
          <w:b/>
          <w:sz w:val="36"/>
          <w:szCs w:val="36"/>
          <w:lang w:val="uk-UA"/>
        </w:rPr>
        <w:t xml:space="preserve"> на туберкульоз</w:t>
      </w:r>
    </w:p>
    <w:p w:rsidR="003A6899" w:rsidRPr="00E04752" w:rsidRDefault="003A6899" w:rsidP="003A6899">
      <w:pPr>
        <w:tabs>
          <w:tab w:val="left" w:pos="6375"/>
        </w:tabs>
        <w:spacing w:line="276" w:lineRule="auto"/>
        <w:jc w:val="center"/>
        <w:rPr>
          <w:b/>
          <w:sz w:val="36"/>
          <w:szCs w:val="36"/>
          <w:lang w:val="uk-UA"/>
        </w:rPr>
      </w:pPr>
      <w:r w:rsidRPr="00E04752">
        <w:rPr>
          <w:b/>
          <w:sz w:val="36"/>
          <w:szCs w:val="36"/>
          <w:lang w:val="uk-UA"/>
        </w:rPr>
        <w:t>на території м. Бахмута на 2017-2020 роки</w:t>
      </w:r>
    </w:p>
    <w:p w:rsidR="001937AD" w:rsidRPr="00E04752" w:rsidRDefault="001937AD" w:rsidP="003A6899">
      <w:pPr>
        <w:spacing w:line="276" w:lineRule="auto"/>
        <w:jc w:val="center"/>
        <w:rPr>
          <w:b/>
          <w:sz w:val="36"/>
          <w:szCs w:val="36"/>
          <w:lang w:val="uk-UA"/>
        </w:rPr>
      </w:pPr>
    </w:p>
    <w:p w:rsidR="001937AD" w:rsidRDefault="001937AD" w:rsidP="001937AD">
      <w:pPr>
        <w:rPr>
          <w:b/>
          <w:lang w:val="uk-UA"/>
        </w:rPr>
      </w:pPr>
    </w:p>
    <w:p w:rsidR="001937AD" w:rsidRDefault="001937AD" w:rsidP="001937AD">
      <w:pPr>
        <w:rPr>
          <w:b/>
          <w:lang w:val="uk-UA"/>
        </w:rPr>
      </w:pPr>
    </w:p>
    <w:p w:rsidR="001937AD" w:rsidRDefault="001937AD" w:rsidP="001937AD">
      <w:pPr>
        <w:rPr>
          <w:b/>
          <w:lang w:val="uk-UA"/>
        </w:rPr>
      </w:pPr>
    </w:p>
    <w:p w:rsidR="001937AD" w:rsidRDefault="001937AD" w:rsidP="001937AD">
      <w:pPr>
        <w:rPr>
          <w:b/>
          <w:lang w:val="uk-UA"/>
        </w:rPr>
      </w:pPr>
    </w:p>
    <w:p w:rsidR="001937AD" w:rsidRDefault="001937AD" w:rsidP="001937AD">
      <w:pPr>
        <w:jc w:val="center"/>
        <w:rPr>
          <w:b/>
          <w:lang w:val="uk-UA"/>
        </w:rPr>
      </w:pPr>
    </w:p>
    <w:p w:rsidR="001937AD" w:rsidRDefault="001937AD" w:rsidP="001937AD">
      <w:pPr>
        <w:jc w:val="center"/>
        <w:rPr>
          <w:b/>
          <w:lang w:val="uk-UA"/>
        </w:rPr>
      </w:pPr>
    </w:p>
    <w:p w:rsidR="001937AD" w:rsidRDefault="001937AD" w:rsidP="001937AD">
      <w:pPr>
        <w:jc w:val="center"/>
        <w:rPr>
          <w:b/>
          <w:lang w:val="uk-UA"/>
        </w:rPr>
      </w:pPr>
    </w:p>
    <w:p w:rsidR="001937AD" w:rsidRDefault="001937AD" w:rsidP="001937AD">
      <w:pPr>
        <w:jc w:val="center"/>
        <w:rPr>
          <w:b/>
          <w:lang w:val="uk-UA"/>
        </w:rPr>
      </w:pPr>
    </w:p>
    <w:p w:rsidR="001937AD" w:rsidRDefault="001937AD" w:rsidP="001937AD">
      <w:pPr>
        <w:jc w:val="center"/>
        <w:rPr>
          <w:b/>
          <w:lang w:val="uk-UA"/>
        </w:rPr>
      </w:pPr>
    </w:p>
    <w:p w:rsidR="001937AD" w:rsidRDefault="001937AD" w:rsidP="001937AD">
      <w:pPr>
        <w:jc w:val="center"/>
        <w:rPr>
          <w:b/>
          <w:lang w:val="uk-UA"/>
        </w:rPr>
      </w:pPr>
    </w:p>
    <w:p w:rsidR="001937AD" w:rsidRDefault="001937AD" w:rsidP="001937AD">
      <w:pPr>
        <w:jc w:val="center"/>
        <w:rPr>
          <w:b/>
          <w:lang w:val="uk-UA"/>
        </w:rPr>
      </w:pPr>
    </w:p>
    <w:p w:rsidR="001937AD" w:rsidRDefault="001937AD" w:rsidP="001937AD">
      <w:pPr>
        <w:jc w:val="center"/>
        <w:rPr>
          <w:b/>
          <w:lang w:val="uk-UA"/>
        </w:rPr>
      </w:pPr>
    </w:p>
    <w:p w:rsidR="001937AD" w:rsidRDefault="001937AD" w:rsidP="001937AD">
      <w:pPr>
        <w:jc w:val="center"/>
        <w:rPr>
          <w:b/>
          <w:lang w:val="uk-UA"/>
        </w:rPr>
      </w:pPr>
    </w:p>
    <w:p w:rsidR="001937AD" w:rsidRDefault="001937AD" w:rsidP="001937AD">
      <w:pPr>
        <w:jc w:val="center"/>
        <w:rPr>
          <w:b/>
          <w:lang w:val="uk-UA"/>
        </w:rPr>
      </w:pPr>
    </w:p>
    <w:p w:rsidR="001937AD" w:rsidRDefault="001937AD" w:rsidP="001937AD">
      <w:pPr>
        <w:jc w:val="center"/>
        <w:rPr>
          <w:b/>
          <w:lang w:val="uk-UA"/>
        </w:rPr>
      </w:pPr>
    </w:p>
    <w:p w:rsidR="001937AD" w:rsidRDefault="001937AD" w:rsidP="001937AD">
      <w:pPr>
        <w:jc w:val="center"/>
        <w:rPr>
          <w:b/>
          <w:lang w:val="uk-UA"/>
        </w:rPr>
      </w:pPr>
    </w:p>
    <w:p w:rsidR="001937AD" w:rsidRDefault="001937AD" w:rsidP="001937AD">
      <w:pPr>
        <w:jc w:val="center"/>
        <w:rPr>
          <w:b/>
          <w:lang w:val="uk-UA"/>
        </w:rPr>
      </w:pPr>
    </w:p>
    <w:p w:rsidR="001937AD" w:rsidRDefault="001937AD" w:rsidP="001937AD">
      <w:pPr>
        <w:jc w:val="center"/>
        <w:rPr>
          <w:b/>
          <w:lang w:val="uk-UA"/>
        </w:rPr>
      </w:pPr>
    </w:p>
    <w:p w:rsidR="001937AD" w:rsidRDefault="001937AD" w:rsidP="001937AD">
      <w:pPr>
        <w:jc w:val="center"/>
        <w:rPr>
          <w:b/>
          <w:lang w:val="uk-UA"/>
        </w:rPr>
      </w:pPr>
    </w:p>
    <w:p w:rsidR="00CE7618" w:rsidRDefault="00CE7618" w:rsidP="001937AD">
      <w:pPr>
        <w:rPr>
          <w:b/>
          <w:lang w:val="uk-UA"/>
        </w:rPr>
      </w:pPr>
    </w:p>
    <w:p w:rsidR="00CE7618" w:rsidRPr="003A6899" w:rsidRDefault="00CE7618" w:rsidP="001937AD">
      <w:pPr>
        <w:rPr>
          <w:b/>
          <w:lang w:val="uk-UA"/>
        </w:rPr>
      </w:pPr>
    </w:p>
    <w:p w:rsidR="001937AD" w:rsidRDefault="001937AD" w:rsidP="001937AD">
      <w:pPr>
        <w:jc w:val="center"/>
        <w:rPr>
          <w:sz w:val="28"/>
          <w:szCs w:val="28"/>
          <w:lang w:val="uk-UA"/>
        </w:rPr>
      </w:pPr>
      <w:r w:rsidRPr="003D7EBD">
        <w:rPr>
          <w:sz w:val="28"/>
          <w:szCs w:val="28"/>
          <w:lang w:val="uk-UA"/>
        </w:rPr>
        <w:t xml:space="preserve">м. </w:t>
      </w:r>
      <w:r>
        <w:rPr>
          <w:sz w:val="28"/>
          <w:szCs w:val="28"/>
          <w:lang w:val="uk-UA"/>
        </w:rPr>
        <w:t>Бахмут</w:t>
      </w:r>
    </w:p>
    <w:p w:rsidR="001937AD" w:rsidRDefault="003A6899" w:rsidP="001937A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2017</w:t>
      </w:r>
      <w:r w:rsidR="001937AD">
        <w:rPr>
          <w:sz w:val="28"/>
          <w:szCs w:val="28"/>
          <w:lang w:val="uk-UA"/>
        </w:rPr>
        <w:t xml:space="preserve"> р.</w:t>
      </w:r>
    </w:p>
    <w:p w:rsidR="00C02384" w:rsidRDefault="00C02384" w:rsidP="00C02384">
      <w:pPr>
        <w:pStyle w:val="HTML"/>
        <w:tabs>
          <w:tab w:val="clear" w:pos="4580"/>
          <w:tab w:val="clear" w:pos="5496"/>
          <w:tab w:val="clear" w:pos="6412"/>
          <w:tab w:val="clear" w:pos="7328"/>
          <w:tab w:val="left" w:pos="2694"/>
          <w:tab w:val="left" w:pos="3402"/>
          <w:tab w:val="left" w:pos="6804"/>
          <w:tab w:val="left" w:pos="7371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32BB" w:rsidRDefault="00F432BB" w:rsidP="00C02384">
      <w:pPr>
        <w:pStyle w:val="HTML"/>
        <w:tabs>
          <w:tab w:val="clear" w:pos="4580"/>
          <w:tab w:val="clear" w:pos="5496"/>
          <w:tab w:val="clear" w:pos="6412"/>
          <w:tab w:val="clear" w:pos="7328"/>
          <w:tab w:val="left" w:pos="2694"/>
          <w:tab w:val="left" w:pos="3402"/>
          <w:tab w:val="left" w:pos="6804"/>
          <w:tab w:val="left" w:pos="7371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4752" w:rsidRPr="00C02F47" w:rsidRDefault="00E04752" w:rsidP="00E04752">
      <w:pPr>
        <w:pStyle w:val="HTML"/>
        <w:tabs>
          <w:tab w:val="clear" w:pos="4580"/>
          <w:tab w:val="clear" w:pos="5496"/>
          <w:tab w:val="clear" w:pos="6412"/>
          <w:tab w:val="clear" w:pos="7328"/>
          <w:tab w:val="left" w:pos="2694"/>
          <w:tab w:val="left" w:pos="3402"/>
          <w:tab w:val="left" w:pos="6804"/>
          <w:tab w:val="left" w:pos="7371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2F47">
        <w:rPr>
          <w:rFonts w:ascii="Times New Roman" w:hAnsi="Times New Roman" w:cs="Times New Roman"/>
          <w:b/>
          <w:sz w:val="28"/>
          <w:szCs w:val="28"/>
          <w:lang w:val="uk-UA"/>
        </w:rPr>
        <w:t>ПАСПОРТ</w:t>
      </w:r>
    </w:p>
    <w:p w:rsidR="00E04752" w:rsidRPr="00C02F47" w:rsidRDefault="00E04752" w:rsidP="00E04752">
      <w:pPr>
        <w:pStyle w:val="HTML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02F47">
        <w:rPr>
          <w:rFonts w:ascii="Times New Roman" w:hAnsi="Times New Roman" w:cs="Times New Roman"/>
          <w:sz w:val="28"/>
          <w:szCs w:val="28"/>
          <w:lang w:val="uk-UA"/>
        </w:rPr>
        <w:t>програми</w:t>
      </w:r>
    </w:p>
    <w:p w:rsidR="00E04752" w:rsidRPr="00C02F47" w:rsidRDefault="00E04752" w:rsidP="00E04752">
      <w:pPr>
        <w:pStyle w:val="HTML"/>
        <w:tabs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center" w:pos="5873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2F47">
        <w:rPr>
          <w:rFonts w:ascii="Times New Roman" w:hAnsi="Times New Roman" w:cs="Times New Roman"/>
          <w:b/>
          <w:sz w:val="28"/>
          <w:szCs w:val="28"/>
          <w:lang w:val="uk-UA"/>
        </w:rPr>
        <w:tab/>
        <w:t>1. Назва Програми</w:t>
      </w:r>
    </w:p>
    <w:p w:rsidR="00E04752" w:rsidRPr="00C02F47" w:rsidRDefault="00E04752" w:rsidP="00E04752">
      <w:pPr>
        <w:pStyle w:val="HTML"/>
        <w:tabs>
          <w:tab w:val="clear" w:pos="1832"/>
          <w:tab w:val="clear" w:pos="2748"/>
          <w:tab w:val="left" w:pos="184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2F47">
        <w:rPr>
          <w:rFonts w:ascii="Times New Roman" w:hAnsi="Times New Roman" w:cs="Times New Roman"/>
          <w:sz w:val="28"/>
          <w:szCs w:val="28"/>
          <w:lang w:val="uk-UA"/>
        </w:rPr>
        <w:tab/>
        <w:t>Програма протидії захворюванню на туберкульоз на території м. Бахмута на 2017-2020 роки ( далі- Програма).</w:t>
      </w:r>
    </w:p>
    <w:p w:rsidR="00E04752" w:rsidRPr="00C02F47" w:rsidRDefault="00E04752" w:rsidP="00E04752">
      <w:pPr>
        <w:pStyle w:val="HTML"/>
        <w:ind w:left="900"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4752" w:rsidRPr="00C02F47" w:rsidRDefault="00E04752" w:rsidP="00E04752">
      <w:pPr>
        <w:pStyle w:val="HTML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2F47">
        <w:rPr>
          <w:rFonts w:ascii="Times New Roman" w:hAnsi="Times New Roman" w:cs="Times New Roman"/>
          <w:b/>
          <w:sz w:val="28"/>
          <w:szCs w:val="28"/>
          <w:lang w:val="uk-UA"/>
        </w:rPr>
        <w:tab/>
        <w:t>2. Підстава для розроблення Програми</w:t>
      </w:r>
    </w:p>
    <w:p w:rsidR="00E04752" w:rsidRPr="00C02F47" w:rsidRDefault="00E04752" w:rsidP="00A61F7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</w:tabs>
        <w:ind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2F47">
        <w:rPr>
          <w:rFonts w:ascii="Times New Roman" w:hAnsi="Times New Roman" w:cs="Times New Roman"/>
          <w:b/>
          <w:sz w:val="28"/>
          <w:szCs w:val="28"/>
          <w:lang w:val="uk-UA"/>
        </w:rPr>
        <w:tab/>
        <w:t>-</w:t>
      </w:r>
      <w:r w:rsidRPr="00C02F47">
        <w:rPr>
          <w:rFonts w:ascii="Times New Roman" w:hAnsi="Times New Roman" w:cs="Times New Roman"/>
          <w:sz w:val="28"/>
          <w:szCs w:val="28"/>
          <w:lang w:val="uk-UA"/>
        </w:rPr>
        <w:t xml:space="preserve"> Закон України «Про протидію захворюванню на туберкульоз» </w:t>
      </w:r>
      <w:r w:rsidR="00A810AF" w:rsidRPr="00C02F47">
        <w:rPr>
          <w:rFonts w:ascii="Times New Roman" w:hAnsi="Times New Roman" w:cs="Times New Roman"/>
          <w:sz w:val="28"/>
          <w:szCs w:val="28"/>
          <w:lang w:val="uk-UA"/>
        </w:rPr>
        <w:t xml:space="preserve">в редакції від 22.03.2012 № 4565- VI </w:t>
      </w:r>
      <w:r w:rsidRPr="00C02F47">
        <w:rPr>
          <w:rFonts w:ascii="Times New Roman" w:hAnsi="Times New Roman" w:cs="Times New Roman"/>
          <w:sz w:val="28"/>
          <w:szCs w:val="28"/>
          <w:lang w:val="uk-UA"/>
        </w:rPr>
        <w:t>із внесеними до нього змінами;</w:t>
      </w:r>
    </w:p>
    <w:p w:rsidR="00E04752" w:rsidRPr="00C02F47" w:rsidRDefault="00E04752" w:rsidP="00A61F7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1425"/>
        </w:tabs>
        <w:ind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2F4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02F47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C02F47">
        <w:rPr>
          <w:rFonts w:ascii="Times New Roman" w:hAnsi="Times New Roman" w:cs="Times New Roman"/>
          <w:sz w:val="28"/>
          <w:szCs w:val="28"/>
          <w:lang w:val="uk-UA"/>
        </w:rPr>
        <w:t xml:space="preserve"> Закон України від 21.05.1997 № 280/97-ВР «Про місцеве самоврядування в Україні» із внесеними до нього змінами.</w:t>
      </w:r>
    </w:p>
    <w:p w:rsidR="00E04752" w:rsidRPr="00C02F47" w:rsidRDefault="00E04752" w:rsidP="00E04752">
      <w:pPr>
        <w:pStyle w:val="HTML"/>
        <w:ind w:left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4752" w:rsidRPr="00C02F47" w:rsidRDefault="00E04752" w:rsidP="00E04752">
      <w:pPr>
        <w:pStyle w:val="HTML"/>
        <w:ind w:left="90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2F47"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Керівник Програми </w:t>
      </w:r>
    </w:p>
    <w:p w:rsidR="00E04752" w:rsidRPr="00C02F47" w:rsidRDefault="00E04752" w:rsidP="00E04752">
      <w:pPr>
        <w:pStyle w:val="HTML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2F4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C02F47"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 за розподілом обов’язків.</w:t>
      </w:r>
      <w:r w:rsidRPr="00C02F47">
        <w:rPr>
          <w:rFonts w:ascii="Times New Roman" w:hAnsi="Times New Roman" w:cs="Times New Roman"/>
          <w:color w:val="FFFFFF"/>
          <w:sz w:val="28"/>
          <w:szCs w:val="28"/>
          <w:lang w:val="uk-UA"/>
        </w:rPr>
        <w:t>.</w:t>
      </w:r>
    </w:p>
    <w:p w:rsidR="00E04752" w:rsidRPr="00C02F47" w:rsidRDefault="00E04752" w:rsidP="00E04752">
      <w:pPr>
        <w:pStyle w:val="HTML"/>
        <w:tabs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6825"/>
        </w:tabs>
        <w:ind w:left="90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4752" w:rsidRPr="00C02F47" w:rsidRDefault="00E04752" w:rsidP="00E04752">
      <w:pPr>
        <w:pStyle w:val="HTML"/>
        <w:tabs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6825"/>
        </w:tabs>
        <w:ind w:left="90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2F47">
        <w:rPr>
          <w:rFonts w:ascii="Times New Roman" w:hAnsi="Times New Roman" w:cs="Times New Roman"/>
          <w:b/>
          <w:sz w:val="28"/>
          <w:szCs w:val="28"/>
          <w:lang w:val="uk-UA"/>
        </w:rPr>
        <w:t>4. Координатор Програми</w:t>
      </w:r>
      <w:r w:rsidRPr="00C02F47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E04752" w:rsidRPr="00C02F47" w:rsidRDefault="00E04752" w:rsidP="00E04752">
      <w:pPr>
        <w:pStyle w:val="HTML"/>
        <w:tabs>
          <w:tab w:val="clear" w:pos="1832"/>
          <w:tab w:val="clear" w:pos="2748"/>
          <w:tab w:val="left" w:pos="1134"/>
          <w:tab w:val="left" w:pos="184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2F47">
        <w:rPr>
          <w:rFonts w:ascii="Times New Roman" w:hAnsi="Times New Roman" w:cs="Times New Roman"/>
          <w:sz w:val="28"/>
          <w:szCs w:val="28"/>
          <w:lang w:val="uk-UA"/>
        </w:rPr>
        <w:tab/>
        <w:t>Управління охорони здоров’я Бахмутської міської ради.</w:t>
      </w:r>
    </w:p>
    <w:p w:rsidR="00E04752" w:rsidRPr="00C02F47" w:rsidRDefault="00E04752" w:rsidP="00E04752">
      <w:pPr>
        <w:pStyle w:val="HTML"/>
        <w:ind w:left="900"/>
        <w:jc w:val="both"/>
        <w:rPr>
          <w:rFonts w:ascii="Times New Roman" w:hAnsi="Times New Roman" w:cs="Times New Roman"/>
          <w:color w:val="FFFFFF"/>
          <w:sz w:val="28"/>
          <w:szCs w:val="28"/>
          <w:lang w:val="uk-UA"/>
        </w:rPr>
      </w:pPr>
    </w:p>
    <w:p w:rsidR="00E04752" w:rsidRPr="00C02F47" w:rsidRDefault="00E04752" w:rsidP="00E04752">
      <w:pPr>
        <w:pStyle w:val="HTML"/>
        <w:ind w:left="90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2F47">
        <w:rPr>
          <w:rFonts w:ascii="Times New Roman" w:hAnsi="Times New Roman" w:cs="Times New Roman"/>
          <w:b/>
          <w:sz w:val="28"/>
          <w:szCs w:val="28"/>
          <w:lang w:val="uk-UA"/>
        </w:rPr>
        <w:t xml:space="preserve">5. Відповідальні виконавці програми </w:t>
      </w:r>
    </w:p>
    <w:p w:rsidR="00E04752" w:rsidRPr="00C02F47" w:rsidRDefault="00E04752" w:rsidP="00E04752">
      <w:pPr>
        <w:pStyle w:val="HTML"/>
        <w:tabs>
          <w:tab w:val="clear" w:pos="1832"/>
          <w:tab w:val="left" w:pos="184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2F47">
        <w:rPr>
          <w:rFonts w:ascii="Times New Roman" w:hAnsi="Times New Roman" w:cs="Times New Roman"/>
          <w:sz w:val="28"/>
          <w:szCs w:val="28"/>
          <w:lang w:val="uk-UA"/>
        </w:rPr>
        <w:tab/>
        <w:t>Управління охорони здоров’я Бахмутської міської ради, комунальні заклади охорони здоров’я Бахмутської міської ради.</w:t>
      </w:r>
    </w:p>
    <w:p w:rsidR="00E04752" w:rsidRPr="00C02F47" w:rsidRDefault="00E04752" w:rsidP="00E04752">
      <w:pPr>
        <w:pStyle w:val="HTML"/>
        <w:ind w:left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4752" w:rsidRPr="00C02F47" w:rsidRDefault="00E04752" w:rsidP="00E04752">
      <w:pPr>
        <w:pStyle w:val="HTML"/>
        <w:ind w:left="90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2F47">
        <w:rPr>
          <w:rFonts w:ascii="Times New Roman" w:hAnsi="Times New Roman" w:cs="Times New Roman"/>
          <w:b/>
          <w:sz w:val="28"/>
          <w:szCs w:val="28"/>
          <w:lang w:val="uk-UA"/>
        </w:rPr>
        <w:t>6. Учасники (співвиконавці) Програми</w:t>
      </w:r>
    </w:p>
    <w:p w:rsidR="00E04752" w:rsidRPr="00C02F47" w:rsidRDefault="00E04752" w:rsidP="00E04752">
      <w:pPr>
        <w:pStyle w:val="HTML"/>
        <w:tabs>
          <w:tab w:val="clear" w:pos="1832"/>
          <w:tab w:val="left" w:pos="1843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2F4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C02F47">
        <w:rPr>
          <w:rFonts w:ascii="Times New Roman" w:hAnsi="Times New Roman"/>
          <w:sz w:val="28"/>
          <w:szCs w:val="28"/>
          <w:lang w:val="uk-UA"/>
        </w:rPr>
        <w:t xml:space="preserve">Виконавчі органи Бахмутської міської ради, комунальні заклади охорони здоров’я Бахмутської міської ради, комунальна  лікувально - профілактична установа «Міський протитуберкульозний диспансер м. Бахмут», </w:t>
      </w:r>
      <w:r w:rsidR="00C02384" w:rsidRPr="00C02F47">
        <w:rPr>
          <w:rFonts w:ascii="Times New Roman" w:hAnsi="Times New Roman"/>
          <w:spacing w:val="-9"/>
          <w:sz w:val="28"/>
          <w:szCs w:val="28"/>
          <w:lang w:val="uk-UA" w:eastAsia="uk-UA"/>
        </w:rPr>
        <w:t xml:space="preserve">Бахмутська районна філія Державної установи «Донецький обласний лабораторний центр </w:t>
      </w:r>
      <w:r w:rsidR="00C02384">
        <w:rPr>
          <w:rFonts w:ascii="Times New Roman" w:hAnsi="Times New Roman"/>
          <w:spacing w:val="-9"/>
          <w:sz w:val="28"/>
          <w:szCs w:val="28"/>
          <w:lang w:val="uk-UA" w:eastAsia="uk-UA"/>
        </w:rPr>
        <w:t xml:space="preserve">Міністерства охорони здоров’я </w:t>
      </w:r>
      <w:r w:rsidR="00C02384" w:rsidRPr="00C02F47">
        <w:rPr>
          <w:rFonts w:ascii="Times New Roman" w:hAnsi="Times New Roman"/>
          <w:spacing w:val="-9"/>
          <w:sz w:val="28"/>
          <w:szCs w:val="28"/>
          <w:lang w:val="uk-UA" w:eastAsia="uk-UA"/>
        </w:rPr>
        <w:t>України».</w:t>
      </w:r>
    </w:p>
    <w:p w:rsidR="00E04752" w:rsidRPr="00C02F47" w:rsidRDefault="00E04752" w:rsidP="00E04752">
      <w:pPr>
        <w:pStyle w:val="a4"/>
        <w:ind w:left="90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04752" w:rsidRPr="00C02F47" w:rsidRDefault="00E04752" w:rsidP="00E04752">
      <w:pPr>
        <w:pStyle w:val="HTML"/>
        <w:ind w:left="90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2F47">
        <w:rPr>
          <w:rFonts w:ascii="Times New Roman" w:hAnsi="Times New Roman" w:cs="Times New Roman"/>
          <w:b/>
          <w:sz w:val="28"/>
          <w:szCs w:val="28"/>
          <w:lang w:val="uk-UA"/>
        </w:rPr>
        <w:t>7. Строк виконання Програми</w:t>
      </w:r>
    </w:p>
    <w:p w:rsidR="00E04752" w:rsidRPr="00C02F47" w:rsidRDefault="00E04752" w:rsidP="00E04752">
      <w:pPr>
        <w:pStyle w:val="HTML"/>
        <w:ind w:left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2F47">
        <w:rPr>
          <w:rFonts w:ascii="Times New Roman" w:hAnsi="Times New Roman" w:cs="Times New Roman"/>
          <w:sz w:val="28"/>
          <w:szCs w:val="28"/>
          <w:lang w:val="uk-UA"/>
        </w:rPr>
        <w:t>2017 – 2020 роки</w:t>
      </w:r>
    </w:p>
    <w:p w:rsidR="00C02384" w:rsidRDefault="00C02384" w:rsidP="00C02384">
      <w:pPr>
        <w:pStyle w:val="HTML"/>
        <w:ind w:left="90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02384" w:rsidRPr="00C02F47" w:rsidRDefault="00C02384" w:rsidP="00C02384">
      <w:pPr>
        <w:pStyle w:val="HTML"/>
        <w:ind w:left="90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2F47">
        <w:rPr>
          <w:rFonts w:ascii="Times New Roman" w:hAnsi="Times New Roman" w:cs="Times New Roman"/>
          <w:b/>
          <w:sz w:val="28"/>
          <w:szCs w:val="28"/>
          <w:lang w:val="uk-UA"/>
        </w:rPr>
        <w:t>8. Прогнозні обсяги та джерела фінансування</w:t>
      </w:r>
    </w:p>
    <w:tbl>
      <w:tblPr>
        <w:tblW w:w="8505" w:type="dxa"/>
        <w:tblInd w:w="959" w:type="dxa"/>
        <w:tblLayout w:type="fixed"/>
        <w:tblLook w:val="0000"/>
      </w:tblPr>
      <w:tblGrid>
        <w:gridCol w:w="1701"/>
        <w:gridCol w:w="1417"/>
        <w:gridCol w:w="1560"/>
        <w:gridCol w:w="1275"/>
        <w:gridCol w:w="1276"/>
        <w:gridCol w:w="1276"/>
      </w:tblGrid>
      <w:tr w:rsidR="00C02384" w:rsidRPr="00C02F47" w:rsidTr="00C02384">
        <w:trPr>
          <w:trHeight w:val="45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384" w:rsidRPr="00C02F47" w:rsidRDefault="00C02384" w:rsidP="00C02384">
            <w:pPr>
              <w:jc w:val="center"/>
              <w:rPr>
                <w:sz w:val="28"/>
                <w:szCs w:val="28"/>
                <w:lang w:val="uk-UA"/>
              </w:rPr>
            </w:pPr>
            <w:r w:rsidRPr="00C02F47">
              <w:rPr>
                <w:sz w:val="28"/>
                <w:szCs w:val="28"/>
                <w:lang w:val="uk-UA"/>
              </w:rPr>
              <w:t>Джерела фінансуван-ня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C02384" w:rsidRPr="00C02F47" w:rsidRDefault="00C02384" w:rsidP="00C02384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02F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Обсяг фінансування</w:t>
            </w:r>
          </w:p>
          <w:p w:rsidR="00C02384" w:rsidRPr="00C02F47" w:rsidRDefault="00C02384" w:rsidP="00C02384">
            <w:pPr>
              <w:jc w:val="center"/>
              <w:rPr>
                <w:sz w:val="28"/>
                <w:szCs w:val="28"/>
                <w:lang w:val="uk-UA"/>
              </w:rPr>
            </w:pPr>
            <w:r w:rsidRPr="00C02F47">
              <w:rPr>
                <w:sz w:val="28"/>
                <w:szCs w:val="28"/>
                <w:lang w:val="uk-UA"/>
              </w:rPr>
              <w:t>(тис. грн.)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2384" w:rsidRPr="00C02F47" w:rsidRDefault="00C02384" w:rsidP="00C02384">
            <w:pPr>
              <w:jc w:val="center"/>
              <w:rPr>
                <w:sz w:val="28"/>
                <w:szCs w:val="28"/>
                <w:lang w:val="uk-UA"/>
              </w:rPr>
            </w:pPr>
            <w:r w:rsidRPr="00C02F47">
              <w:rPr>
                <w:sz w:val="28"/>
                <w:szCs w:val="28"/>
                <w:lang w:val="uk-UA"/>
              </w:rPr>
              <w:t>у тому числі за роками: (тис.грн.)</w:t>
            </w:r>
          </w:p>
        </w:tc>
      </w:tr>
      <w:tr w:rsidR="00C02384" w:rsidRPr="00C02F47" w:rsidTr="00C02384">
        <w:trPr>
          <w:trHeight w:val="485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384" w:rsidRPr="00C02F47" w:rsidRDefault="00C02384" w:rsidP="00C0238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2384" w:rsidRPr="00C02F47" w:rsidRDefault="00C02384" w:rsidP="00C0238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384" w:rsidRPr="00C02F47" w:rsidRDefault="00C02384" w:rsidP="00C02384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02F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384" w:rsidRPr="00C02F47" w:rsidRDefault="00C02384" w:rsidP="00C02384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02F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384" w:rsidRPr="00C02F47" w:rsidRDefault="00C02384" w:rsidP="00C02384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02384" w:rsidRPr="00C02F47" w:rsidRDefault="00C02384" w:rsidP="00C02384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02F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</w:t>
            </w:r>
          </w:p>
          <w:p w:rsidR="00C02384" w:rsidRPr="00C02F47" w:rsidRDefault="00C02384" w:rsidP="00C02384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384" w:rsidRPr="00C02F47" w:rsidRDefault="00C02384" w:rsidP="00C02384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02F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</w:t>
            </w:r>
          </w:p>
        </w:tc>
      </w:tr>
      <w:tr w:rsidR="00C02384" w:rsidRPr="00C02F47" w:rsidTr="00C02384">
        <w:trPr>
          <w:trHeight w:val="115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384" w:rsidRPr="00C02F47" w:rsidRDefault="00C02384" w:rsidP="00C02384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02F47">
              <w:rPr>
                <w:rFonts w:ascii="Times New Roman" w:hAnsi="Times New Roman"/>
                <w:sz w:val="28"/>
                <w:szCs w:val="28"/>
                <w:lang w:val="uk-UA"/>
              </w:rPr>
              <w:t>Міський</w:t>
            </w:r>
          </w:p>
          <w:p w:rsidR="00C02384" w:rsidRPr="00C02F47" w:rsidRDefault="00C02384" w:rsidP="00C02384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02F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2384" w:rsidRPr="00C02F47" w:rsidRDefault="00BC22B8" w:rsidP="00C0238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  <w:r w:rsidR="00C02384">
              <w:rPr>
                <w:b/>
                <w:sz w:val="28"/>
                <w:szCs w:val="28"/>
                <w:lang w:val="uk-UA"/>
              </w:rPr>
              <w:t>847,25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2384" w:rsidRPr="00C02F47" w:rsidRDefault="00C02384" w:rsidP="00C0238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554,25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2384" w:rsidRPr="00C02F47" w:rsidRDefault="00C02384" w:rsidP="00C0238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2384" w:rsidRPr="00C02F47" w:rsidRDefault="00C02384" w:rsidP="00C0238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431,0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2384" w:rsidRPr="00C02F47" w:rsidRDefault="00C02384" w:rsidP="00C0238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432,0</w:t>
            </w:r>
          </w:p>
        </w:tc>
      </w:tr>
      <w:tr w:rsidR="00C02384" w:rsidRPr="00C02F47" w:rsidTr="00C02384">
        <w:trPr>
          <w:trHeight w:val="115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384" w:rsidRPr="00C02F47" w:rsidRDefault="00C02384" w:rsidP="00C02384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Державний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2384" w:rsidRDefault="00C02384" w:rsidP="00C0238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4960,0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2384" w:rsidRDefault="00C02384" w:rsidP="00C0238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1240,0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2384" w:rsidRDefault="00C02384" w:rsidP="00C0238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2384" w:rsidRDefault="00C02384" w:rsidP="00C0238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2384" w:rsidRDefault="00C02384" w:rsidP="00C0238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1240,0</w:t>
            </w:r>
          </w:p>
        </w:tc>
      </w:tr>
      <w:tr w:rsidR="00C02384" w:rsidRPr="00C02F47" w:rsidTr="00C02384">
        <w:trPr>
          <w:trHeight w:val="116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384" w:rsidRPr="00C02F47" w:rsidRDefault="00C02384" w:rsidP="00C0238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Позабюджетні кошти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2384" w:rsidRPr="00C02F47" w:rsidRDefault="00BC22B8" w:rsidP="00C0238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200</w:t>
            </w:r>
            <w:r w:rsidR="00C02384">
              <w:rPr>
                <w:b/>
                <w:sz w:val="28"/>
                <w:szCs w:val="28"/>
                <w:lang w:val="uk-UA"/>
              </w:rPr>
              <w:t>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2384" w:rsidRPr="00C02F47" w:rsidRDefault="00BC22B8" w:rsidP="00C0238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200</w:t>
            </w:r>
            <w:r w:rsidR="00C02384">
              <w:rPr>
                <w:b/>
                <w:sz w:val="28"/>
                <w:szCs w:val="28"/>
                <w:lang w:val="uk-UA"/>
              </w:rPr>
              <w:t>1,25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2384" w:rsidRPr="00C02F47" w:rsidRDefault="00C02384" w:rsidP="00C0238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2384" w:rsidRPr="00C02F47" w:rsidRDefault="00C02384" w:rsidP="00C0238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2384" w:rsidRPr="00C02F47" w:rsidRDefault="00C02384" w:rsidP="00C0238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1,0</w:t>
            </w:r>
          </w:p>
        </w:tc>
      </w:tr>
      <w:tr w:rsidR="00C02384" w:rsidRPr="00C02F47" w:rsidTr="00C02384">
        <w:trPr>
          <w:trHeight w:val="5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2384" w:rsidRPr="00C02F47" w:rsidRDefault="00C02384" w:rsidP="00C02384">
            <w:pPr>
              <w:rPr>
                <w:sz w:val="28"/>
                <w:szCs w:val="28"/>
                <w:lang w:val="uk-UA"/>
              </w:rPr>
            </w:pPr>
            <w:r w:rsidRPr="00C02F47"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02384" w:rsidRPr="00C02F47" w:rsidRDefault="00C02384" w:rsidP="00C02384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8811,75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02384" w:rsidRPr="00C02F47" w:rsidRDefault="00C02384" w:rsidP="00C02384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3795,5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02384" w:rsidRPr="00C02F47" w:rsidRDefault="00C02384" w:rsidP="00C02384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1671,25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02384" w:rsidRPr="00C02F47" w:rsidRDefault="00C02384" w:rsidP="00C02384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1672,0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02384" w:rsidRPr="00C02F47" w:rsidRDefault="00C02384" w:rsidP="00C02384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1673,0</w:t>
            </w:r>
          </w:p>
        </w:tc>
      </w:tr>
    </w:tbl>
    <w:p w:rsidR="00C02384" w:rsidRPr="00C02F47" w:rsidRDefault="00C02384" w:rsidP="00C02384">
      <w:pPr>
        <w:rPr>
          <w:sz w:val="28"/>
          <w:szCs w:val="28"/>
          <w:lang w:val="uk-UA"/>
        </w:rPr>
      </w:pPr>
    </w:p>
    <w:p w:rsidR="00C02384" w:rsidRPr="00C02F47" w:rsidRDefault="00C02384" w:rsidP="00C02384">
      <w:pPr>
        <w:jc w:val="center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Перелік акронимів</w:t>
      </w:r>
    </w:p>
    <w:p w:rsidR="00C02384" w:rsidRPr="00C02F47" w:rsidRDefault="00C02384" w:rsidP="00C02384">
      <w:pPr>
        <w:ind w:left="900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АРТ   -  антиретровірусна терапія</w:t>
      </w:r>
      <w:r w:rsidRPr="00C02F47">
        <w:rPr>
          <w:sz w:val="28"/>
          <w:szCs w:val="28"/>
          <w:lang w:val="uk-UA"/>
        </w:rPr>
        <w:tab/>
        <w:t>.</w:t>
      </w:r>
    </w:p>
    <w:p w:rsidR="00C02384" w:rsidRPr="00C02F47" w:rsidRDefault="00C02384" w:rsidP="00C02384">
      <w:pPr>
        <w:ind w:left="900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БО      -   благодійна організація.</w:t>
      </w:r>
    </w:p>
    <w:p w:rsidR="00C02384" w:rsidRPr="00C02F47" w:rsidRDefault="00C02384" w:rsidP="00C02384">
      <w:pPr>
        <w:ind w:left="900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УЦКС – Український центр контролю за соціально небезпечними хворобами міністерства охорони здоров’я України.</w:t>
      </w:r>
    </w:p>
    <w:p w:rsidR="00C02384" w:rsidRPr="00C02F47" w:rsidRDefault="00C02384" w:rsidP="00C02384">
      <w:pPr>
        <w:ind w:left="900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ВООЗ -  Всесвітня організація охорони здоров’я.</w:t>
      </w:r>
    </w:p>
    <w:p w:rsidR="00C02384" w:rsidRPr="00C02F47" w:rsidRDefault="00C02384" w:rsidP="00C02384">
      <w:pPr>
        <w:ind w:left="900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ГФ      -  глобальний Фонд.</w:t>
      </w:r>
    </w:p>
    <w:p w:rsidR="00C02384" w:rsidRPr="00BC22B8" w:rsidRDefault="00C02384" w:rsidP="00C02384">
      <w:pPr>
        <w:ind w:left="900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ДОЗ ДОДА -  департамент охорони здоров’я Донецької обласної державної адміністрації.</w:t>
      </w:r>
    </w:p>
    <w:p w:rsidR="00C02384" w:rsidRPr="008942D9" w:rsidRDefault="00A810AF" w:rsidP="00C02384">
      <w:pPr>
        <w:ind w:left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ДОТ</w:t>
      </w:r>
      <w:r w:rsidR="00C02384" w:rsidRPr="008942D9">
        <w:rPr>
          <w:sz w:val="28"/>
          <w:szCs w:val="28"/>
          <w:lang w:val="uk-UA"/>
        </w:rPr>
        <w:t xml:space="preserve"> </w:t>
      </w:r>
      <w:r w:rsidR="00C02384">
        <w:rPr>
          <w:sz w:val="28"/>
          <w:szCs w:val="28"/>
          <w:lang w:val="uk-UA"/>
        </w:rPr>
        <w:t>–</w:t>
      </w:r>
      <w:r w:rsidR="00C02384" w:rsidRPr="008942D9">
        <w:rPr>
          <w:sz w:val="28"/>
          <w:szCs w:val="28"/>
          <w:lang w:val="uk-UA"/>
        </w:rPr>
        <w:t xml:space="preserve"> </w:t>
      </w:r>
      <w:r w:rsidR="00C02384" w:rsidRPr="00C02F47">
        <w:rPr>
          <w:sz w:val="28"/>
          <w:szCs w:val="28"/>
          <w:lang w:val="uk-UA"/>
        </w:rPr>
        <w:t>стратегії</w:t>
      </w:r>
      <w:r w:rsidR="00C02384" w:rsidRPr="008942D9">
        <w:rPr>
          <w:sz w:val="28"/>
          <w:szCs w:val="28"/>
        </w:rPr>
        <w:t xml:space="preserve"> </w:t>
      </w:r>
      <w:r w:rsidR="00C02384">
        <w:rPr>
          <w:sz w:val="28"/>
          <w:szCs w:val="28"/>
        </w:rPr>
        <w:t>–</w:t>
      </w:r>
      <w:r w:rsidR="00C02384" w:rsidRPr="008942D9">
        <w:rPr>
          <w:sz w:val="28"/>
          <w:szCs w:val="28"/>
        </w:rPr>
        <w:t xml:space="preserve"> </w:t>
      </w:r>
      <w:r w:rsidR="00C02384">
        <w:rPr>
          <w:sz w:val="28"/>
          <w:szCs w:val="28"/>
          <w:lang w:val="uk-UA"/>
        </w:rPr>
        <w:t>безпосередньо контрольоване лікування коротким курсом.</w:t>
      </w:r>
    </w:p>
    <w:p w:rsidR="00C02384" w:rsidRDefault="00C02384" w:rsidP="00C02384">
      <w:pPr>
        <w:ind w:left="900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КЛПУ – комунальна лікувально-профілактична установа.</w:t>
      </w:r>
    </w:p>
    <w:p w:rsidR="00C02384" w:rsidRPr="00C02F47" w:rsidRDefault="00C02384" w:rsidP="00C02384">
      <w:pPr>
        <w:ind w:left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КЗОЗ «ЦПМСД Бахмутської міської ради» - комунальний заклад охорони здоров’я «Центр первинної медичної (медико – санітарної) допомоги».</w:t>
      </w:r>
    </w:p>
    <w:p w:rsidR="00C02384" w:rsidRPr="00C02F47" w:rsidRDefault="00C02384" w:rsidP="00C02384">
      <w:pPr>
        <w:ind w:left="900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МО     -  міжнародна організація.</w:t>
      </w:r>
    </w:p>
    <w:p w:rsidR="00C02384" w:rsidRPr="00C02F47" w:rsidRDefault="00C02384" w:rsidP="00C02384">
      <w:pPr>
        <w:ind w:left="900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МіО -    моніторинг і оцінка.</w:t>
      </w:r>
    </w:p>
    <w:p w:rsidR="00C02384" w:rsidRPr="00C02F47" w:rsidRDefault="00C02384" w:rsidP="00C02384">
      <w:pPr>
        <w:ind w:left="900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МОЗУ – Міністерство охорони здоров’я України.</w:t>
      </w:r>
    </w:p>
    <w:p w:rsidR="00C02384" w:rsidRPr="00C02F47" w:rsidRDefault="00C02384" w:rsidP="00C02384">
      <w:pPr>
        <w:ind w:left="900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МПТД м. Бахмут – комунальна лікувально-профілактична установа «Міський протитуберкульозний диспансер м. Бахмут».</w:t>
      </w:r>
    </w:p>
    <w:p w:rsidR="00C02384" w:rsidRPr="00C02F47" w:rsidRDefault="00C02384" w:rsidP="00C02384">
      <w:pPr>
        <w:ind w:left="900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МР ТБ – мультирезистентний туберкульоз</w:t>
      </w:r>
    </w:p>
    <w:p w:rsidR="00C02384" w:rsidRPr="00C02F47" w:rsidRDefault="00C02384" w:rsidP="00C02384">
      <w:pPr>
        <w:ind w:left="900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МСД   -  медико-санітарна допомога</w:t>
      </w:r>
    </w:p>
    <w:p w:rsidR="00C02384" w:rsidRPr="00C02F47" w:rsidRDefault="00C02384" w:rsidP="00C02384">
      <w:pPr>
        <w:ind w:left="900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ДОДА   - Донецька обласна державна адміністрація</w:t>
      </w:r>
    </w:p>
    <w:p w:rsidR="00C02384" w:rsidRDefault="00C02384" w:rsidP="00C02384">
      <w:pPr>
        <w:ind w:left="900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УОЗ – Управління охорони здоров’я  Бахмутської міської ради</w:t>
      </w:r>
      <w:r>
        <w:rPr>
          <w:sz w:val="28"/>
          <w:szCs w:val="28"/>
          <w:lang w:val="uk-UA"/>
        </w:rPr>
        <w:t>.</w:t>
      </w:r>
    </w:p>
    <w:p w:rsidR="00C02384" w:rsidRPr="00C02F47" w:rsidRDefault="00C02384" w:rsidP="00C02384">
      <w:pPr>
        <w:ind w:left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ФЛГ – флюорографічне обстеження</w:t>
      </w:r>
    </w:p>
    <w:p w:rsidR="00C02384" w:rsidRPr="00C02F47" w:rsidRDefault="00C02384" w:rsidP="00C02384">
      <w:pPr>
        <w:ind w:left="900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ПТП   - протитуберкульозні препарати</w:t>
      </w:r>
    </w:p>
    <w:p w:rsidR="00C02384" w:rsidRPr="00C02F47" w:rsidRDefault="00C02384" w:rsidP="00C02384">
      <w:pPr>
        <w:ind w:left="900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ТБ      - туберкульоз</w:t>
      </w:r>
    </w:p>
    <w:p w:rsidR="00C02384" w:rsidRPr="00C02F47" w:rsidRDefault="00C02384" w:rsidP="00C02384">
      <w:pPr>
        <w:ind w:left="900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ТБЛ   - туберкульоз легенів</w:t>
      </w:r>
    </w:p>
    <w:p w:rsidR="00C02384" w:rsidRPr="00C02F47" w:rsidRDefault="00C02384" w:rsidP="00C02384">
      <w:pPr>
        <w:ind w:left="900"/>
        <w:jc w:val="both"/>
        <w:rPr>
          <w:spacing w:val="-15"/>
          <w:sz w:val="28"/>
          <w:szCs w:val="28"/>
          <w:lang w:val="uk-UA" w:eastAsia="uk-UA"/>
        </w:rPr>
      </w:pPr>
      <w:r w:rsidRPr="00C02F47">
        <w:rPr>
          <w:spacing w:val="-9"/>
          <w:sz w:val="28"/>
          <w:szCs w:val="28"/>
          <w:lang w:val="uk-UA" w:eastAsia="uk-UA"/>
        </w:rPr>
        <w:t xml:space="preserve">Філіал  – Бахмутська районна філія Державної установи «Донецький обласний лабораторний центр </w:t>
      </w:r>
      <w:r>
        <w:rPr>
          <w:spacing w:val="-9"/>
          <w:sz w:val="28"/>
          <w:szCs w:val="28"/>
          <w:lang w:val="uk-UA" w:eastAsia="uk-UA"/>
        </w:rPr>
        <w:t xml:space="preserve">Міністерства охорони здоров’я </w:t>
      </w:r>
      <w:r w:rsidRPr="00C02F47">
        <w:rPr>
          <w:spacing w:val="-9"/>
          <w:sz w:val="28"/>
          <w:szCs w:val="28"/>
          <w:lang w:val="uk-UA" w:eastAsia="uk-UA"/>
        </w:rPr>
        <w:t>України»</w:t>
      </w:r>
    </w:p>
    <w:p w:rsidR="00C02384" w:rsidRPr="00C02F47" w:rsidRDefault="00C02384" w:rsidP="00C02384">
      <w:pPr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br w:type="page"/>
      </w:r>
    </w:p>
    <w:p w:rsidR="00E04752" w:rsidRPr="00C02F47" w:rsidRDefault="00E04752" w:rsidP="00C02384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4752" w:rsidRPr="00C02F47" w:rsidRDefault="00E04752" w:rsidP="00E04752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02F47">
        <w:rPr>
          <w:rFonts w:ascii="Times New Roman" w:hAnsi="Times New Roman"/>
          <w:b/>
          <w:sz w:val="28"/>
          <w:szCs w:val="28"/>
          <w:lang w:val="uk-UA"/>
        </w:rPr>
        <w:t>Програма</w:t>
      </w:r>
    </w:p>
    <w:p w:rsidR="00E04752" w:rsidRPr="00C02F47" w:rsidRDefault="00E04752" w:rsidP="00E04752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02F47">
        <w:rPr>
          <w:rFonts w:ascii="Times New Roman" w:hAnsi="Times New Roman"/>
          <w:b/>
          <w:sz w:val="28"/>
          <w:szCs w:val="28"/>
          <w:lang w:val="uk-UA"/>
        </w:rPr>
        <w:t>протидії захворюванню на туберкульоз на</w:t>
      </w:r>
    </w:p>
    <w:p w:rsidR="00E04752" w:rsidRPr="00C02F47" w:rsidRDefault="00E04752" w:rsidP="00E04752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02F47">
        <w:rPr>
          <w:rFonts w:ascii="Times New Roman" w:hAnsi="Times New Roman"/>
          <w:b/>
          <w:sz w:val="28"/>
          <w:szCs w:val="28"/>
          <w:lang w:val="uk-UA"/>
        </w:rPr>
        <w:t>території м. Бахмута на 2017-2020 роки</w:t>
      </w:r>
    </w:p>
    <w:p w:rsidR="00E04752" w:rsidRPr="00C02F47" w:rsidRDefault="00E04752" w:rsidP="00E04752">
      <w:pPr>
        <w:ind w:firstLine="567"/>
        <w:jc w:val="center"/>
        <w:rPr>
          <w:b/>
          <w:sz w:val="28"/>
          <w:szCs w:val="28"/>
          <w:lang w:val="uk-UA"/>
        </w:rPr>
      </w:pPr>
    </w:p>
    <w:p w:rsidR="00E04752" w:rsidRPr="00C02F47" w:rsidRDefault="00E04752" w:rsidP="00E04752">
      <w:pPr>
        <w:ind w:firstLine="567"/>
        <w:jc w:val="center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Вступ</w:t>
      </w:r>
    </w:p>
    <w:p w:rsidR="00037367" w:rsidRPr="00C02F47" w:rsidRDefault="00037367" w:rsidP="00037367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02F47">
        <w:rPr>
          <w:rFonts w:ascii="Times New Roman" w:hAnsi="Times New Roman"/>
          <w:sz w:val="28"/>
          <w:szCs w:val="28"/>
          <w:lang w:val="uk-UA"/>
        </w:rPr>
        <w:t xml:space="preserve">За період реалізації попередньої  Програми </w:t>
      </w:r>
      <w:r>
        <w:rPr>
          <w:rFonts w:ascii="Times New Roman" w:hAnsi="Times New Roman"/>
          <w:sz w:val="28"/>
          <w:szCs w:val="28"/>
          <w:lang w:val="uk-UA"/>
        </w:rPr>
        <w:t xml:space="preserve">протидії захворюванню на туберкульоз на території Артемівської міської ради на період 2013 – 2016 роки (далі – Програма 2013 – 2016 років) на </w:t>
      </w:r>
      <w:r w:rsidRPr="008D494C">
        <w:rPr>
          <w:rFonts w:ascii="Times New Roman" w:hAnsi="Times New Roman"/>
          <w:sz w:val="28"/>
          <w:szCs w:val="28"/>
          <w:lang w:val="uk-UA"/>
        </w:rPr>
        <w:t xml:space="preserve">території </w:t>
      </w:r>
      <w:r w:rsidRPr="00C02F47">
        <w:rPr>
          <w:rFonts w:ascii="Times New Roman" w:hAnsi="Times New Roman"/>
          <w:sz w:val="28"/>
          <w:szCs w:val="28"/>
          <w:lang w:val="uk-UA" w:eastAsia="uk-UA"/>
        </w:rPr>
        <w:t xml:space="preserve">Бахмутської міської ради </w:t>
      </w:r>
      <w:r w:rsidRPr="00C02F47">
        <w:rPr>
          <w:rFonts w:ascii="Times New Roman" w:hAnsi="Times New Roman"/>
          <w:sz w:val="28"/>
          <w:szCs w:val="28"/>
          <w:lang w:val="uk-UA"/>
        </w:rPr>
        <w:t>було досягнуто зменшення загальної кількості хворих на туберкульоз та смертності від нього шляхом формування та інтеграції в існуючу систему нових підходів протидії туберкульо</w:t>
      </w:r>
      <w:r>
        <w:rPr>
          <w:rFonts w:ascii="Times New Roman" w:hAnsi="Times New Roman"/>
          <w:sz w:val="28"/>
          <w:szCs w:val="28"/>
          <w:lang w:val="uk-UA"/>
        </w:rPr>
        <w:t xml:space="preserve">зу, заснованих на принципах </w:t>
      </w:r>
      <w:r w:rsidR="00A810AF">
        <w:rPr>
          <w:rFonts w:ascii="Times New Roman" w:hAnsi="Times New Roman"/>
          <w:sz w:val="28"/>
          <w:szCs w:val="28"/>
          <w:lang w:val="uk-UA"/>
        </w:rPr>
        <w:t>ДОТ</w:t>
      </w:r>
      <w:r w:rsidRPr="008942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02F47">
        <w:rPr>
          <w:rFonts w:ascii="Times New Roman" w:hAnsi="Times New Roman"/>
          <w:sz w:val="28"/>
          <w:szCs w:val="28"/>
          <w:lang w:val="uk-UA"/>
        </w:rPr>
        <w:t>-</w:t>
      </w:r>
      <w:r w:rsidRPr="008942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02F47">
        <w:rPr>
          <w:rFonts w:ascii="Times New Roman" w:hAnsi="Times New Roman"/>
          <w:sz w:val="28"/>
          <w:szCs w:val="28"/>
          <w:lang w:val="uk-UA"/>
        </w:rPr>
        <w:t xml:space="preserve">стратегії, рекомендованої </w:t>
      </w:r>
      <w:r w:rsidRPr="008942D9">
        <w:rPr>
          <w:rFonts w:ascii="Times New Roman" w:hAnsi="Times New Roman"/>
          <w:sz w:val="28"/>
          <w:szCs w:val="28"/>
          <w:lang w:val="uk-UA"/>
        </w:rPr>
        <w:t xml:space="preserve">Всесвітньою організацією охорони здоров'я </w:t>
      </w:r>
      <w:r w:rsidRPr="00C02F47">
        <w:rPr>
          <w:rFonts w:ascii="Times New Roman" w:hAnsi="Times New Roman"/>
          <w:sz w:val="28"/>
          <w:szCs w:val="28"/>
          <w:lang w:val="uk-UA"/>
        </w:rPr>
        <w:t>для країн з високим рівнем захворюваності.</w:t>
      </w:r>
    </w:p>
    <w:p w:rsidR="00E04752" w:rsidRPr="00C02F47" w:rsidRDefault="00E04752" w:rsidP="00E04752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04752" w:rsidRPr="00C02F47" w:rsidRDefault="00E04752" w:rsidP="00E04752">
      <w:pPr>
        <w:ind w:left="900"/>
        <w:rPr>
          <w:b/>
          <w:sz w:val="28"/>
          <w:szCs w:val="28"/>
          <w:lang w:val="uk-UA"/>
        </w:rPr>
      </w:pPr>
    </w:p>
    <w:p w:rsidR="00E04752" w:rsidRPr="00C02F47" w:rsidRDefault="00E04752" w:rsidP="00E04752">
      <w:pPr>
        <w:ind w:left="900"/>
        <w:rPr>
          <w:b/>
          <w:sz w:val="28"/>
          <w:szCs w:val="28"/>
          <w:lang w:val="uk-UA"/>
        </w:rPr>
      </w:pPr>
      <w:r w:rsidRPr="00C02F47">
        <w:rPr>
          <w:noProof/>
        </w:rPr>
        <w:drawing>
          <wp:inline distT="0" distB="0" distL="0" distR="0">
            <wp:extent cx="5314950" cy="1676400"/>
            <wp:effectExtent l="0" t="0" r="0" b="0"/>
            <wp:docPr id="2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04752" w:rsidRPr="00C02F47" w:rsidRDefault="00E04752" w:rsidP="00E04752">
      <w:pPr>
        <w:ind w:left="900"/>
        <w:rPr>
          <w:b/>
          <w:sz w:val="28"/>
          <w:szCs w:val="28"/>
          <w:lang w:val="uk-UA"/>
        </w:rPr>
      </w:pPr>
      <w:r w:rsidRPr="00C02F47">
        <w:rPr>
          <w:noProof/>
        </w:rPr>
        <w:drawing>
          <wp:inline distT="0" distB="0" distL="0" distR="0">
            <wp:extent cx="5400675" cy="1714500"/>
            <wp:effectExtent l="0" t="0" r="0" b="0"/>
            <wp:docPr id="3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E04752" w:rsidRPr="00C02F47" w:rsidRDefault="00E04752" w:rsidP="00E04752">
      <w:pPr>
        <w:ind w:left="900"/>
        <w:rPr>
          <w:b/>
          <w:sz w:val="28"/>
          <w:szCs w:val="28"/>
          <w:lang w:val="uk-UA"/>
        </w:rPr>
      </w:pPr>
      <w:r w:rsidRPr="00C02F47">
        <w:rPr>
          <w:noProof/>
        </w:rPr>
        <w:drawing>
          <wp:inline distT="0" distB="0" distL="0" distR="0">
            <wp:extent cx="5286375" cy="1714500"/>
            <wp:effectExtent l="0" t="0" r="0" b="0"/>
            <wp:docPr id="4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A810AF" w:rsidRDefault="00A810AF" w:rsidP="00E04752">
      <w:pPr>
        <w:jc w:val="center"/>
        <w:rPr>
          <w:b/>
          <w:sz w:val="28"/>
          <w:szCs w:val="28"/>
          <w:lang w:val="uk-UA"/>
        </w:rPr>
      </w:pPr>
    </w:p>
    <w:p w:rsidR="00A810AF" w:rsidRDefault="00A810AF" w:rsidP="00E04752">
      <w:pPr>
        <w:jc w:val="center"/>
        <w:rPr>
          <w:b/>
          <w:sz w:val="28"/>
          <w:szCs w:val="28"/>
          <w:lang w:val="uk-UA"/>
        </w:rPr>
      </w:pPr>
    </w:p>
    <w:p w:rsidR="00A810AF" w:rsidRDefault="00A810AF" w:rsidP="00E04752">
      <w:pPr>
        <w:jc w:val="center"/>
        <w:rPr>
          <w:b/>
          <w:sz w:val="28"/>
          <w:szCs w:val="28"/>
          <w:lang w:val="uk-UA"/>
        </w:rPr>
      </w:pPr>
    </w:p>
    <w:p w:rsidR="00A810AF" w:rsidRDefault="00A810AF" w:rsidP="00E04752">
      <w:pPr>
        <w:jc w:val="center"/>
        <w:rPr>
          <w:b/>
          <w:sz w:val="28"/>
          <w:szCs w:val="28"/>
          <w:lang w:val="uk-UA"/>
        </w:rPr>
      </w:pPr>
    </w:p>
    <w:p w:rsidR="00E04752" w:rsidRPr="00C02F47" w:rsidRDefault="00E04752" w:rsidP="00E04752">
      <w:pPr>
        <w:jc w:val="center"/>
        <w:rPr>
          <w:b/>
          <w:sz w:val="28"/>
          <w:szCs w:val="28"/>
          <w:lang w:val="uk-UA"/>
        </w:rPr>
      </w:pPr>
      <w:r w:rsidRPr="00C02F47">
        <w:rPr>
          <w:b/>
          <w:sz w:val="28"/>
          <w:szCs w:val="28"/>
          <w:lang w:val="uk-UA"/>
        </w:rPr>
        <w:lastRenderedPageBreak/>
        <w:t>1. Аналіз ситуації за 4 роки</w:t>
      </w:r>
    </w:p>
    <w:p w:rsidR="00037367" w:rsidRPr="00C02F47" w:rsidRDefault="00037367" w:rsidP="00037367">
      <w:pPr>
        <w:ind w:left="900" w:firstLine="720"/>
        <w:jc w:val="right"/>
        <w:rPr>
          <w:sz w:val="28"/>
          <w:szCs w:val="28"/>
          <w:lang w:val="uk-UA"/>
        </w:rPr>
      </w:pPr>
    </w:p>
    <w:p w:rsidR="00037367" w:rsidRPr="00C02F47" w:rsidRDefault="00037367" w:rsidP="00037367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C02F47">
        <w:rPr>
          <w:rFonts w:ascii="Times New Roman" w:hAnsi="Times New Roman"/>
          <w:sz w:val="28"/>
          <w:szCs w:val="28"/>
          <w:lang w:val="uk-UA"/>
        </w:rPr>
        <w:t>За період дії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02F47">
        <w:rPr>
          <w:rFonts w:ascii="Times New Roman" w:hAnsi="Times New Roman"/>
          <w:sz w:val="28"/>
          <w:szCs w:val="28"/>
          <w:lang w:val="uk-UA"/>
        </w:rPr>
        <w:t>Програми</w:t>
      </w:r>
      <w:r>
        <w:rPr>
          <w:rFonts w:ascii="Times New Roman" w:hAnsi="Times New Roman"/>
          <w:sz w:val="28"/>
          <w:szCs w:val="28"/>
          <w:lang w:val="uk-UA"/>
        </w:rPr>
        <w:t xml:space="preserve"> 2013 – 2016 років</w:t>
      </w:r>
      <w:r w:rsidRPr="00C02F4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02F47">
        <w:rPr>
          <w:rFonts w:ascii="Times New Roman" w:hAnsi="Times New Roman"/>
          <w:sz w:val="28"/>
          <w:szCs w:val="28"/>
          <w:lang w:val="uk-UA" w:eastAsia="uk-UA"/>
        </w:rPr>
        <w:t xml:space="preserve">у м. Бахмут, як і у цілому по Донецькій області та Україні, захворюваність </w:t>
      </w:r>
      <w:r>
        <w:rPr>
          <w:rFonts w:ascii="Times New Roman" w:hAnsi="Times New Roman"/>
          <w:sz w:val="28"/>
          <w:szCs w:val="28"/>
          <w:lang w:val="uk-UA" w:eastAsia="uk-UA"/>
        </w:rPr>
        <w:t>на туберкульоз</w:t>
      </w:r>
      <w:r w:rsidRPr="00C02F47">
        <w:rPr>
          <w:rFonts w:ascii="Times New Roman" w:hAnsi="Times New Roman"/>
          <w:sz w:val="28"/>
          <w:szCs w:val="28"/>
          <w:lang w:val="uk-UA" w:eastAsia="uk-UA"/>
        </w:rPr>
        <w:t xml:space="preserve"> залишається складною. За 2016 рік показник захворюваності збільшився в 2 рази.</w:t>
      </w:r>
    </w:p>
    <w:p w:rsidR="00037367" w:rsidRPr="00C02F47" w:rsidRDefault="00037367" w:rsidP="00037367">
      <w:pPr>
        <w:pStyle w:val="a4"/>
        <w:ind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C02F47">
        <w:rPr>
          <w:rFonts w:ascii="Times New Roman" w:hAnsi="Times New Roman"/>
          <w:sz w:val="28"/>
          <w:szCs w:val="28"/>
          <w:lang w:val="uk-UA"/>
        </w:rPr>
        <w:t xml:space="preserve">Захворюваність зросла на 54%. </w:t>
      </w:r>
      <w:r w:rsidRPr="00C02F47">
        <w:rPr>
          <w:rFonts w:ascii="Times New Roman" w:hAnsi="Times New Roman"/>
          <w:sz w:val="28"/>
          <w:szCs w:val="28"/>
          <w:lang w:val="uk-UA" w:eastAsia="uk-UA"/>
        </w:rPr>
        <w:t>Така ситуація зумовлена соціально-економічними та медичними факторами, а саме низький рівень життя переважної більшості населення, міграція населення, поширенням хіміорезистентного туберкульозу, тощо.</w:t>
      </w:r>
    </w:p>
    <w:p w:rsidR="00037367" w:rsidRPr="00C02F47" w:rsidRDefault="00037367" w:rsidP="00037367">
      <w:pPr>
        <w:pStyle w:val="a4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C02F47">
        <w:rPr>
          <w:rFonts w:ascii="Times New Roman" w:hAnsi="Times New Roman"/>
          <w:sz w:val="28"/>
          <w:szCs w:val="28"/>
          <w:lang w:val="uk-UA" w:eastAsia="uk-UA"/>
        </w:rPr>
        <w:tab/>
        <w:t>Особливістю за</w:t>
      </w:r>
      <w:r>
        <w:rPr>
          <w:rFonts w:ascii="Times New Roman" w:hAnsi="Times New Roman"/>
          <w:sz w:val="28"/>
          <w:szCs w:val="28"/>
          <w:lang w:val="uk-UA" w:eastAsia="uk-UA"/>
        </w:rPr>
        <w:t>хворюваності на туберкульоз є те, що серед хворих на цю недугу</w:t>
      </w:r>
      <w:r w:rsidRPr="00C02F47">
        <w:rPr>
          <w:rFonts w:ascii="Times New Roman" w:hAnsi="Times New Roman"/>
          <w:sz w:val="28"/>
          <w:szCs w:val="28"/>
          <w:lang w:val="uk-UA" w:eastAsia="uk-UA"/>
        </w:rPr>
        <w:t xml:space="preserve"> переважає частка соціально незахищених прошарків населення, безробітних працездатного віку, осіб, що повернулися з місць позбавлення волі, переселенців та ВІЛ-інфіковані. </w:t>
      </w:r>
      <w:r w:rsidRPr="00C02F47">
        <w:rPr>
          <w:rFonts w:ascii="Times New Roman" w:eastAsia="Times New Roman" w:hAnsi="Times New Roman"/>
          <w:sz w:val="28"/>
          <w:szCs w:val="28"/>
          <w:lang w:val="uk-UA"/>
        </w:rPr>
        <w:t xml:space="preserve">Це свідчить про те, що у боротьбі з туберкульозом важливими є не лише медичні заходи, але й соціальні. </w:t>
      </w:r>
    </w:p>
    <w:p w:rsidR="00037367" w:rsidRPr="00C02F47" w:rsidRDefault="00037367" w:rsidP="00037367">
      <w:pPr>
        <w:pStyle w:val="a4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C02F47">
        <w:rPr>
          <w:rFonts w:ascii="Times New Roman" w:hAnsi="Times New Roman"/>
          <w:sz w:val="28"/>
          <w:szCs w:val="28"/>
          <w:lang w:val="uk-UA"/>
        </w:rPr>
        <w:tab/>
      </w:r>
      <w:r w:rsidRPr="00C02F47">
        <w:rPr>
          <w:rFonts w:ascii="Times New Roman" w:eastAsia="Times New Roman" w:hAnsi="Times New Roman"/>
          <w:sz w:val="28"/>
          <w:szCs w:val="28"/>
          <w:lang w:val="uk-UA"/>
        </w:rPr>
        <w:t xml:space="preserve">Незважаючи на певні позитивні зрушення в контролі за туберкульозом, ситуація </w:t>
      </w:r>
      <w:r>
        <w:rPr>
          <w:rFonts w:ascii="Times New Roman" w:eastAsia="Times New Roman" w:hAnsi="Times New Roman"/>
          <w:sz w:val="28"/>
          <w:szCs w:val="28"/>
          <w:lang w:val="uk-UA"/>
        </w:rPr>
        <w:t>залишається не</w:t>
      </w:r>
      <w:r w:rsidRPr="00C02F47">
        <w:rPr>
          <w:rFonts w:ascii="Times New Roman" w:eastAsia="Times New Roman" w:hAnsi="Times New Roman"/>
          <w:sz w:val="28"/>
          <w:szCs w:val="28"/>
          <w:lang w:val="uk-UA"/>
        </w:rPr>
        <w:t xml:space="preserve">стабільною, оскільки поширюються хіміорезистентні форми. </w:t>
      </w:r>
    </w:p>
    <w:p w:rsidR="00037367" w:rsidRPr="00C02F47" w:rsidRDefault="00037367" w:rsidP="00037367">
      <w:pPr>
        <w:ind w:left="142" w:firstLine="720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Смертність зменшилась у 4 рази</w:t>
      </w:r>
      <w:r>
        <w:rPr>
          <w:sz w:val="28"/>
          <w:szCs w:val="28"/>
          <w:lang w:val="uk-UA"/>
        </w:rPr>
        <w:t>,</w:t>
      </w:r>
      <w:r w:rsidRPr="00C02F47">
        <w:rPr>
          <w:sz w:val="28"/>
          <w:szCs w:val="28"/>
          <w:lang w:val="uk-UA"/>
        </w:rPr>
        <w:t xml:space="preserve"> загальна поширеність серед населення – на 30%. Також не були досягнуті провідні індикатори та завдання Програми</w:t>
      </w:r>
      <w:r>
        <w:rPr>
          <w:sz w:val="28"/>
          <w:szCs w:val="28"/>
          <w:lang w:val="uk-UA"/>
        </w:rPr>
        <w:t xml:space="preserve"> 2013 – 2016 років</w:t>
      </w:r>
      <w:r w:rsidRPr="00C02F47">
        <w:rPr>
          <w:sz w:val="28"/>
          <w:szCs w:val="28"/>
          <w:lang w:val="uk-UA"/>
        </w:rPr>
        <w:t>:</w:t>
      </w:r>
    </w:p>
    <w:p w:rsidR="00037367" w:rsidRPr="00C02F47" w:rsidRDefault="00037367" w:rsidP="00037367">
      <w:pPr>
        <w:ind w:left="142" w:firstLine="720"/>
        <w:jc w:val="both"/>
        <w:rPr>
          <w:color w:val="000000"/>
          <w:sz w:val="28"/>
          <w:szCs w:val="28"/>
          <w:lang w:val="uk-UA"/>
        </w:rPr>
      </w:pPr>
      <w:r w:rsidRPr="00C02F47">
        <w:rPr>
          <w:color w:val="000000"/>
          <w:sz w:val="28"/>
          <w:szCs w:val="28"/>
          <w:lang w:val="uk-UA"/>
        </w:rPr>
        <w:t>- з 3% до 0% скоротився показник переривання лікування хворими на туберкульоз;</w:t>
      </w:r>
    </w:p>
    <w:p w:rsidR="00037367" w:rsidRPr="00C02F47" w:rsidRDefault="00037367" w:rsidP="00037367">
      <w:pPr>
        <w:ind w:left="142" w:firstLine="720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- проведена раціональна (без негативних наслідків для хворих та медпрацівників) оптимізація та реорганізація ліжкового фонду протитуберкульозного закладу шляхом скорочення ліжок на 16% (з 60 до 50), їх профілізація для хворих на хіміорезистентний туберкульоз;</w:t>
      </w:r>
    </w:p>
    <w:p w:rsidR="00037367" w:rsidRPr="00C02F47" w:rsidRDefault="00037367" w:rsidP="00037367">
      <w:pPr>
        <w:ind w:left="142" w:firstLine="720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- створені умови в загально – лікувальних закладах на території Бахмутської міської ради щодо обстеження на туберкульоз методом мікроскопії мазка;</w:t>
      </w:r>
    </w:p>
    <w:p w:rsidR="00037367" w:rsidRPr="00C02F47" w:rsidRDefault="00037367" w:rsidP="00037367">
      <w:pPr>
        <w:ind w:left="142" w:firstLine="720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- працюють ДОТ кабінети  в загально – лікувальних закладах на території Бахмутської міської ради.</w:t>
      </w:r>
    </w:p>
    <w:p w:rsidR="00037367" w:rsidRPr="00C02F47" w:rsidRDefault="00037367" w:rsidP="00037367">
      <w:pPr>
        <w:ind w:left="142" w:firstLine="720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В той же час  залишається невирішеною низка проблем, розв’язання яких потребує значних, у т.ч. фінансових зусиль з боку держави, органів місцевої влади, бізнесу, громадських організацій та суспільства в цілому:</w:t>
      </w:r>
    </w:p>
    <w:p w:rsidR="00037367" w:rsidRPr="00C02F47" w:rsidRDefault="00037367" w:rsidP="00037367">
      <w:pPr>
        <w:numPr>
          <w:ilvl w:val="0"/>
          <w:numId w:val="6"/>
        </w:numPr>
        <w:tabs>
          <w:tab w:val="clear" w:pos="1287"/>
          <w:tab w:val="left" w:pos="720"/>
          <w:tab w:val="num" w:pos="900"/>
          <w:tab w:val="left" w:pos="1800"/>
        </w:tabs>
        <w:ind w:left="142" w:firstLine="720"/>
        <w:jc w:val="both"/>
        <w:rPr>
          <w:color w:val="000000"/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наявність одночасно епідемій туберкульозу та ВІЛ-інфекції, що призводить до зростання захворюваності на більш тяжку для виліковування ко-інфекцію ТБ/</w:t>
      </w:r>
      <w:r w:rsidRPr="00C02F47">
        <w:rPr>
          <w:color w:val="000000"/>
          <w:sz w:val="28"/>
          <w:szCs w:val="28"/>
          <w:lang w:val="uk-UA"/>
        </w:rPr>
        <w:t>ВІЛ (з 2013 року рівень захворюваності на неї збільшився у 6,5 разів з 0,9 до 5,9 на 100 тисяч населення у 2016 році, а її питома вага серед нових випадків ТБ – з 3,1% до 11,8% );</w:t>
      </w:r>
    </w:p>
    <w:p w:rsidR="00037367" w:rsidRPr="00C02F47" w:rsidRDefault="00037367" w:rsidP="00037367">
      <w:pPr>
        <w:numPr>
          <w:ilvl w:val="0"/>
          <w:numId w:val="6"/>
        </w:numPr>
        <w:tabs>
          <w:tab w:val="clear" w:pos="1287"/>
          <w:tab w:val="num" w:pos="900"/>
          <w:tab w:val="left" w:pos="1800"/>
        </w:tabs>
        <w:ind w:left="142" w:firstLine="720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 xml:space="preserve">недостатня ефективність лікування  хворих на заразні форми туберкульозу </w:t>
      </w:r>
      <w:r w:rsidRPr="00C02F47">
        <w:rPr>
          <w:color w:val="000000"/>
          <w:sz w:val="28"/>
          <w:szCs w:val="28"/>
          <w:lang w:val="uk-UA"/>
        </w:rPr>
        <w:t>(58,8%),</w:t>
      </w:r>
      <w:r w:rsidRPr="00C02F47">
        <w:rPr>
          <w:sz w:val="28"/>
          <w:szCs w:val="28"/>
          <w:lang w:val="uk-UA"/>
        </w:rPr>
        <w:t xml:space="preserve"> у т.ч. через поширення</w:t>
      </w:r>
      <w:r w:rsidR="00A810AF">
        <w:rPr>
          <w:sz w:val="28"/>
          <w:szCs w:val="28"/>
          <w:lang w:val="uk-UA"/>
        </w:rPr>
        <w:t xml:space="preserve"> резистентних форм туберкульозу.</w:t>
      </w:r>
    </w:p>
    <w:p w:rsidR="00037367" w:rsidRPr="00C02F47" w:rsidRDefault="00037367" w:rsidP="00037367">
      <w:pPr>
        <w:rPr>
          <w:sz w:val="32"/>
          <w:szCs w:val="32"/>
          <w:lang w:val="uk-UA"/>
        </w:rPr>
      </w:pPr>
    </w:p>
    <w:p w:rsidR="00E04752" w:rsidRPr="00C02F47" w:rsidRDefault="00E04752" w:rsidP="00E04752">
      <w:pPr>
        <w:ind w:left="900" w:firstLine="720"/>
        <w:jc w:val="right"/>
        <w:rPr>
          <w:sz w:val="28"/>
          <w:szCs w:val="28"/>
          <w:lang w:val="uk-UA"/>
        </w:rPr>
      </w:pPr>
    </w:p>
    <w:p w:rsidR="00E04752" w:rsidRPr="00C02F47" w:rsidRDefault="00E04752" w:rsidP="00E04752">
      <w:pPr>
        <w:ind w:firstLine="567"/>
        <w:jc w:val="center"/>
        <w:rPr>
          <w:b/>
          <w:sz w:val="28"/>
          <w:szCs w:val="28"/>
          <w:lang w:val="uk-UA"/>
        </w:rPr>
      </w:pPr>
      <w:r w:rsidRPr="00C02F47">
        <w:rPr>
          <w:b/>
          <w:sz w:val="28"/>
          <w:szCs w:val="28"/>
          <w:lang w:val="uk-UA"/>
        </w:rPr>
        <w:lastRenderedPageBreak/>
        <w:t xml:space="preserve">2. Мета Програми </w:t>
      </w:r>
    </w:p>
    <w:p w:rsidR="00E04752" w:rsidRPr="00C02F47" w:rsidRDefault="00E04752" w:rsidP="00E04752">
      <w:pPr>
        <w:ind w:firstLine="567"/>
        <w:jc w:val="center"/>
        <w:rPr>
          <w:sz w:val="32"/>
          <w:szCs w:val="32"/>
          <w:lang w:val="uk-UA"/>
        </w:rPr>
      </w:pPr>
    </w:p>
    <w:p w:rsidR="00037367" w:rsidRPr="00C02F47" w:rsidRDefault="00037367" w:rsidP="00037367">
      <w:pPr>
        <w:pStyle w:val="a3"/>
        <w:ind w:left="0" w:firstLine="709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 xml:space="preserve">Подальше поліпшення епідемічної ситуації з туберкульозом за рахунок стабілізації рівня захворюваності, зменшення рівня смертності та підвищення ефективності лікування хворих </w:t>
      </w:r>
      <w:r>
        <w:rPr>
          <w:sz w:val="28"/>
          <w:szCs w:val="28"/>
          <w:lang w:val="uk-UA"/>
        </w:rPr>
        <w:t xml:space="preserve">громадян </w:t>
      </w:r>
      <w:r w:rsidRPr="00C02F47">
        <w:rPr>
          <w:sz w:val="28"/>
          <w:szCs w:val="28"/>
          <w:lang w:val="uk-UA"/>
        </w:rPr>
        <w:t xml:space="preserve">на чутливий ТБ, хіміорезистентний ТБ, ко-інфекцію ТБ/ВІЛ шляхом реалізації державної політики. </w:t>
      </w:r>
    </w:p>
    <w:p w:rsidR="00E04752" w:rsidRPr="00C02F47" w:rsidRDefault="00E04752" w:rsidP="00E04752">
      <w:pPr>
        <w:pStyle w:val="a3"/>
        <w:ind w:firstLine="696"/>
        <w:jc w:val="both"/>
        <w:rPr>
          <w:sz w:val="28"/>
          <w:szCs w:val="28"/>
          <w:lang w:val="uk-UA"/>
        </w:rPr>
      </w:pPr>
    </w:p>
    <w:tbl>
      <w:tblPr>
        <w:tblW w:w="9356" w:type="dxa"/>
        <w:tblCellSpacing w:w="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3969"/>
        <w:gridCol w:w="1843"/>
        <w:gridCol w:w="1418"/>
        <w:gridCol w:w="992"/>
        <w:gridCol w:w="1134"/>
      </w:tblGrid>
      <w:tr w:rsidR="00E04752" w:rsidRPr="00C02F47" w:rsidTr="00E04752">
        <w:trPr>
          <w:trHeight w:val="345"/>
          <w:tblCellSpacing w:w="0" w:type="dxa"/>
        </w:trPr>
        <w:tc>
          <w:tcPr>
            <w:tcW w:w="3969" w:type="dxa"/>
            <w:shd w:val="clear" w:color="auto" w:fill="4F81BD"/>
          </w:tcPr>
          <w:p w:rsidR="00E04752" w:rsidRPr="00C02F47" w:rsidRDefault="00E04752" w:rsidP="00E04752">
            <w:pPr>
              <w:pStyle w:val="a3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C02F47">
              <w:rPr>
                <w:sz w:val="28"/>
                <w:szCs w:val="28"/>
                <w:lang w:val="uk-UA"/>
              </w:rPr>
              <w:t>Мета</w:t>
            </w:r>
          </w:p>
        </w:tc>
        <w:tc>
          <w:tcPr>
            <w:tcW w:w="1843" w:type="dxa"/>
            <w:shd w:val="clear" w:color="auto" w:fill="4F81BD"/>
          </w:tcPr>
          <w:p w:rsidR="00E04752" w:rsidRPr="00C02F47" w:rsidRDefault="00E04752" w:rsidP="00E04752">
            <w:pPr>
              <w:pStyle w:val="a3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C02F47">
              <w:rPr>
                <w:b/>
                <w:bCs/>
                <w:sz w:val="28"/>
                <w:szCs w:val="28"/>
                <w:lang w:val="uk-UA"/>
              </w:rPr>
              <w:t>2017</w:t>
            </w:r>
          </w:p>
        </w:tc>
        <w:tc>
          <w:tcPr>
            <w:tcW w:w="1418" w:type="dxa"/>
            <w:shd w:val="clear" w:color="auto" w:fill="4F81BD"/>
          </w:tcPr>
          <w:p w:rsidR="00E04752" w:rsidRPr="00C02F47" w:rsidRDefault="00E04752" w:rsidP="00E04752">
            <w:pPr>
              <w:pStyle w:val="a3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C02F47">
              <w:rPr>
                <w:b/>
                <w:bCs/>
                <w:sz w:val="28"/>
                <w:szCs w:val="28"/>
                <w:lang w:val="uk-UA"/>
              </w:rPr>
              <w:t>2018</w:t>
            </w:r>
          </w:p>
        </w:tc>
        <w:tc>
          <w:tcPr>
            <w:tcW w:w="992" w:type="dxa"/>
            <w:shd w:val="clear" w:color="auto" w:fill="4F81BD"/>
          </w:tcPr>
          <w:p w:rsidR="00E04752" w:rsidRPr="00C02F47" w:rsidRDefault="00E04752" w:rsidP="00E04752">
            <w:pPr>
              <w:pStyle w:val="a3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C02F47">
              <w:rPr>
                <w:b/>
                <w:bCs/>
                <w:sz w:val="28"/>
                <w:szCs w:val="28"/>
                <w:lang w:val="uk-UA"/>
              </w:rPr>
              <w:t>2019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04752" w:rsidRPr="00C02F47" w:rsidRDefault="00E04752" w:rsidP="00E0475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02F47">
              <w:rPr>
                <w:b/>
                <w:sz w:val="28"/>
                <w:szCs w:val="28"/>
                <w:lang w:val="uk-UA"/>
              </w:rPr>
              <w:t>2020</w:t>
            </w:r>
          </w:p>
        </w:tc>
      </w:tr>
      <w:tr w:rsidR="00E04752" w:rsidRPr="00C02F47" w:rsidTr="00E04752">
        <w:trPr>
          <w:trHeight w:val="315"/>
          <w:tblCellSpacing w:w="0" w:type="dxa"/>
        </w:trPr>
        <w:tc>
          <w:tcPr>
            <w:tcW w:w="3969" w:type="dxa"/>
            <w:shd w:val="clear" w:color="auto" w:fill="E9EDF4"/>
          </w:tcPr>
          <w:p w:rsidR="00E04752" w:rsidRPr="00C02F47" w:rsidRDefault="00E04752" w:rsidP="00E04752">
            <w:pPr>
              <w:pStyle w:val="a3"/>
              <w:ind w:left="180"/>
              <w:jc w:val="both"/>
              <w:rPr>
                <w:sz w:val="28"/>
                <w:szCs w:val="28"/>
                <w:lang w:val="uk-UA"/>
              </w:rPr>
            </w:pPr>
            <w:r w:rsidRPr="00C02F47">
              <w:rPr>
                <w:sz w:val="28"/>
                <w:szCs w:val="28"/>
                <w:lang w:val="uk-UA"/>
              </w:rPr>
              <w:t>Захворюваність на ТБ (на 100 тисяч населення)</w:t>
            </w:r>
          </w:p>
        </w:tc>
        <w:tc>
          <w:tcPr>
            <w:tcW w:w="1843" w:type="dxa"/>
            <w:shd w:val="clear" w:color="auto" w:fill="E9EDF4"/>
          </w:tcPr>
          <w:p w:rsidR="00E04752" w:rsidRPr="00C02F47" w:rsidRDefault="00E04752" w:rsidP="00E04752">
            <w:pPr>
              <w:pStyle w:val="a3"/>
              <w:ind w:left="350" w:hanging="350"/>
              <w:jc w:val="center"/>
              <w:rPr>
                <w:sz w:val="28"/>
                <w:szCs w:val="28"/>
                <w:lang w:val="uk-UA"/>
              </w:rPr>
            </w:pPr>
            <w:r w:rsidRPr="00C02F47"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1418" w:type="dxa"/>
            <w:shd w:val="clear" w:color="auto" w:fill="E9EDF4"/>
          </w:tcPr>
          <w:p w:rsidR="00E04752" w:rsidRPr="00C02F47" w:rsidRDefault="00E04752" w:rsidP="00E04752">
            <w:pPr>
              <w:pStyle w:val="a3"/>
              <w:ind w:left="350" w:hanging="350"/>
              <w:jc w:val="center"/>
              <w:rPr>
                <w:sz w:val="28"/>
                <w:szCs w:val="28"/>
                <w:lang w:val="uk-UA"/>
              </w:rPr>
            </w:pPr>
            <w:r w:rsidRPr="00C02F47"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992" w:type="dxa"/>
            <w:shd w:val="clear" w:color="auto" w:fill="E9EDF4"/>
          </w:tcPr>
          <w:p w:rsidR="00E04752" w:rsidRPr="00C02F47" w:rsidRDefault="00E04752" w:rsidP="00E04752">
            <w:pPr>
              <w:pStyle w:val="a3"/>
              <w:ind w:left="350" w:hanging="350"/>
              <w:jc w:val="center"/>
              <w:rPr>
                <w:sz w:val="28"/>
                <w:szCs w:val="28"/>
                <w:lang w:val="uk-UA"/>
              </w:rPr>
            </w:pPr>
            <w:r w:rsidRPr="00C02F47"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4752" w:rsidRPr="00C02F47" w:rsidRDefault="00E04752" w:rsidP="00E04752">
            <w:pPr>
              <w:jc w:val="center"/>
              <w:rPr>
                <w:sz w:val="28"/>
                <w:szCs w:val="28"/>
                <w:lang w:val="uk-UA"/>
              </w:rPr>
            </w:pPr>
            <w:r w:rsidRPr="00C02F47">
              <w:rPr>
                <w:sz w:val="28"/>
                <w:szCs w:val="28"/>
                <w:lang w:val="uk-UA"/>
              </w:rPr>
              <w:t>40</w:t>
            </w:r>
          </w:p>
        </w:tc>
      </w:tr>
      <w:tr w:rsidR="00E04752" w:rsidRPr="00C02F47" w:rsidTr="00E04752">
        <w:trPr>
          <w:trHeight w:val="525"/>
          <w:tblCellSpacing w:w="0" w:type="dxa"/>
        </w:trPr>
        <w:tc>
          <w:tcPr>
            <w:tcW w:w="3969" w:type="dxa"/>
            <w:shd w:val="clear" w:color="auto" w:fill="E9EDF4"/>
          </w:tcPr>
          <w:p w:rsidR="00E04752" w:rsidRPr="00C02F47" w:rsidRDefault="00E04752" w:rsidP="00E04752">
            <w:pPr>
              <w:pStyle w:val="a3"/>
              <w:ind w:left="180"/>
              <w:jc w:val="both"/>
              <w:rPr>
                <w:sz w:val="28"/>
                <w:szCs w:val="28"/>
                <w:lang w:val="uk-UA"/>
              </w:rPr>
            </w:pPr>
            <w:r w:rsidRPr="00C02F47">
              <w:rPr>
                <w:sz w:val="28"/>
                <w:szCs w:val="28"/>
                <w:lang w:val="uk-UA"/>
              </w:rPr>
              <w:t>Смертність від ТБ (на 100 тисяч населення)</w:t>
            </w:r>
          </w:p>
        </w:tc>
        <w:tc>
          <w:tcPr>
            <w:tcW w:w="1843" w:type="dxa"/>
            <w:shd w:val="clear" w:color="auto" w:fill="E9EDF4"/>
          </w:tcPr>
          <w:p w:rsidR="00E04752" w:rsidRPr="00C02F47" w:rsidRDefault="00E04752" w:rsidP="00E04752">
            <w:pPr>
              <w:pStyle w:val="a3"/>
              <w:ind w:left="350" w:hanging="350"/>
              <w:jc w:val="center"/>
              <w:rPr>
                <w:sz w:val="28"/>
                <w:szCs w:val="28"/>
                <w:lang w:val="uk-UA"/>
              </w:rPr>
            </w:pPr>
            <w:r w:rsidRPr="00C02F47">
              <w:rPr>
                <w:sz w:val="28"/>
                <w:szCs w:val="28"/>
                <w:lang w:val="uk-UA"/>
              </w:rPr>
              <w:t>12,5</w:t>
            </w:r>
          </w:p>
        </w:tc>
        <w:tc>
          <w:tcPr>
            <w:tcW w:w="1418" w:type="dxa"/>
            <w:shd w:val="clear" w:color="auto" w:fill="E9EDF4"/>
          </w:tcPr>
          <w:p w:rsidR="00E04752" w:rsidRPr="00C02F47" w:rsidRDefault="00E04752" w:rsidP="00E04752">
            <w:pPr>
              <w:pStyle w:val="a3"/>
              <w:ind w:left="350" w:hanging="350"/>
              <w:jc w:val="center"/>
              <w:rPr>
                <w:sz w:val="28"/>
                <w:szCs w:val="28"/>
                <w:lang w:val="uk-UA"/>
              </w:rPr>
            </w:pPr>
            <w:r w:rsidRPr="00C02F47">
              <w:rPr>
                <w:sz w:val="28"/>
                <w:szCs w:val="28"/>
                <w:lang w:val="uk-UA"/>
              </w:rPr>
              <w:t>12,0</w:t>
            </w:r>
          </w:p>
        </w:tc>
        <w:tc>
          <w:tcPr>
            <w:tcW w:w="992" w:type="dxa"/>
            <w:shd w:val="clear" w:color="auto" w:fill="E9EDF4"/>
          </w:tcPr>
          <w:p w:rsidR="00E04752" w:rsidRPr="00C02F47" w:rsidRDefault="00E04752" w:rsidP="00E04752">
            <w:pPr>
              <w:pStyle w:val="a3"/>
              <w:ind w:left="350" w:hanging="350"/>
              <w:jc w:val="center"/>
              <w:rPr>
                <w:sz w:val="28"/>
                <w:szCs w:val="28"/>
                <w:lang w:val="uk-UA"/>
              </w:rPr>
            </w:pPr>
            <w:r w:rsidRPr="00C02F47">
              <w:rPr>
                <w:sz w:val="28"/>
                <w:szCs w:val="28"/>
                <w:lang w:val="uk-UA"/>
              </w:rPr>
              <w:t>11,5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04752" w:rsidRPr="00C02F47" w:rsidRDefault="00E04752" w:rsidP="00E04752">
            <w:pPr>
              <w:jc w:val="center"/>
              <w:rPr>
                <w:sz w:val="28"/>
                <w:szCs w:val="28"/>
                <w:lang w:val="uk-UA"/>
              </w:rPr>
            </w:pPr>
            <w:r w:rsidRPr="00C02F47">
              <w:rPr>
                <w:sz w:val="28"/>
                <w:szCs w:val="28"/>
                <w:lang w:val="uk-UA"/>
              </w:rPr>
              <w:t>11,0</w:t>
            </w:r>
          </w:p>
        </w:tc>
      </w:tr>
    </w:tbl>
    <w:p w:rsidR="00E04752" w:rsidRPr="00C02F47" w:rsidRDefault="00E04752" w:rsidP="00E04752">
      <w:pPr>
        <w:pStyle w:val="a3"/>
        <w:jc w:val="both"/>
        <w:rPr>
          <w:sz w:val="28"/>
          <w:szCs w:val="28"/>
          <w:lang w:val="uk-UA"/>
        </w:rPr>
      </w:pPr>
    </w:p>
    <w:p w:rsidR="00E04752" w:rsidRPr="00C02F47" w:rsidRDefault="00E04752" w:rsidP="00E04752">
      <w:pPr>
        <w:pStyle w:val="a3"/>
        <w:jc w:val="center"/>
        <w:rPr>
          <w:b/>
          <w:sz w:val="28"/>
          <w:szCs w:val="28"/>
          <w:lang w:val="uk-UA"/>
        </w:rPr>
      </w:pPr>
      <w:r w:rsidRPr="00C02F47">
        <w:rPr>
          <w:b/>
          <w:sz w:val="28"/>
          <w:szCs w:val="28"/>
          <w:lang w:val="uk-UA"/>
        </w:rPr>
        <w:t>3. Основні шляхи і способи розв’язання проблеми</w:t>
      </w:r>
    </w:p>
    <w:p w:rsidR="00037367" w:rsidRDefault="00037367" w:rsidP="00037367">
      <w:pPr>
        <w:ind w:left="708" w:firstLine="12"/>
        <w:jc w:val="both"/>
        <w:rPr>
          <w:sz w:val="28"/>
          <w:szCs w:val="28"/>
          <w:lang w:val="uk-UA"/>
        </w:rPr>
      </w:pPr>
    </w:p>
    <w:p w:rsidR="00037367" w:rsidRPr="00C02F47" w:rsidRDefault="00037367" w:rsidP="00037367">
      <w:pPr>
        <w:ind w:left="708" w:firstLine="12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Основними шляхами для розв’язання зазначених проблем є:</w:t>
      </w:r>
    </w:p>
    <w:p w:rsidR="00037367" w:rsidRPr="00C02F47" w:rsidRDefault="00037367" w:rsidP="00037367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C02F47">
        <w:rPr>
          <w:sz w:val="28"/>
          <w:szCs w:val="28"/>
          <w:lang w:val="uk-UA"/>
        </w:rPr>
        <w:t>- впровадження заходів, спрямованих на подолання ТБ шляхом зміцнення системи охорони здоров’я щодо профілактики, контролю та лікування ТБ і хіміорезистентного ТБ;</w:t>
      </w:r>
    </w:p>
    <w:p w:rsidR="00037367" w:rsidRPr="00C02F47" w:rsidRDefault="00037367" w:rsidP="00037367">
      <w:pPr>
        <w:tabs>
          <w:tab w:val="left" w:pos="567"/>
        </w:tabs>
        <w:jc w:val="both"/>
        <w:rPr>
          <w:sz w:val="32"/>
          <w:szCs w:val="32"/>
          <w:lang w:val="uk-UA"/>
        </w:rPr>
      </w:pPr>
      <w:r>
        <w:rPr>
          <w:sz w:val="28"/>
          <w:szCs w:val="28"/>
          <w:lang w:val="uk-UA"/>
        </w:rPr>
        <w:tab/>
      </w:r>
      <w:r w:rsidRPr="00C02F47">
        <w:rPr>
          <w:sz w:val="28"/>
          <w:szCs w:val="28"/>
          <w:lang w:val="uk-UA"/>
        </w:rPr>
        <w:t xml:space="preserve">- забезпечення рівного та вільного доступу населення на території </w:t>
      </w:r>
      <w:r>
        <w:rPr>
          <w:sz w:val="28"/>
          <w:szCs w:val="28"/>
          <w:lang w:val="uk-UA"/>
        </w:rPr>
        <w:t xml:space="preserve">м. Бахмута </w:t>
      </w:r>
      <w:r w:rsidRPr="00C02F47">
        <w:rPr>
          <w:sz w:val="28"/>
          <w:szCs w:val="28"/>
          <w:lang w:val="uk-UA"/>
        </w:rPr>
        <w:t>до сучасних та ефективних методів виявлення та діагностики туберкульозу;</w:t>
      </w:r>
    </w:p>
    <w:p w:rsidR="00037367" w:rsidRPr="00C02F47" w:rsidRDefault="00037367" w:rsidP="00037367">
      <w:pPr>
        <w:tabs>
          <w:tab w:val="left" w:pos="567"/>
        </w:tabs>
        <w:ind w:firstLine="131"/>
        <w:jc w:val="both"/>
        <w:rPr>
          <w:sz w:val="32"/>
          <w:szCs w:val="32"/>
          <w:lang w:val="uk-UA"/>
        </w:rPr>
      </w:pPr>
      <w:r>
        <w:rPr>
          <w:sz w:val="28"/>
          <w:szCs w:val="28"/>
          <w:lang w:val="uk-UA"/>
        </w:rPr>
        <w:tab/>
      </w:r>
      <w:r w:rsidRPr="00C02F47">
        <w:rPr>
          <w:sz w:val="28"/>
          <w:szCs w:val="28"/>
          <w:lang w:val="uk-UA"/>
        </w:rPr>
        <w:t xml:space="preserve">- забезпечення безперебійного доступу хворих на туберкульоз та осіб з підвищеним ризиком захворювання на нього до якісного лікування, яке відповідає вимогам національних та сучасних міжнародних стандартів; </w:t>
      </w:r>
    </w:p>
    <w:p w:rsidR="00037367" w:rsidRPr="00C02F47" w:rsidRDefault="00037367" w:rsidP="00037367">
      <w:pPr>
        <w:ind w:firstLine="567"/>
        <w:jc w:val="both"/>
        <w:rPr>
          <w:sz w:val="28"/>
          <w:szCs w:val="28"/>
          <w:lang w:val="uk-UA"/>
        </w:rPr>
      </w:pPr>
      <w:r w:rsidRPr="00C02F47">
        <w:rPr>
          <w:sz w:val="32"/>
          <w:szCs w:val="32"/>
          <w:lang w:val="uk-UA"/>
        </w:rPr>
        <w:t xml:space="preserve">- </w:t>
      </w:r>
      <w:r w:rsidRPr="00C02F47">
        <w:rPr>
          <w:sz w:val="28"/>
          <w:szCs w:val="28"/>
          <w:lang w:val="uk-UA"/>
        </w:rPr>
        <w:t>проведення роз’яснювальної роботи серед населення з питань пропаганди здорового способу життя;</w:t>
      </w:r>
    </w:p>
    <w:p w:rsidR="00037367" w:rsidRPr="00C02F47" w:rsidRDefault="00037367" w:rsidP="00037367">
      <w:pPr>
        <w:ind w:firstLine="567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- координація зусиль лікувальних закладів за участю організацій громадського суспільства та представників громад.</w:t>
      </w:r>
    </w:p>
    <w:p w:rsidR="00E04752" w:rsidRPr="00C02F47" w:rsidRDefault="00E04752" w:rsidP="00E04752">
      <w:pPr>
        <w:jc w:val="both"/>
        <w:rPr>
          <w:sz w:val="28"/>
          <w:szCs w:val="28"/>
          <w:lang w:val="uk-UA"/>
        </w:rPr>
      </w:pPr>
    </w:p>
    <w:p w:rsidR="00E04752" w:rsidRPr="009F0E85" w:rsidRDefault="00E04752" w:rsidP="00E04752">
      <w:pPr>
        <w:ind w:firstLine="567"/>
        <w:jc w:val="center"/>
        <w:rPr>
          <w:b/>
          <w:sz w:val="28"/>
          <w:szCs w:val="28"/>
          <w:lang w:val="uk-UA"/>
        </w:rPr>
      </w:pPr>
      <w:r w:rsidRPr="009F0E85">
        <w:rPr>
          <w:b/>
          <w:sz w:val="28"/>
          <w:szCs w:val="28"/>
          <w:lang w:val="uk-UA"/>
        </w:rPr>
        <w:t>4. Завдання і з</w:t>
      </w:r>
      <w:r>
        <w:rPr>
          <w:b/>
          <w:sz w:val="28"/>
          <w:szCs w:val="28"/>
          <w:lang w:val="uk-UA"/>
        </w:rPr>
        <w:t>аходи, етапи виконання Програми</w:t>
      </w:r>
    </w:p>
    <w:p w:rsidR="00037367" w:rsidRDefault="00037367" w:rsidP="00037367">
      <w:pPr>
        <w:ind w:firstLine="567"/>
        <w:rPr>
          <w:sz w:val="28"/>
          <w:szCs w:val="28"/>
          <w:lang w:val="uk-UA"/>
        </w:rPr>
      </w:pPr>
    </w:p>
    <w:p w:rsidR="00037367" w:rsidRPr="008942D9" w:rsidRDefault="00037367" w:rsidP="00037367">
      <w:pPr>
        <w:ind w:firstLine="567"/>
        <w:rPr>
          <w:sz w:val="28"/>
          <w:szCs w:val="28"/>
          <w:lang w:val="uk-UA"/>
        </w:rPr>
      </w:pPr>
      <w:r w:rsidRPr="008942D9">
        <w:rPr>
          <w:sz w:val="28"/>
          <w:szCs w:val="28"/>
          <w:lang w:val="uk-UA"/>
        </w:rPr>
        <w:t>Основними завданнями Програми є:</w:t>
      </w:r>
    </w:p>
    <w:p w:rsidR="00037367" w:rsidRPr="008942D9" w:rsidRDefault="00037367" w:rsidP="00037367">
      <w:pPr>
        <w:pStyle w:val="a3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8942D9">
        <w:rPr>
          <w:sz w:val="28"/>
          <w:szCs w:val="28"/>
          <w:lang w:val="uk-UA"/>
        </w:rPr>
        <w:t>Впровадження та забезпечення доступності для населення сучасних ефективних методів виявле</w:t>
      </w:r>
      <w:r>
        <w:rPr>
          <w:sz w:val="28"/>
          <w:szCs w:val="28"/>
          <w:lang w:val="uk-UA"/>
        </w:rPr>
        <w:t>ння та діагностики туберкульозу.</w:t>
      </w:r>
    </w:p>
    <w:p w:rsidR="00037367" w:rsidRDefault="00037367" w:rsidP="00037367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 w:rsidRPr="00253855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З</w:t>
      </w:r>
      <w:r w:rsidRPr="0040639E">
        <w:rPr>
          <w:sz w:val="28"/>
          <w:szCs w:val="28"/>
          <w:lang w:val="uk-UA"/>
        </w:rPr>
        <w:t>абезпечення доступності та відповідності міжнародним та національним стандартам лікування хворих на туберкульоз, у т.ч. мультирезистентного та поєднаного</w:t>
      </w:r>
      <w:r>
        <w:rPr>
          <w:sz w:val="28"/>
          <w:szCs w:val="28"/>
          <w:lang w:val="uk-UA"/>
        </w:rPr>
        <w:t xml:space="preserve"> з ВІЛ-інфекцією.</w:t>
      </w:r>
    </w:p>
    <w:p w:rsidR="00037367" w:rsidRDefault="00037367" w:rsidP="00037367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</w:p>
    <w:p w:rsidR="00037367" w:rsidRPr="0040639E" w:rsidRDefault="00037367" w:rsidP="00037367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виконання Програми </w:t>
      </w:r>
      <w:r w:rsidRPr="00C02F47">
        <w:rPr>
          <w:sz w:val="28"/>
          <w:szCs w:val="28"/>
          <w:lang w:val="uk-UA"/>
        </w:rPr>
        <w:t>протидії захворюван</w:t>
      </w:r>
      <w:r>
        <w:rPr>
          <w:sz w:val="28"/>
          <w:szCs w:val="28"/>
          <w:lang w:val="uk-UA"/>
        </w:rPr>
        <w:t xml:space="preserve">ню на туберкульоз на території </w:t>
      </w:r>
      <w:r w:rsidRPr="00C02F47">
        <w:rPr>
          <w:sz w:val="28"/>
          <w:szCs w:val="28"/>
          <w:lang w:val="uk-UA"/>
        </w:rPr>
        <w:t>м. Бахмута</w:t>
      </w:r>
      <w:r>
        <w:rPr>
          <w:sz w:val="28"/>
          <w:szCs w:val="28"/>
          <w:lang w:val="uk-UA"/>
        </w:rPr>
        <w:t xml:space="preserve"> 2017 – 2020 роки були розроблені заходи (додаток 1).</w:t>
      </w:r>
    </w:p>
    <w:p w:rsidR="00037367" w:rsidRDefault="00037367" w:rsidP="00E04752">
      <w:pPr>
        <w:ind w:firstLine="567"/>
        <w:jc w:val="center"/>
        <w:rPr>
          <w:sz w:val="28"/>
          <w:szCs w:val="28"/>
          <w:lang w:val="uk-UA"/>
        </w:rPr>
      </w:pPr>
    </w:p>
    <w:p w:rsidR="00A810AF" w:rsidRDefault="00A810AF" w:rsidP="00E04752">
      <w:pPr>
        <w:ind w:firstLine="567"/>
        <w:jc w:val="center"/>
        <w:rPr>
          <w:sz w:val="28"/>
          <w:szCs w:val="28"/>
          <w:lang w:val="uk-UA"/>
        </w:rPr>
      </w:pPr>
    </w:p>
    <w:p w:rsidR="00A810AF" w:rsidRDefault="00A810AF" w:rsidP="00E04752">
      <w:pPr>
        <w:ind w:firstLine="567"/>
        <w:jc w:val="center"/>
        <w:rPr>
          <w:sz w:val="28"/>
          <w:szCs w:val="28"/>
          <w:lang w:val="uk-UA"/>
        </w:rPr>
      </w:pPr>
    </w:p>
    <w:p w:rsidR="00E04752" w:rsidRPr="0040639E" w:rsidRDefault="00E04752" w:rsidP="00E04752">
      <w:pPr>
        <w:ind w:firstLine="567"/>
        <w:jc w:val="center"/>
        <w:rPr>
          <w:b/>
          <w:sz w:val="28"/>
          <w:szCs w:val="28"/>
          <w:lang w:val="uk-UA"/>
        </w:rPr>
      </w:pPr>
      <w:r w:rsidRPr="0040639E">
        <w:rPr>
          <w:b/>
          <w:sz w:val="28"/>
          <w:szCs w:val="28"/>
          <w:lang w:val="uk-UA"/>
        </w:rPr>
        <w:lastRenderedPageBreak/>
        <w:t xml:space="preserve">5. Очікувані результати виконання Програми </w:t>
      </w:r>
    </w:p>
    <w:p w:rsidR="00E04752" w:rsidRPr="00C02F47" w:rsidRDefault="00E04752" w:rsidP="00E04752">
      <w:pPr>
        <w:ind w:firstLine="567"/>
        <w:jc w:val="center"/>
        <w:rPr>
          <w:sz w:val="32"/>
          <w:szCs w:val="32"/>
          <w:lang w:val="uk-UA"/>
        </w:rPr>
      </w:pPr>
    </w:p>
    <w:p w:rsidR="00037367" w:rsidRPr="00C02F47" w:rsidRDefault="00037367" w:rsidP="00037367">
      <w:pPr>
        <w:ind w:firstLine="851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Виконання поставлених завдань надасть змогу до 2020 року досягти на території м. Бахмута поставленої мети та інших індикаторів Програми протидії захворюванню на туберкульоз на 2017-2020 роки</w:t>
      </w:r>
      <w:r>
        <w:rPr>
          <w:sz w:val="28"/>
          <w:szCs w:val="28"/>
          <w:lang w:val="uk-UA"/>
        </w:rPr>
        <w:t>, а саме:</w:t>
      </w:r>
    </w:p>
    <w:p w:rsidR="00037367" w:rsidRPr="00C02F47" w:rsidRDefault="00037367" w:rsidP="00037367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- </w:t>
      </w:r>
      <w:r w:rsidRPr="00C02F47">
        <w:rPr>
          <w:sz w:val="28"/>
          <w:szCs w:val="28"/>
          <w:lang w:val="uk-UA"/>
        </w:rPr>
        <w:t>забезпечити подальше зниження захворюваності та смертності від ТБ</w:t>
      </w:r>
      <w:r>
        <w:rPr>
          <w:sz w:val="28"/>
          <w:szCs w:val="28"/>
          <w:lang w:val="uk-UA"/>
        </w:rPr>
        <w:t xml:space="preserve"> серед населення</w:t>
      </w:r>
      <w:r w:rsidRPr="00C02F47">
        <w:rPr>
          <w:sz w:val="28"/>
          <w:szCs w:val="28"/>
          <w:lang w:val="uk-UA"/>
        </w:rPr>
        <w:t>;</w:t>
      </w:r>
    </w:p>
    <w:p w:rsidR="00037367" w:rsidRPr="00C02F47" w:rsidRDefault="00037367" w:rsidP="00037367">
      <w:pPr>
        <w:tabs>
          <w:tab w:val="num" w:pos="851"/>
          <w:tab w:val="left" w:pos="18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- </w:t>
      </w:r>
      <w:r w:rsidRPr="00C02F47">
        <w:rPr>
          <w:sz w:val="28"/>
          <w:szCs w:val="28"/>
          <w:lang w:val="uk-UA"/>
        </w:rPr>
        <w:t>покращити ефективність лікування хворих на ТБ, МРТБ;</w:t>
      </w:r>
    </w:p>
    <w:p w:rsidR="00037367" w:rsidRPr="00C02F47" w:rsidRDefault="00037367" w:rsidP="00037367">
      <w:pPr>
        <w:tabs>
          <w:tab w:val="num" w:pos="1620"/>
          <w:tab w:val="left" w:pos="1800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02F47">
        <w:rPr>
          <w:sz w:val="28"/>
          <w:szCs w:val="28"/>
          <w:lang w:val="uk-UA"/>
        </w:rPr>
        <w:t xml:space="preserve">зменшити кількість хворих серед повторних випадків </w:t>
      </w:r>
      <w:r>
        <w:rPr>
          <w:sz w:val="28"/>
          <w:szCs w:val="28"/>
          <w:lang w:val="uk-UA"/>
        </w:rPr>
        <w:t>туберкульозу</w:t>
      </w:r>
      <w:r w:rsidRPr="00C02F47">
        <w:rPr>
          <w:sz w:val="28"/>
          <w:szCs w:val="28"/>
          <w:lang w:val="uk-UA"/>
        </w:rPr>
        <w:t>;</w:t>
      </w:r>
    </w:p>
    <w:p w:rsidR="00037367" w:rsidRPr="00C02F47" w:rsidRDefault="00037367" w:rsidP="00037367">
      <w:pPr>
        <w:tabs>
          <w:tab w:val="num" w:pos="1260"/>
          <w:tab w:val="num" w:pos="1620"/>
        </w:tabs>
        <w:ind w:firstLine="851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- збільшити доступ до лікування хворих на МРТБ.</w:t>
      </w:r>
    </w:p>
    <w:p w:rsidR="00E04752" w:rsidRPr="00C02F47" w:rsidRDefault="00E04752" w:rsidP="00E04752">
      <w:pPr>
        <w:ind w:firstLine="851"/>
        <w:jc w:val="center"/>
        <w:rPr>
          <w:sz w:val="32"/>
          <w:szCs w:val="32"/>
          <w:lang w:val="uk-UA"/>
        </w:rPr>
      </w:pPr>
    </w:p>
    <w:p w:rsidR="00E04752" w:rsidRPr="001072B0" w:rsidRDefault="00E04752" w:rsidP="00E04752">
      <w:pPr>
        <w:ind w:firstLine="567"/>
        <w:jc w:val="center"/>
        <w:rPr>
          <w:b/>
          <w:sz w:val="28"/>
          <w:szCs w:val="28"/>
          <w:lang w:val="uk-UA"/>
        </w:rPr>
      </w:pPr>
      <w:r w:rsidRPr="001072B0">
        <w:rPr>
          <w:b/>
          <w:sz w:val="28"/>
          <w:szCs w:val="28"/>
          <w:lang w:val="uk-UA"/>
        </w:rPr>
        <w:t>6. Обсяги та джерела фінансування Програми</w:t>
      </w:r>
    </w:p>
    <w:p w:rsidR="00E04752" w:rsidRPr="00C02F47" w:rsidRDefault="00E04752" w:rsidP="00E04752">
      <w:pPr>
        <w:ind w:firstLine="567"/>
        <w:jc w:val="center"/>
        <w:rPr>
          <w:b/>
          <w:sz w:val="32"/>
          <w:szCs w:val="32"/>
          <w:lang w:val="uk-UA"/>
        </w:rPr>
      </w:pPr>
    </w:p>
    <w:p w:rsidR="00E04752" w:rsidRPr="00C02F47" w:rsidRDefault="00E04752" w:rsidP="00E04752">
      <w:pPr>
        <w:ind w:firstLine="709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Фінансування Програми здійснюватиметься в межах затверджених видатків за рахунок коштів міського, державного бюджетів т</w:t>
      </w:r>
      <w:r w:rsidR="00A810AF">
        <w:rPr>
          <w:sz w:val="28"/>
          <w:szCs w:val="28"/>
          <w:lang w:val="uk-UA"/>
        </w:rPr>
        <w:t>а інших джерел фінансування, не</w:t>
      </w:r>
      <w:r w:rsidRPr="00C02F47">
        <w:rPr>
          <w:sz w:val="28"/>
          <w:szCs w:val="28"/>
          <w:lang w:val="uk-UA"/>
        </w:rPr>
        <w:t>заборонених законодавством.</w:t>
      </w:r>
    </w:p>
    <w:p w:rsidR="00E04752" w:rsidRPr="00C02F47" w:rsidRDefault="00E04752" w:rsidP="00E04752">
      <w:pPr>
        <w:ind w:left="720" w:firstLine="720"/>
        <w:jc w:val="center"/>
        <w:rPr>
          <w:sz w:val="32"/>
          <w:szCs w:val="32"/>
          <w:lang w:val="uk-UA"/>
        </w:rPr>
      </w:pPr>
    </w:p>
    <w:p w:rsidR="00E04752" w:rsidRPr="001072B0" w:rsidRDefault="00E04752" w:rsidP="00E04752">
      <w:pPr>
        <w:ind w:left="720" w:firstLine="720"/>
        <w:jc w:val="center"/>
        <w:rPr>
          <w:b/>
          <w:sz w:val="28"/>
          <w:szCs w:val="28"/>
          <w:lang w:val="uk-UA"/>
        </w:rPr>
      </w:pPr>
      <w:r w:rsidRPr="001072B0">
        <w:rPr>
          <w:b/>
          <w:sz w:val="28"/>
          <w:szCs w:val="28"/>
          <w:lang w:val="uk-UA"/>
        </w:rPr>
        <w:t>7. Контроль за реалізацією заходів Програми</w:t>
      </w:r>
    </w:p>
    <w:p w:rsidR="00E04752" w:rsidRPr="001072B0" w:rsidRDefault="00E04752" w:rsidP="00E04752">
      <w:pPr>
        <w:ind w:left="720" w:firstLine="567"/>
        <w:jc w:val="both"/>
        <w:rPr>
          <w:b/>
          <w:sz w:val="28"/>
          <w:szCs w:val="28"/>
          <w:lang w:val="uk-UA"/>
        </w:rPr>
      </w:pPr>
    </w:p>
    <w:p w:rsidR="00E04752" w:rsidRPr="00C02F47" w:rsidRDefault="00E04752" w:rsidP="00E04752">
      <w:pPr>
        <w:ind w:firstLine="720"/>
        <w:jc w:val="both"/>
        <w:rPr>
          <w:sz w:val="28"/>
          <w:szCs w:val="28"/>
          <w:lang w:val="uk-UA"/>
        </w:rPr>
      </w:pPr>
      <w:r w:rsidRPr="00C02F47">
        <w:rPr>
          <w:sz w:val="28"/>
          <w:szCs w:val="28"/>
          <w:lang w:val="uk-UA"/>
        </w:rPr>
        <w:t>Загальний контроль за ходом реалізації Програми здійснюватиметься Бахмутською міською радою, поточна координація та контроль за виконанням заходів Програми</w:t>
      </w:r>
      <w:r>
        <w:rPr>
          <w:sz w:val="28"/>
          <w:szCs w:val="28"/>
          <w:lang w:val="uk-UA"/>
        </w:rPr>
        <w:t xml:space="preserve"> </w:t>
      </w:r>
      <w:r w:rsidRPr="00C02F47">
        <w:rPr>
          <w:sz w:val="28"/>
          <w:szCs w:val="28"/>
          <w:lang w:val="uk-UA"/>
        </w:rPr>
        <w:t>– Управлінням охорони здоров’я Бахмутс</w:t>
      </w:r>
      <w:r>
        <w:rPr>
          <w:sz w:val="28"/>
          <w:szCs w:val="28"/>
          <w:lang w:val="uk-UA"/>
        </w:rPr>
        <w:t>ької міської ради</w:t>
      </w:r>
      <w:r w:rsidRPr="00C02F47">
        <w:rPr>
          <w:sz w:val="28"/>
          <w:szCs w:val="28"/>
          <w:lang w:val="uk-UA"/>
        </w:rPr>
        <w:t>.</w:t>
      </w:r>
    </w:p>
    <w:p w:rsidR="00E04752" w:rsidRDefault="00E04752" w:rsidP="00E04752">
      <w:pPr>
        <w:jc w:val="both"/>
        <w:rPr>
          <w:sz w:val="28"/>
          <w:szCs w:val="28"/>
          <w:lang w:val="uk-UA"/>
        </w:rPr>
      </w:pPr>
    </w:p>
    <w:p w:rsidR="00A810AF" w:rsidRDefault="00A810AF" w:rsidP="00E04752">
      <w:pPr>
        <w:jc w:val="both"/>
        <w:rPr>
          <w:sz w:val="28"/>
          <w:szCs w:val="28"/>
          <w:lang w:val="uk-UA"/>
        </w:rPr>
      </w:pPr>
    </w:p>
    <w:p w:rsidR="00A810AF" w:rsidRDefault="00A810AF" w:rsidP="00E04752">
      <w:pPr>
        <w:jc w:val="both"/>
        <w:rPr>
          <w:sz w:val="28"/>
          <w:szCs w:val="28"/>
          <w:lang w:val="uk-UA"/>
        </w:rPr>
      </w:pPr>
    </w:p>
    <w:p w:rsidR="00A810AF" w:rsidRPr="00A810AF" w:rsidRDefault="00A810AF" w:rsidP="00E04752">
      <w:pPr>
        <w:jc w:val="both"/>
        <w:rPr>
          <w:b/>
          <w:sz w:val="28"/>
          <w:szCs w:val="28"/>
          <w:lang w:val="uk-UA"/>
        </w:rPr>
      </w:pPr>
      <w:r w:rsidRPr="00A810AF">
        <w:rPr>
          <w:b/>
          <w:sz w:val="28"/>
          <w:szCs w:val="28"/>
          <w:lang w:val="uk-UA"/>
        </w:rPr>
        <w:t>Начальник Управління охорони здоров’я</w:t>
      </w:r>
    </w:p>
    <w:p w:rsidR="00A810AF" w:rsidRPr="00A810AF" w:rsidRDefault="00A810AF" w:rsidP="00E04752">
      <w:pPr>
        <w:jc w:val="both"/>
        <w:rPr>
          <w:b/>
          <w:sz w:val="28"/>
          <w:szCs w:val="28"/>
          <w:lang w:val="uk-UA"/>
        </w:rPr>
      </w:pPr>
      <w:r w:rsidRPr="00A810AF">
        <w:rPr>
          <w:b/>
          <w:sz w:val="28"/>
          <w:szCs w:val="28"/>
          <w:lang w:val="uk-UA"/>
        </w:rPr>
        <w:t>Бахмутської міської ради</w:t>
      </w:r>
      <w:r w:rsidRPr="00A810AF">
        <w:rPr>
          <w:b/>
          <w:sz w:val="28"/>
          <w:szCs w:val="28"/>
          <w:lang w:val="uk-UA"/>
        </w:rPr>
        <w:tab/>
      </w:r>
      <w:r w:rsidRPr="00A810AF">
        <w:rPr>
          <w:b/>
          <w:sz w:val="28"/>
          <w:szCs w:val="28"/>
          <w:lang w:val="uk-UA"/>
        </w:rPr>
        <w:tab/>
      </w:r>
      <w:r w:rsidRPr="00A810AF">
        <w:rPr>
          <w:b/>
          <w:sz w:val="28"/>
          <w:szCs w:val="28"/>
          <w:lang w:val="uk-UA"/>
        </w:rPr>
        <w:tab/>
      </w:r>
      <w:r w:rsidRPr="00A810AF">
        <w:rPr>
          <w:b/>
          <w:sz w:val="28"/>
          <w:szCs w:val="28"/>
          <w:lang w:val="uk-UA"/>
        </w:rPr>
        <w:tab/>
      </w:r>
      <w:r w:rsidRPr="00A810AF">
        <w:rPr>
          <w:b/>
          <w:sz w:val="28"/>
          <w:szCs w:val="28"/>
          <w:lang w:val="uk-UA"/>
        </w:rPr>
        <w:tab/>
      </w:r>
      <w:r w:rsidRPr="00A810AF">
        <w:rPr>
          <w:b/>
          <w:sz w:val="28"/>
          <w:szCs w:val="28"/>
          <w:lang w:val="uk-UA"/>
        </w:rPr>
        <w:tab/>
        <w:t>О.О.Миронова</w:t>
      </w:r>
    </w:p>
    <w:p w:rsidR="00A810AF" w:rsidRDefault="00A810AF" w:rsidP="00E04752">
      <w:pPr>
        <w:jc w:val="both"/>
        <w:rPr>
          <w:b/>
          <w:sz w:val="28"/>
          <w:szCs w:val="28"/>
          <w:lang w:val="uk-UA"/>
        </w:rPr>
      </w:pPr>
    </w:p>
    <w:p w:rsidR="00A810AF" w:rsidRDefault="00A810AF" w:rsidP="00E04752">
      <w:pPr>
        <w:jc w:val="both"/>
        <w:rPr>
          <w:b/>
          <w:sz w:val="28"/>
          <w:szCs w:val="28"/>
          <w:lang w:val="uk-UA"/>
        </w:rPr>
      </w:pPr>
    </w:p>
    <w:p w:rsidR="00A810AF" w:rsidRPr="00A810AF" w:rsidRDefault="00A810AF" w:rsidP="00E04752">
      <w:pPr>
        <w:jc w:val="both"/>
        <w:rPr>
          <w:b/>
          <w:sz w:val="28"/>
          <w:szCs w:val="28"/>
          <w:lang w:val="uk-UA"/>
        </w:rPr>
      </w:pPr>
    </w:p>
    <w:p w:rsidR="00A810AF" w:rsidRPr="00A810AF" w:rsidRDefault="00A810AF" w:rsidP="00E04752">
      <w:pPr>
        <w:jc w:val="both"/>
        <w:rPr>
          <w:b/>
          <w:sz w:val="28"/>
          <w:szCs w:val="28"/>
          <w:lang w:val="uk-UA"/>
        </w:rPr>
      </w:pPr>
      <w:r w:rsidRPr="00A810AF">
        <w:rPr>
          <w:b/>
          <w:sz w:val="28"/>
          <w:szCs w:val="28"/>
          <w:lang w:val="uk-UA"/>
        </w:rPr>
        <w:t>Секрет</w:t>
      </w:r>
      <w:r>
        <w:rPr>
          <w:b/>
          <w:sz w:val="28"/>
          <w:szCs w:val="28"/>
          <w:lang w:val="uk-UA"/>
        </w:rPr>
        <w:t>ар Бахмутської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A810AF">
        <w:rPr>
          <w:b/>
          <w:sz w:val="28"/>
          <w:szCs w:val="28"/>
          <w:lang w:val="uk-UA"/>
        </w:rPr>
        <w:t>С.І.Кіщенко</w:t>
      </w:r>
    </w:p>
    <w:p w:rsidR="00A810AF" w:rsidRPr="00C02F47" w:rsidRDefault="00A810AF" w:rsidP="00E04752">
      <w:pPr>
        <w:jc w:val="both"/>
        <w:rPr>
          <w:sz w:val="28"/>
          <w:szCs w:val="28"/>
          <w:lang w:val="uk-UA"/>
        </w:rPr>
        <w:sectPr w:rsidR="00A810AF" w:rsidRPr="00C02F47" w:rsidSect="009D2A9C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  <w:r>
        <w:rPr>
          <w:sz w:val="28"/>
          <w:szCs w:val="28"/>
          <w:lang w:val="uk-UA"/>
        </w:rPr>
        <w:t xml:space="preserve"> </w:t>
      </w:r>
    </w:p>
    <w:p w:rsidR="00037367" w:rsidRDefault="00037367" w:rsidP="00037367">
      <w:pPr>
        <w:pStyle w:val="a4"/>
        <w:ind w:left="1062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Додаток 1</w:t>
      </w:r>
    </w:p>
    <w:p w:rsidR="00037367" w:rsidRPr="00C02F47" w:rsidRDefault="00037367" w:rsidP="00037367">
      <w:pPr>
        <w:pStyle w:val="a4"/>
        <w:ind w:left="1062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до Програми</w:t>
      </w:r>
      <w:r w:rsidRPr="0025385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02F47">
        <w:rPr>
          <w:rFonts w:ascii="Times New Roman" w:hAnsi="Times New Roman"/>
          <w:b/>
          <w:sz w:val="28"/>
          <w:szCs w:val="28"/>
          <w:lang w:val="uk-UA"/>
        </w:rPr>
        <w:t>протидії захворюванню на туберкульоз</w:t>
      </w:r>
    </w:p>
    <w:p w:rsidR="00037367" w:rsidRDefault="00037367" w:rsidP="00037367">
      <w:pPr>
        <w:pStyle w:val="a4"/>
        <w:ind w:left="1062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02F47">
        <w:rPr>
          <w:rFonts w:ascii="Times New Roman" w:hAnsi="Times New Roman"/>
          <w:b/>
          <w:sz w:val="28"/>
          <w:szCs w:val="28"/>
          <w:lang w:val="uk-UA"/>
        </w:rPr>
        <w:t xml:space="preserve">на території </w:t>
      </w:r>
      <w:r>
        <w:rPr>
          <w:rFonts w:ascii="Times New Roman" w:hAnsi="Times New Roman"/>
          <w:b/>
          <w:sz w:val="28"/>
          <w:szCs w:val="28"/>
          <w:lang w:val="uk-UA"/>
        </w:rPr>
        <w:t>м. Бахмута</w:t>
      </w:r>
      <w:r w:rsidRPr="00C02F47">
        <w:rPr>
          <w:rFonts w:ascii="Times New Roman" w:hAnsi="Times New Roman"/>
          <w:b/>
          <w:sz w:val="28"/>
          <w:szCs w:val="28"/>
          <w:lang w:val="uk-UA"/>
        </w:rPr>
        <w:t xml:space="preserve"> на 2017-2020 роки</w:t>
      </w:r>
    </w:p>
    <w:p w:rsidR="00037367" w:rsidRDefault="00037367" w:rsidP="00037367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037367" w:rsidRPr="00C02F47" w:rsidRDefault="00037367" w:rsidP="00037367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02F47">
        <w:rPr>
          <w:rFonts w:ascii="Times New Roman" w:hAnsi="Times New Roman"/>
          <w:b/>
          <w:sz w:val="28"/>
          <w:szCs w:val="28"/>
          <w:lang w:val="uk-UA"/>
        </w:rPr>
        <w:t>Заходи Програми  протидії захворюванню на туберкульоз</w:t>
      </w:r>
    </w:p>
    <w:p w:rsidR="00037367" w:rsidRDefault="00037367" w:rsidP="00037367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02F47">
        <w:rPr>
          <w:rFonts w:ascii="Times New Roman" w:hAnsi="Times New Roman"/>
          <w:b/>
          <w:sz w:val="28"/>
          <w:szCs w:val="28"/>
          <w:lang w:val="uk-UA"/>
        </w:rPr>
        <w:t xml:space="preserve">на території </w:t>
      </w:r>
      <w:r>
        <w:rPr>
          <w:rFonts w:ascii="Times New Roman" w:hAnsi="Times New Roman"/>
          <w:b/>
          <w:sz w:val="28"/>
          <w:szCs w:val="28"/>
          <w:lang w:val="uk-UA"/>
        </w:rPr>
        <w:t>м. Бахмута</w:t>
      </w:r>
      <w:r w:rsidRPr="00C02F47">
        <w:rPr>
          <w:rFonts w:ascii="Times New Roman" w:hAnsi="Times New Roman"/>
          <w:b/>
          <w:sz w:val="28"/>
          <w:szCs w:val="28"/>
          <w:lang w:val="uk-UA"/>
        </w:rPr>
        <w:t xml:space="preserve"> на 2017-2020 роки</w:t>
      </w:r>
    </w:p>
    <w:p w:rsidR="00037367" w:rsidRPr="00C02F47" w:rsidRDefault="00037367" w:rsidP="00037367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4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4"/>
        <w:gridCol w:w="2269"/>
        <w:gridCol w:w="1700"/>
        <w:gridCol w:w="1560"/>
        <w:gridCol w:w="1703"/>
        <w:gridCol w:w="7"/>
        <w:gridCol w:w="1538"/>
        <w:gridCol w:w="7"/>
        <w:gridCol w:w="7"/>
        <w:gridCol w:w="1419"/>
        <w:gridCol w:w="1360"/>
        <w:gridCol w:w="13"/>
      </w:tblGrid>
      <w:tr w:rsidR="00037367" w:rsidRPr="00C02F47" w:rsidTr="004B331C">
        <w:trPr>
          <w:tblHeader/>
        </w:trPr>
        <w:tc>
          <w:tcPr>
            <w:tcW w:w="2974" w:type="dxa"/>
            <w:vMerge w:val="restart"/>
          </w:tcPr>
          <w:p w:rsidR="00037367" w:rsidRPr="0019247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92477">
              <w:rPr>
                <w:b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2269" w:type="dxa"/>
            <w:vMerge w:val="restart"/>
          </w:tcPr>
          <w:p w:rsidR="00037367" w:rsidRPr="0019247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92477">
              <w:rPr>
                <w:b/>
                <w:sz w:val="28"/>
                <w:szCs w:val="28"/>
                <w:lang w:val="uk-UA"/>
              </w:rPr>
              <w:t>Відповідальні</w:t>
            </w:r>
          </w:p>
        </w:tc>
        <w:tc>
          <w:tcPr>
            <w:tcW w:w="1700" w:type="dxa"/>
            <w:vMerge w:val="restart"/>
          </w:tcPr>
          <w:p w:rsidR="00037367" w:rsidRPr="0019247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92477">
              <w:rPr>
                <w:b/>
                <w:sz w:val="28"/>
                <w:szCs w:val="28"/>
                <w:lang w:val="uk-UA"/>
              </w:rPr>
              <w:t>Джерело</w:t>
            </w:r>
          </w:p>
          <w:p w:rsidR="00037367" w:rsidRPr="0019247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92477">
              <w:rPr>
                <w:b/>
                <w:sz w:val="28"/>
                <w:szCs w:val="28"/>
                <w:lang w:val="uk-UA"/>
              </w:rPr>
              <w:t>Фінансу</w:t>
            </w:r>
            <w:r>
              <w:rPr>
                <w:b/>
                <w:sz w:val="28"/>
                <w:szCs w:val="28"/>
                <w:lang w:val="uk-UA"/>
              </w:rPr>
              <w:t>-</w:t>
            </w:r>
            <w:r w:rsidRPr="00192477">
              <w:rPr>
                <w:b/>
                <w:sz w:val="28"/>
                <w:szCs w:val="28"/>
                <w:lang w:val="uk-UA"/>
              </w:rPr>
              <w:t>вання</w:t>
            </w:r>
          </w:p>
        </w:tc>
        <w:tc>
          <w:tcPr>
            <w:tcW w:w="7614" w:type="dxa"/>
            <w:gridSpan w:val="9"/>
          </w:tcPr>
          <w:p w:rsidR="00037367" w:rsidRPr="0019247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92477">
              <w:rPr>
                <w:b/>
                <w:sz w:val="28"/>
                <w:szCs w:val="28"/>
                <w:lang w:val="uk-UA"/>
              </w:rPr>
              <w:t>Фінансування (тис. грн.)</w:t>
            </w:r>
          </w:p>
        </w:tc>
      </w:tr>
      <w:tr w:rsidR="00037367" w:rsidRPr="00C02F47" w:rsidTr="004B331C">
        <w:trPr>
          <w:tblHeader/>
        </w:trPr>
        <w:tc>
          <w:tcPr>
            <w:tcW w:w="2974" w:type="dxa"/>
            <w:vMerge/>
          </w:tcPr>
          <w:p w:rsidR="00037367" w:rsidRPr="00192477" w:rsidRDefault="00037367" w:rsidP="004B331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269" w:type="dxa"/>
            <w:vMerge/>
          </w:tcPr>
          <w:p w:rsidR="00037367" w:rsidRPr="0019247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700" w:type="dxa"/>
            <w:vMerge/>
          </w:tcPr>
          <w:p w:rsidR="00037367" w:rsidRPr="0019247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037367" w:rsidRPr="0019247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92477">
              <w:rPr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703" w:type="dxa"/>
          </w:tcPr>
          <w:p w:rsidR="00037367" w:rsidRPr="0019247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92477">
              <w:rPr>
                <w:b/>
                <w:sz w:val="28"/>
                <w:szCs w:val="28"/>
                <w:lang w:val="uk-UA"/>
              </w:rPr>
              <w:t>2017</w:t>
            </w:r>
          </w:p>
        </w:tc>
        <w:tc>
          <w:tcPr>
            <w:tcW w:w="1545" w:type="dxa"/>
            <w:gridSpan w:val="2"/>
          </w:tcPr>
          <w:p w:rsidR="00037367" w:rsidRPr="0019247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92477">
              <w:rPr>
                <w:b/>
                <w:sz w:val="28"/>
                <w:szCs w:val="28"/>
                <w:lang w:val="uk-UA"/>
              </w:rPr>
              <w:t>2018</w:t>
            </w:r>
          </w:p>
        </w:tc>
        <w:tc>
          <w:tcPr>
            <w:tcW w:w="1433" w:type="dxa"/>
            <w:gridSpan w:val="3"/>
          </w:tcPr>
          <w:p w:rsidR="00037367" w:rsidRPr="0019247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92477">
              <w:rPr>
                <w:b/>
                <w:sz w:val="28"/>
                <w:szCs w:val="28"/>
                <w:lang w:val="uk-UA"/>
              </w:rPr>
              <w:t>2019</w:t>
            </w:r>
          </w:p>
        </w:tc>
        <w:tc>
          <w:tcPr>
            <w:tcW w:w="1373" w:type="dxa"/>
            <w:gridSpan w:val="2"/>
          </w:tcPr>
          <w:p w:rsidR="00037367" w:rsidRPr="0019247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92477">
              <w:rPr>
                <w:b/>
                <w:sz w:val="28"/>
                <w:szCs w:val="28"/>
                <w:lang w:val="uk-UA"/>
              </w:rPr>
              <w:t>2020</w:t>
            </w:r>
          </w:p>
        </w:tc>
      </w:tr>
      <w:tr w:rsidR="00037367" w:rsidRPr="00C02F47" w:rsidTr="004B331C">
        <w:tc>
          <w:tcPr>
            <w:tcW w:w="14557" w:type="dxa"/>
            <w:gridSpan w:val="12"/>
          </w:tcPr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  <w:r w:rsidRPr="00192477">
              <w:rPr>
                <w:b/>
                <w:sz w:val="28"/>
                <w:szCs w:val="28"/>
                <w:lang w:val="uk-UA"/>
              </w:rPr>
              <w:t>Розділ 1. Систематичний скринінг щодо захворювання на туберкульоз</w:t>
            </w:r>
          </w:p>
        </w:tc>
      </w:tr>
      <w:tr w:rsidR="00037367" w:rsidRPr="00C02F47" w:rsidTr="004B331C">
        <w:trPr>
          <w:trHeight w:val="3157"/>
        </w:trPr>
        <w:tc>
          <w:tcPr>
            <w:tcW w:w="2974" w:type="dxa"/>
          </w:tcPr>
          <w:p w:rsidR="00037367" w:rsidRPr="00192477" w:rsidRDefault="00037367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 xml:space="preserve">1.1. </w:t>
            </w:r>
            <w:r>
              <w:rPr>
                <w:sz w:val="28"/>
                <w:szCs w:val="28"/>
                <w:lang w:val="uk-UA"/>
              </w:rPr>
              <w:t>Здійснювати систематичний скринінг</w:t>
            </w:r>
            <w:r w:rsidRPr="00192477">
              <w:rPr>
                <w:sz w:val="28"/>
                <w:szCs w:val="28"/>
                <w:lang w:val="uk-UA"/>
              </w:rPr>
              <w:t>, що включає активне виявлення випадків ТБ, МРТБ та відстеження осіб, які знаходяться в контакті з хворими на ТБ, в тому числі серед груп ризику захворювання на ТБ.</w:t>
            </w:r>
          </w:p>
        </w:tc>
        <w:tc>
          <w:tcPr>
            <w:tcW w:w="2269" w:type="dxa"/>
            <w:vAlign w:val="center"/>
          </w:tcPr>
          <w:p w:rsidR="00037367" w:rsidRPr="00192477" w:rsidRDefault="00037367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КЗОЗ «ЦПМСД Бахмутської міської ради»</w:t>
            </w:r>
          </w:p>
        </w:tc>
        <w:tc>
          <w:tcPr>
            <w:tcW w:w="1700" w:type="dxa"/>
            <w:vAlign w:val="center"/>
          </w:tcPr>
          <w:p w:rsidR="00037367" w:rsidRPr="00192477" w:rsidRDefault="00037367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Не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92477">
              <w:rPr>
                <w:sz w:val="28"/>
                <w:szCs w:val="28"/>
                <w:lang w:val="uk-UA"/>
              </w:rPr>
              <w:t>потребує</w:t>
            </w:r>
          </w:p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037367" w:rsidRDefault="00037367" w:rsidP="004B331C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037367" w:rsidRDefault="00037367" w:rsidP="004B331C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037367" w:rsidRDefault="00037367" w:rsidP="004B331C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037367" w:rsidRDefault="00037367" w:rsidP="004B331C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037367" w:rsidRDefault="00037367" w:rsidP="004B331C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037367" w:rsidRDefault="00037367" w:rsidP="004B331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  <w:p w:rsidR="00037367" w:rsidRDefault="00037367" w:rsidP="004B331C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037367" w:rsidRDefault="00037367" w:rsidP="004B331C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037367" w:rsidRDefault="00037367" w:rsidP="004B331C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037367" w:rsidRDefault="00037367" w:rsidP="004B331C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037367" w:rsidRPr="000B19A9" w:rsidRDefault="00037367" w:rsidP="004B331C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703" w:type="dxa"/>
            <w:vAlign w:val="center"/>
          </w:tcPr>
          <w:p w:rsidR="00037367" w:rsidRPr="000B19A9" w:rsidRDefault="00037367" w:rsidP="004B331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545" w:type="dxa"/>
            <w:gridSpan w:val="2"/>
            <w:vAlign w:val="center"/>
          </w:tcPr>
          <w:p w:rsidR="00037367" w:rsidRPr="000B19A9" w:rsidRDefault="00037367" w:rsidP="004B331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433" w:type="dxa"/>
            <w:gridSpan w:val="3"/>
            <w:vAlign w:val="center"/>
          </w:tcPr>
          <w:p w:rsidR="00037367" w:rsidRPr="000B19A9" w:rsidRDefault="00037367" w:rsidP="004B331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373" w:type="dxa"/>
            <w:gridSpan w:val="2"/>
            <w:vAlign w:val="center"/>
          </w:tcPr>
          <w:p w:rsidR="00037367" w:rsidRPr="000B19A9" w:rsidRDefault="00037367" w:rsidP="004B331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</w:tr>
      <w:tr w:rsidR="00037367" w:rsidRPr="00C02F47" w:rsidTr="004B331C">
        <w:trPr>
          <w:trHeight w:val="853"/>
        </w:trPr>
        <w:tc>
          <w:tcPr>
            <w:tcW w:w="2974" w:type="dxa"/>
          </w:tcPr>
          <w:p w:rsidR="00037367" w:rsidRPr="00192477" w:rsidRDefault="00037367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 xml:space="preserve">1.2. </w:t>
            </w:r>
            <w:r>
              <w:rPr>
                <w:sz w:val="28"/>
                <w:szCs w:val="28"/>
                <w:lang w:val="uk-UA"/>
              </w:rPr>
              <w:t>Диференціювати</w:t>
            </w:r>
            <w:r w:rsidRPr="00192477">
              <w:rPr>
                <w:sz w:val="28"/>
                <w:szCs w:val="28"/>
                <w:lang w:val="uk-UA"/>
              </w:rPr>
              <w:t xml:space="preserve"> формування груп підвищеного ризику захворювання на ТБ для активного вияв</w:t>
            </w:r>
            <w:r>
              <w:rPr>
                <w:sz w:val="28"/>
                <w:szCs w:val="28"/>
                <w:lang w:val="uk-UA"/>
              </w:rPr>
              <w:t>-</w:t>
            </w:r>
            <w:r w:rsidRPr="00192477">
              <w:rPr>
                <w:sz w:val="28"/>
                <w:szCs w:val="28"/>
                <w:lang w:val="uk-UA"/>
              </w:rPr>
              <w:t>лення ТБ в зале</w:t>
            </w:r>
            <w:r>
              <w:rPr>
                <w:sz w:val="28"/>
                <w:szCs w:val="28"/>
                <w:lang w:val="uk-UA"/>
              </w:rPr>
              <w:t>ж-</w:t>
            </w:r>
            <w:r w:rsidRPr="00192477">
              <w:rPr>
                <w:sz w:val="28"/>
                <w:szCs w:val="28"/>
                <w:lang w:val="uk-UA"/>
              </w:rPr>
              <w:t xml:space="preserve">ності від місцевих особливостей та </w:t>
            </w:r>
            <w:r w:rsidRPr="00192477">
              <w:rPr>
                <w:sz w:val="28"/>
                <w:szCs w:val="28"/>
                <w:lang w:val="uk-UA"/>
              </w:rPr>
              <w:lastRenderedPageBreak/>
              <w:t>забезпечення їх повного охоплення діагностикою ТБ.</w:t>
            </w:r>
          </w:p>
        </w:tc>
        <w:tc>
          <w:tcPr>
            <w:tcW w:w="2269" w:type="dxa"/>
            <w:vAlign w:val="center"/>
          </w:tcPr>
          <w:p w:rsidR="00037367" w:rsidRPr="00192477" w:rsidRDefault="00037367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lastRenderedPageBreak/>
              <w:t>КЗОЗ «ЦПМСД Бахмутської міської ради»</w:t>
            </w:r>
          </w:p>
        </w:tc>
        <w:tc>
          <w:tcPr>
            <w:tcW w:w="1700" w:type="dxa"/>
            <w:vAlign w:val="center"/>
          </w:tcPr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Не потребує</w:t>
            </w:r>
          </w:p>
        </w:tc>
        <w:tc>
          <w:tcPr>
            <w:tcW w:w="1560" w:type="dxa"/>
            <w:vAlign w:val="center"/>
          </w:tcPr>
          <w:p w:rsidR="00037367" w:rsidRPr="000B19A9" w:rsidRDefault="00037367" w:rsidP="004B331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703" w:type="dxa"/>
            <w:vAlign w:val="center"/>
          </w:tcPr>
          <w:p w:rsidR="00037367" w:rsidRPr="000B19A9" w:rsidRDefault="00037367" w:rsidP="004B331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545" w:type="dxa"/>
            <w:gridSpan w:val="2"/>
            <w:vAlign w:val="center"/>
          </w:tcPr>
          <w:p w:rsidR="00037367" w:rsidRPr="000B19A9" w:rsidRDefault="00037367" w:rsidP="004B331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433" w:type="dxa"/>
            <w:gridSpan w:val="3"/>
            <w:vAlign w:val="center"/>
          </w:tcPr>
          <w:p w:rsidR="00037367" w:rsidRPr="000B19A9" w:rsidRDefault="00037367" w:rsidP="004B331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373" w:type="dxa"/>
            <w:gridSpan w:val="2"/>
            <w:vAlign w:val="center"/>
          </w:tcPr>
          <w:p w:rsidR="00037367" w:rsidRPr="000B19A9" w:rsidRDefault="00037367" w:rsidP="004B331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</w:tr>
      <w:tr w:rsidR="00037367" w:rsidRPr="00C02F47" w:rsidTr="004B331C">
        <w:trPr>
          <w:trHeight w:val="6381"/>
        </w:trPr>
        <w:tc>
          <w:tcPr>
            <w:tcW w:w="2974" w:type="dxa"/>
          </w:tcPr>
          <w:p w:rsidR="00037367" w:rsidRPr="00E04752" w:rsidRDefault="00037367" w:rsidP="004B331C">
            <w:pPr>
              <w:rPr>
                <w:sz w:val="28"/>
                <w:szCs w:val="28"/>
              </w:rPr>
            </w:pPr>
            <w:r w:rsidRPr="006A3844">
              <w:rPr>
                <w:sz w:val="28"/>
                <w:szCs w:val="28"/>
                <w:lang w:val="uk-UA"/>
              </w:rPr>
              <w:lastRenderedPageBreak/>
              <w:t xml:space="preserve">1.3. </w:t>
            </w:r>
            <w:r>
              <w:rPr>
                <w:sz w:val="28"/>
                <w:szCs w:val="28"/>
                <w:lang w:val="uk-UA"/>
              </w:rPr>
              <w:t>Здійснювати закупівлі:</w:t>
            </w:r>
          </w:p>
          <w:p w:rsidR="00037367" w:rsidRPr="00E04752" w:rsidRDefault="00037367" w:rsidP="004B331C">
            <w:pPr>
              <w:rPr>
                <w:sz w:val="28"/>
                <w:szCs w:val="28"/>
              </w:rPr>
            </w:pPr>
          </w:p>
          <w:p w:rsidR="00037367" w:rsidRDefault="00037367" w:rsidP="004B331C">
            <w:pPr>
              <w:rPr>
                <w:sz w:val="28"/>
                <w:szCs w:val="28"/>
              </w:rPr>
            </w:pPr>
          </w:p>
          <w:p w:rsidR="00037367" w:rsidRDefault="00037367" w:rsidP="004B331C">
            <w:pPr>
              <w:rPr>
                <w:sz w:val="28"/>
                <w:szCs w:val="28"/>
              </w:rPr>
            </w:pPr>
          </w:p>
          <w:p w:rsidR="00037367" w:rsidRDefault="00037367" w:rsidP="004B331C">
            <w:pPr>
              <w:rPr>
                <w:sz w:val="28"/>
                <w:szCs w:val="28"/>
                <w:lang w:val="uk-UA"/>
              </w:rPr>
            </w:pPr>
          </w:p>
          <w:p w:rsidR="00037367" w:rsidRPr="00B87D3A" w:rsidRDefault="00037367" w:rsidP="004B331C">
            <w:pPr>
              <w:rPr>
                <w:sz w:val="28"/>
                <w:szCs w:val="28"/>
                <w:lang w:val="uk-UA"/>
              </w:rPr>
            </w:pPr>
          </w:p>
          <w:p w:rsidR="00037367" w:rsidRPr="00192477" w:rsidRDefault="00037367" w:rsidP="004B331C">
            <w:pPr>
              <w:rPr>
                <w:sz w:val="28"/>
                <w:szCs w:val="28"/>
                <w:lang w:val="uk-UA"/>
              </w:rPr>
            </w:pPr>
            <w:r w:rsidRPr="00E04752">
              <w:rPr>
                <w:sz w:val="28"/>
                <w:szCs w:val="28"/>
              </w:rPr>
              <w:t>1.3</w:t>
            </w:r>
            <w:r>
              <w:rPr>
                <w:sz w:val="28"/>
                <w:szCs w:val="28"/>
                <w:lang w:val="uk-UA"/>
              </w:rPr>
              <w:t>.</w:t>
            </w:r>
            <w:r w:rsidRPr="00E04752">
              <w:rPr>
                <w:sz w:val="28"/>
                <w:szCs w:val="28"/>
              </w:rPr>
              <w:t xml:space="preserve">1. </w:t>
            </w:r>
            <w:r>
              <w:rPr>
                <w:sz w:val="28"/>
                <w:szCs w:val="28"/>
              </w:rPr>
              <w:t>О</w:t>
            </w:r>
            <w:r w:rsidRPr="006A3844">
              <w:rPr>
                <w:sz w:val="28"/>
                <w:szCs w:val="28"/>
                <w:lang w:val="uk-UA"/>
              </w:rPr>
              <w:t>дноразові контейнери для збору мокротиння</w:t>
            </w:r>
            <w:r w:rsidRPr="00192477">
              <w:rPr>
                <w:sz w:val="28"/>
                <w:szCs w:val="28"/>
                <w:lang w:val="uk-UA"/>
              </w:rPr>
              <w:t xml:space="preserve"> </w:t>
            </w:r>
          </w:p>
          <w:p w:rsidR="00037367" w:rsidRDefault="00037367" w:rsidP="004B331C">
            <w:pPr>
              <w:rPr>
                <w:sz w:val="28"/>
                <w:szCs w:val="28"/>
                <w:lang w:val="uk-UA"/>
              </w:rPr>
            </w:pPr>
          </w:p>
          <w:p w:rsidR="00A810AF" w:rsidRDefault="00A810AF" w:rsidP="004B331C">
            <w:pPr>
              <w:rPr>
                <w:sz w:val="28"/>
                <w:szCs w:val="28"/>
                <w:lang w:val="uk-UA"/>
              </w:rPr>
            </w:pPr>
          </w:p>
          <w:p w:rsidR="00A810AF" w:rsidRPr="00A810AF" w:rsidRDefault="00A810AF" w:rsidP="004B331C">
            <w:pPr>
              <w:rPr>
                <w:sz w:val="28"/>
                <w:szCs w:val="28"/>
                <w:lang w:val="uk-UA"/>
              </w:rPr>
            </w:pPr>
          </w:p>
          <w:p w:rsidR="00037367" w:rsidRPr="006A3844" w:rsidRDefault="00037367" w:rsidP="004B331C">
            <w:pPr>
              <w:rPr>
                <w:sz w:val="28"/>
                <w:szCs w:val="28"/>
                <w:lang w:val="uk-UA"/>
              </w:rPr>
            </w:pPr>
            <w:r w:rsidRPr="00E04752">
              <w:rPr>
                <w:sz w:val="28"/>
                <w:szCs w:val="28"/>
              </w:rPr>
              <w:t>1.3.2.</w:t>
            </w:r>
            <w:r w:rsidRPr="006A384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Б</w:t>
            </w:r>
            <w:r w:rsidRPr="006A3844">
              <w:rPr>
                <w:sz w:val="28"/>
                <w:szCs w:val="28"/>
                <w:lang w:val="uk-UA"/>
              </w:rPr>
              <w:t>актерицидні випромінювачі закритого типу</w:t>
            </w:r>
          </w:p>
          <w:p w:rsidR="00037367" w:rsidRPr="001059F1" w:rsidRDefault="00037367" w:rsidP="004B331C">
            <w:pPr>
              <w:rPr>
                <w:sz w:val="28"/>
                <w:szCs w:val="28"/>
              </w:rPr>
            </w:pPr>
          </w:p>
          <w:p w:rsidR="00037367" w:rsidRPr="00192477" w:rsidRDefault="00037367" w:rsidP="004B331C">
            <w:pPr>
              <w:rPr>
                <w:sz w:val="28"/>
                <w:szCs w:val="28"/>
                <w:lang w:val="uk-UA"/>
              </w:rPr>
            </w:pPr>
            <w:r w:rsidRPr="00E04752">
              <w:rPr>
                <w:sz w:val="28"/>
                <w:szCs w:val="28"/>
              </w:rPr>
              <w:t>1.3.3.</w:t>
            </w:r>
            <w:r>
              <w:rPr>
                <w:sz w:val="28"/>
                <w:szCs w:val="28"/>
                <w:lang w:val="uk-UA"/>
              </w:rPr>
              <w:t xml:space="preserve"> Респіратори</w:t>
            </w:r>
          </w:p>
        </w:tc>
        <w:tc>
          <w:tcPr>
            <w:tcW w:w="2269" w:type="dxa"/>
          </w:tcPr>
          <w:p w:rsidR="00037367" w:rsidRPr="00192477" w:rsidRDefault="00037367" w:rsidP="004B331C">
            <w:pPr>
              <w:ind w:left="-80" w:right="-19"/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КЗОЗ «ЦПМСД Бахмутської міської ради»</w:t>
            </w:r>
          </w:p>
          <w:p w:rsidR="00037367" w:rsidRPr="00192477" w:rsidRDefault="00037367" w:rsidP="004B331C">
            <w:pPr>
              <w:ind w:left="-80" w:right="-19"/>
              <w:rPr>
                <w:sz w:val="28"/>
                <w:szCs w:val="28"/>
                <w:lang w:val="uk-UA"/>
              </w:rPr>
            </w:pPr>
          </w:p>
          <w:p w:rsidR="00037367" w:rsidRPr="00192477" w:rsidRDefault="00037367" w:rsidP="004B331C">
            <w:pPr>
              <w:ind w:left="-80" w:right="-19"/>
              <w:rPr>
                <w:sz w:val="28"/>
                <w:szCs w:val="28"/>
                <w:lang w:val="uk-UA"/>
              </w:rPr>
            </w:pPr>
          </w:p>
          <w:p w:rsidR="00037367" w:rsidRPr="00192477" w:rsidRDefault="00037367" w:rsidP="004B331C">
            <w:pPr>
              <w:ind w:left="-80" w:right="-19"/>
              <w:rPr>
                <w:sz w:val="28"/>
                <w:szCs w:val="28"/>
                <w:lang w:val="uk-UA"/>
              </w:rPr>
            </w:pPr>
          </w:p>
          <w:p w:rsidR="00037367" w:rsidRPr="00192477" w:rsidRDefault="00037367" w:rsidP="004B331C">
            <w:pPr>
              <w:ind w:left="-80" w:right="-19"/>
              <w:rPr>
                <w:sz w:val="28"/>
                <w:szCs w:val="28"/>
                <w:lang w:val="uk-UA"/>
              </w:rPr>
            </w:pPr>
          </w:p>
          <w:p w:rsidR="00037367" w:rsidRPr="00192477" w:rsidRDefault="00037367" w:rsidP="004B331C">
            <w:pPr>
              <w:ind w:left="-80" w:right="-19"/>
              <w:rPr>
                <w:sz w:val="28"/>
                <w:szCs w:val="28"/>
                <w:lang w:val="uk-UA"/>
              </w:rPr>
            </w:pPr>
          </w:p>
        </w:tc>
        <w:tc>
          <w:tcPr>
            <w:tcW w:w="1700" w:type="dxa"/>
          </w:tcPr>
          <w:p w:rsidR="00037367" w:rsidRPr="00E04752" w:rsidRDefault="00037367" w:rsidP="004B331C">
            <w:pPr>
              <w:rPr>
                <w:sz w:val="28"/>
                <w:szCs w:val="28"/>
                <w:lang w:val="uk-UA"/>
              </w:rPr>
            </w:pPr>
          </w:p>
          <w:p w:rsidR="00037367" w:rsidRDefault="00037367" w:rsidP="004B331C">
            <w:pPr>
              <w:rPr>
                <w:sz w:val="28"/>
                <w:szCs w:val="28"/>
                <w:lang w:val="uk-UA"/>
              </w:rPr>
            </w:pPr>
          </w:p>
          <w:p w:rsidR="00037367" w:rsidRDefault="00037367" w:rsidP="004B331C">
            <w:pPr>
              <w:rPr>
                <w:sz w:val="28"/>
                <w:szCs w:val="28"/>
                <w:lang w:val="uk-UA"/>
              </w:rPr>
            </w:pPr>
          </w:p>
          <w:p w:rsidR="00037367" w:rsidRDefault="00037367" w:rsidP="004B331C">
            <w:pPr>
              <w:rPr>
                <w:sz w:val="28"/>
                <w:szCs w:val="28"/>
                <w:lang w:val="uk-UA"/>
              </w:rPr>
            </w:pPr>
          </w:p>
          <w:p w:rsidR="00037367" w:rsidRDefault="00037367" w:rsidP="004B331C">
            <w:pPr>
              <w:rPr>
                <w:sz w:val="28"/>
                <w:szCs w:val="28"/>
                <w:lang w:val="uk-UA"/>
              </w:rPr>
            </w:pPr>
          </w:p>
          <w:p w:rsidR="00037367" w:rsidRDefault="00037367" w:rsidP="004B331C">
            <w:pPr>
              <w:rPr>
                <w:sz w:val="28"/>
                <w:szCs w:val="28"/>
                <w:lang w:val="uk-UA"/>
              </w:rPr>
            </w:pPr>
          </w:p>
          <w:p w:rsidR="00037367" w:rsidRDefault="00037367" w:rsidP="004B331C">
            <w:pPr>
              <w:rPr>
                <w:sz w:val="28"/>
                <w:szCs w:val="28"/>
                <w:lang w:val="uk-UA"/>
              </w:rPr>
            </w:pPr>
          </w:p>
          <w:p w:rsidR="00037367" w:rsidRDefault="00037367" w:rsidP="004B331C">
            <w:pPr>
              <w:rPr>
                <w:sz w:val="28"/>
                <w:szCs w:val="28"/>
                <w:lang w:val="uk-UA"/>
              </w:rPr>
            </w:pPr>
          </w:p>
          <w:p w:rsidR="00037367" w:rsidRPr="00192477" w:rsidRDefault="00037367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Міський бюджет</w:t>
            </w:r>
          </w:p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037367" w:rsidRPr="001059F1" w:rsidRDefault="00037367" w:rsidP="004B331C">
            <w:pPr>
              <w:rPr>
                <w:sz w:val="28"/>
                <w:szCs w:val="28"/>
              </w:rPr>
            </w:pPr>
          </w:p>
          <w:p w:rsidR="00037367" w:rsidRPr="00192477" w:rsidRDefault="00037367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Міський бюджет</w:t>
            </w:r>
          </w:p>
          <w:p w:rsidR="00037367" w:rsidRPr="00192477" w:rsidRDefault="00037367" w:rsidP="004B331C">
            <w:pPr>
              <w:rPr>
                <w:sz w:val="28"/>
                <w:szCs w:val="28"/>
                <w:lang w:val="uk-UA"/>
              </w:rPr>
            </w:pPr>
          </w:p>
          <w:p w:rsidR="00037367" w:rsidRDefault="00037367" w:rsidP="004B331C">
            <w:pPr>
              <w:rPr>
                <w:color w:val="FF0000"/>
                <w:sz w:val="28"/>
                <w:szCs w:val="28"/>
                <w:lang w:val="uk-UA"/>
              </w:rPr>
            </w:pPr>
          </w:p>
          <w:p w:rsidR="00037367" w:rsidRPr="00192477" w:rsidRDefault="00037367" w:rsidP="004B331C">
            <w:pPr>
              <w:rPr>
                <w:sz w:val="28"/>
                <w:szCs w:val="28"/>
                <w:lang w:val="uk-UA"/>
              </w:rPr>
            </w:pPr>
            <w:r w:rsidRPr="006A3844">
              <w:rPr>
                <w:sz w:val="28"/>
                <w:szCs w:val="28"/>
                <w:lang w:val="uk-UA"/>
              </w:rPr>
              <w:t>Позабюд-жетні кошти</w:t>
            </w:r>
          </w:p>
        </w:tc>
        <w:tc>
          <w:tcPr>
            <w:tcW w:w="1560" w:type="dxa"/>
          </w:tcPr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40,0</w:t>
            </w: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037367" w:rsidRPr="003F2697" w:rsidRDefault="00037367" w:rsidP="004B331C">
            <w:pPr>
              <w:rPr>
                <w:b/>
                <w:sz w:val="28"/>
                <w:szCs w:val="28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12,0</w:t>
            </w:r>
          </w:p>
          <w:p w:rsidR="00037367" w:rsidRPr="003F2697" w:rsidRDefault="00037367" w:rsidP="004B331C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  <w:p w:rsidR="00037367" w:rsidRPr="003F2697" w:rsidRDefault="00037367" w:rsidP="004B331C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  <w:p w:rsidR="00037367" w:rsidRPr="003F2697" w:rsidRDefault="00037367" w:rsidP="004B331C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  <w:p w:rsidR="00037367" w:rsidRPr="003F2697" w:rsidRDefault="00037367" w:rsidP="004B331C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F269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4,5</w:t>
            </w:r>
          </w:p>
        </w:tc>
        <w:tc>
          <w:tcPr>
            <w:tcW w:w="1703" w:type="dxa"/>
          </w:tcPr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37367" w:rsidRPr="003F2697" w:rsidRDefault="00037367" w:rsidP="004B331C">
            <w:pPr>
              <w:rPr>
                <w:b/>
                <w:sz w:val="28"/>
                <w:szCs w:val="28"/>
                <w:lang w:val="uk-UA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10,0</w:t>
            </w: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037367" w:rsidRPr="003F2697" w:rsidRDefault="00037367" w:rsidP="004B331C">
            <w:pPr>
              <w:rPr>
                <w:b/>
                <w:sz w:val="28"/>
                <w:szCs w:val="28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12,0</w:t>
            </w: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1,25</w:t>
            </w:r>
          </w:p>
        </w:tc>
        <w:tc>
          <w:tcPr>
            <w:tcW w:w="1545" w:type="dxa"/>
            <w:gridSpan w:val="2"/>
          </w:tcPr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10,0</w:t>
            </w: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037367" w:rsidRPr="003F2697" w:rsidRDefault="00037367" w:rsidP="004B331C">
            <w:pPr>
              <w:rPr>
                <w:b/>
                <w:sz w:val="28"/>
                <w:szCs w:val="28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-</w:t>
            </w: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037367" w:rsidRPr="003F2697" w:rsidRDefault="00037367" w:rsidP="004B331C">
            <w:pPr>
              <w:rPr>
                <w:b/>
                <w:sz w:val="28"/>
                <w:szCs w:val="28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1,25</w:t>
            </w:r>
          </w:p>
        </w:tc>
        <w:tc>
          <w:tcPr>
            <w:tcW w:w="1433" w:type="dxa"/>
            <w:gridSpan w:val="3"/>
          </w:tcPr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10,0</w:t>
            </w: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037367" w:rsidRPr="003F2697" w:rsidRDefault="00037367" w:rsidP="004B331C">
            <w:pPr>
              <w:rPr>
                <w:b/>
                <w:sz w:val="28"/>
                <w:szCs w:val="28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-</w:t>
            </w: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1,0</w:t>
            </w:r>
          </w:p>
        </w:tc>
        <w:tc>
          <w:tcPr>
            <w:tcW w:w="1373" w:type="dxa"/>
            <w:gridSpan w:val="2"/>
          </w:tcPr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10,0</w:t>
            </w: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037367" w:rsidRPr="003F2697" w:rsidRDefault="00037367" w:rsidP="004B331C">
            <w:pPr>
              <w:rPr>
                <w:b/>
                <w:sz w:val="28"/>
                <w:szCs w:val="28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-</w:t>
            </w: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1,0</w:t>
            </w:r>
          </w:p>
        </w:tc>
      </w:tr>
      <w:tr w:rsidR="00037367" w:rsidRPr="00C02F47" w:rsidTr="004B331C">
        <w:tc>
          <w:tcPr>
            <w:tcW w:w="2974" w:type="dxa"/>
          </w:tcPr>
          <w:p w:rsidR="00037367" w:rsidRPr="00192477" w:rsidRDefault="00037367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1.4.</w:t>
            </w:r>
            <w:r>
              <w:rPr>
                <w:sz w:val="28"/>
                <w:szCs w:val="28"/>
                <w:lang w:val="uk-UA"/>
              </w:rPr>
              <w:t xml:space="preserve"> Забезпечувати </w:t>
            </w:r>
            <w:r w:rsidRPr="00192477">
              <w:rPr>
                <w:sz w:val="28"/>
                <w:szCs w:val="28"/>
                <w:lang w:val="uk-UA"/>
              </w:rPr>
              <w:t>безкоштовне ФЛГ обстеження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92477">
              <w:rPr>
                <w:sz w:val="28"/>
                <w:szCs w:val="28"/>
                <w:lang w:val="uk-UA"/>
              </w:rPr>
              <w:t xml:space="preserve">на ТБ осіб з визначених груп «ризику» (в першу чергу – ВІЛ-інфікованих, звільнених з місць </w:t>
            </w:r>
            <w:r w:rsidRPr="00192477">
              <w:rPr>
                <w:sz w:val="28"/>
                <w:szCs w:val="28"/>
                <w:lang w:val="uk-UA"/>
              </w:rPr>
              <w:lastRenderedPageBreak/>
              <w:t>позбавлення волі,  безпритульних)</w:t>
            </w:r>
          </w:p>
        </w:tc>
        <w:tc>
          <w:tcPr>
            <w:tcW w:w="2269" w:type="dxa"/>
            <w:vMerge w:val="restart"/>
          </w:tcPr>
          <w:p w:rsidR="00037367" w:rsidRPr="00192477" w:rsidRDefault="00037367" w:rsidP="004B331C">
            <w:pPr>
              <w:ind w:right="-19"/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lastRenderedPageBreak/>
              <w:t>КЗОЗ Бахмутської міської ради</w:t>
            </w:r>
          </w:p>
          <w:p w:rsidR="00037367" w:rsidRPr="00192477" w:rsidRDefault="00037367" w:rsidP="004B331C">
            <w:pPr>
              <w:ind w:left="-80" w:right="-19"/>
              <w:rPr>
                <w:sz w:val="28"/>
                <w:szCs w:val="28"/>
                <w:lang w:val="uk-UA"/>
              </w:rPr>
            </w:pPr>
          </w:p>
          <w:p w:rsidR="00037367" w:rsidRPr="00192477" w:rsidRDefault="00037367" w:rsidP="004B331C">
            <w:pPr>
              <w:ind w:left="-80" w:right="-19"/>
              <w:rPr>
                <w:sz w:val="28"/>
                <w:szCs w:val="28"/>
                <w:lang w:val="uk-UA"/>
              </w:rPr>
            </w:pPr>
          </w:p>
          <w:p w:rsidR="00037367" w:rsidRPr="00192477" w:rsidRDefault="00037367" w:rsidP="004B331C">
            <w:pPr>
              <w:ind w:left="-80" w:right="-19"/>
              <w:rPr>
                <w:sz w:val="28"/>
                <w:szCs w:val="28"/>
                <w:lang w:val="uk-UA"/>
              </w:rPr>
            </w:pPr>
          </w:p>
          <w:p w:rsidR="00037367" w:rsidRPr="00192477" w:rsidRDefault="00037367" w:rsidP="004B331C">
            <w:pPr>
              <w:ind w:left="-80" w:right="-19"/>
              <w:rPr>
                <w:sz w:val="28"/>
                <w:szCs w:val="28"/>
                <w:lang w:val="uk-UA"/>
              </w:rPr>
            </w:pPr>
          </w:p>
          <w:p w:rsidR="00037367" w:rsidRPr="00192477" w:rsidRDefault="00037367" w:rsidP="004B331C">
            <w:pPr>
              <w:ind w:left="-80" w:right="-19"/>
              <w:rPr>
                <w:sz w:val="28"/>
                <w:szCs w:val="28"/>
                <w:lang w:val="uk-UA"/>
              </w:rPr>
            </w:pPr>
          </w:p>
          <w:p w:rsidR="00037367" w:rsidRPr="00192477" w:rsidRDefault="00037367" w:rsidP="004B331C">
            <w:pPr>
              <w:ind w:left="-80" w:right="-19"/>
              <w:rPr>
                <w:sz w:val="28"/>
                <w:szCs w:val="28"/>
                <w:lang w:val="uk-UA"/>
              </w:rPr>
            </w:pPr>
          </w:p>
          <w:p w:rsidR="00037367" w:rsidRPr="00192477" w:rsidRDefault="00037367" w:rsidP="004B331C">
            <w:pPr>
              <w:ind w:left="-80" w:right="-19"/>
              <w:rPr>
                <w:sz w:val="28"/>
                <w:szCs w:val="28"/>
                <w:lang w:val="uk-UA"/>
              </w:rPr>
            </w:pPr>
          </w:p>
          <w:p w:rsidR="00037367" w:rsidRPr="00192477" w:rsidRDefault="00037367" w:rsidP="004B331C">
            <w:pPr>
              <w:ind w:left="-80" w:right="-1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КЗОЗ «Бахмутська ЦРЛ»</w:t>
            </w:r>
          </w:p>
          <w:p w:rsidR="00037367" w:rsidRPr="00192477" w:rsidRDefault="00037367" w:rsidP="004B331C">
            <w:pPr>
              <w:ind w:left="-80" w:right="-19"/>
              <w:rPr>
                <w:sz w:val="28"/>
                <w:szCs w:val="28"/>
                <w:lang w:val="uk-UA"/>
              </w:rPr>
            </w:pPr>
          </w:p>
        </w:tc>
        <w:tc>
          <w:tcPr>
            <w:tcW w:w="1700" w:type="dxa"/>
            <w:vMerge w:val="restart"/>
          </w:tcPr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lastRenderedPageBreak/>
              <w:t xml:space="preserve">Не потребує </w:t>
            </w:r>
          </w:p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037367" w:rsidRPr="00192477" w:rsidRDefault="00037367" w:rsidP="004B331C">
            <w:pPr>
              <w:rPr>
                <w:sz w:val="28"/>
                <w:szCs w:val="28"/>
                <w:lang w:val="uk-UA"/>
              </w:rPr>
            </w:pPr>
          </w:p>
          <w:p w:rsidR="00037367" w:rsidRDefault="00037367" w:rsidP="004B331C">
            <w:pPr>
              <w:rPr>
                <w:sz w:val="28"/>
                <w:szCs w:val="28"/>
                <w:lang w:val="uk-UA"/>
              </w:rPr>
            </w:pPr>
          </w:p>
          <w:p w:rsidR="00037367" w:rsidRDefault="00037367" w:rsidP="004B331C">
            <w:pPr>
              <w:rPr>
                <w:sz w:val="28"/>
                <w:szCs w:val="28"/>
                <w:lang w:val="uk-UA"/>
              </w:rPr>
            </w:pPr>
          </w:p>
          <w:p w:rsidR="00037367" w:rsidRDefault="00037367" w:rsidP="004B331C">
            <w:pPr>
              <w:rPr>
                <w:sz w:val="28"/>
                <w:szCs w:val="28"/>
                <w:lang w:val="uk-UA"/>
              </w:rPr>
            </w:pPr>
          </w:p>
          <w:p w:rsidR="00037367" w:rsidRDefault="00037367" w:rsidP="004B331C">
            <w:pPr>
              <w:rPr>
                <w:sz w:val="28"/>
                <w:szCs w:val="28"/>
                <w:lang w:val="uk-UA"/>
              </w:rPr>
            </w:pPr>
          </w:p>
          <w:p w:rsidR="00037367" w:rsidRDefault="00037367" w:rsidP="004B331C">
            <w:pPr>
              <w:rPr>
                <w:sz w:val="28"/>
                <w:szCs w:val="28"/>
                <w:lang w:val="uk-UA"/>
              </w:rPr>
            </w:pPr>
          </w:p>
          <w:p w:rsidR="00037367" w:rsidRDefault="00037367" w:rsidP="004B331C">
            <w:pPr>
              <w:rPr>
                <w:sz w:val="28"/>
                <w:szCs w:val="28"/>
                <w:lang w:val="uk-UA"/>
              </w:rPr>
            </w:pPr>
          </w:p>
          <w:p w:rsidR="00037367" w:rsidRDefault="00037367" w:rsidP="004B331C">
            <w:pPr>
              <w:rPr>
                <w:sz w:val="28"/>
                <w:szCs w:val="28"/>
                <w:lang w:val="uk-UA"/>
              </w:rPr>
            </w:pPr>
          </w:p>
          <w:p w:rsidR="00037367" w:rsidRDefault="00BC22B8" w:rsidP="004B331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Позабюджетні кошти</w:t>
            </w:r>
          </w:p>
          <w:p w:rsidR="00037367" w:rsidRDefault="00037367" w:rsidP="004B331C">
            <w:pPr>
              <w:rPr>
                <w:sz w:val="28"/>
                <w:szCs w:val="28"/>
                <w:lang w:val="uk-UA"/>
              </w:rPr>
            </w:pPr>
          </w:p>
          <w:p w:rsidR="00037367" w:rsidRDefault="00037367" w:rsidP="004B331C">
            <w:pPr>
              <w:rPr>
                <w:sz w:val="28"/>
                <w:szCs w:val="28"/>
                <w:lang w:val="uk-UA"/>
              </w:rPr>
            </w:pPr>
          </w:p>
          <w:p w:rsidR="00037367" w:rsidRDefault="00037367" w:rsidP="004B331C">
            <w:pPr>
              <w:rPr>
                <w:sz w:val="28"/>
                <w:szCs w:val="28"/>
                <w:lang w:val="uk-UA"/>
              </w:rPr>
            </w:pPr>
          </w:p>
          <w:p w:rsidR="00037367" w:rsidRDefault="00037367" w:rsidP="004B331C">
            <w:pPr>
              <w:rPr>
                <w:sz w:val="28"/>
                <w:szCs w:val="28"/>
                <w:lang w:val="uk-UA"/>
              </w:rPr>
            </w:pPr>
          </w:p>
          <w:p w:rsidR="00BC22B8" w:rsidRDefault="00BC22B8" w:rsidP="004B331C">
            <w:pPr>
              <w:rPr>
                <w:sz w:val="28"/>
                <w:szCs w:val="28"/>
                <w:lang w:val="uk-UA"/>
              </w:rPr>
            </w:pPr>
          </w:p>
          <w:p w:rsidR="00037367" w:rsidRPr="00192477" w:rsidRDefault="00037367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Міський бюджет</w:t>
            </w:r>
          </w:p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037367" w:rsidRPr="00192477" w:rsidRDefault="00037367" w:rsidP="004B331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037367" w:rsidRPr="000B19A9" w:rsidRDefault="00037367" w:rsidP="004B331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-</w:t>
            </w:r>
          </w:p>
        </w:tc>
        <w:tc>
          <w:tcPr>
            <w:tcW w:w="1703" w:type="dxa"/>
          </w:tcPr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545" w:type="dxa"/>
            <w:gridSpan w:val="2"/>
          </w:tcPr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33" w:type="dxa"/>
            <w:gridSpan w:val="3"/>
          </w:tcPr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373" w:type="dxa"/>
            <w:gridSpan w:val="2"/>
          </w:tcPr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-</w:t>
            </w:r>
          </w:p>
        </w:tc>
      </w:tr>
      <w:tr w:rsidR="00037367" w:rsidRPr="00C02F47" w:rsidTr="004B331C">
        <w:tc>
          <w:tcPr>
            <w:tcW w:w="2974" w:type="dxa"/>
          </w:tcPr>
          <w:p w:rsidR="00037367" w:rsidRPr="00192477" w:rsidRDefault="00037367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lastRenderedPageBreak/>
              <w:t>1.5. Придбати цифровий стаціонар</w:t>
            </w:r>
            <w:r>
              <w:rPr>
                <w:sz w:val="28"/>
                <w:szCs w:val="28"/>
                <w:lang w:val="uk-UA"/>
              </w:rPr>
              <w:t>-</w:t>
            </w:r>
            <w:r w:rsidRPr="00192477">
              <w:rPr>
                <w:sz w:val="28"/>
                <w:szCs w:val="28"/>
                <w:lang w:val="uk-UA"/>
              </w:rPr>
              <w:t>ний кабінний флюорограф з цифровою обробкою для КЗОЗ «Бахмутська ЦРЛ»</w:t>
            </w:r>
          </w:p>
        </w:tc>
        <w:tc>
          <w:tcPr>
            <w:tcW w:w="2269" w:type="dxa"/>
            <w:vMerge/>
          </w:tcPr>
          <w:p w:rsidR="00037367" w:rsidRPr="00192477" w:rsidRDefault="00037367" w:rsidP="004B331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00" w:type="dxa"/>
            <w:vMerge/>
          </w:tcPr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2000,0</w:t>
            </w:r>
          </w:p>
        </w:tc>
        <w:tc>
          <w:tcPr>
            <w:tcW w:w="1703" w:type="dxa"/>
          </w:tcPr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2000,0</w:t>
            </w:r>
          </w:p>
        </w:tc>
        <w:tc>
          <w:tcPr>
            <w:tcW w:w="1545" w:type="dxa"/>
            <w:gridSpan w:val="2"/>
          </w:tcPr>
          <w:p w:rsidR="00037367" w:rsidRPr="000B19A9" w:rsidRDefault="00037367" w:rsidP="004B331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433" w:type="dxa"/>
            <w:gridSpan w:val="3"/>
          </w:tcPr>
          <w:p w:rsidR="00037367" w:rsidRPr="000B19A9" w:rsidRDefault="00037367" w:rsidP="004B331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373" w:type="dxa"/>
            <w:gridSpan w:val="2"/>
          </w:tcPr>
          <w:p w:rsidR="00037367" w:rsidRPr="000B19A9" w:rsidRDefault="00037367" w:rsidP="004B331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</w:tr>
      <w:tr w:rsidR="00037367" w:rsidRPr="00C02F47" w:rsidTr="004B331C">
        <w:trPr>
          <w:trHeight w:val="2677"/>
        </w:trPr>
        <w:tc>
          <w:tcPr>
            <w:tcW w:w="2974" w:type="dxa"/>
          </w:tcPr>
          <w:p w:rsidR="00037367" w:rsidRPr="00192477" w:rsidRDefault="00037367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 xml:space="preserve">1.6. </w:t>
            </w:r>
            <w:r>
              <w:rPr>
                <w:sz w:val="28"/>
                <w:szCs w:val="28"/>
                <w:lang w:val="uk-UA"/>
              </w:rPr>
              <w:t>Забезпечувати</w:t>
            </w:r>
            <w:r w:rsidRPr="00192477">
              <w:rPr>
                <w:sz w:val="28"/>
                <w:szCs w:val="28"/>
                <w:lang w:val="uk-UA"/>
              </w:rPr>
              <w:t xml:space="preserve"> туберкуліном та витратними матеріалами для обов’язкової щорічної туберкулінодіагностики дітям у віці 1-14</w:t>
            </w:r>
            <w:r w:rsidR="00BC3AAF">
              <w:rPr>
                <w:sz w:val="28"/>
                <w:szCs w:val="28"/>
                <w:lang w:val="uk-UA"/>
              </w:rPr>
              <w:t xml:space="preserve"> років, в першу чергу – з груп «ризику» </w:t>
            </w:r>
            <w:r>
              <w:rPr>
                <w:sz w:val="28"/>
                <w:szCs w:val="28"/>
                <w:lang w:val="uk-UA"/>
              </w:rPr>
              <w:t>та ВІЛ - інфікованих хворих</w:t>
            </w:r>
          </w:p>
        </w:tc>
        <w:tc>
          <w:tcPr>
            <w:tcW w:w="2269" w:type="dxa"/>
            <w:vMerge/>
          </w:tcPr>
          <w:p w:rsidR="00037367" w:rsidRPr="00192477" w:rsidRDefault="00037367" w:rsidP="004B331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00" w:type="dxa"/>
            <w:vMerge/>
          </w:tcPr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037367" w:rsidRPr="00B87D3A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1717,25</w:t>
            </w:r>
          </w:p>
        </w:tc>
        <w:tc>
          <w:tcPr>
            <w:tcW w:w="1703" w:type="dxa"/>
          </w:tcPr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517,2</w:t>
            </w:r>
            <w:r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1545" w:type="dxa"/>
            <w:gridSpan w:val="2"/>
          </w:tcPr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400,0</w:t>
            </w:r>
          </w:p>
        </w:tc>
        <w:tc>
          <w:tcPr>
            <w:tcW w:w="1433" w:type="dxa"/>
            <w:gridSpan w:val="3"/>
          </w:tcPr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400,0</w:t>
            </w:r>
          </w:p>
        </w:tc>
        <w:tc>
          <w:tcPr>
            <w:tcW w:w="1373" w:type="dxa"/>
            <w:gridSpan w:val="2"/>
          </w:tcPr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400,0</w:t>
            </w:r>
          </w:p>
        </w:tc>
      </w:tr>
      <w:tr w:rsidR="00037367" w:rsidRPr="00C02F47" w:rsidTr="004B331C">
        <w:tc>
          <w:tcPr>
            <w:tcW w:w="2974" w:type="dxa"/>
          </w:tcPr>
          <w:p w:rsidR="00037367" w:rsidRPr="00192477" w:rsidRDefault="00037367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 xml:space="preserve">1.7. </w:t>
            </w:r>
            <w:r>
              <w:rPr>
                <w:sz w:val="28"/>
                <w:szCs w:val="28"/>
                <w:lang w:val="uk-UA"/>
              </w:rPr>
              <w:t>Забезпечувати</w:t>
            </w:r>
            <w:r w:rsidRPr="00192477">
              <w:rPr>
                <w:sz w:val="28"/>
                <w:szCs w:val="28"/>
                <w:lang w:val="uk-UA"/>
              </w:rPr>
              <w:t xml:space="preserve"> БЦЖ та витратними матеріалами для обов’язкової вакцинації дітей у пологовому будинку.</w:t>
            </w:r>
          </w:p>
        </w:tc>
        <w:tc>
          <w:tcPr>
            <w:tcW w:w="2269" w:type="dxa"/>
            <w:vMerge/>
          </w:tcPr>
          <w:p w:rsidR="00037367" w:rsidRPr="00192477" w:rsidRDefault="00037367" w:rsidP="004B331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00" w:type="dxa"/>
          </w:tcPr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Міський бюджет</w:t>
            </w:r>
          </w:p>
        </w:tc>
        <w:tc>
          <w:tcPr>
            <w:tcW w:w="1560" w:type="dxa"/>
          </w:tcPr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12,0</w:t>
            </w:r>
          </w:p>
        </w:tc>
        <w:tc>
          <w:tcPr>
            <w:tcW w:w="1703" w:type="dxa"/>
          </w:tcPr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545" w:type="dxa"/>
            <w:gridSpan w:val="2"/>
          </w:tcPr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4,0</w:t>
            </w: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(1200 доз)</w:t>
            </w:r>
          </w:p>
        </w:tc>
        <w:tc>
          <w:tcPr>
            <w:tcW w:w="1433" w:type="dxa"/>
            <w:gridSpan w:val="3"/>
          </w:tcPr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4,0</w:t>
            </w:r>
          </w:p>
          <w:p w:rsidR="00037367" w:rsidRPr="003F2697" w:rsidRDefault="00037367" w:rsidP="004B331C">
            <w:pPr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(1200 доз)</w:t>
            </w:r>
          </w:p>
        </w:tc>
        <w:tc>
          <w:tcPr>
            <w:tcW w:w="1373" w:type="dxa"/>
            <w:gridSpan w:val="2"/>
          </w:tcPr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4,0</w:t>
            </w:r>
          </w:p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(1200)</w:t>
            </w:r>
          </w:p>
        </w:tc>
      </w:tr>
      <w:tr w:rsidR="00037367" w:rsidRPr="00C02F47" w:rsidTr="004B331C">
        <w:trPr>
          <w:trHeight w:val="279"/>
        </w:trPr>
        <w:tc>
          <w:tcPr>
            <w:tcW w:w="14557" w:type="dxa"/>
            <w:gridSpan w:val="12"/>
          </w:tcPr>
          <w:p w:rsidR="00037367" w:rsidRPr="0019247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Розділ </w:t>
            </w:r>
            <w:r w:rsidRPr="00192477">
              <w:rPr>
                <w:b/>
                <w:sz w:val="28"/>
                <w:szCs w:val="28"/>
                <w:lang w:val="uk-UA"/>
              </w:rPr>
              <w:t xml:space="preserve">2. </w:t>
            </w:r>
            <w:r w:rsidRPr="00192477">
              <w:rPr>
                <w:b/>
                <w:bCs/>
                <w:sz w:val="28"/>
                <w:szCs w:val="28"/>
                <w:lang w:val="uk-UA"/>
              </w:rPr>
              <w:t>Всеохоплюючий доступ до якісного лікування та всього комплексу послуг для всіх хворих на ТБ, включа</w:t>
            </w:r>
            <w:r>
              <w:rPr>
                <w:b/>
                <w:bCs/>
                <w:sz w:val="28"/>
                <w:szCs w:val="28"/>
                <w:lang w:val="uk-UA"/>
              </w:rPr>
              <w:t>ючи його хіміорезистентні форми</w:t>
            </w:r>
          </w:p>
        </w:tc>
      </w:tr>
      <w:tr w:rsidR="00037367" w:rsidRPr="00C02F47" w:rsidTr="004B331C">
        <w:trPr>
          <w:trHeight w:val="345"/>
        </w:trPr>
        <w:tc>
          <w:tcPr>
            <w:tcW w:w="2974" w:type="dxa"/>
          </w:tcPr>
          <w:p w:rsidR="00037367" w:rsidRPr="00192477" w:rsidRDefault="00037367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2.</w:t>
            </w:r>
            <w:r>
              <w:rPr>
                <w:sz w:val="28"/>
                <w:szCs w:val="28"/>
                <w:lang w:val="uk-UA"/>
              </w:rPr>
              <w:t xml:space="preserve">1. Забезпечувати </w:t>
            </w:r>
            <w:r w:rsidRPr="00192477">
              <w:rPr>
                <w:sz w:val="28"/>
                <w:szCs w:val="28"/>
                <w:lang w:val="uk-UA"/>
              </w:rPr>
              <w:t>об</w:t>
            </w:r>
            <w:r>
              <w:rPr>
                <w:sz w:val="28"/>
                <w:szCs w:val="28"/>
                <w:lang w:val="uk-UA"/>
              </w:rPr>
              <w:t xml:space="preserve">ов’язкове негайне інформування </w:t>
            </w:r>
            <w:r w:rsidRPr="00192477">
              <w:rPr>
                <w:sz w:val="28"/>
                <w:szCs w:val="28"/>
                <w:lang w:val="uk-UA"/>
              </w:rPr>
              <w:lastRenderedPageBreak/>
              <w:t>Управління Держ</w:t>
            </w:r>
            <w:r>
              <w:rPr>
                <w:sz w:val="28"/>
                <w:szCs w:val="28"/>
                <w:lang w:val="uk-UA"/>
              </w:rPr>
              <w:t>-</w:t>
            </w:r>
            <w:r w:rsidRPr="00192477">
              <w:rPr>
                <w:sz w:val="28"/>
                <w:szCs w:val="28"/>
                <w:lang w:val="uk-UA"/>
              </w:rPr>
              <w:t>продспоживслужб</w:t>
            </w:r>
            <w:r>
              <w:rPr>
                <w:sz w:val="28"/>
                <w:szCs w:val="28"/>
                <w:lang w:val="uk-UA"/>
              </w:rPr>
              <w:t>и в</w:t>
            </w:r>
            <w:r w:rsidRPr="0019247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Артемівському </w:t>
            </w:r>
            <w:r w:rsidRPr="00192477">
              <w:rPr>
                <w:sz w:val="28"/>
                <w:szCs w:val="28"/>
                <w:lang w:val="uk-UA"/>
              </w:rPr>
              <w:t>районі</w:t>
            </w:r>
            <w:r w:rsidRPr="00192477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Pr="00192477">
              <w:rPr>
                <w:sz w:val="28"/>
                <w:szCs w:val="28"/>
                <w:lang w:val="uk-UA"/>
              </w:rPr>
              <w:t>про виявлені випадки ТБ (більш 5 випадків)</w:t>
            </w:r>
          </w:p>
        </w:tc>
        <w:tc>
          <w:tcPr>
            <w:tcW w:w="2269" w:type="dxa"/>
          </w:tcPr>
          <w:p w:rsidR="00037367" w:rsidRPr="00192477" w:rsidRDefault="00037367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lastRenderedPageBreak/>
              <w:t>КЗОЗ Бахмутської міської ради</w:t>
            </w:r>
          </w:p>
        </w:tc>
        <w:tc>
          <w:tcPr>
            <w:tcW w:w="1700" w:type="dxa"/>
          </w:tcPr>
          <w:p w:rsidR="00037367" w:rsidRPr="00192477" w:rsidRDefault="00037367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 xml:space="preserve">Не потребує </w:t>
            </w:r>
          </w:p>
        </w:tc>
        <w:tc>
          <w:tcPr>
            <w:tcW w:w="1560" w:type="dxa"/>
          </w:tcPr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03" w:type="dxa"/>
          </w:tcPr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545" w:type="dxa"/>
            <w:gridSpan w:val="2"/>
          </w:tcPr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33" w:type="dxa"/>
            <w:gridSpan w:val="3"/>
          </w:tcPr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373" w:type="dxa"/>
            <w:gridSpan w:val="2"/>
          </w:tcPr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037367" w:rsidRPr="00C02F47" w:rsidTr="004B331C">
        <w:trPr>
          <w:trHeight w:val="345"/>
        </w:trPr>
        <w:tc>
          <w:tcPr>
            <w:tcW w:w="2974" w:type="dxa"/>
          </w:tcPr>
          <w:p w:rsidR="00037367" w:rsidRPr="00192477" w:rsidRDefault="00037367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lastRenderedPageBreak/>
              <w:t xml:space="preserve">2.2. Проводити комплексне епідрозслідування кожного виявленого випадку ТБ із встановленням його причини </w:t>
            </w:r>
          </w:p>
        </w:tc>
        <w:tc>
          <w:tcPr>
            <w:tcW w:w="2269" w:type="dxa"/>
          </w:tcPr>
          <w:p w:rsidR="00037367" w:rsidRPr="00192477" w:rsidRDefault="00037367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КЗОЗ Бахмутської міської ради</w:t>
            </w:r>
          </w:p>
        </w:tc>
        <w:tc>
          <w:tcPr>
            <w:tcW w:w="1700" w:type="dxa"/>
          </w:tcPr>
          <w:p w:rsidR="00037367" w:rsidRPr="00192477" w:rsidRDefault="00037367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 xml:space="preserve">Не потребує </w:t>
            </w:r>
          </w:p>
        </w:tc>
        <w:tc>
          <w:tcPr>
            <w:tcW w:w="1560" w:type="dxa"/>
          </w:tcPr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03" w:type="dxa"/>
          </w:tcPr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545" w:type="dxa"/>
            <w:gridSpan w:val="2"/>
          </w:tcPr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33" w:type="dxa"/>
            <w:gridSpan w:val="3"/>
          </w:tcPr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373" w:type="dxa"/>
            <w:gridSpan w:val="2"/>
          </w:tcPr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037367" w:rsidRPr="00C02F47" w:rsidTr="004B331C">
        <w:trPr>
          <w:trHeight w:val="894"/>
        </w:trPr>
        <w:tc>
          <w:tcPr>
            <w:tcW w:w="2974" w:type="dxa"/>
          </w:tcPr>
          <w:p w:rsidR="00037367" w:rsidRPr="00192477" w:rsidRDefault="00037367" w:rsidP="004B331C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2.3. Забезпеч</w:t>
            </w:r>
            <w:r>
              <w:rPr>
                <w:sz w:val="28"/>
                <w:szCs w:val="28"/>
                <w:lang w:val="uk-UA"/>
              </w:rPr>
              <w:t>увати</w:t>
            </w:r>
            <w:r w:rsidRPr="00192477">
              <w:rPr>
                <w:sz w:val="28"/>
                <w:szCs w:val="28"/>
                <w:lang w:val="uk-UA"/>
              </w:rPr>
              <w:t xml:space="preserve"> 100% доступу до лікування всіх хворих на ТБ шляхом впровадження пацієнт-орієнтованого підходу, включаючи дітей та важкодоступ</w:t>
            </w:r>
            <w:r>
              <w:rPr>
                <w:sz w:val="28"/>
                <w:szCs w:val="28"/>
                <w:lang w:val="uk-UA"/>
              </w:rPr>
              <w:t>-</w:t>
            </w:r>
            <w:r w:rsidRPr="00192477">
              <w:rPr>
                <w:sz w:val="28"/>
                <w:szCs w:val="28"/>
                <w:lang w:val="uk-UA"/>
              </w:rPr>
              <w:t>ні верстви населення</w:t>
            </w:r>
          </w:p>
        </w:tc>
        <w:tc>
          <w:tcPr>
            <w:tcW w:w="2269" w:type="dxa"/>
          </w:tcPr>
          <w:p w:rsidR="00037367" w:rsidRPr="00192477" w:rsidRDefault="00037367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КЛПУ «Міський протитуберкульозний диспансер м. Бахмута», КЗОЗ Бахмутської міської ради</w:t>
            </w:r>
          </w:p>
        </w:tc>
        <w:tc>
          <w:tcPr>
            <w:tcW w:w="1700" w:type="dxa"/>
          </w:tcPr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Державний бюджет та Глобальний Фонд</w:t>
            </w:r>
          </w:p>
        </w:tc>
        <w:tc>
          <w:tcPr>
            <w:tcW w:w="1560" w:type="dxa"/>
          </w:tcPr>
          <w:p w:rsidR="00037367" w:rsidRPr="0019247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4864,0</w:t>
            </w:r>
          </w:p>
        </w:tc>
        <w:tc>
          <w:tcPr>
            <w:tcW w:w="1703" w:type="dxa"/>
          </w:tcPr>
          <w:p w:rsidR="00037367" w:rsidRPr="0019247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1216,0</w:t>
            </w:r>
          </w:p>
        </w:tc>
        <w:tc>
          <w:tcPr>
            <w:tcW w:w="1545" w:type="dxa"/>
            <w:gridSpan w:val="2"/>
          </w:tcPr>
          <w:p w:rsidR="00037367" w:rsidRPr="0019247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1216,0</w:t>
            </w:r>
          </w:p>
        </w:tc>
        <w:tc>
          <w:tcPr>
            <w:tcW w:w="1433" w:type="dxa"/>
            <w:gridSpan w:val="3"/>
          </w:tcPr>
          <w:p w:rsidR="00037367" w:rsidRPr="0019247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1216,0</w:t>
            </w:r>
          </w:p>
        </w:tc>
        <w:tc>
          <w:tcPr>
            <w:tcW w:w="1373" w:type="dxa"/>
            <w:gridSpan w:val="2"/>
          </w:tcPr>
          <w:p w:rsidR="00037367" w:rsidRPr="0019247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1216,0</w:t>
            </w:r>
          </w:p>
        </w:tc>
      </w:tr>
      <w:tr w:rsidR="00037367" w:rsidRPr="00C02F47" w:rsidTr="004B331C">
        <w:trPr>
          <w:trHeight w:val="894"/>
        </w:trPr>
        <w:tc>
          <w:tcPr>
            <w:tcW w:w="2974" w:type="dxa"/>
          </w:tcPr>
          <w:p w:rsidR="00037367" w:rsidRPr="00192477" w:rsidRDefault="00037367" w:rsidP="004B331C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 xml:space="preserve">2.4. </w:t>
            </w:r>
            <w:r>
              <w:rPr>
                <w:sz w:val="28"/>
                <w:szCs w:val="28"/>
                <w:lang w:val="uk-UA"/>
              </w:rPr>
              <w:t>Здійснювати діагностику</w:t>
            </w:r>
            <w:r w:rsidRPr="00192477">
              <w:rPr>
                <w:sz w:val="28"/>
                <w:szCs w:val="28"/>
                <w:lang w:val="uk-UA"/>
              </w:rPr>
              <w:t xml:space="preserve"> та лікування туберку</w:t>
            </w:r>
            <w:r>
              <w:rPr>
                <w:sz w:val="28"/>
                <w:szCs w:val="28"/>
                <w:lang w:val="uk-UA"/>
              </w:rPr>
              <w:t>-</w:t>
            </w:r>
            <w:r w:rsidRPr="00192477">
              <w:rPr>
                <w:sz w:val="28"/>
                <w:szCs w:val="28"/>
                <w:lang w:val="uk-UA"/>
              </w:rPr>
              <w:t>льозної інфекції , у тому числі у представ</w:t>
            </w:r>
            <w:r>
              <w:rPr>
                <w:sz w:val="28"/>
                <w:szCs w:val="28"/>
                <w:lang w:val="uk-UA"/>
              </w:rPr>
              <w:t>-</w:t>
            </w:r>
            <w:r w:rsidRPr="00192477">
              <w:rPr>
                <w:sz w:val="28"/>
                <w:szCs w:val="28"/>
                <w:lang w:val="uk-UA"/>
              </w:rPr>
              <w:t>ників груп високого ризику згідно локаль</w:t>
            </w:r>
            <w:r>
              <w:rPr>
                <w:sz w:val="28"/>
                <w:szCs w:val="28"/>
                <w:lang w:val="uk-UA"/>
              </w:rPr>
              <w:t>-</w:t>
            </w:r>
            <w:r w:rsidRPr="00192477">
              <w:rPr>
                <w:sz w:val="28"/>
                <w:szCs w:val="28"/>
                <w:lang w:val="uk-UA"/>
              </w:rPr>
              <w:t xml:space="preserve">них протоколів. </w:t>
            </w:r>
          </w:p>
        </w:tc>
        <w:tc>
          <w:tcPr>
            <w:tcW w:w="2269" w:type="dxa"/>
          </w:tcPr>
          <w:p w:rsidR="00037367" w:rsidRPr="00192477" w:rsidRDefault="00037367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КЗОЗ Бахмутської міської ради</w:t>
            </w:r>
          </w:p>
        </w:tc>
        <w:tc>
          <w:tcPr>
            <w:tcW w:w="1700" w:type="dxa"/>
          </w:tcPr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Не потребує</w:t>
            </w:r>
          </w:p>
        </w:tc>
        <w:tc>
          <w:tcPr>
            <w:tcW w:w="1560" w:type="dxa"/>
          </w:tcPr>
          <w:p w:rsidR="00037367" w:rsidRPr="0019247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703" w:type="dxa"/>
          </w:tcPr>
          <w:p w:rsidR="00037367" w:rsidRPr="0019247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545" w:type="dxa"/>
            <w:gridSpan w:val="2"/>
          </w:tcPr>
          <w:p w:rsidR="00037367" w:rsidRPr="0019247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433" w:type="dxa"/>
            <w:gridSpan w:val="3"/>
          </w:tcPr>
          <w:p w:rsidR="00037367" w:rsidRPr="0019247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373" w:type="dxa"/>
            <w:gridSpan w:val="2"/>
          </w:tcPr>
          <w:p w:rsidR="00037367" w:rsidRPr="0019247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</w:tr>
      <w:tr w:rsidR="00037367" w:rsidRPr="00C02F47" w:rsidTr="004B331C">
        <w:trPr>
          <w:trHeight w:val="286"/>
        </w:trPr>
        <w:tc>
          <w:tcPr>
            <w:tcW w:w="2974" w:type="dxa"/>
          </w:tcPr>
          <w:p w:rsidR="00037367" w:rsidRPr="00192477" w:rsidRDefault="00037367" w:rsidP="004B331C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 xml:space="preserve">2.5. </w:t>
            </w:r>
            <w:r>
              <w:rPr>
                <w:sz w:val="28"/>
                <w:szCs w:val="28"/>
                <w:lang w:val="uk-UA"/>
              </w:rPr>
              <w:t> Удосконалювати систему</w:t>
            </w:r>
            <w:r w:rsidRPr="00192477">
              <w:rPr>
                <w:sz w:val="28"/>
                <w:szCs w:val="28"/>
                <w:lang w:val="uk-UA"/>
              </w:rPr>
              <w:t xml:space="preserve"> надання </w:t>
            </w:r>
            <w:r w:rsidRPr="00192477">
              <w:rPr>
                <w:sz w:val="28"/>
                <w:szCs w:val="28"/>
                <w:lang w:val="uk-UA"/>
              </w:rPr>
              <w:lastRenderedPageBreak/>
              <w:t>медичної допомоги хворим на ТБ шляхом впровадження моделей лікування з акцентом на амбула</w:t>
            </w:r>
            <w:r>
              <w:rPr>
                <w:sz w:val="28"/>
                <w:szCs w:val="28"/>
                <w:lang w:val="uk-UA"/>
              </w:rPr>
              <w:t>-</w:t>
            </w:r>
            <w:r w:rsidRPr="00192477">
              <w:rPr>
                <w:sz w:val="28"/>
                <w:szCs w:val="28"/>
                <w:lang w:val="uk-UA"/>
              </w:rPr>
              <w:t>торне лікування</w:t>
            </w:r>
          </w:p>
        </w:tc>
        <w:tc>
          <w:tcPr>
            <w:tcW w:w="2269" w:type="dxa"/>
          </w:tcPr>
          <w:p w:rsidR="00037367" w:rsidRPr="00192477" w:rsidRDefault="00037367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lastRenderedPageBreak/>
              <w:t>КЛПУ «Міський протитуберкуль</w:t>
            </w:r>
            <w:r w:rsidRPr="00192477">
              <w:rPr>
                <w:sz w:val="28"/>
                <w:szCs w:val="28"/>
                <w:lang w:val="uk-UA"/>
              </w:rPr>
              <w:lastRenderedPageBreak/>
              <w:t>озний диспансер м. Бахмута», КЗОЗ «ЦПМСД Бахмутської міської ради»</w:t>
            </w:r>
          </w:p>
          <w:p w:rsidR="00037367" w:rsidRPr="00192477" w:rsidRDefault="00037367" w:rsidP="004B331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00" w:type="dxa"/>
          </w:tcPr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lastRenderedPageBreak/>
              <w:t>Не потребує</w:t>
            </w:r>
          </w:p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03" w:type="dxa"/>
          </w:tcPr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545" w:type="dxa"/>
            <w:gridSpan w:val="2"/>
          </w:tcPr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33" w:type="dxa"/>
            <w:gridSpan w:val="3"/>
          </w:tcPr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373" w:type="dxa"/>
            <w:gridSpan w:val="2"/>
          </w:tcPr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037367" w:rsidRPr="00C02F47" w:rsidTr="004B331C">
        <w:trPr>
          <w:trHeight w:val="255"/>
        </w:trPr>
        <w:tc>
          <w:tcPr>
            <w:tcW w:w="2974" w:type="dxa"/>
          </w:tcPr>
          <w:p w:rsidR="00037367" w:rsidRPr="00192477" w:rsidRDefault="00037367" w:rsidP="00BC3AAF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lastRenderedPageBreak/>
              <w:t xml:space="preserve">2.6. </w:t>
            </w:r>
            <w:r>
              <w:rPr>
                <w:sz w:val="28"/>
                <w:szCs w:val="28"/>
                <w:lang w:val="uk-UA"/>
              </w:rPr>
              <w:t>Забезпечувати соціальною підтримкою</w:t>
            </w:r>
            <w:r w:rsidRPr="00192477">
              <w:rPr>
                <w:sz w:val="28"/>
                <w:szCs w:val="28"/>
                <w:lang w:val="uk-UA"/>
              </w:rPr>
              <w:t xml:space="preserve"> пацієнтів на ТБ, МРТБ, орієнтованої на потреби пацієнта та членів їх родин, з метою забезпечення прихильності до лікування та завершення повн</w:t>
            </w:r>
            <w:r w:rsidR="00BC3AAF">
              <w:rPr>
                <w:sz w:val="28"/>
                <w:szCs w:val="28"/>
                <w:lang w:val="uk-UA"/>
              </w:rPr>
              <w:t>ого курсу із залученням громадськості</w:t>
            </w:r>
            <w:r w:rsidRPr="00192477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69" w:type="dxa"/>
          </w:tcPr>
          <w:p w:rsidR="00037367" w:rsidRPr="00192477" w:rsidRDefault="00037367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КЗОЗ «ЦПМСД Бахмутської міської ради»</w:t>
            </w:r>
          </w:p>
        </w:tc>
        <w:tc>
          <w:tcPr>
            <w:tcW w:w="1700" w:type="dxa"/>
          </w:tcPr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Міський бюджет</w:t>
            </w:r>
          </w:p>
        </w:tc>
        <w:tc>
          <w:tcPr>
            <w:tcW w:w="1560" w:type="dxa"/>
          </w:tcPr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66,0</w:t>
            </w:r>
          </w:p>
        </w:tc>
        <w:tc>
          <w:tcPr>
            <w:tcW w:w="1703" w:type="dxa"/>
          </w:tcPr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15,0</w:t>
            </w:r>
          </w:p>
        </w:tc>
        <w:tc>
          <w:tcPr>
            <w:tcW w:w="1545" w:type="dxa"/>
            <w:gridSpan w:val="2"/>
          </w:tcPr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16,0</w:t>
            </w:r>
          </w:p>
        </w:tc>
        <w:tc>
          <w:tcPr>
            <w:tcW w:w="1433" w:type="dxa"/>
            <w:gridSpan w:val="3"/>
          </w:tcPr>
          <w:p w:rsidR="00037367" w:rsidRPr="003F269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17,0</w:t>
            </w:r>
          </w:p>
        </w:tc>
        <w:tc>
          <w:tcPr>
            <w:tcW w:w="1373" w:type="dxa"/>
            <w:gridSpan w:val="2"/>
          </w:tcPr>
          <w:p w:rsidR="00037367" w:rsidRPr="003F2697" w:rsidRDefault="00037367" w:rsidP="004B331C">
            <w:pPr>
              <w:rPr>
                <w:b/>
                <w:sz w:val="28"/>
                <w:szCs w:val="28"/>
                <w:lang w:val="uk-UA"/>
              </w:rPr>
            </w:pPr>
            <w:r w:rsidRPr="003F2697">
              <w:rPr>
                <w:b/>
                <w:sz w:val="28"/>
                <w:szCs w:val="28"/>
                <w:lang w:val="uk-UA"/>
              </w:rPr>
              <w:t>18,0</w:t>
            </w:r>
          </w:p>
        </w:tc>
      </w:tr>
      <w:tr w:rsidR="00037367" w:rsidRPr="00C02F47" w:rsidTr="004B331C">
        <w:trPr>
          <w:trHeight w:val="2595"/>
        </w:trPr>
        <w:tc>
          <w:tcPr>
            <w:tcW w:w="2974" w:type="dxa"/>
          </w:tcPr>
          <w:p w:rsidR="00037367" w:rsidRPr="00192477" w:rsidRDefault="00037367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2.</w:t>
            </w:r>
            <w:r>
              <w:rPr>
                <w:sz w:val="28"/>
                <w:szCs w:val="28"/>
                <w:lang w:val="uk-UA"/>
              </w:rPr>
              <w:t>7</w:t>
            </w:r>
            <w:r w:rsidRPr="00192477">
              <w:rPr>
                <w:sz w:val="28"/>
                <w:szCs w:val="28"/>
                <w:lang w:val="uk-UA"/>
              </w:rPr>
              <w:t xml:space="preserve">. </w:t>
            </w:r>
            <w:r>
              <w:rPr>
                <w:sz w:val="28"/>
                <w:szCs w:val="28"/>
                <w:lang w:val="uk-UA"/>
              </w:rPr>
              <w:t>Забезпечувати безперервность</w:t>
            </w:r>
            <w:r w:rsidRPr="00192477">
              <w:rPr>
                <w:sz w:val="28"/>
                <w:szCs w:val="28"/>
                <w:lang w:val="uk-UA"/>
              </w:rPr>
              <w:t xml:space="preserve"> надання послуг ВПО,  безпритульним особам</w:t>
            </w:r>
          </w:p>
        </w:tc>
        <w:tc>
          <w:tcPr>
            <w:tcW w:w="2269" w:type="dxa"/>
          </w:tcPr>
          <w:p w:rsidR="00037367" w:rsidRPr="00192477" w:rsidRDefault="00037367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КЛПУ «Міський протитуб</w:t>
            </w:r>
            <w:r>
              <w:rPr>
                <w:sz w:val="28"/>
                <w:szCs w:val="28"/>
                <w:lang w:val="uk-UA"/>
              </w:rPr>
              <w:t>ер-кульозний диспансер м. Бахмут</w:t>
            </w:r>
            <w:r w:rsidRPr="00192477">
              <w:rPr>
                <w:sz w:val="28"/>
                <w:szCs w:val="28"/>
                <w:lang w:val="uk-UA"/>
              </w:rPr>
              <w:t>», КЗОЗ «ЦПМСД Бахмутської міської ради»</w:t>
            </w:r>
          </w:p>
        </w:tc>
        <w:tc>
          <w:tcPr>
            <w:tcW w:w="1700" w:type="dxa"/>
          </w:tcPr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Не потребує</w:t>
            </w:r>
          </w:p>
        </w:tc>
        <w:tc>
          <w:tcPr>
            <w:tcW w:w="1560" w:type="dxa"/>
          </w:tcPr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03" w:type="dxa"/>
          </w:tcPr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545" w:type="dxa"/>
            <w:gridSpan w:val="2"/>
          </w:tcPr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33" w:type="dxa"/>
            <w:gridSpan w:val="3"/>
          </w:tcPr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373" w:type="dxa"/>
            <w:gridSpan w:val="2"/>
          </w:tcPr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037367" w:rsidRPr="00C02F47" w:rsidTr="004B331C">
        <w:trPr>
          <w:trHeight w:val="1987"/>
        </w:trPr>
        <w:tc>
          <w:tcPr>
            <w:tcW w:w="2974" w:type="dxa"/>
          </w:tcPr>
          <w:p w:rsidR="00037367" w:rsidRPr="00192477" w:rsidRDefault="00037367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lastRenderedPageBreak/>
              <w:t>2.</w:t>
            </w:r>
            <w:r>
              <w:rPr>
                <w:sz w:val="28"/>
                <w:szCs w:val="28"/>
                <w:lang w:val="uk-UA"/>
              </w:rPr>
              <w:t>8</w:t>
            </w:r>
            <w:r w:rsidRPr="00192477">
              <w:rPr>
                <w:sz w:val="28"/>
                <w:szCs w:val="28"/>
                <w:lang w:val="uk-UA"/>
              </w:rPr>
              <w:t>. Зміцнення співпраці між цивільним та пенітенціарним сектором з метою забезпечення безперервності лікування пацієнтів, які переводяться з пенітенціарних закладів до закладів цивільного сектору та навпаки</w:t>
            </w:r>
          </w:p>
        </w:tc>
        <w:tc>
          <w:tcPr>
            <w:tcW w:w="2269" w:type="dxa"/>
          </w:tcPr>
          <w:p w:rsidR="00037367" w:rsidRDefault="00037367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КЛПУ «Міський протитуб</w:t>
            </w:r>
            <w:r>
              <w:rPr>
                <w:sz w:val="28"/>
                <w:szCs w:val="28"/>
                <w:lang w:val="uk-UA"/>
              </w:rPr>
              <w:t xml:space="preserve">ер-кульозний дис-пансер </w:t>
            </w:r>
          </w:p>
          <w:p w:rsidR="00037367" w:rsidRPr="00192477" w:rsidRDefault="00037367" w:rsidP="004B331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м. Бахмут</w:t>
            </w:r>
            <w:r w:rsidRPr="00192477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700" w:type="dxa"/>
          </w:tcPr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Не потребує</w:t>
            </w:r>
          </w:p>
        </w:tc>
        <w:tc>
          <w:tcPr>
            <w:tcW w:w="1560" w:type="dxa"/>
          </w:tcPr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03" w:type="dxa"/>
          </w:tcPr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545" w:type="dxa"/>
            <w:gridSpan w:val="2"/>
          </w:tcPr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33" w:type="dxa"/>
            <w:gridSpan w:val="3"/>
          </w:tcPr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373" w:type="dxa"/>
            <w:gridSpan w:val="2"/>
          </w:tcPr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037367" w:rsidRPr="00C02F47" w:rsidTr="004B331C">
        <w:trPr>
          <w:trHeight w:val="181"/>
        </w:trPr>
        <w:tc>
          <w:tcPr>
            <w:tcW w:w="2974" w:type="dxa"/>
          </w:tcPr>
          <w:p w:rsidR="00037367" w:rsidRPr="00192477" w:rsidRDefault="00037367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2.</w:t>
            </w:r>
            <w:r>
              <w:rPr>
                <w:sz w:val="28"/>
                <w:szCs w:val="28"/>
                <w:lang w:val="uk-UA"/>
              </w:rPr>
              <w:t>9</w:t>
            </w:r>
            <w:r w:rsidRPr="00192477">
              <w:rPr>
                <w:sz w:val="28"/>
                <w:szCs w:val="28"/>
                <w:lang w:val="uk-UA"/>
              </w:rPr>
              <w:t>. Забезпечення надання паліативної допомоги хворим на ТБ відповідно до міжнародних рекомендацій</w:t>
            </w:r>
          </w:p>
        </w:tc>
        <w:tc>
          <w:tcPr>
            <w:tcW w:w="2269" w:type="dxa"/>
          </w:tcPr>
          <w:p w:rsidR="00037367" w:rsidRPr="00192477" w:rsidRDefault="00037367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КЛПУ «Міський протитуб</w:t>
            </w:r>
            <w:r>
              <w:rPr>
                <w:sz w:val="28"/>
                <w:szCs w:val="28"/>
                <w:lang w:val="uk-UA"/>
              </w:rPr>
              <w:t>ер-кульозний диспансер м. Бахмут</w:t>
            </w:r>
            <w:r w:rsidRPr="00192477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700" w:type="dxa"/>
          </w:tcPr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Державний бюджет</w:t>
            </w:r>
          </w:p>
        </w:tc>
        <w:tc>
          <w:tcPr>
            <w:tcW w:w="1560" w:type="dxa"/>
          </w:tcPr>
          <w:p w:rsidR="00037367" w:rsidRPr="00AA1A85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A1A85">
              <w:rPr>
                <w:b/>
                <w:sz w:val="28"/>
                <w:szCs w:val="28"/>
                <w:lang w:val="uk-UA"/>
              </w:rPr>
              <w:t>88,0</w:t>
            </w:r>
          </w:p>
        </w:tc>
        <w:tc>
          <w:tcPr>
            <w:tcW w:w="1703" w:type="dxa"/>
          </w:tcPr>
          <w:p w:rsidR="00037367" w:rsidRPr="00AA1A85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A1A85">
              <w:rPr>
                <w:b/>
                <w:sz w:val="28"/>
                <w:szCs w:val="28"/>
                <w:lang w:val="uk-UA"/>
              </w:rPr>
              <w:t>22,0</w:t>
            </w:r>
          </w:p>
        </w:tc>
        <w:tc>
          <w:tcPr>
            <w:tcW w:w="1545" w:type="dxa"/>
            <w:gridSpan w:val="2"/>
          </w:tcPr>
          <w:p w:rsidR="00037367" w:rsidRPr="00AA1A85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A1A85">
              <w:rPr>
                <w:b/>
                <w:sz w:val="28"/>
                <w:szCs w:val="28"/>
                <w:lang w:val="uk-UA"/>
              </w:rPr>
              <w:t>22,0</w:t>
            </w:r>
          </w:p>
        </w:tc>
        <w:tc>
          <w:tcPr>
            <w:tcW w:w="1433" w:type="dxa"/>
            <w:gridSpan w:val="3"/>
          </w:tcPr>
          <w:p w:rsidR="00037367" w:rsidRPr="00AA1A85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A1A85">
              <w:rPr>
                <w:b/>
                <w:sz w:val="28"/>
                <w:szCs w:val="28"/>
                <w:lang w:val="uk-UA"/>
              </w:rPr>
              <w:t>22,0</w:t>
            </w:r>
          </w:p>
        </w:tc>
        <w:tc>
          <w:tcPr>
            <w:tcW w:w="1373" w:type="dxa"/>
            <w:gridSpan w:val="2"/>
          </w:tcPr>
          <w:p w:rsidR="00037367" w:rsidRPr="00AA1A85" w:rsidRDefault="00037367" w:rsidP="004B331C">
            <w:pPr>
              <w:rPr>
                <w:b/>
                <w:sz w:val="28"/>
                <w:szCs w:val="28"/>
                <w:lang w:val="uk-UA"/>
              </w:rPr>
            </w:pPr>
            <w:r w:rsidRPr="00AA1A85">
              <w:rPr>
                <w:b/>
                <w:sz w:val="28"/>
                <w:szCs w:val="28"/>
                <w:lang w:val="uk-UA"/>
              </w:rPr>
              <w:t>22,0</w:t>
            </w:r>
          </w:p>
        </w:tc>
      </w:tr>
      <w:tr w:rsidR="00037367" w:rsidRPr="00C02F47" w:rsidTr="004B331C">
        <w:trPr>
          <w:trHeight w:val="525"/>
        </w:trPr>
        <w:tc>
          <w:tcPr>
            <w:tcW w:w="14557" w:type="dxa"/>
            <w:gridSpan w:val="12"/>
          </w:tcPr>
          <w:p w:rsidR="00037367" w:rsidRPr="0019247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Розділ</w:t>
            </w:r>
            <w:r w:rsidRPr="00192477">
              <w:rPr>
                <w:b/>
                <w:sz w:val="28"/>
                <w:szCs w:val="28"/>
                <w:lang w:val="uk-UA"/>
              </w:rPr>
              <w:t xml:space="preserve"> 3. </w:t>
            </w:r>
            <w:r w:rsidRPr="00192477">
              <w:rPr>
                <w:b/>
                <w:bCs/>
                <w:sz w:val="28"/>
                <w:szCs w:val="28"/>
                <w:lang w:val="uk-UA"/>
              </w:rPr>
              <w:t>Спільні заходи боротьби з ко-інфекцією ТБ/ВІЛ та ведення поєднаних патологій</w:t>
            </w:r>
          </w:p>
        </w:tc>
      </w:tr>
      <w:tr w:rsidR="00037367" w:rsidRPr="00C02F47" w:rsidTr="004B331C">
        <w:tc>
          <w:tcPr>
            <w:tcW w:w="2974" w:type="dxa"/>
          </w:tcPr>
          <w:p w:rsidR="00037367" w:rsidRPr="00192477" w:rsidRDefault="00037367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 xml:space="preserve">3.1. Забезпечити проведення до- та після тестового консультування та тестування на ВІЛ-інфекцію усім хворим на туберкульоз та визначення рівня СД4 у ВІЛ-інфікованих   </w:t>
            </w:r>
          </w:p>
        </w:tc>
        <w:tc>
          <w:tcPr>
            <w:tcW w:w="2269" w:type="dxa"/>
          </w:tcPr>
          <w:p w:rsidR="00037367" w:rsidRPr="00192477" w:rsidRDefault="00037367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КЛПУ «Міський протитуб</w:t>
            </w:r>
            <w:r>
              <w:rPr>
                <w:sz w:val="28"/>
                <w:szCs w:val="28"/>
                <w:lang w:val="uk-UA"/>
              </w:rPr>
              <w:t>еркульозний диспансер м. Бахмут</w:t>
            </w:r>
            <w:r w:rsidRPr="00192477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700" w:type="dxa"/>
          </w:tcPr>
          <w:p w:rsidR="00037367" w:rsidRPr="00192477" w:rsidRDefault="00037367" w:rsidP="004B331C">
            <w:pPr>
              <w:rPr>
                <w:sz w:val="28"/>
                <w:szCs w:val="28"/>
                <w:lang w:val="uk-UA"/>
              </w:rPr>
            </w:pPr>
          </w:p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Державний бюджет</w:t>
            </w:r>
          </w:p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614" w:type="dxa"/>
            <w:gridSpan w:val="9"/>
          </w:tcPr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037367" w:rsidRPr="0022540A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  <w:r w:rsidRPr="0022540A">
              <w:rPr>
                <w:sz w:val="28"/>
                <w:szCs w:val="28"/>
                <w:lang w:val="uk-UA"/>
              </w:rPr>
              <w:t>У межах загального кошторису протитуберкульозних закладів</w:t>
            </w:r>
          </w:p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  <w:r w:rsidRPr="0022540A">
              <w:rPr>
                <w:sz w:val="28"/>
                <w:szCs w:val="28"/>
                <w:lang w:val="uk-UA"/>
              </w:rPr>
              <w:t>з урахуванням збільшення витрат згідно з розрахунками</w:t>
            </w:r>
          </w:p>
        </w:tc>
      </w:tr>
      <w:tr w:rsidR="00037367" w:rsidRPr="00C02F47" w:rsidTr="004B331C">
        <w:trPr>
          <w:trHeight w:val="2350"/>
        </w:trPr>
        <w:tc>
          <w:tcPr>
            <w:tcW w:w="2974" w:type="dxa"/>
          </w:tcPr>
          <w:p w:rsidR="00037367" w:rsidRPr="00192477" w:rsidRDefault="00037367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lastRenderedPageBreak/>
              <w:t>3.2. Забезпечити ефективний моніторинг побічних реакцій у хворих на  ТБ та їх своєчасне виявлення та попередження</w:t>
            </w:r>
          </w:p>
        </w:tc>
        <w:tc>
          <w:tcPr>
            <w:tcW w:w="2269" w:type="dxa"/>
          </w:tcPr>
          <w:p w:rsidR="00037367" w:rsidRPr="00192477" w:rsidRDefault="00037367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КЛПУ «Міський протитуберкульозний диспансер м. Бахмута», КЗОЗ Бахмутської міської ради</w:t>
            </w:r>
          </w:p>
        </w:tc>
        <w:tc>
          <w:tcPr>
            <w:tcW w:w="1700" w:type="dxa"/>
          </w:tcPr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Не потребує</w:t>
            </w:r>
          </w:p>
        </w:tc>
        <w:tc>
          <w:tcPr>
            <w:tcW w:w="1560" w:type="dxa"/>
          </w:tcPr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10" w:type="dxa"/>
            <w:gridSpan w:val="2"/>
          </w:tcPr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45" w:type="dxa"/>
            <w:gridSpan w:val="2"/>
          </w:tcPr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26" w:type="dxa"/>
            <w:gridSpan w:val="2"/>
          </w:tcPr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373" w:type="dxa"/>
            <w:gridSpan w:val="2"/>
          </w:tcPr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37367" w:rsidRPr="00C02F47" w:rsidTr="004B331C">
        <w:trPr>
          <w:trHeight w:val="206"/>
        </w:trPr>
        <w:tc>
          <w:tcPr>
            <w:tcW w:w="2974" w:type="dxa"/>
          </w:tcPr>
          <w:p w:rsidR="00037367" w:rsidRPr="00192477" w:rsidRDefault="00037367" w:rsidP="004B331C">
            <w:pPr>
              <w:ind w:left="29"/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 xml:space="preserve">3.3. Забезпечення 100% доступу хворих на ТБ/ВІЛ до раннього та контрольованого лікування АРВ - терапії </w:t>
            </w:r>
          </w:p>
        </w:tc>
        <w:tc>
          <w:tcPr>
            <w:tcW w:w="2269" w:type="dxa"/>
          </w:tcPr>
          <w:p w:rsidR="00037367" w:rsidRPr="00192477" w:rsidRDefault="00037367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КЗОЗ «Бахмутська ЦРЛ»</w:t>
            </w:r>
          </w:p>
        </w:tc>
        <w:tc>
          <w:tcPr>
            <w:tcW w:w="1700" w:type="dxa"/>
          </w:tcPr>
          <w:p w:rsidR="00037367" w:rsidRPr="0022540A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  <w:r w:rsidRPr="0022540A">
              <w:rPr>
                <w:sz w:val="28"/>
                <w:szCs w:val="28"/>
                <w:lang w:val="uk-UA"/>
              </w:rPr>
              <w:t>Державний бюджет</w:t>
            </w:r>
          </w:p>
        </w:tc>
        <w:tc>
          <w:tcPr>
            <w:tcW w:w="1560" w:type="dxa"/>
            <w:shd w:val="clear" w:color="auto" w:fill="FFFFFF"/>
          </w:tcPr>
          <w:p w:rsidR="00037367" w:rsidRPr="00AA1A85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A1A85">
              <w:rPr>
                <w:b/>
                <w:sz w:val="28"/>
                <w:szCs w:val="28"/>
                <w:lang w:val="uk-UA"/>
              </w:rPr>
              <w:t>8,0</w:t>
            </w:r>
          </w:p>
        </w:tc>
        <w:tc>
          <w:tcPr>
            <w:tcW w:w="1703" w:type="dxa"/>
            <w:shd w:val="clear" w:color="auto" w:fill="FFFFFF"/>
          </w:tcPr>
          <w:p w:rsidR="00037367" w:rsidRPr="00AA1A85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A1A85">
              <w:rPr>
                <w:b/>
                <w:sz w:val="28"/>
                <w:szCs w:val="28"/>
                <w:lang w:val="uk-UA"/>
              </w:rPr>
              <w:t>2,0</w:t>
            </w:r>
          </w:p>
        </w:tc>
        <w:tc>
          <w:tcPr>
            <w:tcW w:w="1559" w:type="dxa"/>
            <w:gridSpan w:val="4"/>
            <w:shd w:val="clear" w:color="auto" w:fill="FFFFFF"/>
          </w:tcPr>
          <w:p w:rsidR="00037367" w:rsidRPr="00AA1A85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A1A85">
              <w:rPr>
                <w:b/>
                <w:sz w:val="28"/>
                <w:szCs w:val="28"/>
                <w:lang w:val="uk-UA"/>
              </w:rPr>
              <w:t>2,0</w:t>
            </w:r>
          </w:p>
        </w:tc>
        <w:tc>
          <w:tcPr>
            <w:tcW w:w="1419" w:type="dxa"/>
            <w:shd w:val="clear" w:color="auto" w:fill="FFFFFF"/>
          </w:tcPr>
          <w:p w:rsidR="00037367" w:rsidRPr="00AA1A85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A1A85">
              <w:rPr>
                <w:b/>
                <w:sz w:val="28"/>
                <w:szCs w:val="28"/>
                <w:lang w:val="uk-UA"/>
              </w:rPr>
              <w:t>2,0</w:t>
            </w:r>
          </w:p>
        </w:tc>
        <w:tc>
          <w:tcPr>
            <w:tcW w:w="1373" w:type="dxa"/>
            <w:gridSpan w:val="2"/>
            <w:shd w:val="clear" w:color="auto" w:fill="FFFFFF"/>
          </w:tcPr>
          <w:p w:rsidR="00037367" w:rsidRPr="00AA1A85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A1A85">
              <w:rPr>
                <w:b/>
                <w:sz w:val="28"/>
                <w:szCs w:val="28"/>
                <w:lang w:val="uk-UA"/>
              </w:rPr>
              <w:t>2,0</w:t>
            </w:r>
          </w:p>
        </w:tc>
      </w:tr>
      <w:tr w:rsidR="00037367" w:rsidRPr="00C02F47" w:rsidTr="004B331C">
        <w:tc>
          <w:tcPr>
            <w:tcW w:w="14557" w:type="dxa"/>
            <w:gridSpan w:val="12"/>
          </w:tcPr>
          <w:p w:rsidR="00037367" w:rsidRPr="00192477" w:rsidRDefault="00037367" w:rsidP="004B33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Розділ</w:t>
            </w:r>
            <w:r w:rsidRPr="00192477">
              <w:rPr>
                <w:b/>
                <w:sz w:val="28"/>
                <w:szCs w:val="28"/>
                <w:lang w:val="uk-UA"/>
              </w:rPr>
              <w:t xml:space="preserve"> 4. </w:t>
            </w:r>
            <w:r>
              <w:rPr>
                <w:b/>
                <w:sz w:val="28"/>
                <w:szCs w:val="28"/>
                <w:lang w:val="uk-UA"/>
              </w:rPr>
              <w:t>Забезпечити</w:t>
            </w:r>
            <w:r w:rsidRPr="00192477">
              <w:rPr>
                <w:b/>
                <w:sz w:val="28"/>
                <w:szCs w:val="28"/>
                <w:lang w:val="uk-UA"/>
              </w:rPr>
              <w:t xml:space="preserve"> доступність, якість ДОТ-лікування хворих на туберкульоз у загальній лікувальній мережі 1 рівня</w:t>
            </w:r>
          </w:p>
        </w:tc>
      </w:tr>
      <w:tr w:rsidR="00037367" w:rsidRPr="00C02F47" w:rsidTr="004B331C">
        <w:trPr>
          <w:gridAfter w:val="1"/>
          <w:wAfter w:w="13" w:type="dxa"/>
        </w:trPr>
        <w:tc>
          <w:tcPr>
            <w:tcW w:w="2974" w:type="dxa"/>
          </w:tcPr>
          <w:p w:rsidR="00037367" w:rsidRPr="00192477" w:rsidRDefault="00037367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4.1.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92477">
              <w:rPr>
                <w:sz w:val="28"/>
                <w:szCs w:val="28"/>
                <w:lang w:val="uk-UA"/>
              </w:rPr>
              <w:t>Наблизити надання ДОТ-послуг до місць проживання хворих на туберкульоз шляхом залучення до контролю за прийомом ліків медичних працівників.</w:t>
            </w:r>
          </w:p>
        </w:tc>
        <w:tc>
          <w:tcPr>
            <w:tcW w:w="2269" w:type="dxa"/>
          </w:tcPr>
          <w:p w:rsidR="00037367" w:rsidRPr="00192477" w:rsidRDefault="00037367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КЗОЗ «ЦПМСД Бахмутської міської ради»</w:t>
            </w:r>
          </w:p>
        </w:tc>
        <w:tc>
          <w:tcPr>
            <w:tcW w:w="1700" w:type="dxa"/>
          </w:tcPr>
          <w:p w:rsidR="00037367" w:rsidRPr="00192477" w:rsidRDefault="00037367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Не потребує</w:t>
            </w:r>
          </w:p>
        </w:tc>
        <w:tc>
          <w:tcPr>
            <w:tcW w:w="1560" w:type="dxa"/>
          </w:tcPr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03" w:type="dxa"/>
          </w:tcPr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559" w:type="dxa"/>
            <w:gridSpan w:val="4"/>
          </w:tcPr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19" w:type="dxa"/>
          </w:tcPr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360" w:type="dxa"/>
          </w:tcPr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037367" w:rsidRPr="00C02F47" w:rsidTr="004B331C">
        <w:tc>
          <w:tcPr>
            <w:tcW w:w="2974" w:type="dxa"/>
          </w:tcPr>
          <w:p w:rsidR="00037367" w:rsidRDefault="00037367" w:rsidP="004B331C">
            <w:pPr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t>4.2.Організовувати по мірі необхідності  навчання соціальних працівників, волонте</w:t>
            </w:r>
            <w:r>
              <w:rPr>
                <w:sz w:val="28"/>
                <w:szCs w:val="28"/>
                <w:lang w:val="uk-UA"/>
              </w:rPr>
              <w:t>-</w:t>
            </w:r>
            <w:r w:rsidRPr="00192477">
              <w:rPr>
                <w:sz w:val="28"/>
                <w:szCs w:val="28"/>
                <w:lang w:val="uk-UA"/>
              </w:rPr>
              <w:t xml:space="preserve">рів та уповноважених членів громад з питань надання ДОТ-послуг </w:t>
            </w:r>
            <w:r w:rsidRPr="00192477">
              <w:rPr>
                <w:sz w:val="28"/>
                <w:szCs w:val="28"/>
                <w:lang w:val="uk-UA"/>
              </w:rPr>
              <w:lastRenderedPageBreak/>
              <w:t>на базі КЛПУ «Місь</w:t>
            </w:r>
            <w:r>
              <w:rPr>
                <w:sz w:val="28"/>
                <w:szCs w:val="28"/>
                <w:lang w:val="uk-UA"/>
              </w:rPr>
              <w:t>-</w:t>
            </w:r>
            <w:r w:rsidRPr="00192477">
              <w:rPr>
                <w:sz w:val="28"/>
                <w:szCs w:val="28"/>
                <w:lang w:val="uk-UA"/>
              </w:rPr>
              <w:t>кий протитуб</w:t>
            </w:r>
            <w:r>
              <w:rPr>
                <w:sz w:val="28"/>
                <w:szCs w:val="28"/>
                <w:lang w:val="uk-UA"/>
              </w:rPr>
              <w:t xml:space="preserve">ерку-льозний диспансер </w:t>
            </w:r>
          </w:p>
          <w:p w:rsidR="00037367" w:rsidRPr="00192477" w:rsidRDefault="00037367" w:rsidP="004B331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м. Бахмут</w:t>
            </w:r>
            <w:r w:rsidRPr="00192477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269" w:type="dxa"/>
          </w:tcPr>
          <w:p w:rsidR="00037367" w:rsidRDefault="00037367" w:rsidP="004B331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92477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КЗОЗ «ЦПМСД Бахмутської міської ради», КЛПУ «Міський протитубер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19247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кульозний диспансер </w:t>
            </w:r>
          </w:p>
          <w:p w:rsidR="00037367" w:rsidRPr="00192477" w:rsidRDefault="00037367" w:rsidP="004B331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92477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м. Бахмута»</w:t>
            </w:r>
          </w:p>
        </w:tc>
        <w:tc>
          <w:tcPr>
            <w:tcW w:w="1700" w:type="dxa"/>
          </w:tcPr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  <w:r w:rsidRPr="00192477">
              <w:rPr>
                <w:sz w:val="28"/>
                <w:szCs w:val="28"/>
                <w:lang w:val="uk-UA"/>
              </w:rPr>
              <w:lastRenderedPageBreak/>
              <w:t>Не потребує додаткового фінансування</w:t>
            </w:r>
          </w:p>
        </w:tc>
        <w:tc>
          <w:tcPr>
            <w:tcW w:w="7614" w:type="dxa"/>
            <w:gridSpan w:val="9"/>
          </w:tcPr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037367" w:rsidRPr="00192477" w:rsidRDefault="00037367" w:rsidP="004B331C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037367" w:rsidRDefault="00037367" w:rsidP="00037367">
      <w:pPr>
        <w:rPr>
          <w:lang w:val="uk-UA"/>
        </w:rPr>
      </w:pPr>
    </w:p>
    <w:p w:rsidR="00037367" w:rsidRDefault="00037367" w:rsidP="00037367">
      <w:pPr>
        <w:rPr>
          <w:lang w:val="uk-UA"/>
        </w:rPr>
      </w:pPr>
    </w:p>
    <w:p w:rsidR="00E04752" w:rsidRPr="00C02F47" w:rsidRDefault="00E04752" w:rsidP="00E04752">
      <w:pPr>
        <w:pStyle w:val="a4"/>
        <w:tabs>
          <w:tab w:val="left" w:pos="12015"/>
        </w:tabs>
        <w:rPr>
          <w:rFonts w:ascii="Times New Roman" w:hAnsi="Times New Roman"/>
          <w:b/>
          <w:sz w:val="28"/>
          <w:szCs w:val="28"/>
          <w:lang w:val="uk-UA"/>
        </w:rPr>
      </w:pPr>
      <w:r w:rsidRPr="00C02F47">
        <w:rPr>
          <w:rFonts w:ascii="Times New Roman" w:hAnsi="Times New Roman"/>
          <w:b/>
          <w:sz w:val="28"/>
          <w:szCs w:val="28"/>
          <w:lang w:val="uk-UA"/>
        </w:rPr>
        <w:t>Начальник Управління охорони здоров’я</w:t>
      </w:r>
    </w:p>
    <w:p w:rsidR="00E04752" w:rsidRPr="00C02F47" w:rsidRDefault="00E04752" w:rsidP="00E04752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  <w:r w:rsidRPr="00C02F47">
        <w:rPr>
          <w:rFonts w:ascii="Times New Roman" w:hAnsi="Times New Roman"/>
          <w:b/>
          <w:sz w:val="28"/>
          <w:szCs w:val="28"/>
          <w:lang w:val="uk-UA"/>
        </w:rPr>
        <w:t>Бахмутської  міської ради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C02F47">
        <w:rPr>
          <w:rFonts w:ascii="Times New Roman" w:hAnsi="Times New Roman"/>
          <w:b/>
          <w:sz w:val="28"/>
          <w:szCs w:val="28"/>
          <w:lang w:val="uk-UA"/>
        </w:rPr>
        <w:t>О.О. Миронова</w:t>
      </w:r>
    </w:p>
    <w:p w:rsidR="00846B29" w:rsidRDefault="00846B29" w:rsidP="00E04752">
      <w:pPr>
        <w:pStyle w:val="a4"/>
        <w:tabs>
          <w:tab w:val="left" w:pos="11340"/>
        </w:tabs>
        <w:rPr>
          <w:rFonts w:ascii="Times New Roman" w:hAnsi="Times New Roman"/>
          <w:b/>
          <w:sz w:val="18"/>
          <w:szCs w:val="18"/>
          <w:lang w:val="uk-UA"/>
        </w:rPr>
      </w:pPr>
    </w:p>
    <w:p w:rsidR="00846B29" w:rsidRDefault="00846B29" w:rsidP="00E04752">
      <w:pPr>
        <w:pStyle w:val="a4"/>
        <w:tabs>
          <w:tab w:val="left" w:pos="11340"/>
        </w:tabs>
        <w:rPr>
          <w:rFonts w:ascii="Times New Roman" w:hAnsi="Times New Roman"/>
          <w:b/>
          <w:sz w:val="18"/>
          <w:szCs w:val="18"/>
          <w:lang w:val="uk-UA"/>
        </w:rPr>
      </w:pPr>
    </w:p>
    <w:p w:rsidR="00E655D8" w:rsidRDefault="00E655D8" w:rsidP="00E04752">
      <w:pPr>
        <w:pStyle w:val="a4"/>
        <w:tabs>
          <w:tab w:val="left" w:pos="11340"/>
        </w:tabs>
        <w:rPr>
          <w:rFonts w:ascii="Times New Roman" w:hAnsi="Times New Roman"/>
          <w:b/>
          <w:sz w:val="18"/>
          <w:szCs w:val="18"/>
          <w:lang w:val="uk-UA"/>
        </w:rPr>
      </w:pPr>
    </w:p>
    <w:p w:rsidR="001937AD" w:rsidRDefault="001937AD" w:rsidP="00E04752">
      <w:pPr>
        <w:rPr>
          <w:sz w:val="28"/>
          <w:szCs w:val="28"/>
          <w:lang w:val="uk-UA"/>
        </w:rPr>
      </w:pPr>
    </w:p>
    <w:sectPr w:rsidR="001937AD" w:rsidSect="004F3761">
      <w:pgSz w:w="16838" w:h="11906" w:orient="landscape"/>
      <w:pgMar w:top="567" w:right="907" w:bottom="142" w:left="90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2C9F" w:rsidRDefault="00092C9F" w:rsidP="001D1773">
      <w:r>
        <w:separator/>
      </w:r>
    </w:p>
  </w:endnote>
  <w:endnote w:type="continuationSeparator" w:id="0">
    <w:p w:rsidR="00092C9F" w:rsidRDefault="00092C9F" w:rsidP="001D17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384" w:rsidRDefault="00A76B1F" w:rsidP="00E04752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C0238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02384" w:rsidRDefault="00C02384" w:rsidP="00E04752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2C9F" w:rsidRDefault="00092C9F" w:rsidP="001D1773">
      <w:r>
        <w:separator/>
      </w:r>
    </w:p>
  </w:footnote>
  <w:footnote w:type="continuationSeparator" w:id="0">
    <w:p w:rsidR="00092C9F" w:rsidRDefault="00092C9F" w:rsidP="001D17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384" w:rsidRDefault="00A76B1F" w:rsidP="00E04752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0238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02384" w:rsidRDefault="00C0238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D76" w:rsidRDefault="00CD2D76">
    <w:pPr>
      <w:pStyle w:val="a5"/>
      <w:jc w:val="center"/>
    </w:pPr>
  </w:p>
  <w:p w:rsidR="00F568F3" w:rsidRDefault="00F568F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1CA463C"/>
    <w:lvl w:ilvl="0">
      <w:numFmt w:val="bullet"/>
      <w:lvlText w:val="*"/>
      <w:lvlJc w:val="left"/>
    </w:lvl>
  </w:abstractNum>
  <w:abstractNum w:abstractNumId="1">
    <w:nsid w:val="21B7125B"/>
    <w:multiLevelType w:val="hybridMultilevel"/>
    <w:tmpl w:val="AA96B54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314513"/>
    <w:multiLevelType w:val="hybridMultilevel"/>
    <w:tmpl w:val="ED321C4E"/>
    <w:lvl w:ilvl="0" w:tplc="F49E0D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1675DDA"/>
    <w:multiLevelType w:val="hybridMultilevel"/>
    <w:tmpl w:val="B4DE2888"/>
    <w:lvl w:ilvl="0" w:tplc="323695D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41E95C9E"/>
    <w:multiLevelType w:val="hybridMultilevel"/>
    <w:tmpl w:val="86B44C3E"/>
    <w:lvl w:ilvl="0" w:tplc="43B86E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7F65AF"/>
    <w:multiLevelType w:val="hybridMultilevel"/>
    <w:tmpl w:val="1D20DB9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•"/>
        <w:legacy w:legacy="1" w:legacySpace="0" w:legacyIndent="518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519"/>
        <w:lvlJc w:val="left"/>
        <w:rPr>
          <w:rFonts w:ascii="Times New Roman" w:hAnsi="Times New Roman" w:hint="default"/>
        </w:rPr>
      </w:lvl>
    </w:lvlOverride>
  </w:num>
  <w:num w:numId="4">
    <w:abstractNumId w:val="1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37AD"/>
    <w:rsid w:val="00037367"/>
    <w:rsid w:val="000905B1"/>
    <w:rsid w:val="00092C9F"/>
    <w:rsid w:val="000B3CF3"/>
    <w:rsid w:val="000C7226"/>
    <w:rsid w:val="000D0CB4"/>
    <w:rsid w:val="0016776A"/>
    <w:rsid w:val="001937AD"/>
    <w:rsid w:val="001C6603"/>
    <w:rsid w:val="001D1773"/>
    <w:rsid w:val="002961C5"/>
    <w:rsid w:val="002F444F"/>
    <w:rsid w:val="003A6899"/>
    <w:rsid w:val="003F2697"/>
    <w:rsid w:val="00403E34"/>
    <w:rsid w:val="00443052"/>
    <w:rsid w:val="004F20E1"/>
    <w:rsid w:val="004F3761"/>
    <w:rsid w:val="005375B4"/>
    <w:rsid w:val="00560FC5"/>
    <w:rsid w:val="005632A8"/>
    <w:rsid w:val="00634116"/>
    <w:rsid w:val="006354EF"/>
    <w:rsid w:val="00726484"/>
    <w:rsid w:val="00807770"/>
    <w:rsid w:val="00824F85"/>
    <w:rsid w:val="008315F7"/>
    <w:rsid w:val="00846B29"/>
    <w:rsid w:val="009558DA"/>
    <w:rsid w:val="009D2A9C"/>
    <w:rsid w:val="009F3F3D"/>
    <w:rsid w:val="00A61F78"/>
    <w:rsid w:val="00A76B1F"/>
    <w:rsid w:val="00A810AF"/>
    <w:rsid w:val="00AA1A85"/>
    <w:rsid w:val="00AF617B"/>
    <w:rsid w:val="00B87D3A"/>
    <w:rsid w:val="00BC22B8"/>
    <w:rsid w:val="00BC3AAF"/>
    <w:rsid w:val="00C02384"/>
    <w:rsid w:val="00C47FBE"/>
    <w:rsid w:val="00C661C5"/>
    <w:rsid w:val="00C716EE"/>
    <w:rsid w:val="00CD2D76"/>
    <w:rsid w:val="00CE7618"/>
    <w:rsid w:val="00D04067"/>
    <w:rsid w:val="00D0469E"/>
    <w:rsid w:val="00D15734"/>
    <w:rsid w:val="00E04752"/>
    <w:rsid w:val="00E655D8"/>
    <w:rsid w:val="00EB5279"/>
    <w:rsid w:val="00EE4E42"/>
    <w:rsid w:val="00F127C0"/>
    <w:rsid w:val="00F432BB"/>
    <w:rsid w:val="00F568F3"/>
    <w:rsid w:val="00FD120C"/>
    <w:rsid w:val="00FD1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7AD"/>
    <w:pPr>
      <w:ind w:left="720"/>
      <w:contextualSpacing/>
    </w:pPr>
  </w:style>
  <w:style w:type="paragraph" w:styleId="a4">
    <w:name w:val="No Spacing"/>
    <w:uiPriority w:val="1"/>
    <w:qFormat/>
    <w:rsid w:val="001937AD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1937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937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Нормальний текст"/>
    <w:basedOn w:val="a"/>
    <w:rsid w:val="001937AD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character" w:customStyle="1" w:styleId="9pt0pt">
    <w:name w:val="Основной текст + 9 pt;Интервал 0 pt"/>
    <w:rsid w:val="001937AD"/>
    <w:rPr>
      <w:rFonts w:ascii="Times New Roman" w:eastAsia="Times New Roman" w:hAnsi="Times New Roman" w:cs="Times New Roman"/>
      <w:color w:val="000000"/>
      <w:spacing w:val="6"/>
      <w:w w:val="100"/>
      <w:position w:val="0"/>
      <w:sz w:val="18"/>
      <w:szCs w:val="18"/>
      <w:shd w:val="clear" w:color="auto" w:fill="FFFFFF"/>
      <w:lang w:val="uk-UA" w:eastAsia="uk-UA" w:bidi="uk-UA"/>
    </w:rPr>
  </w:style>
  <w:style w:type="paragraph" w:styleId="a8">
    <w:name w:val="Balloon Text"/>
    <w:basedOn w:val="a"/>
    <w:link w:val="a9"/>
    <w:uiPriority w:val="99"/>
    <w:semiHidden/>
    <w:unhideWhenUsed/>
    <w:rsid w:val="001937A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937A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vts23">
    <w:name w:val="rvts23"/>
    <w:basedOn w:val="a0"/>
    <w:rsid w:val="00CE7618"/>
  </w:style>
  <w:style w:type="paragraph" w:styleId="aa">
    <w:name w:val="footer"/>
    <w:basedOn w:val="a"/>
    <w:link w:val="ab"/>
    <w:uiPriority w:val="99"/>
    <w:rsid w:val="00E0475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E04752"/>
    <w:rPr>
      <w:rFonts w:ascii="Calibri" w:eastAsia="Calibri" w:hAnsi="Calibri" w:cs="Times New Roman"/>
    </w:rPr>
  </w:style>
  <w:style w:type="character" w:styleId="ac">
    <w:name w:val="page number"/>
    <w:basedOn w:val="a0"/>
    <w:rsid w:val="00E04752"/>
  </w:style>
  <w:style w:type="paragraph" w:styleId="HTML">
    <w:name w:val="HTML Preformatted"/>
    <w:basedOn w:val="a"/>
    <w:link w:val="HTML0"/>
    <w:rsid w:val="00E047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04752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0218978102189777E-2"/>
          <c:y val="0.12650602409638553"/>
          <c:w val="0.71350364963503654"/>
          <c:h val="0.65662650602410289"/>
        </c:manualLayout>
      </c:layout>
      <c:lineChart>
        <c:grouping val="stacked"/>
        <c:ser>
          <c:idx val="0"/>
          <c:order val="0"/>
          <c:tx>
            <c:strRef>
              <c:f>Sheet1!$A$2</c:f>
              <c:strCache>
                <c:ptCount val="1"/>
                <c:pt idx="0">
                  <c:v>Захворюваність на ТБ</c:v>
                </c:pt>
              </c:strCache>
            </c:strRef>
          </c:tx>
          <c:spPr>
            <a:ln w="12699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5953571398897048E-3"/>
                  <c:y val="-2.8575691455873711E-2"/>
                </c:manualLayout>
              </c:layout>
              <c:dLblPos val="r"/>
              <c:showVal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4</a:t>
                    </a:r>
                    <a:r>
                      <a:rPr lang="ru-RU"/>
                      <a:t>0</a:t>
                    </a:r>
                    <a:r>
                      <a:rPr lang="en-US"/>
                      <a:t>,9</a:t>
                    </a:r>
                  </a:p>
                </c:rich>
              </c:tx>
              <c:showVal val="1"/>
            </c:dLbl>
            <c:spPr>
              <a:noFill/>
              <a:ln w="25398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numRef>
              <c:f>Sheet1!$B$1:$E$1</c:f>
              <c:numCache>
                <c:formatCode>General</c:formatCode>
                <c:ptCount val="4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</c:numCache>
            </c:numRef>
          </c:cat>
          <c:val>
            <c:numRef>
              <c:f>Sheet1!$B$2:$E$2</c:f>
              <c:numCache>
                <c:formatCode>General</c:formatCode>
                <c:ptCount val="4"/>
                <c:pt idx="0">
                  <c:v>31.7</c:v>
                </c:pt>
                <c:pt idx="1">
                  <c:v>24.8</c:v>
                </c:pt>
                <c:pt idx="2">
                  <c:v>26.9</c:v>
                </c:pt>
                <c:pt idx="3">
                  <c:v>49.9</c:v>
                </c:pt>
              </c:numCache>
            </c:numRef>
          </c:val>
        </c:ser>
        <c:dLbls>
          <c:showVal val="1"/>
        </c:dLbls>
        <c:marker val="1"/>
        <c:axId val="49849088"/>
        <c:axId val="49858048"/>
      </c:lineChart>
      <c:catAx>
        <c:axId val="49849088"/>
        <c:scaling>
          <c:orientation val="minMax"/>
        </c:scaling>
        <c:axPos val="b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49858048"/>
        <c:crosses val="autoZero"/>
        <c:auto val="1"/>
        <c:lblAlgn val="ctr"/>
        <c:lblOffset val="100"/>
        <c:tickLblSkip val="1"/>
        <c:tickMarkSkip val="1"/>
      </c:catAx>
      <c:valAx>
        <c:axId val="49858048"/>
        <c:scaling>
          <c:orientation val="minMax"/>
        </c:scaling>
        <c:axPos val="l"/>
        <c:majorGridlines>
          <c:spPr>
            <a:ln w="12699">
              <a:solidFill>
                <a:srgbClr val="00FF00"/>
              </a:solidFill>
              <a:prstDash val="solid"/>
            </a:ln>
          </c:spPr>
        </c:majorGridlines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49849088"/>
        <c:crosses val="autoZero"/>
        <c:crossBetween val="between"/>
      </c:valAx>
      <c:spPr>
        <a:gradFill rotWithShape="0">
          <a:gsLst>
            <a:gs pos="0">
              <a:srgbClr val="FFFFFF"/>
            </a:gs>
            <a:gs pos="100000">
              <a:srgbClr val="FFFFFF">
                <a:gamma/>
                <a:shade val="46275"/>
                <a:invGamma/>
              </a:srgbClr>
            </a:gs>
          </a:gsLst>
          <a:lin ang="5400000" scaled="1"/>
        </a:gradFill>
        <a:ln w="3175">
          <a:solidFill>
            <a:srgbClr val="00000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9197080291971145"/>
          <c:y val="0.40963855421686746"/>
          <c:w val="0.20072992700729941"/>
          <c:h val="8.4337349397591257E-2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480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zero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8.0789946140036609E-2"/>
          <c:y val="6.4705882352941627E-2"/>
          <c:w val="0.74326750448833034"/>
          <c:h val="0.72352941176470664"/>
        </c:manualLayout>
      </c:layout>
      <c:barChart>
        <c:barDir val="bar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Смертність від ТБ</c:v>
                </c:pt>
              </c:strCache>
            </c:strRef>
          </c:tx>
          <c:spPr>
            <a:solidFill>
              <a:srgbClr val="33CCCC"/>
            </a:solidFill>
            <a:ln w="12699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-7.1966634199302601E-4"/>
                  <c:y val="-2.3215240251831276E-2"/>
                </c:manualLayout>
              </c:layout>
              <c:dLblPos val="outEnd"/>
              <c:showVal val="1"/>
            </c:dLbl>
            <c:spPr>
              <a:noFill/>
              <a:ln w="25397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numRef>
              <c:f>Sheet1!$B$1:$E$1</c:f>
              <c:numCache>
                <c:formatCode>General</c:formatCode>
                <c:ptCount val="4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</c:numCache>
            </c:numRef>
          </c:cat>
          <c:val>
            <c:numRef>
              <c:f>Sheet1!$B$2:$E$2</c:f>
              <c:numCache>
                <c:formatCode>0.0</c:formatCode>
                <c:ptCount val="4"/>
                <c:pt idx="0" formatCode="General">
                  <c:v>12.9</c:v>
                </c:pt>
                <c:pt idx="1">
                  <c:v>5</c:v>
                </c:pt>
                <c:pt idx="2">
                  <c:v>7</c:v>
                </c:pt>
                <c:pt idx="3">
                  <c:v>3.9</c:v>
                </c:pt>
              </c:numCache>
            </c:numRef>
          </c:val>
        </c:ser>
        <c:dLbls>
          <c:showVal val="1"/>
        </c:dLbls>
        <c:axId val="63718528"/>
        <c:axId val="63720064"/>
      </c:barChart>
      <c:catAx>
        <c:axId val="63718528"/>
        <c:scaling>
          <c:orientation val="minMax"/>
        </c:scaling>
        <c:axPos val="l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63720064"/>
        <c:crosses val="autoZero"/>
        <c:auto val="1"/>
        <c:lblAlgn val="ctr"/>
        <c:lblOffset val="100"/>
        <c:tickLblSkip val="1"/>
        <c:tickMarkSkip val="1"/>
      </c:catAx>
      <c:valAx>
        <c:axId val="63720064"/>
        <c:scaling>
          <c:orientation val="minMax"/>
        </c:scaling>
        <c:axPos val="b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63718528"/>
        <c:crosses val="autoZero"/>
        <c:crossBetween val="between"/>
      </c:valAx>
      <c:spPr>
        <a:gradFill rotWithShape="0">
          <a:gsLst>
            <a:gs pos="0">
              <a:srgbClr val="FFFFFF"/>
            </a:gs>
            <a:gs pos="100000">
              <a:srgbClr val="FFFFFF">
                <a:gamma/>
                <a:shade val="46275"/>
                <a:invGamma/>
              </a:srgbClr>
            </a:gs>
          </a:gsLst>
          <a:lin ang="5400000" scaled="1"/>
        </a:gradFill>
        <a:ln w="12699">
          <a:solidFill>
            <a:srgbClr val="00000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85637342908438063"/>
          <c:y val="0.382352941176474"/>
          <c:w val="0.13644524236983954"/>
          <c:h val="8.2352941176470726E-2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50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0550458715596327E-2"/>
          <c:y val="0.12352941176470589"/>
          <c:w val="0.75045871559633071"/>
          <c:h val="0.66470588235294514"/>
        </c:manualLayout>
      </c:layout>
      <c:lineChart>
        <c:grouping val="standard"/>
        <c:ser>
          <c:idx val="0"/>
          <c:order val="0"/>
          <c:tx>
            <c:strRef>
              <c:f>Sheet1!$A$2</c:f>
              <c:strCache>
                <c:ptCount val="1"/>
                <c:pt idx="0">
                  <c:v>Поширеність ТБ</c:v>
                </c:pt>
              </c:strCache>
            </c:strRef>
          </c:tx>
          <c:spPr>
            <a:ln w="12699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3.0670190525713945E-3"/>
                  <c:y val="-3.2328512857461446E-2"/>
                </c:manualLayout>
              </c:layout>
              <c:dLblPos val="r"/>
              <c:showVal val="1"/>
            </c:dLbl>
            <c:spPr>
              <a:solidFill>
                <a:srgbClr val="99CCFF"/>
              </a:solidFill>
              <a:ln w="12699">
                <a:solidFill>
                  <a:srgbClr val="000000"/>
                </a:solidFill>
                <a:prstDash val="solid"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numRef>
              <c:f>Sheet1!$B$1:$E$1</c:f>
              <c:numCache>
                <c:formatCode>General</c:formatCode>
                <c:ptCount val="4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</c:numCache>
            </c:numRef>
          </c:cat>
          <c:val>
            <c:numRef>
              <c:f>Sheet1!$B$2:$E$2</c:f>
              <c:numCache>
                <c:formatCode>General</c:formatCode>
                <c:ptCount val="4"/>
                <c:pt idx="0">
                  <c:v>60.6</c:v>
                </c:pt>
                <c:pt idx="1">
                  <c:v>52.7</c:v>
                </c:pt>
                <c:pt idx="2">
                  <c:v>45.9</c:v>
                </c:pt>
                <c:pt idx="3">
                  <c:v>54.8</c:v>
                </c:pt>
              </c:numCache>
            </c:numRef>
          </c:val>
        </c:ser>
        <c:dLbls>
          <c:showVal val="1"/>
        </c:dLbls>
        <c:marker val="1"/>
        <c:axId val="63592704"/>
        <c:axId val="63750144"/>
      </c:lineChart>
      <c:catAx>
        <c:axId val="63592704"/>
        <c:scaling>
          <c:orientation val="minMax"/>
        </c:scaling>
        <c:axPos val="b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63750144"/>
        <c:crosses val="autoZero"/>
        <c:auto val="1"/>
        <c:lblAlgn val="ctr"/>
        <c:lblOffset val="100"/>
        <c:tickLblSkip val="1"/>
        <c:tickMarkSkip val="1"/>
      </c:catAx>
      <c:valAx>
        <c:axId val="63750144"/>
        <c:scaling>
          <c:orientation val="minMax"/>
        </c:scaling>
        <c:axPos val="l"/>
        <c:majorGridlines>
          <c:spPr>
            <a:ln w="12699">
              <a:solidFill>
                <a:srgbClr val="000000"/>
              </a:solidFill>
              <a:prstDash val="solid"/>
            </a:ln>
          </c:spPr>
        </c:majorGridlines>
        <c:numFmt formatCode="General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63592704"/>
        <c:crosses val="autoZero"/>
        <c:crossBetween val="between"/>
      </c:valAx>
      <c:spPr>
        <a:solidFill>
          <a:srgbClr val="C0C0C0"/>
        </a:solidFill>
        <a:ln w="12699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82935779816513766"/>
          <c:y val="0.41176470588235525"/>
          <c:w val="0.16330275229357705"/>
          <c:h val="8.2352941176470726E-2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50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560088C2-353F-493D-8AEE-8F5A95533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17</Pages>
  <Words>2547</Words>
  <Characters>14523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16</cp:revision>
  <cp:lastPrinted>2017-02-10T12:45:00Z</cp:lastPrinted>
  <dcterms:created xsi:type="dcterms:W3CDTF">2017-01-24T08:26:00Z</dcterms:created>
  <dcterms:modified xsi:type="dcterms:W3CDTF">2017-02-23T08:55:00Z</dcterms:modified>
</cp:coreProperties>
</file>