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96" w:rsidRPr="005E22E0" w:rsidRDefault="009B6BA2" w:rsidP="008C1963">
      <w:pPr>
        <w:ind w:right="279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0.85pt;margin-top:-13.2pt;width:32.9pt;height:45.65pt;z-index:-1;visibility:visible;mso-wrap-distance-left:9.05pt;mso-wrap-distance-right:9.05pt" wrapcoords="-491 0 -491 21246 21600 21246 21600 0 -491 0" filled="t">
            <v:imagedata r:id="rId8" o:title=""/>
            <w10:wrap type="tight"/>
          </v:shape>
        </w:pict>
      </w:r>
    </w:p>
    <w:p w:rsidR="00830D96" w:rsidRPr="005E22E0" w:rsidRDefault="00830D96" w:rsidP="008C1963">
      <w:pPr>
        <w:pStyle w:val="8"/>
        <w:tabs>
          <w:tab w:val="left" w:pos="9180"/>
        </w:tabs>
        <w:jc w:val="center"/>
        <w:rPr>
          <w:lang w:val="uk-UA"/>
        </w:rPr>
      </w:pPr>
    </w:p>
    <w:p w:rsidR="00830D96" w:rsidRPr="005E22E0" w:rsidRDefault="00830D96" w:rsidP="0009384E">
      <w:pPr>
        <w:pStyle w:val="8"/>
        <w:spacing w:before="283" w:after="240"/>
        <w:ind w:left="0"/>
        <w:jc w:val="center"/>
        <w:rPr>
          <w:b/>
          <w:bCs/>
          <w:lang w:val="uk-UA"/>
        </w:rPr>
      </w:pPr>
      <w:r w:rsidRPr="005E22E0">
        <w:rPr>
          <w:b/>
          <w:bCs/>
          <w:lang w:val="uk-UA"/>
        </w:rPr>
        <w:t>У  К  Р  А  Ї  Н  А</w:t>
      </w:r>
    </w:p>
    <w:p w:rsidR="00830D96" w:rsidRPr="005E22E0" w:rsidRDefault="00830D96" w:rsidP="0009384E">
      <w:pPr>
        <w:spacing w:after="120"/>
        <w:jc w:val="center"/>
        <w:rPr>
          <w:b/>
          <w:bCs/>
          <w:lang w:val="uk-UA"/>
        </w:rPr>
      </w:pPr>
      <w:r>
        <w:rPr>
          <w:b/>
          <w:bCs/>
          <w:sz w:val="36"/>
          <w:lang w:val="uk-UA"/>
        </w:rPr>
        <w:t>Б а х м у т с ь к а</w:t>
      </w:r>
      <w:r w:rsidRPr="005E22E0">
        <w:rPr>
          <w:b/>
          <w:bCs/>
          <w:sz w:val="36"/>
          <w:lang w:val="uk-UA"/>
        </w:rPr>
        <w:t xml:space="preserve">   м і с ь к а   р а д а</w:t>
      </w:r>
    </w:p>
    <w:p w:rsidR="00830D96" w:rsidRPr="005E22E0" w:rsidRDefault="00830D96" w:rsidP="008C1963">
      <w:pPr>
        <w:jc w:val="center"/>
        <w:rPr>
          <w:b/>
          <w:bCs/>
          <w:lang w:val="uk-UA"/>
        </w:rPr>
      </w:pPr>
    </w:p>
    <w:p w:rsidR="00830D96" w:rsidRPr="005E22E0" w:rsidRDefault="00830D96" w:rsidP="0009384E">
      <w:pPr>
        <w:pStyle w:val="2"/>
        <w:spacing w:after="120"/>
        <w:ind w:left="0"/>
        <w:jc w:val="center"/>
        <w:rPr>
          <w:b/>
          <w:lang w:val="uk-UA"/>
        </w:rPr>
      </w:pPr>
      <w:r w:rsidRPr="005E22E0">
        <w:rPr>
          <w:b/>
          <w:sz w:val="40"/>
          <w:lang w:val="uk-UA"/>
        </w:rPr>
        <w:t>ВИКОНАВЧИЙ  КОМІТЕТ</w:t>
      </w:r>
    </w:p>
    <w:p w:rsidR="00830D96" w:rsidRPr="005E22E0" w:rsidRDefault="00830D96" w:rsidP="008C1963">
      <w:pPr>
        <w:jc w:val="center"/>
        <w:rPr>
          <w:b/>
          <w:bCs/>
          <w:lang w:val="uk-UA"/>
        </w:rPr>
      </w:pPr>
    </w:p>
    <w:p w:rsidR="00830D96" w:rsidRPr="005E22E0" w:rsidRDefault="00830D96" w:rsidP="00C71E09">
      <w:pPr>
        <w:pStyle w:val="2"/>
        <w:spacing w:after="120"/>
        <w:ind w:left="0"/>
        <w:jc w:val="center"/>
        <w:rPr>
          <w:b/>
          <w:lang w:val="uk-UA"/>
        </w:rPr>
      </w:pPr>
      <w:r w:rsidRPr="005E22E0">
        <w:rPr>
          <w:b/>
          <w:sz w:val="40"/>
          <w:lang w:val="uk-UA"/>
        </w:rPr>
        <w:t>Р I Ш Е Н Н Я</w:t>
      </w:r>
    </w:p>
    <w:p w:rsidR="00830D96" w:rsidRPr="005E22E0" w:rsidRDefault="00830D96" w:rsidP="00593714">
      <w:pPr>
        <w:ind w:right="-185"/>
        <w:rPr>
          <w:szCs w:val="24"/>
          <w:lang w:val="uk-UA"/>
        </w:rPr>
      </w:pPr>
    </w:p>
    <w:p w:rsidR="00830D96" w:rsidRPr="005E22E0" w:rsidRDefault="007B2579" w:rsidP="005E3DB0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>15</w:t>
      </w:r>
      <w:r w:rsidR="00830D96">
        <w:rPr>
          <w:szCs w:val="24"/>
          <w:lang w:val="uk-UA"/>
        </w:rPr>
        <w:t>.03.</w:t>
      </w:r>
      <w:r w:rsidR="00830D96" w:rsidRPr="005E22E0">
        <w:rPr>
          <w:szCs w:val="24"/>
          <w:lang w:val="uk-UA"/>
        </w:rPr>
        <w:t>201</w:t>
      </w:r>
      <w:r w:rsidR="00830D96">
        <w:rPr>
          <w:szCs w:val="24"/>
          <w:lang w:val="uk-UA"/>
        </w:rPr>
        <w:t>7</w:t>
      </w:r>
      <w:r w:rsidR="00830D96" w:rsidRPr="005E22E0">
        <w:rPr>
          <w:szCs w:val="24"/>
          <w:lang w:val="uk-UA"/>
        </w:rPr>
        <w:t xml:space="preserve">  № </w:t>
      </w:r>
      <w:r>
        <w:rPr>
          <w:szCs w:val="24"/>
          <w:lang w:val="uk-UA"/>
        </w:rPr>
        <w:t>60</w:t>
      </w:r>
    </w:p>
    <w:p w:rsidR="00830D96" w:rsidRDefault="00830D96" w:rsidP="005E3DB0">
      <w:pPr>
        <w:spacing w:after="100" w:afterAutospacing="1"/>
        <w:ind w:right="-187"/>
        <w:rPr>
          <w:szCs w:val="24"/>
          <w:lang w:val="uk-UA"/>
        </w:rPr>
      </w:pPr>
      <w:r w:rsidRPr="005E22E0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30D96" w:rsidRPr="00671980" w:rsidRDefault="00830D96" w:rsidP="007370CE">
      <w:pPr>
        <w:spacing w:after="100" w:afterAutospacing="1"/>
        <w:ind w:right="5102"/>
        <w:rPr>
          <w:rStyle w:val="25"/>
          <w:i/>
          <w:sz w:val="28"/>
          <w:szCs w:val="28"/>
          <w:lang w:val="uk-UA" w:eastAsia="uk-UA"/>
        </w:rPr>
      </w:pPr>
      <w:bookmarkStart w:id="0" w:name="bookmark3"/>
      <w:r w:rsidRPr="00671980">
        <w:rPr>
          <w:rStyle w:val="25"/>
          <w:i/>
          <w:sz w:val="28"/>
          <w:szCs w:val="28"/>
          <w:lang w:val="uk-UA" w:eastAsia="uk-UA"/>
        </w:rPr>
        <w:t xml:space="preserve">Про </w:t>
      </w:r>
      <w:bookmarkEnd w:id="0"/>
      <w:r w:rsidRPr="00671980">
        <w:rPr>
          <w:rStyle w:val="25"/>
          <w:i/>
          <w:sz w:val="28"/>
          <w:szCs w:val="28"/>
          <w:lang w:val="uk-UA" w:eastAsia="uk-UA"/>
        </w:rPr>
        <w:t>затвердження норм накопичення твердих</w:t>
      </w:r>
      <w:r>
        <w:rPr>
          <w:rStyle w:val="25"/>
          <w:i/>
          <w:sz w:val="28"/>
          <w:szCs w:val="28"/>
          <w:lang w:val="uk-UA" w:eastAsia="uk-UA"/>
        </w:rPr>
        <w:t xml:space="preserve">, великогабаритних і ремонтних  </w:t>
      </w:r>
      <w:r w:rsidRPr="00671980">
        <w:rPr>
          <w:rStyle w:val="25"/>
          <w:i/>
          <w:sz w:val="28"/>
          <w:szCs w:val="28"/>
          <w:lang w:val="uk-UA" w:eastAsia="uk-UA"/>
        </w:rPr>
        <w:t xml:space="preserve"> побутових відходів</w:t>
      </w:r>
      <w:r>
        <w:rPr>
          <w:rStyle w:val="25"/>
          <w:i/>
          <w:sz w:val="28"/>
          <w:szCs w:val="28"/>
          <w:lang w:val="uk-UA" w:eastAsia="uk-UA"/>
        </w:rPr>
        <w:t xml:space="preserve">  </w:t>
      </w:r>
      <w:r w:rsidR="007370CE">
        <w:rPr>
          <w:rStyle w:val="25"/>
          <w:i/>
          <w:sz w:val="28"/>
          <w:szCs w:val="28"/>
          <w:lang w:val="uk-UA" w:eastAsia="uk-UA"/>
        </w:rPr>
        <w:t xml:space="preserve">у </w:t>
      </w:r>
      <w:r w:rsidRPr="00671980">
        <w:rPr>
          <w:rStyle w:val="25"/>
          <w:i/>
          <w:sz w:val="28"/>
          <w:szCs w:val="28"/>
          <w:lang w:val="uk-UA" w:eastAsia="uk-UA"/>
        </w:rPr>
        <w:t>м.</w:t>
      </w:r>
      <w:r w:rsidR="007370CE">
        <w:rPr>
          <w:rStyle w:val="25"/>
          <w:i/>
          <w:sz w:val="28"/>
          <w:szCs w:val="28"/>
          <w:lang w:val="uk-UA" w:eastAsia="uk-UA"/>
        </w:rPr>
        <w:t xml:space="preserve"> </w:t>
      </w:r>
      <w:r w:rsidRPr="00671980">
        <w:rPr>
          <w:rStyle w:val="25"/>
          <w:i/>
          <w:sz w:val="28"/>
          <w:szCs w:val="28"/>
          <w:lang w:val="uk-UA" w:eastAsia="uk-UA"/>
        </w:rPr>
        <w:t>Бахмут</w:t>
      </w:r>
      <w:r>
        <w:rPr>
          <w:rStyle w:val="25"/>
          <w:i/>
          <w:sz w:val="28"/>
          <w:szCs w:val="28"/>
          <w:lang w:val="uk-UA" w:eastAsia="uk-UA"/>
        </w:rPr>
        <w:t>і</w:t>
      </w:r>
    </w:p>
    <w:p w:rsidR="00830D96" w:rsidRPr="00F03B8E" w:rsidRDefault="00830D96" w:rsidP="005E3DB0">
      <w:pPr>
        <w:spacing w:after="100" w:afterAutospacing="1"/>
        <w:ind w:firstLine="709"/>
        <w:jc w:val="both"/>
        <w:rPr>
          <w:bCs/>
          <w:sz w:val="28"/>
          <w:szCs w:val="28"/>
          <w:lang w:val="uk-UA" w:eastAsia="uk-UA"/>
        </w:rPr>
      </w:pPr>
      <w:r w:rsidRPr="00F03B8E">
        <w:rPr>
          <w:bCs/>
          <w:sz w:val="28"/>
          <w:szCs w:val="28"/>
          <w:lang w:val="uk-UA" w:eastAsia="uk-UA"/>
        </w:rPr>
        <w:t xml:space="preserve">Заслухавши інформацію </w:t>
      </w:r>
      <w:r w:rsidR="00AE5209">
        <w:rPr>
          <w:bCs/>
          <w:sz w:val="28"/>
          <w:szCs w:val="28"/>
          <w:lang w:val="uk-UA" w:eastAsia="uk-UA"/>
        </w:rPr>
        <w:t xml:space="preserve">від 06.03.2017 № 01-1059-06 </w:t>
      </w:r>
      <w:r w:rsidR="009C5902">
        <w:rPr>
          <w:bCs/>
          <w:sz w:val="28"/>
          <w:szCs w:val="28"/>
          <w:lang w:val="uk-UA" w:eastAsia="uk-UA"/>
        </w:rPr>
        <w:t>т.в.о. начальника Управління розвитку міського господарства та капітального будівництва Бахмутської міської ради Трофимової Н.В</w:t>
      </w:r>
      <w:r w:rsidRPr="00F03B8E">
        <w:rPr>
          <w:bCs/>
          <w:sz w:val="28"/>
          <w:szCs w:val="28"/>
          <w:lang w:val="uk-UA" w:eastAsia="uk-UA"/>
        </w:rPr>
        <w:t xml:space="preserve">. щодо необхідності перегляду норм накопичення </w:t>
      </w:r>
      <w:r>
        <w:rPr>
          <w:bCs/>
          <w:sz w:val="28"/>
          <w:szCs w:val="28"/>
          <w:lang w:val="uk-UA" w:eastAsia="uk-UA"/>
        </w:rPr>
        <w:t>твердих,</w:t>
      </w:r>
      <w:r w:rsidRPr="00F03B8E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великогабаритних і ремонтних </w:t>
      </w:r>
      <w:r w:rsidRPr="00F03B8E">
        <w:rPr>
          <w:bCs/>
          <w:sz w:val="28"/>
          <w:szCs w:val="28"/>
          <w:lang w:val="uk-UA" w:eastAsia="uk-UA"/>
        </w:rPr>
        <w:t>побутових відходів  у м.</w:t>
      </w:r>
      <w:r w:rsidR="009C5902">
        <w:rPr>
          <w:bCs/>
          <w:sz w:val="28"/>
          <w:szCs w:val="28"/>
          <w:lang w:val="uk-UA" w:eastAsia="uk-UA"/>
        </w:rPr>
        <w:t xml:space="preserve"> </w:t>
      </w:r>
      <w:r w:rsidRPr="00F03B8E">
        <w:rPr>
          <w:bCs/>
          <w:sz w:val="28"/>
          <w:szCs w:val="28"/>
          <w:lang w:val="uk-UA" w:eastAsia="uk-UA"/>
        </w:rPr>
        <w:t>Бахмут</w:t>
      </w:r>
      <w:r>
        <w:rPr>
          <w:bCs/>
          <w:sz w:val="28"/>
          <w:szCs w:val="28"/>
          <w:lang w:val="uk-UA" w:eastAsia="uk-UA"/>
        </w:rPr>
        <w:t>і</w:t>
      </w:r>
      <w:r w:rsidRPr="00F03B8E">
        <w:rPr>
          <w:bCs/>
          <w:sz w:val="28"/>
          <w:szCs w:val="28"/>
          <w:lang w:val="uk-UA" w:eastAsia="uk-UA"/>
        </w:rPr>
        <w:t>, з метою удосконалення і розвитку системи поводження з відходами та забезпечення належного стану санітарного очищення території міста</w:t>
      </w:r>
      <w:r>
        <w:rPr>
          <w:bCs/>
          <w:sz w:val="28"/>
          <w:szCs w:val="28"/>
          <w:lang w:val="uk-UA" w:eastAsia="uk-UA"/>
        </w:rPr>
        <w:t xml:space="preserve"> Бахмута</w:t>
      </w:r>
      <w:r w:rsidRPr="00F03B8E">
        <w:rPr>
          <w:bCs/>
          <w:sz w:val="28"/>
          <w:szCs w:val="28"/>
          <w:lang w:val="uk-UA" w:eastAsia="uk-UA"/>
        </w:rPr>
        <w:t xml:space="preserve">, </w:t>
      </w:r>
      <w:r>
        <w:rPr>
          <w:bCs/>
          <w:sz w:val="28"/>
          <w:szCs w:val="28"/>
          <w:lang w:val="uk-UA" w:eastAsia="uk-UA"/>
        </w:rPr>
        <w:t xml:space="preserve">відповідно до </w:t>
      </w:r>
      <w:r w:rsidRPr="00F03B8E">
        <w:rPr>
          <w:bCs/>
          <w:sz w:val="28"/>
          <w:szCs w:val="28"/>
          <w:lang w:val="uk-UA" w:eastAsia="uk-UA"/>
        </w:rPr>
        <w:t>Закону України від 05.03.98 № 187/98-ВР «Про відходи» із внес</w:t>
      </w:r>
      <w:r>
        <w:rPr>
          <w:bCs/>
          <w:sz w:val="28"/>
          <w:szCs w:val="28"/>
          <w:lang w:val="uk-UA" w:eastAsia="uk-UA"/>
        </w:rPr>
        <w:t>еними  до нього змінами, Закону</w:t>
      </w:r>
      <w:r w:rsidRPr="00F03B8E">
        <w:rPr>
          <w:bCs/>
          <w:sz w:val="28"/>
          <w:szCs w:val="28"/>
          <w:lang w:val="uk-UA" w:eastAsia="uk-UA"/>
        </w:rPr>
        <w:t xml:space="preserve"> України від 24.06.2004 № 1875- ІУ «Про житлово-комунальні послуги» із внес</w:t>
      </w:r>
      <w:r>
        <w:rPr>
          <w:bCs/>
          <w:sz w:val="28"/>
          <w:szCs w:val="28"/>
          <w:lang w:val="uk-UA" w:eastAsia="uk-UA"/>
        </w:rPr>
        <w:t>еними  до нього змінами, Закону</w:t>
      </w:r>
      <w:r w:rsidRPr="00F03B8E">
        <w:rPr>
          <w:bCs/>
          <w:sz w:val="28"/>
          <w:szCs w:val="28"/>
          <w:lang w:val="uk-UA" w:eastAsia="uk-UA"/>
        </w:rPr>
        <w:t xml:space="preserve"> України від 06.09.2005 № 2807- ІУ «Про  благоустрій населених пунктів»</w:t>
      </w:r>
      <w:r w:rsidRPr="008C06CE">
        <w:rPr>
          <w:bCs/>
          <w:sz w:val="28"/>
          <w:szCs w:val="28"/>
          <w:lang w:val="uk-UA" w:eastAsia="uk-UA"/>
        </w:rPr>
        <w:t xml:space="preserve"> </w:t>
      </w:r>
      <w:r w:rsidRPr="00F03B8E">
        <w:rPr>
          <w:bCs/>
          <w:sz w:val="28"/>
          <w:szCs w:val="28"/>
          <w:lang w:val="uk-UA" w:eastAsia="uk-UA"/>
        </w:rPr>
        <w:t>із внес</w:t>
      </w:r>
      <w:r>
        <w:rPr>
          <w:bCs/>
          <w:sz w:val="28"/>
          <w:szCs w:val="28"/>
          <w:lang w:val="uk-UA" w:eastAsia="uk-UA"/>
        </w:rPr>
        <w:t>еними  до нього змінами</w:t>
      </w:r>
      <w:r w:rsidRPr="00F03B8E">
        <w:rPr>
          <w:bCs/>
          <w:sz w:val="28"/>
          <w:szCs w:val="28"/>
          <w:lang w:val="uk-UA" w:eastAsia="uk-UA"/>
        </w:rPr>
        <w:t xml:space="preserve">, </w:t>
      </w:r>
      <w:r>
        <w:rPr>
          <w:bCs/>
          <w:sz w:val="28"/>
          <w:szCs w:val="28"/>
          <w:lang w:val="uk-UA" w:eastAsia="uk-UA"/>
        </w:rPr>
        <w:t>Правил надання послуг з вивезення побутових відходів, затверджених постановою Кабінету Міністрів України від 10.12.2008 № 1070</w:t>
      </w:r>
      <w:r w:rsidRPr="00F03B8E">
        <w:rPr>
          <w:bCs/>
          <w:sz w:val="28"/>
          <w:szCs w:val="28"/>
          <w:lang w:val="uk-UA" w:eastAsia="uk-UA"/>
        </w:rPr>
        <w:t>,</w:t>
      </w:r>
      <w:r>
        <w:rPr>
          <w:bCs/>
          <w:sz w:val="28"/>
          <w:szCs w:val="28"/>
          <w:lang w:val="uk-UA" w:eastAsia="uk-UA"/>
        </w:rPr>
        <w:t xml:space="preserve"> із внесеними до них змінами, Правил визначення норм надання послуг з вивезення побутових відходів, затверджених наказом міністерства з питань житлово-комунального господарства України від 30.07.2010 № 259,</w:t>
      </w:r>
      <w:r w:rsidRPr="00F03B8E">
        <w:rPr>
          <w:bCs/>
          <w:sz w:val="28"/>
          <w:szCs w:val="28"/>
          <w:lang w:val="uk-UA" w:eastAsia="uk-UA"/>
        </w:rPr>
        <w:t xml:space="preserve"> керуючись ст.ст.30, 52,59 </w:t>
      </w:r>
      <w:r>
        <w:rPr>
          <w:bCs/>
          <w:sz w:val="28"/>
          <w:szCs w:val="28"/>
          <w:lang w:val="uk-UA" w:eastAsia="uk-UA"/>
        </w:rPr>
        <w:t>Закону України від 21.05.1997 №280/97 ВР «</w:t>
      </w:r>
      <w:r w:rsidRPr="008C06CE">
        <w:rPr>
          <w:bCs/>
          <w:sz w:val="28"/>
          <w:szCs w:val="28"/>
          <w:lang w:val="uk-UA" w:eastAsia="uk-UA"/>
        </w:rPr>
        <w:t>Про місцеве самоврядування в Україні</w:t>
      </w:r>
      <w:r>
        <w:rPr>
          <w:bCs/>
          <w:sz w:val="28"/>
          <w:szCs w:val="28"/>
          <w:lang w:val="uk-UA" w:eastAsia="uk-UA"/>
        </w:rPr>
        <w:t xml:space="preserve">» із внесеними до нього змінами, </w:t>
      </w:r>
      <w:r w:rsidRPr="00F03B8E">
        <w:rPr>
          <w:bCs/>
          <w:sz w:val="28"/>
          <w:szCs w:val="28"/>
          <w:lang w:val="uk-UA" w:eastAsia="uk-UA"/>
        </w:rPr>
        <w:t xml:space="preserve">виконком </w:t>
      </w:r>
      <w:r>
        <w:rPr>
          <w:bCs/>
          <w:sz w:val="28"/>
          <w:szCs w:val="28"/>
          <w:lang w:val="uk-UA" w:eastAsia="uk-UA"/>
        </w:rPr>
        <w:t xml:space="preserve">Бахмутської </w:t>
      </w:r>
      <w:r w:rsidRPr="00F03B8E">
        <w:rPr>
          <w:bCs/>
          <w:sz w:val="28"/>
          <w:szCs w:val="28"/>
          <w:lang w:val="uk-UA" w:eastAsia="uk-UA"/>
        </w:rPr>
        <w:t>міської ради</w:t>
      </w:r>
    </w:p>
    <w:p w:rsidR="00830D96" w:rsidRPr="008C06CE" w:rsidRDefault="00830D96" w:rsidP="005E3DB0">
      <w:pPr>
        <w:spacing w:after="100" w:afterAutospacing="1"/>
        <w:ind w:firstLine="709"/>
        <w:jc w:val="both"/>
        <w:rPr>
          <w:b/>
          <w:bCs/>
          <w:sz w:val="28"/>
          <w:szCs w:val="28"/>
          <w:lang w:val="uk-UA" w:eastAsia="uk-UA"/>
        </w:rPr>
      </w:pPr>
      <w:r w:rsidRPr="008C06CE">
        <w:rPr>
          <w:b/>
          <w:bCs/>
          <w:sz w:val="28"/>
          <w:szCs w:val="28"/>
          <w:lang w:val="uk-UA" w:eastAsia="uk-UA"/>
        </w:rPr>
        <w:t>В И Р І Ш И В:</w:t>
      </w:r>
    </w:p>
    <w:p w:rsidR="00D62C25" w:rsidRDefault="00830D96" w:rsidP="00082444">
      <w:pPr>
        <w:tabs>
          <w:tab w:val="left" w:pos="720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F03B8E">
        <w:rPr>
          <w:bCs/>
          <w:sz w:val="28"/>
          <w:szCs w:val="28"/>
          <w:lang w:val="uk-UA" w:eastAsia="uk-UA"/>
        </w:rPr>
        <w:t>1.</w:t>
      </w:r>
      <w:r w:rsidR="0032648D">
        <w:rPr>
          <w:bCs/>
          <w:sz w:val="28"/>
          <w:szCs w:val="28"/>
          <w:lang w:val="uk-UA" w:eastAsia="uk-UA"/>
        </w:rPr>
        <w:t xml:space="preserve"> </w:t>
      </w:r>
      <w:r w:rsidRPr="00F03B8E">
        <w:rPr>
          <w:bCs/>
          <w:sz w:val="28"/>
          <w:szCs w:val="28"/>
          <w:lang w:val="uk-UA" w:eastAsia="uk-UA"/>
        </w:rPr>
        <w:t xml:space="preserve">Інформацію </w:t>
      </w:r>
      <w:r w:rsidR="009C5902">
        <w:rPr>
          <w:bCs/>
          <w:sz w:val="28"/>
          <w:szCs w:val="28"/>
          <w:lang w:val="uk-UA" w:eastAsia="uk-UA"/>
        </w:rPr>
        <w:t>т.в.о. начальника Управління розвитку міського господарства та капітального будівництва Бахмутської міської ради Трофимової Н.В.</w:t>
      </w:r>
      <w:r w:rsidRPr="00F03B8E">
        <w:rPr>
          <w:bCs/>
          <w:sz w:val="28"/>
          <w:szCs w:val="28"/>
          <w:lang w:val="uk-UA" w:eastAsia="uk-UA"/>
        </w:rPr>
        <w:t xml:space="preserve"> щодо необхідності перегляду норм накопичення твердих</w:t>
      </w:r>
      <w:r>
        <w:rPr>
          <w:bCs/>
          <w:sz w:val="28"/>
          <w:szCs w:val="28"/>
          <w:lang w:val="uk-UA" w:eastAsia="uk-UA"/>
        </w:rPr>
        <w:t>,</w:t>
      </w:r>
      <w:r w:rsidRPr="00F03B8E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lastRenderedPageBreak/>
        <w:t xml:space="preserve">великогабаритних і ремонтних </w:t>
      </w:r>
      <w:r w:rsidRPr="00F03B8E">
        <w:rPr>
          <w:bCs/>
          <w:sz w:val="28"/>
          <w:szCs w:val="28"/>
          <w:lang w:val="uk-UA" w:eastAsia="uk-UA"/>
        </w:rPr>
        <w:t>побутових відходів  у м.</w:t>
      </w:r>
      <w:r w:rsidR="009C5902">
        <w:rPr>
          <w:bCs/>
          <w:sz w:val="28"/>
          <w:szCs w:val="28"/>
          <w:lang w:val="uk-UA" w:eastAsia="uk-UA"/>
        </w:rPr>
        <w:t xml:space="preserve"> </w:t>
      </w:r>
      <w:r w:rsidRPr="00F03B8E">
        <w:rPr>
          <w:bCs/>
          <w:sz w:val="28"/>
          <w:szCs w:val="28"/>
          <w:lang w:val="uk-UA" w:eastAsia="uk-UA"/>
        </w:rPr>
        <w:t>Бахмут</w:t>
      </w:r>
      <w:r>
        <w:rPr>
          <w:bCs/>
          <w:sz w:val="28"/>
          <w:szCs w:val="28"/>
          <w:lang w:val="uk-UA" w:eastAsia="uk-UA"/>
        </w:rPr>
        <w:t>і</w:t>
      </w:r>
      <w:r w:rsidRPr="00F03B8E">
        <w:rPr>
          <w:bCs/>
          <w:sz w:val="28"/>
          <w:szCs w:val="28"/>
          <w:lang w:val="uk-UA" w:eastAsia="uk-UA"/>
        </w:rPr>
        <w:t xml:space="preserve"> прийняти до відома.</w:t>
      </w:r>
    </w:p>
    <w:p w:rsidR="00B4118A" w:rsidRDefault="00B4118A" w:rsidP="00D62C25">
      <w:pPr>
        <w:ind w:firstLine="709"/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D62C25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2.</w:t>
      </w:r>
      <w:r w:rsidR="00457290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Затвердити:</w:t>
      </w:r>
    </w:p>
    <w:p w:rsidR="00830D96" w:rsidRDefault="00457290" w:rsidP="00D62C25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2.1. </w:t>
      </w:r>
      <w:r w:rsidR="00830D96">
        <w:rPr>
          <w:bCs/>
          <w:sz w:val="28"/>
          <w:szCs w:val="28"/>
          <w:lang w:val="uk-UA" w:eastAsia="uk-UA"/>
        </w:rPr>
        <w:t xml:space="preserve">Норми </w:t>
      </w:r>
      <w:r w:rsidR="00830D96" w:rsidRPr="00F03B8E">
        <w:rPr>
          <w:bCs/>
          <w:sz w:val="28"/>
          <w:szCs w:val="28"/>
          <w:lang w:val="uk-UA" w:eastAsia="uk-UA"/>
        </w:rPr>
        <w:t>накопичення твердих побутових відходів для об’єктів громадського, адміністративного і культ</w:t>
      </w:r>
      <w:r w:rsidR="004772E4">
        <w:rPr>
          <w:bCs/>
          <w:sz w:val="28"/>
          <w:szCs w:val="28"/>
          <w:lang w:val="uk-UA" w:eastAsia="uk-UA"/>
        </w:rPr>
        <w:t>урно-побутового призначення у м.</w:t>
      </w:r>
      <w:r w:rsidR="00830D96" w:rsidRPr="00F03B8E">
        <w:rPr>
          <w:bCs/>
          <w:sz w:val="28"/>
          <w:szCs w:val="28"/>
          <w:lang w:val="uk-UA" w:eastAsia="uk-UA"/>
        </w:rPr>
        <w:t>Бахмут</w:t>
      </w:r>
      <w:r w:rsidR="00830D96">
        <w:rPr>
          <w:bCs/>
          <w:sz w:val="28"/>
          <w:szCs w:val="28"/>
          <w:lang w:val="uk-UA" w:eastAsia="uk-UA"/>
        </w:rPr>
        <w:t>і</w:t>
      </w:r>
      <w:r w:rsidR="009C5902">
        <w:rPr>
          <w:bCs/>
          <w:sz w:val="28"/>
          <w:szCs w:val="28"/>
          <w:lang w:val="uk-UA" w:eastAsia="uk-UA"/>
        </w:rPr>
        <w:t xml:space="preserve"> </w:t>
      </w:r>
      <w:r w:rsidR="00830D96">
        <w:rPr>
          <w:bCs/>
          <w:sz w:val="28"/>
          <w:szCs w:val="28"/>
          <w:lang w:val="uk-UA" w:eastAsia="uk-UA"/>
        </w:rPr>
        <w:t>(додається)</w:t>
      </w:r>
      <w:r w:rsidR="009C5902">
        <w:rPr>
          <w:bCs/>
          <w:sz w:val="28"/>
          <w:szCs w:val="28"/>
          <w:lang w:val="uk-UA" w:eastAsia="uk-UA"/>
        </w:rPr>
        <w:t>.</w:t>
      </w:r>
    </w:p>
    <w:p w:rsidR="00830D96" w:rsidRDefault="00830D96" w:rsidP="00A10BF6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2.2.   Норми </w:t>
      </w:r>
      <w:r w:rsidRPr="005E3DB0">
        <w:rPr>
          <w:bCs/>
          <w:sz w:val="28"/>
          <w:szCs w:val="28"/>
          <w:lang w:val="uk-UA" w:eastAsia="uk-UA"/>
        </w:rPr>
        <w:t>накопичення твердих  побутових відходів  із розрахунку на 1 мешканця у м. Бахмут</w:t>
      </w:r>
      <w:r>
        <w:rPr>
          <w:bCs/>
          <w:sz w:val="28"/>
          <w:szCs w:val="28"/>
          <w:lang w:val="uk-UA" w:eastAsia="uk-UA"/>
        </w:rPr>
        <w:t>і</w:t>
      </w:r>
      <w:r w:rsidR="00A10BF6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(додається)</w:t>
      </w:r>
      <w:r w:rsidR="00A10BF6">
        <w:rPr>
          <w:bCs/>
          <w:sz w:val="28"/>
          <w:szCs w:val="28"/>
          <w:lang w:val="uk-UA" w:eastAsia="uk-UA"/>
        </w:rPr>
        <w:t>.</w:t>
      </w:r>
    </w:p>
    <w:p w:rsidR="00A10BF6" w:rsidRDefault="00830D96" w:rsidP="00082444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2.3. Норми </w:t>
      </w:r>
      <w:r w:rsidRPr="005E3DB0">
        <w:rPr>
          <w:bCs/>
          <w:sz w:val="28"/>
          <w:szCs w:val="28"/>
          <w:lang w:val="uk-UA" w:eastAsia="uk-UA"/>
        </w:rPr>
        <w:t>накопичення великогабаритних і ремонтних твердих  побутових відходів  із розрахунку на 1 мешканця житлового фонду, житлово-будівельних кооперативів, об’єднань співвласників багатоквартирних будинків  у м.</w:t>
      </w:r>
      <w:r w:rsidR="00A10BF6">
        <w:rPr>
          <w:bCs/>
          <w:sz w:val="28"/>
          <w:szCs w:val="28"/>
          <w:lang w:val="uk-UA" w:eastAsia="uk-UA"/>
        </w:rPr>
        <w:t xml:space="preserve"> </w:t>
      </w:r>
      <w:r w:rsidRPr="005E3DB0">
        <w:rPr>
          <w:bCs/>
          <w:sz w:val="28"/>
          <w:szCs w:val="28"/>
          <w:lang w:val="uk-UA" w:eastAsia="uk-UA"/>
        </w:rPr>
        <w:t>Бахмут</w:t>
      </w:r>
      <w:r w:rsidR="009C5902">
        <w:rPr>
          <w:bCs/>
          <w:sz w:val="28"/>
          <w:szCs w:val="28"/>
          <w:lang w:val="uk-UA" w:eastAsia="uk-UA"/>
        </w:rPr>
        <w:t xml:space="preserve">і </w:t>
      </w:r>
      <w:r>
        <w:rPr>
          <w:bCs/>
          <w:sz w:val="28"/>
          <w:szCs w:val="28"/>
          <w:lang w:val="uk-UA" w:eastAsia="uk-UA"/>
        </w:rPr>
        <w:t>(додається)</w:t>
      </w:r>
      <w:r w:rsidR="009C5902">
        <w:rPr>
          <w:bCs/>
          <w:sz w:val="28"/>
          <w:szCs w:val="28"/>
          <w:lang w:val="uk-UA" w:eastAsia="uk-UA"/>
        </w:rPr>
        <w:t>.</w:t>
      </w:r>
    </w:p>
    <w:p w:rsidR="00B4118A" w:rsidRDefault="00B4118A" w:rsidP="00A10BF6">
      <w:pPr>
        <w:ind w:firstLine="709"/>
        <w:jc w:val="both"/>
        <w:rPr>
          <w:bCs/>
          <w:sz w:val="28"/>
          <w:szCs w:val="28"/>
          <w:lang w:val="uk-UA" w:eastAsia="uk-UA"/>
        </w:rPr>
      </w:pPr>
    </w:p>
    <w:p w:rsidR="00B4118A" w:rsidRDefault="00917835" w:rsidP="00721AE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3</w:t>
      </w:r>
      <w:r w:rsidR="00830D96" w:rsidRPr="00F03B8E">
        <w:rPr>
          <w:bCs/>
          <w:sz w:val="28"/>
          <w:szCs w:val="28"/>
          <w:lang w:val="uk-UA" w:eastAsia="uk-UA"/>
        </w:rPr>
        <w:t>.</w:t>
      </w:r>
      <w:r w:rsidR="00457290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Встановити,</w:t>
      </w:r>
      <w:r w:rsidR="00721AED">
        <w:rPr>
          <w:bCs/>
          <w:sz w:val="28"/>
          <w:szCs w:val="28"/>
          <w:lang w:val="uk-UA" w:eastAsia="uk-UA"/>
        </w:rPr>
        <w:t xml:space="preserve"> що дане рішення набирає чинності з дня його офіційного оприлюднення </w:t>
      </w:r>
      <w:r w:rsidR="00721AED">
        <w:rPr>
          <w:sz w:val="28"/>
          <w:szCs w:val="28"/>
          <w:lang w:val="uk-UA" w:eastAsia="uk-UA"/>
        </w:rPr>
        <w:t>у місцевих засобах масової інформації.</w:t>
      </w:r>
    </w:p>
    <w:p w:rsidR="00917835" w:rsidRDefault="00917835" w:rsidP="00917835">
      <w:pPr>
        <w:ind w:firstLine="709"/>
        <w:jc w:val="both"/>
        <w:rPr>
          <w:sz w:val="28"/>
          <w:szCs w:val="28"/>
          <w:lang w:val="uk-UA" w:eastAsia="uk-UA"/>
        </w:rPr>
      </w:pPr>
    </w:p>
    <w:p w:rsidR="00917835" w:rsidRDefault="00917835" w:rsidP="00917835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4. Управлінню розвитку міського господарства та капітального будівництва Бахмутської міської ради (Трофимова) забезпечити в установленому порядку оприлюднення даного рішення у засобах масової інформації та </w:t>
      </w:r>
      <w:r w:rsidRPr="0091783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шляхом розміщення на офіційному </w:t>
      </w:r>
      <w:r w:rsidRPr="004772E4">
        <w:rPr>
          <w:sz w:val="28"/>
          <w:szCs w:val="28"/>
          <w:lang w:val="uk-UA" w:eastAsia="uk-UA"/>
        </w:rPr>
        <w:t>веб</w:t>
      </w:r>
      <w:r>
        <w:rPr>
          <w:sz w:val="28"/>
          <w:szCs w:val="28"/>
          <w:lang w:val="uk-UA" w:eastAsia="uk-UA"/>
        </w:rPr>
        <w:t>-сайті Бахмутської міської ради.</w:t>
      </w:r>
    </w:p>
    <w:p w:rsidR="00721AED" w:rsidRDefault="00721AED" w:rsidP="00832821">
      <w:pPr>
        <w:jc w:val="both"/>
        <w:rPr>
          <w:bCs/>
          <w:sz w:val="28"/>
          <w:szCs w:val="28"/>
          <w:lang w:val="uk-UA" w:eastAsia="uk-UA"/>
        </w:rPr>
      </w:pPr>
    </w:p>
    <w:p w:rsidR="00830D96" w:rsidRPr="00F03B8E" w:rsidRDefault="00721AED" w:rsidP="00A10BF6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5</w:t>
      </w:r>
      <w:r w:rsidR="00830D96">
        <w:rPr>
          <w:bCs/>
          <w:sz w:val="28"/>
          <w:szCs w:val="28"/>
          <w:lang w:val="uk-UA" w:eastAsia="uk-UA"/>
        </w:rPr>
        <w:t>.   Вважати таким, що з дня наб</w:t>
      </w:r>
      <w:r w:rsidR="008C7CDB">
        <w:rPr>
          <w:bCs/>
          <w:sz w:val="28"/>
          <w:szCs w:val="28"/>
          <w:lang w:val="uk-UA" w:eastAsia="uk-UA"/>
        </w:rPr>
        <w:t>рання чинності цим</w:t>
      </w:r>
      <w:r w:rsidR="00830D96">
        <w:rPr>
          <w:bCs/>
          <w:sz w:val="28"/>
          <w:szCs w:val="28"/>
          <w:lang w:val="uk-UA" w:eastAsia="uk-UA"/>
        </w:rPr>
        <w:t xml:space="preserve"> рішення</w:t>
      </w:r>
      <w:r w:rsidR="008C7CDB">
        <w:rPr>
          <w:bCs/>
          <w:sz w:val="28"/>
          <w:szCs w:val="28"/>
          <w:lang w:val="uk-UA" w:eastAsia="uk-UA"/>
        </w:rPr>
        <w:t>м</w:t>
      </w:r>
      <w:r w:rsidR="00830D96">
        <w:rPr>
          <w:bCs/>
          <w:sz w:val="28"/>
          <w:szCs w:val="28"/>
          <w:lang w:val="uk-UA" w:eastAsia="uk-UA"/>
        </w:rPr>
        <w:t>,</w:t>
      </w:r>
      <w:r w:rsidR="00830D96" w:rsidRPr="00F03B8E">
        <w:rPr>
          <w:bCs/>
          <w:sz w:val="28"/>
          <w:szCs w:val="28"/>
          <w:lang w:val="uk-UA" w:eastAsia="uk-UA"/>
        </w:rPr>
        <w:t xml:space="preserve"> втрачає чинність рішення  виконкому </w:t>
      </w:r>
      <w:r w:rsidR="00830D96">
        <w:rPr>
          <w:bCs/>
          <w:sz w:val="28"/>
          <w:szCs w:val="28"/>
          <w:lang w:val="uk-UA" w:eastAsia="uk-UA"/>
        </w:rPr>
        <w:t>Артемівської міської ради від  06.02.2008</w:t>
      </w:r>
      <w:r w:rsidR="00830D96" w:rsidRPr="00F03B8E">
        <w:rPr>
          <w:bCs/>
          <w:sz w:val="28"/>
          <w:szCs w:val="28"/>
          <w:lang w:val="uk-UA" w:eastAsia="uk-UA"/>
        </w:rPr>
        <w:t xml:space="preserve"> №</w:t>
      </w:r>
      <w:r w:rsidR="00A10BF6">
        <w:rPr>
          <w:bCs/>
          <w:sz w:val="28"/>
          <w:szCs w:val="28"/>
          <w:lang w:val="uk-UA" w:eastAsia="uk-UA"/>
        </w:rPr>
        <w:t xml:space="preserve"> </w:t>
      </w:r>
      <w:r w:rsidR="00830D96" w:rsidRPr="00F03B8E">
        <w:rPr>
          <w:bCs/>
          <w:sz w:val="28"/>
          <w:szCs w:val="28"/>
          <w:lang w:val="uk-UA" w:eastAsia="uk-UA"/>
        </w:rPr>
        <w:t>96 «Про затвердження  норм накопичення твердих</w:t>
      </w:r>
      <w:r w:rsidR="00830D96">
        <w:rPr>
          <w:bCs/>
          <w:sz w:val="28"/>
          <w:szCs w:val="28"/>
          <w:lang w:val="uk-UA" w:eastAsia="uk-UA"/>
        </w:rPr>
        <w:t xml:space="preserve"> і рідких</w:t>
      </w:r>
      <w:r w:rsidR="00830D96" w:rsidRPr="00F03B8E">
        <w:rPr>
          <w:bCs/>
          <w:sz w:val="28"/>
          <w:szCs w:val="28"/>
          <w:lang w:val="uk-UA" w:eastAsia="uk-UA"/>
        </w:rPr>
        <w:t xml:space="preserve"> побутових відходів у м.</w:t>
      </w:r>
      <w:r w:rsidR="004772E4">
        <w:rPr>
          <w:bCs/>
          <w:sz w:val="28"/>
          <w:szCs w:val="28"/>
          <w:lang w:val="uk-UA" w:eastAsia="uk-UA"/>
        </w:rPr>
        <w:t xml:space="preserve"> </w:t>
      </w:r>
      <w:r w:rsidR="00830D96" w:rsidRPr="00F03B8E">
        <w:rPr>
          <w:bCs/>
          <w:sz w:val="28"/>
          <w:szCs w:val="28"/>
          <w:lang w:val="uk-UA" w:eastAsia="uk-UA"/>
        </w:rPr>
        <w:t>Артемівську».</w:t>
      </w:r>
    </w:p>
    <w:p w:rsidR="008C7CDB" w:rsidRDefault="008C7CDB" w:rsidP="00721AED">
      <w:pPr>
        <w:jc w:val="both"/>
        <w:rPr>
          <w:sz w:val="28"/>
          <w:szCs w:val="28"/>
          <w:lang w:val="uk-UA" w:eastAsia="uk-UA"/>
        </w:rPr>
      </w:pPr>
    </w:p>
    <w:p w:rsidR="00B4118A" w:rsidRDefault="008C7CDB" w:rsidP="008C7CDB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830D96" w:rsidRPr="00F03B8E">
        <w:rPr>
          <w:sz w:val="28"/>
          <w:szCs w:val="28"/>
          <w:lang w:val="uk-UA" w:eastAsia="uk-UA"/>
        </w:rPr>
        <w:t>.</w:t>
      </w:r>
      <w:r w:rsidR="00830D96">
        <w:rPr>
          <w:sz w:val="28"/>
          <w:szCs w:val="28"/>
          <w:lang w:val="uk-UA" w:eastAsia="uk-UA"/>
        </w:rPr>
        <w:t xml:space="preserve"> </w:t>
      </w:r>
      <w:r w:rsidR="00830D96" w:rsidRPr="00F03B8E">
        <w:rPr>
          <w:sz w:val="28"/>
          <w:szCs w:val="28"/>
          <w:lang w:val="uk-UA" w:eastAsia="uk-UA"/>
        </w:rPr>
        <w:t xml:space="preserve"> Організаційне виконання рішення покласти на </w:t>
      </w:r>
      <w:r w:rsidR="00917835" w:rsidRPr="00F03B8E">
        <w:rPr>
          <w:sz w:val="28"/>
          <w:szCs w:val="28"/>
          <w:lang w:val="uk-UA" w:eastAsia="uk-UA"/>
        </w:rPr>
        <w:t>товариство з обмеженою відповідальністю «УМВЕЛЬТ Бахмут» (Кравченко)</w:t>
      </w:r>
      <w:r w:rsidR="00917835">
        <w:rPr>
          <w:sz w:val="28"/>
          <w:szCs w:val="28"/>
          <w:lang w:val="uk-UA" w:eastAsia="uk-UA"/>
        </w:rPr>
        <w:t xml:space="preserve">, </w:t>
      </w:r>
      <w:r w:rsidR="0032648D">
        <w:rPr>
          <w:sz w:val="28"/>
          <w:szCs w:val="28"/>
          <w:lang w:val="uk-UA" w:eastAsia="uk-UA"/>
        </w:rPr>
        <w:t>Управління розвитку міського господарства та капітального будівництва Бахму</w:t>
      </w:r>
      <w:r w:rsidR="00917835">
        <w:rPr>
          <w:sz w:val="28"/>
          <w:szCs w:val="28"/>
          <w:lang w:val="uk-UA" w:eastAsia="uk-UA"/>
        </w:rPr>
        <w:t>тської міської ради (Трофимова)</w:t>
      </w:r>
      <w:r w:rsidR="00830D96" w:rsidRPr="00F03B8E">
        <w:rPr>
          <w:sz w:val="28"/>
          <w:szCs w:val="28"/>
          <w:lang w:val="uk-UA" w:eastAsia="uk-UA"/>
        </w:rPr>
        <w:t xml:space="preserve">. </w:t>
      </w:r>
    </w:p>
    <w:p w:rsidR="008C7CDB" w:rsidRDefault="008C7CDB" w:rsidP="008C7CDB">
      <w:pPr>
        <w:ind w:firstLine="709"/>
        <w:jc w:val="both"/>
        <w:rPr>
          <w:sz w:val="28"/>
          <w:szCs w:val="28"/>
          <w:lang w:val="uk-UA" w:eastAsia="uk-UA"/>
        </w:rPr>
      </w:pPr>
    </w:p>
    <w:p w:rsidR="008C7CDB" w:rsidRDefault="008C7CDB" w:rsidP="00A10BF6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 Контроль за виконанням рішення покласти на заступника міського голови</w:t>
      </w:r>
      <w:r w:rsidR="00BF307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Федоров</w:t>
      </w:r>
      <w:r w:rsidR="00BF3074">
        <w:rPr>
          <w:sz w:val="28"/>
          <w:szCs w:val="28"/>
          <w:lang w:val="uk-UA" w:eastAsia="uk-UA"/>
        </w:rPr>
        <w:t>а Ф.К.</w:t>
      </w:r>
    </w:p>
    <w:p w:rsidR="008C7CDB" w:rsidRDefault="008C7CDB" w:rsidP="00A10BF6">
      <w:pPr>
        <w:ind w:firstLine="709"/>
        <w:jc w:val="both"/>
        <w:rPr>
          <w:sz w:val="28"/>
          <w:szCs w:val="28"/>
          <w:lang w:val="uk-UA" w:eastAsia="uk-UA"/>
        </w:rPr>
      </w:pPr>
    </w:p>
    <w:p w:rsidR="00830D96" w:rsidRPr="00F03B8E" w:rsidRDefault="00830D96" w:rsidP="00A10BF6">
      <w:pPr>
        <w:ind w:firstLine="709"/>
        <w:jc w:val="both"/>
        <w:rPr>
          <w:bCs/>
          <w:sz w:val="28"/>
          <w:szCs w:val="28"/>
          <w:lang w:val="uk-UA" w:eastAsia="uk-UA"/>
        </w:rPr>
      </w:pPr>
    </w:p>
    <w:p w:rsidR="00830D96" w:rsidRPr="00F03B8E" w:rsidRDefault="00830D96" w:rsidP="008C06CE">
      <w:pPr>
        <w:ind w:firstLine="709"/>
        <w:jc w:val="both"/>
        <w:rPr>
          <w:bCs/>
          <w:sz w:val="28"/>
          <w:szCs w:val="28"/>
          <w:lang w:val="uk-UA" w:eastAsia="uk-UA"/>
        </w:rPr>
      </w:pPr>
    </w:p>
    <w:p w:rsidR="00830D96" w:rsidRPr="00F03B8E" w:rsidRDefault="00625E57" w:rsidP="00625E57">
      <w:pPr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Перший заступник міського голови            </w:t>
      </w:r>
      <w:r w:rsidR="006E1476">
        <w:rPr>
          <w:b/>
          <w:bCs/>
          <w:sz w:val="28"/>
          <w:szCs w:val="28"/>
          <w:lang w:val="uk-UA" w:eastAsia="uk-UA"/>
        </w:rPr>
        <w:t xml:space="preserve">     </w:t>
      </w:r>
      <w:r>
        <w:rPr>
          <w:b/>
          <w:bCs/>
          <w:sz w:val="28"/>
          <w:szCs w:val="28"/>
          <w:lang w:val="uk-UA" w:eastAsia="uk-UA"/>
        </w:rPr>
        <w:t xml:space="preserve">                   Т.М. Савченко</w:t>
      </w: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625E57" w:rsidRDefault="00625E57" w:rsidP="007919D4">
      <w:pPr>
        <w:rPr>
          <w:bCs/>
          <w:sz w:val="28"/>
          <w:szCs w:val="28"/>
          <w:lang w:val="uk-UA" w:eastAsia="uk-UA"/>
        </w:rPr>
      </w:pPr>
    </w:p>
    <w:p w:rsidR="00E83EB4" w:rsidRDefault="00E83EB4" w:rsidP="00BE22AD">
      <w:pPr>
        <w:tabs>
          <w:tab w:val="left" w:pos="6096"/>
        </w:tabs>
        <w:ind w:left="5245"/>
        <w:jc w:val="both"/>
        <w:rPr>
          <w:b/>
          <w:bCs/>
          <w:sz w:val="28"/>
          <w:szCs w:val="28"/>
          <w:lang w:val="uk-UA" w:eastAsia="uk-UA"/>
        </w:rPr>
      </w:pPr>
    </w:p>
    <w:p w:rsidR="00832821" w:rsidRDefault="00832821" w:rsidP="00BE22AD">
      <w:pPr>
        <w:tabs>
          <w:tab w:val="left" w:pos="6096"/>
        </w:tabs>
        <w:ind w:left="5245"/>
        <w:jc w:val="both"/>
        <w:rPr>
          <w:b/>
          <w:bCs/>
          <w:sz w:val="28"/>
          <w:szCs w:val="28"/>
          <w:lang w:val="uk-UA" w:eastAsia="uk-UA"/>
        </w:rPr>
      </w:pPr>
    </w:p>
    <w:p w:rsidR="00830D96" w:rsidRPr="00713063" w:rsidRDefault="00830D96" w:rsidP="00BE22AD">
      <w:pPr>
        <w:tabs>
          <w:tab w:val="left" w:pos="6096"/>
        </w:tabs>
        <w:ind w:left="5245"/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lastRenderedPageBreak/>
        <w:t>ЗАТВЕРДЖЕНО</w:t>
      </w:r>
    </w:p>
    <w:p w:rsidR="00830D96" w:rsidRDefault="00830D96" w:rsidP="00BE22AD">
      <w:pPr>
        <w:ind w:left="5245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Рішення</w:t>
      </w:r>
      <w:r w:rsidRPr="006164C1">
        <w:rPr>
          <w:bCs/>
          <w:sz w:val="28"/>
          <w:szCs w:val="28"/>
          <w:lang w:val="uk-UA" w:eastAsia="uk-UA"/>
        </w:rPr>
        <w:t xml:space="preserve"> виконкому </w:t>
      </w:r>
    </w:p>
    <w:p w:rsidR="00830D96" w:rsidRPr="006164C1" w:rsidRDefault="00830D96" w:rsidP="00BE22AD">
      <w:pPr>
        <w:ind w:left="5245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Бахмутської </w:t>
      </w:r>
      <w:r w:rsidRPr="006164C1">
        <w:rPr>
          <w:bCs/>
          <w:sz w:val="28"/>
          <w:szCs w:val="28"/>
          <w:lang w:val="uk-UA" w:eastAsia="uk-UA"/>
        </w:rPr>
        <w:t>міської ради</w:t>
      </w:r>
    </w:p>
    <w:p w:rsidR="00830D96" w:rsidRDefault="007B2579" w:rsidP="00BE22AD">
      <w:pPr>
        <w:ind w:left="5245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15.03.2017</w:t>
      </w:r>
      <w:r w:rsidR="00830D96" w:rsidRPr="006164C1">
        <w:rPr>
          <w:bCs/>
          <w:sz w:val="28"/>
          <w:szCs w:val="28"/>
          <w:lang w:val="uk-UA" w:eastAsia="uk-UA"/>
        </w:rPr>
        <w:t xml:space="preserve">№ </w:t>
      </w:r>
      <w:r>
        <w:rPr>
          <w:bCs/>
          <w:sz w:val="28"/>
          <w:szCs w:val="28"/>
          <w:lang w:val="uk-UA" w:eastAsia="uk-UA"/>
        </w:rPr>
        <w:t>60</w:t>
      </w:r>
      <w:r w:rsidR="00830D96" w:rsidRPr="006164C1">
        <w:rPr>
          <w:bCs/>
          <w:sz w:val="28"/>
          <w:szCs w:val="28"/>
          <w:lang w:val="uk-UA" w:eastAsia="uk-UA"/>
        </w:rPr>
        <w:t xml:space="preserve"> </w:t>
      </w:r>
    </w:p>
    <w:p w:rsidR="00830D96" w:rsidRPr="00F03B8E" w:rsidRDefault="00830D96" w:rsidP="008547C1">
      <w:pPr>
        <w:ind w:left="5245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</w:p>
    <w:p w:rsidR="008547C1" w:rsidRDefault="008547C1" w:rsidP="00205B2F">
      <w:pPr>
        <w:rPr>
          <w:bCs/>
          <w:sz w:val="28"/>
          <w:szCs w:val="28"/>
          <w:lang w:val="uk-UA" w:eastAsia="uk-UA"/>
        </w:rPr>
      </w:pPr>
    </w:p>
    <w:p w:rsidR="00CA5144" w:rsidRPr="00F03B8E" w:rsidRDefault="00CA5144" w:rsidP="00205B2F">
      <w:pPr>
        <w:rPr>
          <w:bCs/>
          <w:sz w:val="28"/>
          <w:szCs w:val="28"/>
          <w:lang w:val="uk-UA" w:eastAsia="uk-UA"/>
        </w:rPr>
      </w:pPr>
    </w:p>
    <w:p w:rsidR="00830D96" w:rsidRPr="007919D4" w:rsidRDefault="00830D96" w:rsidP="008547C1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7919D4">
        <w:rPr>
          <w:b/>
          <w:bCs/>
          <w:i/>
          <w:sz w:val="28"/>
          <w:szCs w:val="28"/>
          <w:lang w:val="uk-UA" w:eastAsia="uk-UA"/>
        </w:rPr>
        <w:t>НОРМИ</w:t>
      </w:r>
    </w:p>
    <w:p w:rsidR="00830D96" w:rsidRPr="007919D4" w:rsidRDefault="00830D96" w:rsidP="007919D4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7919D4">
        <w:rPr>
          <w:b/>
          <w:bCs/>
          <w:i/>
          <w:sz w:val="28"/>
          <w:szCs w:val="28"/>
          <w:lang w:val="uk-UA" w:eastAsia="uk-UA"/>
        </w:rPr>
        <w:t>накопичення твердих побутових відходів для об’єктів громадського, адміністративного і культурно-побутового призначення у м.</w:t>
      </w:r>
      <w:r w:rsidR="00A14E47">
        <w:rPr>
          <w:b/>
          <w:bCs/>
          <w:i/>
          <w:sz w:val="28"/>
          <w:szCs w:val="28"/>
          <w:lang w:val="uk-UA" w:eastAsia="uk-UA"/>
        </w:rPr>
        <w:t xml:space="preserve"> </w:t>
      </w:r>
      <w:r w:rsidRPr="007919D4">
        <w:rPr>
          <w:b/>
          <w:bCs/>
          <w:i/>
          <w:sz w:val="28"/>
          <w:szCs w:val="28"/>
          <w:lang w:val="uk-UA" w:eastAsia="uk-UA"/>
        </w:rPr>
        <w:t>Бахмут</w:t>
      </w:r>
      <w:r>
        <w:rPr>
          <w:b/>
          <w:bCs/>
          <w:i/>
          <w:sz w:val="28"/>
          <w:szCs w:val="28"/>
          <w:lang w:val="uk-UA" w:eastAsia="uk-UA"/>
        </w:rPr>
        <w:t>і</w:t>
      </w: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"/>
        <w:gridCol w:w="3713"/>
        <w:gridCol w:w="2776"/>
        <w:gridCol w:w="2147"/>
      </w:tblGrid>
      <w:tr w:rsidR="005A2A90" w:rsidRPr="008547C1" w:rsidTr="008547C1">
        <w:tc>
          <w:tcPr>
            <w:tcW w:w="935" w:type="dxa"/>
          </w:tcPr>
          <w:p w:rsidR="005A2A90" w:rsidRPr="008547C1" w:rsidRDefault="005A2A90" w:rsidP="008547C1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3713" w:type="dxa"/>
          </w:tcPr>
          <w:p w:rsidR="005A2A90" w:rsidRPr="008547C1" w:rsidRDefault="005A2A90" w:rsidP="008547C1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Найменування об’єкту</w:t>
            </w:r>
          </w:p>
        </w:tc>
        <w:tc>
          <w:tcPr>
            <w:tcW w:w="2776" w:type="dxa"/>
          </w:tcPr>
          <w:p w:rsidR="005A2A90" w:rsidRPr="008547C1" w:rsidRDefault="005A2A90" w:rsidP="008547C1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Розрахункова одиниця</w:t>
            </w:r>
          </w:p>
        </w:tc>
        <w:tc>
          <w:tcPr>
            <w:tcW w:w="2147" w:type="dxa"/>
          </w:tcPr>
          <w:p w:rsidR="005A2A90" w:rsidRPr="008547C1" w:rsidRDefault="005A2A90" w:rsidP="008547C1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Середньорічна норма накопичення,м3</w:t>
            </w:r>
          </w:p>
        </w:tc>
      </w:tr>
      <w:tr w:rsidR="005A2A90" w:rsidRPr="008547C1" w:rsidTr="008547C1">
        <w:tc>
          <w:tcPr>
            <w:tcW w:w="935" w:type="dxa"/>
          </w:tcPr>
          <w:p w:rsidR="005A2A90" w:rsidRPr="008547C1" w:rsidRDefault="008E266C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713" w:type="dxa"/>
          </w:tcPr>
          <w:p w:rsidR="005A2A90" w:rsidRPr="008547C1" w:rsidRDefault="005A2A90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Готелі</w:t>
            </w:r>
          </w:p>
        </w:tc>
        <w:tc>
          <w:tcPr>
            <w:tcW w:w="2776" w:type="dxa"/>
          </w:tcPr>
          <w:p w:rsidR="005A2A90" w:rsidRPr="008547C1" w:rsidRDefault="005A2A90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місце</w:t>
            </w:r>
          </w:p>
        </w:tc>
        <w:tc>
          <w:tcPr>
            <w:tcW w:w="2147" w:type="dxa"/>
          </w:tcPr>
          <w:p w:rsidR="005A2A90" w:rsidRPr="008547C1" w:rsidRDefault="005A2A90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1,0</w:t>
            </w:r>
          </w:p>
        </w:tc>
      </w:tr>
      <w:tr w:rsidR="005A2A90" w:rsidRPr="008547C1" w:rsidTr="008547C1">
        <w:tc>
          <w:tcPr>
            <w:tcW w:w="935" w:type="dxa"/>
          </w:tcPr>
          <w:p w:rsidR="005A2A90" w:rsidRPr="008547C1" w:rsidRDefault="008E266C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713" w:type="dxa"/>
          </w:tcPr>
          <w:p w:rsidR="005A2A90" w:rsidRPr="008547C1" w:rsidRDefault="005A2A90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Гуртожитки</w:t>
            </w:r>
          </w:p>
        </w:tc>
        <w:tc>
          <w:tcPr>
            <w:tcW w:w="2776" w:type="dxa"/>
          </w:tcPr>
          <w:p w:rsidR="005A2A90" w:rsidRPr="008547C1" w:rsidRDefault="005A2A90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місце</w:t>
            </w:r>
          </w:p>
        </w:tc>
        <w:tc>
          <w:tcPr>
            <w:tcW w:w="2147" w:type="dxa"/>
          </w:tcPr>
          <w:p w:rsidR="005A2A90" w:rsidRPr="008547C1" w:rsidRDefault="005A2A90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0,6</w:t>
            </w:r>
          </w:p>
        </w:tc>
      </w:tr>
      <w:tr w:rsidR="005A2A90" w:rsidRPr="008547C1" w:rsidTr="008547C1">
        <w:tc>
          <w:tcPr>
            <w:tcW w:w="935" w:type="dxa"/>
          </w:tcPr>
          <w:p w:rsidR="005A2A90" w:rsidRPr="008547C1" w:rsidRDefault="008E266C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713" w:type="dxa"/>
          </w:tcPr>
          <w:p w:rsidR="005A2A90" w:rsidRPr="008547C1" w:rsidRDefault="005A2A90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Санаторії, пансіонати, будинки відпочинку</w:t>
            </w:r>
          </w:p>
        </w:tc>
        <w:tc>
          <w:tcPr>
            <w:tcW w:w="2776" w:type="dxa"/>
          </w:tcPr>
          <w:p w:rsidR="005A2A90" w:rsidRPr="008547C1" w:rsidRDefault="005A2A90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місце</w:t>
            </w:r>
          </w:p>
        </w:tc>
        <w:tc>
          <w:tcPr>
            <w:tcW w:w="2147" w:type="dxa"/>
          </w:tcPr>
          <w:p w:rsidR="005A2A90" w:rsidRPr="008547C1" w:rsidRDefault="005A2A90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1,4</w:t>
            </w:r>
          </w:p>
        </w:tc>
      </w:tr>
      <w:tr w:rsidR="005A2A90" w:rsidRPr="008547C1" w:rsidTr="008547C1">
        <w:tc>
          <w:tcPr>
            <w:tcW w:w="935" w:type="dxa"/>
          </w:tcPr>
          <w:p w:rsidR="005A2A90" w:rsidRPr="008547C1" w:rsidRDefault="008E266C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713" w:type="dxa"/>
          </w:tcPr>
          <w:p w:rsidR="005A2A90" w:rsidRPr="00CA5144" w:rsidRDefault="005A2A90" w:rsidP="00CA5144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Лікувально-профілактичні установи:</w:t>
            </w:r>
          </w:p>
        </w:tc>
        <w:tc>
          <w:tcPr>
            <w:tcW w:w="2776" w:type="dxa"/>
          </w:tcPr>
          <w:p w:rsidR="005A2A90" w:rsidRPr="008547C1" w:rsidRDefault="005A2A90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147" w:type="dxa"/>
          </w:tcPr>
          <w:p w:rsidR="005A2A90" w:rsidRPr="008547C1" w:rsidRDefault="005A2A90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</w:p>
        </w:tc>
      </w:tr>
      <w:tr w:rsidR="007B2EE4" w:rsidRPr="008547C1" w:rsidTr="008547C1">
        <w:tc>
          <w:tcPr>
            <w:tcW w:w="935" w:type="dxa"/>
          </w:tcPr>
          <w:p w:rsidR="007B2EE4" w:rsidRPr="008547C1" w:rsidRDefault="008E266C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4.1</w:t>
            </w:r>
          </w:p>
        </w:tc>
        <w:tc>
          <w:tcPr>
            <w:tcW w:w="3713" w:type="dxa"/>
          </w:tcPr>
          <w:p w:rsidR="007B2EE4" w:rsidRPr="008547C1" w:rsidRDefault="007B2EE4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- лікарні</w:t>
            </w:r>
          </w:p>
        </w:tc>
        <w:tc>
          <w:tcPr>
            <w:tcW w:w="2776" w:type="dxa"/>
          </w:tcPr>
          <w:p w:rsidR="007B2EE4" w:rsidRPr="008547C1" w:rsidRDefault="007B2EE4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місце</w:t>
            </w:r>
          </w:p>
        </w:tc>
        <w:tc>
          <w:tcPr>
            <w:tcW w:w="2147" w:type="dxa"/>
          </w:tcPr>
          <w:p w:rsidR="007B2EE4" w:rsidRPr="008547C1" w:rsidRDefault="008E266C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0,8</w:t>
            </w:r>
          </w:p>
        </w:tc>
      </w:tr>
      <w:tr w:rsidR="008E266C" w:rsidRPr="008547C1" w:rsidTr="008547C1">
        <w:tc>
          <w:tcPr>
            <w:tcW w:w="935" w:type="dxa"/>
          </w:tcPr>
          <w:p w:rsidR="008E266C" w:rsidRPr="008547C1" w:rsidRDefault="00CF4ECB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4.2</w:t>
            </w:r>
          </w:p>
        </w:tc>
        <w:tc>
          <w:tcPr>
            <w:tcW w:w="3713" w:type="dxa"/>
          </w:tcPr>
          <w:p w:rsidR="008E266C" w:rsidRPr="008547C1" w:rsidRDefault="008E266C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-  поліклініки</w:t>
            </w:r>
          </w:p>
        </w:tc>
        <w:tc>
          <w:tcPr>
            <w:tcW w:w="2776" w:type="dxa"/>
          </w:tcPr>
          <w:p w:rsidR="008E266C" w:rsidRPr="008547C1" w:rsidRDefault="008E266C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відвідування</w:t>
            </w:r>
          </w:p>
        </w:tc>
        <w:tc>
          <w:tcPr>
            <w:tcW w:w="2147" w:type="dxa"/>
          </w:tcPr>
          <w:p w:rsidR="008E266C" w:rsidRPr="008547C1" w:rsidRDefault="008E266C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0,02</w:t>
            </w:r>
          </w:p>
        </w:tc>
      </w:tr>
      <w:tr w:rsidR="008E266C" w:rsidRPr="008547C1" w:rsidTr="008547C1">
        <w:tc>
          <w:tcPr>
            <w:tcW w:w="935" w:type="dxa"/>
          </w:tcPr>
          <w:p w:rsidR="008E266C" w:rsidRPr="008547C1" w:rsidRDefault="00CF4ECB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713" w:type="dxa"/>
          </w:tcPr>
          <w:p w:rsidR="008E266C" w:rsidRPr="008547C1" w:rsidRDefault="008E266C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Дитячі дошкільні установи  (дитсадки)</w:t>
            </w:r>
          </w:p>
        </w:tc>
        <w:tc>
          <w:tcPr>
            <w:tcW w:w="2776" w:type="dxa"/>
          </w:tcPr>
          <w:p w:rsidR="008E266C" w:rsidRPr="008547C1" w:rsidRDefault="008E266C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місце</w:t>
            </w:r>
          </w:p>
          <w:p w:rsidR="008E266C" w:rsidRPr="008547C1" w:rsidRDefault="008E266C" w:rsidP="00CA51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47" w:type="dxa"/>
          </w:tcPr>
          <w:p w:rsidR="008E266C" w:rsidRPr="008547C1" w:rsidRDefault="008E266C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0,35</w:t>
            </w:r>
          </w:p>
        </w:tc>
      </w:tr>
      <w:tr w:rsidR="00CB4FB7" w:rsidRPr="008547C1" w:rsidTr="008547C1">
        <w:tc>
          <w:tcPr>
            <w:tcW w:w="935" w:type="dxa"/>
          </w:tcPr>
          <w:p w:rsidR="00CB4FB7" w:rsidRPr="008547C1" w:rsidRDefault="00CB4FB7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3713" w:type="dxa"/>
          </w:tcPr>
          <w:p w:rsidR="00CB4FB7" w:rsidRPr="008547C1" w:rsidRDefault="00CB4FB7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Склади</w:t>
            </w:r>
          </w:p>
        </w:tc>
        <w:tc>
          <w:tcPr>
            <w:tcW w:w="2776" w:type="dxa"/>
          </w:tcPr>
          <w:p w:rsidR="00CB4FB7" w:rsidRPr="008547C1" w:rsidRDefault="00CB4FB7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8547C1">
                <w:rPr>
                  <w:sz w:val="26"/>
                  <w:szCs w:val="26"/>
                </w:rPr>
                <w:t>1 м</w:t>
              </w:r>
              <w:r w:rsidRPr="008547C1">
                <w:rPr>
                  <w:sz w:val="26"/>
                  <w:szCs w:val="26"/>
                  <w:vertAlign w:val="superscript"/>
                </w:rPr>
                <w:t>2</w:t>
              </w:r>
            </w:smartTag>
            <w:r w:rsidRPr="008547C1">
              <w:rPr>
                <w:sz w:val="26"/>
                <w:szCs w:val="26"/>
              </w:rPr>
              <w:t xml:space="preserve"> площі</w:t>
            </w:r>
          </w:p>
        </w:tc>
        <w:tc>
          <w:tcPr>
            <w:tcW w:w="2147" w:type="dxa"/>
          </w:tcPr>
          <w:p w:rsidR="00CB4FB7" w:rsidRPr="008547C1" w:rsidRDefault="00CB4FB7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0,07</w:t>
            </w:r>
          </w:p>
        </w:tc>
      </w:tr>
      <w:tr w:rsidR="00CB4FB7" w:rsidRPr="008547C1" w:rsidTr="008547C1">
        <w:tc>
          <w:tcPr>
            <w:tcW w:w="935" w:type="dxa"/>
          </w:tcPr>
          <w:p w:rsidR="00CB4FB7" w:rsidRPr="008547C1" w:rsidRDefault="00CB4FB7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3713" w:type="dxa"/>
          </w:tcPr>
          <w:p w:rsidR="00CB4FB7" w:rsidRPr="008547C1" w:rsidRDefault="00CB4FB7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Адміністративні та громадські організації і установи</w:t>
            </w:r>
          </w:p>
        </w:tc>
        <w:tc>
          <w:tcPr>
            <w:tcW w:w="2776" w:type="dxa"/>
          </w:tcPr>
          <w:p w:rsidR="00CB4FB7" w:rsidRPr="008547C1" w:rsidRDefault="00CB4FB7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робоче місце</w:t>
            </w:r>
          </w:p>
        </w:tc>
        <w:tc>
          <w:tcPr>
            <w:tcW w:w="2147" w:type="dxa"/>
          </w:tcPr>
          <w:p w:rsidR="00CB4FB7" w:rsidRPr="008547C1" w:rsidRDefault="00CB4FB7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0,39</w:t>
            </w:r>
          </w:p>
        </w:tc>
      </w:tr>
      <w:tr w:rsidR="00CB4FB7" w:rsidRPr="008547C1" w:rsidTr="008547C1">
        <w:tc>
          <w:tcPr>
            <w:tcW w:w="935" w:type="dxa"/>
          </w:tcPr>
          <w:p w:rsidR="00CB4FB7" w:rsidRPr="008547C1" w:rsidRDefault="00CB4FB7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3713" w:type="dxa"/>
          </w:tcPr>
          <w:p w:rsidR="00CB4FB7" w:rsidRPr="008547C1" w:rsidRDefault="00CB4FB7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Навчальні заклади:</w:t>
            </w:r>
          </w:p>
        </w:tc>
        <w:tc>
          <w:tcPr>
            <w:tcW w:w="2776" w:type="dxa"/>
          </w:tcPr>
          <w:p w:rsidR="00CB4FB7" w:rsidRPr="008547C1" w:rsidRDefault="00CB4FB7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147" w:type="dxa"/>
          </w:tcPr>
          <w:p w:rsidR="00CB4FB7" w:rsidRPr="008547C1" w:rsidRDefault="00CB4FB7" w:rsidP="00CA5144">
            <w:pPr>
              <w:jc w:val="center"/>
              <w:rPr>
                <w:sz w:val="26"/>
                <w:szCs w:val="26"/>
              </w:rPr>
            </w:pPr>
          </w:p>
        </w:tc>
      </w:tr>
      <w:tr w:rsidR="00CB4FB7" w:rsidRPr="008547C1" w:rsidTr="008547C1">
        <w:tc>
          <w:tcPr>
            <w:tcW w:w="935" w:type="dxa"/>
          </w:tcPr>
          <w:p w:rsidR="00CB4FB7" w:rsidRPr="008547C1" w:rsidRDefault="00CB4FB7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8.1</w:t>
            </w:r>
          </w:p>
        </w:tc>
        <w:tc>
          <w:tcPr>
            <w:tcW w:w="3713" w:type="dxa"/>
          </w:tcPr>
          <w:p w:rsidR="00CB4FB7" w:rsidRPr="008547C1" w:rsidRDefault="00CB4FB7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  <w:lang w:val="uk-UA"/>
              </w:rPr>
              <w:t xml:space="preserve">- </w:t>
            </w:r>
            <w:r w:rsidRPr="008547C1">
              <w:rPr>
                <w:sz w:val="26"/>
                <w:szCs w:val="26"/>
              </w:rPr>
              <w:t>школи, ліцеї</w:t>
            </w:r>
          </w:p>
        </w:tc>
        <w:tc>
          <w:tcPr>
            <w:tcW w:w="2776" w:type="dxa"/>
          </w:tcPr>
          <w:p w:rsidR="00CB4FB7" w:rsidRPr="008547C1" w:rsidRDefault="00CB4FB7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учень</w:t>
            </w:r>
          </w:p>
        </w:tc>
        <w:tc>
          <w:tcPr>
            <w:tcW w:w="2147" w:type="dxa"/>
          </w:tcPr>
          <w:p w:rsidR="00CB4FB7" w:rsidRPr="008547C1" w:rsidRDefault="00CB4FB7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0,22</w:t>
            </w:r>
          </w:p>
        </w:tc>
      </w:tr>
      <w:tr w:rsidR="00CB4FB7" w:rsidRPr="008547C1" w:rsidTr="008547C1">
        <w:tc>
          <w:tcPr>
            <w:tcW w:w="935" w:type="dxa"/>
          </w:tcPr>
          <w:p w:rsidR="00CB4FB7" w:rsidRPr="008547C1" w:rsidRDefault="00446AF8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8.2</w:t>
            </w:r>
          </w:p>
        </w:tc>
        <w:tc>
          <w:tcPr>
            <w:tcW w:w="3713" w:type="dxa"/>
          </w:tcPr>
          <w:p w:rsidR="00CB4FB7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- вищі і середні навчальні заклади</w:t>
            </w:r>
          </w:p>
        </w:tc>
        <w:tc>
          <w:tcPr>
            <w:tcW w:w="2776" w:type="dxa"/>
          </w:tcPr>
          <w:p w:rsidR="00CB4FB7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учень</w:t>
            </w:r>
          </w:p>
        </w:tc>
        <w:tc>
          <w:tcPr>
            <w:tcW w:w="2147" w:type="dxa"/>
          </w:tcPr>
          <w:p w:rsidR="00CB4FB7" w:rsidRPr="008547C1" w:rsidRDefault="00446AF8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0,12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8.3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- школи-інтернати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учень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0,55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8.4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- профтехучилища</w:t>
            </w:r>
          </w:p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учень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0,5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bCs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Підприємства торгівлі: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147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</w:rPr>
            </w:pP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8547C1">
              <w:rPr>
                <w:sz w:val="26"/>
                <w:szCs w:val="26"/>
              </w:rPr>
              <w:t>9.1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- промтоварні крамниці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1 м</w:t>
            </w:r>
            <w:r w:rsidRPr="008547C1">
              <w:rPr>
                <w:sz w:val="26"/>
                <w:szCs w:val="26"/>
                <w:vertAlign w:val="superscript"/>
              </w:rPr>
              <w:t>2</w:t>
            </w:r>
            <w:r w:rsidRPr="008547C1">
              <w:rPr>
                <w:sz w:val="26"/>
                <w:szCs w:val="26"/>
              </w:rPr>
              <w:t xml:space="preserve">  торгівельної площі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0,34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9.2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- продовольчі крамниці</w:t>
            </w:r>
          </w:p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1 м</w:t>
            </w:r>
            <w:r w:rsidRPr="008547C1">
              <w:rPr>
                <w:sz w:val="26"/>
                <w:szCs w:val="26"/>
                <w:vertAlign w:val="superscript"/>
              </w:rPr>
              <w:t>2</w:t>
            </w:r>
            <w:r w:rsidRPr="008547C1">
              <w:rPr>
                <w:sz w:val="26"/>
                <w:szCs w:val="26"/>
              </w:rPr>
              <w:t xml:space="preserve">  торгівельної площі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0,55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9.3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- ринки (продовольчі, речові, змішані)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1 м</w:t>
            </w:r>
            <w:r w:rsidRPr="008547C1">
              <w:rPr>
                <w:sz w:val="26"/>
                <w:szCs w:val="26"/>
                <w:vertAlign w:val="superscript"/>
              </w:rPr>
              <w:t>2</w:t>
            </w:r>
            <w:r w:rsidRPr="008547C1">
              <w:rPr>
                <w:sz w:val="26"/>
                <w:szCs w:val="26"/>
              </w:rPr>
              <w:t xml:space="preserve">  торгівельної площі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0,33</w:t>
            </w:r>
          </w:p>
          <w:p w:rsidR="00446AF8" w:rsidRPr="008547C1" w:rsidRDefault="00446AF8" w:rsidP="00CA5144">
            <w:pPr>
              <w:jc w:val="center"/>
              <w:rPr>
                <w:sz w:val="26"/>
                <w:szCs w:val="26"/>
              </w:rPr>
            </w:pP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Заклади культури і мистецтва, культові і спортивні споруди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місце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0,21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Підприємства побутового обслуговування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робоче місце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1,03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  <w:lang w:val="uk-UA"/>
              </w:rPr>
              <w:lastRenderedPageBreak/>
              <w:t>12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Залізничні вокзали, аеропорти, автовокзали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</w:t>
            </w:r>
            <w:r w:rsidRPr="008547C1">
              <w:rPr>
                <w:sz w:val="26"/>
                <w:szCs w:val="26"/>
                <w:vertAlign w:val="superscript"/>
              </w:rPr>
              <w:t xml:space="preserve">2 </w:t>
            </w:r>
            <w:r w:rsidRPr="008547C1">
              <w:rPr>
                <w:sz w:val="26"/>
                <w:szCs w:val="26"/>
              </w:rPr>
              <w:t>площі для пасажирів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0,62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Кемпінги, автостоянки, автозапрвки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</w:t>
            </w:r>
            <w:r w:rsidRPr="008547C1">
              <w:rPr>
                <w:sz w:val="26"/>
                <w:szCs w:val="26"/>
                <w:vertAlign w:val="superscript"/>
              </w:rPr>
              <w:t>2</w:t>
            </w:r>
            <w:r w:rsidRPr="008547C1">
              <w:rPr>
                <w:sz w:val="26"/>
                <w:szCs w:val="26"/>
              </w:rPr>
              <w:t xml:space="preserve"> площі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0,04</w:t>
            </w:r>
          </w:p>
        </w:tc>
      </w:tr>
      <w:tr w:rsidR="00446AF8" w:rsidRPr="008547C1" w:rsidTr="008547C1">
        <w:tc>
          <w:tcPr>
            <w:tcW w:w="935" w:type="dxa"/>
          </w:tcPr>
          <w:p w:rsidR="00446AF8" w:rsidRPr="008547C1" w:rsidRDefault="00446AF8" w:rsidP="00CA5144">
            <w:pPr>
              <w:jc w:val="center"/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3713" w:type="dxa"/>
          </w:tcPr>
          <w:p w:rsidR="00446AF8" w:rsidRPr="008547C1" w:rsidRDefault="00446AF8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Пляжі (в літній сезон)</w:t>
            </w:r>
          </w:p>
        </w:tc>
        <w:tc>
          <w:tcPr>
            <w:tcW w:w="2776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</w:t>
            </w:r>
            <w:r w:rsidRPr="008547C1">
              <w:rPr>
                <w:sz w:val="26"/>
                <w:szCs w:val="26"/>
                <w:vertAlign w:val="superscript"/>
              </w:rPr>
              <w:t>2</w:t>
            </w:r>
            <w:r w:rsidRPr="008547C1">
              <w:rPr>
                <w:sz w:val="26"/>
                <w:szCs w:val="26"/>
              </w:rPr>
              <w:t xml:space="preserve"> території</w:t>
            </w:r>
          </w:p>
        </w:tc>
        <w:tc>
          <w:tcPr>
            <w:tcW w:w="2147" w:type="dxa"/>
          </w:tcPr>
          <w:p w:rsidR="00446AF8" w:rsidRPr="008547C1" w:rsidRDefault="00446AF8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0,03</w:t>
            </w:r>
          </w:p>
        </w:tc>
      </w:tr>
      <w:tr w:rsidR="008547C1" w:rsidRPr="008547C1" w:rsidTr="008547C1">
        <w:tc>
          <w:tcPr>
            <w:tcW w:w="935" w:type="dxa"/>
          </w:tcPr>
          <w:p w:rsidR="008547C1" w:rsidRPr="008547C1" w:rsidRDefault="008547C1" w:rsidP="00CA5144">
            <w:pPr>
              <w:jc w:val="center"/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3713" w:type="dxa"/>
          </w:tcPr>
          <w:p w:rsidR="008547C1" w:rsidRPr="008547C1" w:rsidRDefault="008547C1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Підприємства громадського харчування:</w:t>
            </w:r>
          </w:p>
        </w:tc>
        <w:tc>
          <w:tcPr>
            <w:tcW w:w="2776" w:type="dxa"/>
          </w:tcPr>
          <w:p w:rsidR="008547C1" w:rsidRPr="008547C1" w:rsidRDefault="008547C1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147" w:type="dxa"/>
          </w:tcPr>
          <w:p w:rsidR="008547C1" w:rsidRPr="008547C1" w:rsidRDefault="008547C1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</w:p>
        </w:tc>
      </w:tr>
      <w:tr w:rsidR="008547C1" w:rsidRPr="008547C1" w:rsidTr="008547C1">
        <w:tc>
          <w:tcPr>
            <w:tcW w:w="935" w:type="dxa"/>
          </w:tcPr>
          <w:p w:rsidR="008547C1" w:rsidRPr="008547C1" w:rsidRDefault="008547C1" w:rsidP="00CA5144">
            <w:pPr>
              <w:jc w:val="center"/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15.1</w:t>
            </w:r>
          </w:p>
        </w:tc>
        <w:tc>
          <w:tcPr>
            <w:tcW w:w="3713" w:type="dxa"/>
          </w:tcPr>
          <w:p w:rsidR="008547C1" w:rsidRPr="008547C1" w:rsidRDefault="008547C1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  <w:lang w:val="uk-UA"/>
              </w:rPr>
              <w:t>-</w:t>
            </w:r>
            <w:r w:rsidRPr="008547C1">
              <w:rPr>
                <w:sz w:val="26"/>
                <w:szCs w:val="26"/>
              </w:rPr>
              <w:t>ресторани</w:t>
            </w:r>
          </w:p>
        </w:tc>
        <w:tc>
          <w:tcPr>
            <w:tcW w:w="2776" w:type="dxa"/>
          </w:tcPr>
          <w:p w:rsidR="008547C1" w:rsidRPr="008547C1" w:rsidRDefault="008547C1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місце</w:t>
            </w:r>
          </w:p>
        </w:tc>
        <w:tc>
          <w:tcPr>
            <w:tcW w:w="2147" w:type="dxa"/>
          </w:tcPr>
          <w:p w:rsidR="008547C1" w:rsidRPr="008547C1" w:rsidRDefault="008547C1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2,19</w:t>
            </w:r>
          </w:p>
        </w:tc>
      </w:tr>
      <w:tr w:rsidR="008547C1" w:rsidRPr="008547C1" w:rsidTr="008547C1">
        <w:tc>
          <w:tcPr>
            <w:tcW w:w="935" w:type="dxa"/>
          </w:tcPr>
          <w:p w:rsidR="008547C1" w:rsidRPr="008547C1" w:rsidRDefault="008547C1" w:rsidP="00CA5144">
            <w:pPr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15.2</w:t>
            </w:r>
          </w:p>
        </w:tc>
        <w:tc>
          <w:tcPr>
            <w:tcW w:w="3713" w:type="dxa"/>
          </w:tcPr>
          <w:p w:rsidR="008547C1" w:rsidRPr="008547C1" w:rsidRDefault="008547C1" w:rsidP="008547C1">
            <w:pPr>
              <w:tabs>
                <w:tab w:val="left" w:pos="1125"/>
              </w:tabs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</w:rPr>
              <w:t>- кафе, їдальні</w:t>
            </w:r>
          </w:p>
        </w:tc>
        <w:tc>
          <w:tcPr>
            <w:tcW w:w="2776" w:type="dxa"/>
          </w:tcPr>
          <w:p w:rsidR="008547C1" w:rsidRPr="008547C1" w:rsidRDefault="008547C1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місце</w:t>
            </w:r>
          </w:p>
        </w:tc>
        <w:tc>
          <w:tcPr>
            <w:tcW w:w="2147" w:type="dxa"/>
          </w:tcPr>
          <w:p w:rsidR="008547C1" w:rsidRPr="008547C1" w:rsidRDefault="008547C1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0,95</w:t>
            </w:r>
          </w:p>
        </w:tc>
      </w:tr>
      <w:tr w:rsidR="008547C1" w:rsidRPr="008547C1" w:rsidTr="008547C1">
        <w:tc>
          <w:tcPr>
            <w:tcW w:w="935" w:type="dxa"/>
          </w:tcPr>
          <w:p w:rsidR="008547C1" w:rsidRPr="008547C1" w:rsidRDefault="008547C1" w:rsidP="00CA5144">
            <w:pPr>
              <w:jc w:val="center"/>
              <w:rPr>
                <w:sz w:val="26"/>
                <w:szCs w:val="26"/>
                <w:lang w:val="uk-UA"/>
              </w:rPr>
            </w:pPr>
            <w:r w:rsidRPr="008547C1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3713" w:type="dxa"/>
          </w:tcPr>
          <w:p w:rsidR="008547C1" w:rsidRPr="008547C1" w:rsidRDefault="008547C1" w:rsidP="008547C1">
            <w:pPr>
              <w:tabs>
                <w:tab w:val="left" w:pos="1125"/>
              </w:tabs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Ремонтні відходи</w:t>
            </w:r>
          </w:p>
        </w:tc>
        <w:tc>
          <w:tcPr>
            <w:tcW w:w="2776" w:type="dxa"/>
          </w:tcPr>
          <w:p w:rsidR="008547C1" w:rsidRPr="008547C1" w:rsidRDefault="008547C1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мешканець</w:t>
            </w:r>
          </w:p>
        </w:tc>
        <w:tc>
          <w:tcPr>
            <w:tcW w:w="2147" w:type="dxa"/>
          </w:tcPr>
          <w:p w:rsidR="008547C1" w:rsidRPr="008547C1" w:rsidRDefault="008547C1" w:rsidP="00CA5144">
            <w:pPr>
              <w:tabs>
                <w:tab w:val="left" w:pos="1125"/>
              </w:tabs>
              <w:jc w:val="center"/>
              <w:rPr>
                <w:sz w:val="26"/>
                <w:szCs w:val="26"/>
              </w:rPr>
            </w:pPr>
            <w:r w:rsidRPr="008547C1">
              <w:rPr>
                <w:sz w:val="26"/>
                <w:szCs w:val="26"/>
              </w:rPr>
              <w:t>0,05</w:t>
            </w:r>
          </w:p>
        </w:tc>
      </w:tr>
    </w:tbl>
    <w:p w:rsidR="00830D96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7919D4">
      <w:pPr>
        <w:jc w:val="both"/>
        <w:rPr>
          <w:bCs/>
          <w:sz w:val="28"/>
          <w:szCs w:val="28"/>
          <w:lang w:val="uk-UA" w:eastAsia="uk-UA"/>
        </w:rPr>
      </w:pPr>
      <w:r w:rsidRPr="00F03B8E">
        <w:rPr>
          <w:bCs/>
          <w:sz w:val="28"/>
          <w:szCs w:val="28"/>
          <w:lang w:val="uk-UA" w:eastAsia="uk-UA"/>
        </w:rPr>
        <w:t>Примітка:</w:t>
      </w:r>
    </w:p>
    <w:p w:rsidR="00830D96" w:rsidRPr="00F03B8E" w:rsidRDefault="00830D96" w:rsidP="007919D4">
      <w:pPr>
        <w:numPr>
          <w:ilvl w:val="0"/>
          <w:numId w:val="12"/>
        </w:numPr>
        <w:jc w:val="both"/>
        <w:rPr>
          <w:bCs/>
          <w:sz w:val="28"/>
          <w:szCs w:val="28"/>
          <w:lang w:val="uk-UA" w:eastAsia="uk-UA"/>
        </w:rPr>
      </w:pPr>
      <w:r w:rsidRPr="00F03B8E">
        <w:rPr>
          <w:bCs/>
          <w:sz w:val="28"/>
          <w:szCs w:val="28"/>
          <w:lang w:val="uk-UA" w:eastAsia="uk-UA"/>
        </w:rPr>
        <w:t>Вивіз твердих побутових відходів від організацій, що не ввійшли до цього переліку</w:t>
      </w:r>
      <w:r w:rsidR="004E125B">
        <w:rPr>
          <w:bCs/>
          <w:sz w:val="28"/>
          <w:szCs w:val="28"/>
          <w:lang w:val="uk-UA" w:eastAsia="uk-UA"/>
        </w:rPr>
        <w:t xml:space="preserve"> (далі «Замовник»)</w:t>
      </w:r>
      <w:r w:rsidRPr="00F03B8E">
        <w:rPr>
          <w:bCs/>
          <w:sz w:val="28"/>
          <w:szCs w:val="28"/>
          <w:lang w:val="uk-UA" w:eastAsia="uk-UA"/>
        </w:rPr>
        <w:t>, товариство з обмеженою відповідальністю</w:t>
      </w:r>
      <w:r w:rsidR="000B22E6" w:rsidRPr="000B22E6">
        <w:rPr>
          <w:bCs/>
          <w:sz w:val="28"/>
          <w:szCs w:val="28"/>
          <w:lang w:val="uk-UA" w:eastAsia="uk-UA"/>
        </w:rPr>
        <w:t xml:space="preserve"> </w:t>
      </w:r>
      <w:r w:rsidR="000B22E6">
        <w:rPr>
          <w:bCs/>
          <w:sz w:val="28"/>
          <w:szCs w:val="28"/>
          <w:lang w:val="uk-UA" w:eastAsia="uk-UA"/>
        </w:rPr>
        <w:t>ТОВ «УМВЕЛЬТ Бахмут»</w:t>
      </w:r>
      <w:r w:rsidRPr="00F03B8E">
        <w:rPr>
          <w:bCs/>
          <w:sz w:val="28"/>
          <w:szCs w:val="28"/>
          <w:lang w:val="uk-UA" w:eastAsia="uk-UA"/>
        </w:rPr>
        <w:t xml:space="preserve"> зді</w:t>
      </w:r>
      <w:r>
        <w:rPr>
          <w:bCs/>
          <w:sz w:val="28"/>
          <w:szCs w:val="28"/>
          <w:lang w:val="uk-UA" w:eastAsia="uk-UA"/>
        </w:rPr>
        <w:t>йснює згідно договору укладеного</w:t>
      </w:r>
      <w:r w:rsidRPr="00F03B8E">
        <w:rPr>
          <w:bCs/>
          <w:sz w:val="28"/>
          <w:szCs w:val="28"/>
          <w:lang w:val="uk-UA" w:eastAsia="uk-UA"/>
        </w:rPr>
        <w:t xml:space="preserve"> з «Замовником» по фактичному обсягу накопичення відходів.</w:t>
      </w:r>
    </w:p>
    <w:p w:rsidR="00830D96" w:rsidRPr="00F03B8E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Pr="00F03B8E" w:rsidRDefault="00830D96" w:rsidP="007919D4">
      <w:pPr>
        <w:numPr>
          <w:ilvl w:val="0"/>
          <w:numId w:val="12"/>
        </w:numPr>
        <w:jc w:val="both"/>
        <w:rPr>
          <w:bCs/>
          <w:sz w:val="28"/>
          <w:szCs w:val="28"/>
          <w:lang w:val="uk-UA" w:eastAsia="uk-UA"/>
        </w:rPr>
      </w:pPr>
      <w:r w:rsidRPr="00F03B8E">
        <w:rPr>
          <w:bCs/>
          <w:sz w:val="28"/>
          <w:szCs w:val="28"/>
          <w:lang w:val="uk-UA" w:eastAsia="uk-UA"/>
        </w:rPr>
        <w:t>Для визначення обсягу накопичення твердих побутових відходів на об’єктах при укладенні договорів з «Замовником», товариство з обмеженою відповідальністю «УМВЕЛЬТ  Бахмут» користується диференційними нормами.</w:t>
      </w:r>
    </w:p>
    <w:p w:rsidR="00830D96" w:rsidRPr="00F03B8E" w:rsidRDefault="00830D96" w:rsidP="0046136B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573BBD">
      <w:pPr>
        <w:rPr>
          <w:bCs/>
          <w:sz w:val="28"/>
          <w:szCs w:val="28"/>
          <w:lang w:val="uk-UA" w:eastAsia="uk-UA"/>
        </w:rPr>
      </w:pPr>
    </w:p>
    <w:p w:rsidR="009C5902" w:rsidRDefault="009C5902" w:rsidP="0046136B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Т.в.о. начальника </w:t>
      </w:r>
    </w:p>
    <w:p w:rsidR="009C5902" w:rsidRDefault="009C5902" w:rsidP="0046136B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Управління розвитку міського господарства </w:t>
      </w:r>
    </w:p>
    <w:p w:rsidR="009C5902" w:rsidRDefault="009C5902" w:rsidP="0046136B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та капітального будівництва </w:t>
      </w:r>
    </w:p>
    <w:p w:rsidR="00830D96" w:rsidRPr="007919D4" w:rsidRDefault="009C5902" w:rsidP="0046136B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Бахмутської міської ради                            </w:t>
      </w:r>
      <w:r w:rsidR="005F71BD">
        <w:rPr>
          <w:b/>
          <w:bCs/>
          <w:i/>
          <w:sz w:val="28"/>
          <w:szCs w:val="28"/>
          <w:lang w:val="uk-UA" w:eastAsia="uk-UA"/>
        </w:rPr>
        <w:t xml:space="preserve">                      </w:t>
      </w:r>
      <w:r>
        <w:rPr>
          <w:b/>
          <w:bCs/>
          <w:i/>
          <w:sz w:val="28"/>
          <w:szCs w:val="28"/>
          <w:lang w:val="uk-UA" w:eastAsia="uk-UA"/>
        </w:rPr>
        <w:t>Н.В. Трофимова</w:t>
      </w:r>
    </w:p>
    <w:p w:rsidR="00830D96" w:rsidRPr="007919D4" w:rsidRDefault="00830D96" w:rsidP="0046136B">
      <w:pPr>
        <w:rPr>
          <w:b/>
          <w:bCs/>
          <w:i/>
          <w:sz w:val="28"/>
          <w:szCs w:val="28"/>
          <w:lang w:val="uk-UA" w:eastAsia="uk-UA"/>
        </w:rPr>
      </w:pPr>
    </w:p>
    <w:tbl>
      <w:tblPr>
        <w:tblW w:w="9240" w:type="dxa"/>
        <w:tblInd w:w="108" w:type="dxa"/>
        <w:tblLayout w:type="fixed"/>
        <w:tblLook w:val="04A0"/>
      </w:tblPr>
      <w:tblGrid>
        <w:gridCol w:w="4983"/>
        <w:gridCol w:w="1522"/>
        <w:gridCol w:w="2735"/>
      </w:tblGrid>
      <w:tr w:rsidR="00B13A81" w:rsidRPr="00B13A81" w:rsidTr="00B13A81">
        <w:trPr>
          <w:trHeight w:val="354"/>
        </w:trPr>
        <w:tc>
          <w:tcPr>
            <w:tcW w:w="4982" w:type="dxa"/>
          </w:tcPr>
          <w:p w:rsidR="00B13A81" w:rsidRPr="00B13A81" w:rsidRDefault="00B13A81">
            <w:pPr>
              <w:pStyle w:val="a3"/>
              <w:snapToGrid w:val="0"/>
              <w:spacing w:after="0"/>
              <w:ind w:left="0"/>
              <w:rPr>
                <w:b/>
                <w:i/>
                <w:sz w:val="28"/>
                <w:szCs w:val="28"/>
                <w:lang w:val="uk-UA"/>
              </w:rPr>
            </w:pPr>
          </w:p>
          <w:p w:rsidR="00B13A81" w:rsidRDefault="005F71BD" w:rsidP="00B13A81">
            <w:pPr>
              <w:pStyle w:val="a3"/>
              <w:snapToGrid w:val="0"/>
              <w:spacing w:after="0"/>
              <w:ind w:left="-108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Керуючий справами виконкому </w:t>
            </w:r>
          </w:p>
          <w:p w:rsidR="005F71BD" w:rsidRPr="00B13A81" w:rsidRDefault="005F71BD" w:rsidP="00B13A81">
            <w:pPr>
              <w:pStyle w:val="a3"/>
              <w:snapToGrid w:val="0"/>
              <w:spacing w:after="0"/>
              <w:ind w:left="-108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Бахмутської міської ради </w:t>
            </w:r>
          </w:p>
          <w:p w:rsidR="00B13A81" w:rsidRPr="00B13A81" w:rsidRDefault="00B13A81">
            <w:pPr>
              <w:pStyle w:val="a3"/>
              <w:snapToGrid w:val="0"/>
              <w:spacing w:after="0"/>
              <w:ind w:left="6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</w:tcPr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734" w:type="dxa"/>
          </w:tcPr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  <w:p w:rsid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   </w:t>
            </w:r>
          </w:p>
          <w:p w:rsidR="005F71BD" w:rsidRPr="00B13A81" w:rsidRDefault="005F71BD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Т.І. Недашковська</w:t>
            </w:r>
          </w:p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Default="00830D96" w:rsidP="00205B2F">
      <w:pPr>
        <w:rPr>
          <w:b/>
          <w:bCs/>
          <w:sz w:val="28"/>
          <w:szCs w:val="28"/>
          <w:lang w:val="uk-UA" w:eastAsia="uk-UA"/>
        </w:rPr>
      </w:pPr>
    </w:p>
    <w:p w:rsidR="008547C1" w:rsidRDefault="008547C1" w:rsidP="00205B2F">
      <w:pPr>
        <w:rPr>
          <w:b/>
          <w:bCs/>
          <w:sz w:val="28"/>
          <w:szCs w:val="28"/>
          <w:lang w:val="uk-UA" w:eastAsia="uk-UA"/>
        </w:rPr>
      </w:pPr>
    </w:p>
    <w:p w:rsidR="008547C1" w:rsidRDefault="008547C1" w:rsidP="00205B2F">
      <w:pPr>
        <w:rPr>
          <w:b/>
          <w:bCs/>
          <w:sz w:val="28"/>
          <w:szCs w:val="28"/>
          <w:lang w:val="uk-UA" w:eastAsia="uk-UA"/>
        </w:rPr>
      </w:pPr>
    </w:p>
    <w:p w:rsidR="008547C1" w:rsidRDefault="008547C1" w:rsidP="00205B2F">
      <w:pPr>
        <w:rPr>
          <w:b/>
          <w:bCs/>
          <w:sz w:val="28"/>
          <w:szCs w:val="28"/>
          <w:lang w:val="uk-UA" w:eastAsia="uk-UA"/>
        </w:rPr>
      </w:pPr>
    </w:p>
    <w:p w:rsidR="008547C1" w:rsidRDefault="008547C1" w:rsidP="00205B2F">
      <w:pPr>
        <w:rPr>
          <w:b/>
          <w:bCs/>
          <w:sz w:val="28"/>
          <w:szCs w:val="28"/>
          <w:lang w:val="uk-UA" w:eastAsia="uk-UA"/>
        </w:rPr>
      </w:pPr>
    </w:p>
    <w:p w:rsidR="008547C1" w:rsidRDefault="008547C1" w:rsidP="00205B2F">
      <w:pPr>
        <w:rPr>
          <w:b/>
          <w:bCs/>
          <w:sz w:val="28"/>
          <w:szCs w:val="28"/>
          <w:lang w:val="uk-UA" w:eastAsia="uk-UA"/>
        </w:rPr>
      </w:pPr>
    </w:p>
    <w:p w:rsidR="008547C1" w:rsidRDefault="008547C1" w:rsidP="00205B2F">
      <w:pPr>
        <w:rPr>
          <w:b/>
          <w:bCs/>
          <w:sz w:val="28"/>
          <w:szCs w:val="28"/>
          <w:lang w:val="uk-UA" w:eastAsia="uk-UA"/>
        </w:rPr>
      </w:pPr>
    </w:p>
    <w:p w:rsidR="008547C1" w:rsidRPr="00671980" w:rsidRDefault="008547C1" w:rsidP="00205B2F">
      <w:pPr>
        <w:rPr>
          <w:b/>
          <w:bCs/>
          <w:sz w:val="28"/>
          <w:szCs w:val="28"/>
          <w:lang w:val="uk-UA" w:eastAsia="uk-UA"/>
        </w:rPr>
      </w:pPr>
    </w:p>
    <w:p w:rsidR="00BE22AD" w:rsidRDefault="00830D96" w:rsidP="00BE22AD">
      <w:pPr>
        <w:ind w:left="6237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lastRenderedPageBreak/>
        <w:t>ЗАТВЕРДЖЕНО</w:t>
      </w:r>
    </w:p>
    <w:p w:rsidR="00BE22AD" w:rsidRDefault="00830D96" w:rsidP="00BE22AD">
      <w:pPr>
        <w:ind w:left="6237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Рішення</w:t>
      </w:r>
      <w:r w:rsidRPr="006164C1">
        <w:rPr>
          <w:bCs/>
          <w:sz w:val="28"/>
          <w:szCs w:val="28"/>
          <w:lang w:val="uk-UA" w:eastAsia="uk-UA"/>
        </w:rPr>
        <w:t xml:space="preserve"> виконкому </w:t>
      </w:r>
    </w:p>
    <w:p w:rsidR="00BE22AD" w:rsidRDefault="00830D96" w:rsidP="00BE22AD">
      <w:pPr>
        <w:ind w:left="6237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Бахмутської </w:t>
      </w:r>
      <w:r w:rsidRPr="006164C1">
        <w:rPr>
          <w:bCs/>
          <w:sz w:val="28"/>
          <w:szCs w:val="28"/>
          <w:lang w:val="uk-UA" w:eastAsia="uk-UA"/>
        </w:rPr>
        <w:t>міської ради</w:t>
      </w:r>
    </w:p>
    <w:p w:rsidR="00830D96" w:rsidRDefault="007B2579" w:rsidP="00BE22AD">
      <w:pPr>
        <w:ind w:left="6237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15.03.2017</w:t>
      </w:r>
      <w:r w:rsidR="00830D96" w:rsidRPr="006164C1">
        <w:rPr>
          <w:bCs/>
          <w:sz w:val="28"/>
          <w:szCs w:val="28"/>
          <w:lang w:val="uk-UA" w:eastAsia="uk-UA"/>
        </w:rPr>
        <w:t xml:space="preserve"> № </w:t>
      </w:r>
      <w:r>
        <w:rPr>
          <w:bCs/>
          <w:sz w:val="28"/>
          <w:szCs w:val="28"/>
          <w:lang w:val="uk-UA" w:eastAsia="uk-UA"/>
        </w:rPr>
        <w:t>60</w:t>
      </w:r>
    </w:p>
    <w:p w:rsidR="00830D96" w:rsidRPr="006164C1" w:rsidRDefault="00830D96" w:rsidP="007919D4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Pr="007919D4" w:rsidRDefault="00830D96" w:rsidP="007919D4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7919D4">
        <w:rPr>
          <w:b/>
          <w:bCs/>
          <w:i/>
          <w:sz w:val="28"/>
          <w:szCs w:val="28"/>
          <w:lang w:val="uk-UA" w:eastAsia="uk-UA"/>
        </w:rPr>
        <w:t>НОРМИ</w:t>
      </w:r>
    </w:p>
    <w:p w:rsidR="00830D96" w:rsidRDefault="00830D96" w:rsidP="007919D4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7919D4">
        <w:rPr>
          <w:b/>
          <w:bCs/>
          <w:i/>
          <w:sz w:val="28"/>
          <w:szCs w:val="28"/>
          <w:lang w:val="uk-UA" w:eastAsia="uk-UA"/>
        </w:rPr>
        <w:t xml:space="preserve">накопичення твердих  побутових відходів  із розрахунку </w:t>
      </w:r>
    </w:p>
    <w:p w:rsidR="00830D96" w:rsidRPr="007919D4" w:rsidRDefault="00830D96" w:rsidP="007919D4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7919D4">
        <w:rPr>
          <w:b/>
          <w:bCs/>
          <w:i/>
          <w:sz w:val="28"/>
          <w:szCs w:val="28"/>
          <w:lang w:val="uk-UA" w:eastAsia="uk-UA"/>
        </w:rPr>
        <w:t>на 1 мешканця у</w:t>
      </w:r>
      <w:r>
        <w:rPr>
          <w:b/>
          <w:bCs/>
          <w:i/>
          <w:sz w:val="28"/>
          <w:szCs w:val="28"/>
          <w:lang w:val="uk-UA" w:eastAsia="uk-UA"/>
        </w:rPr>
        <w:t xml:space="preserve"> </w:t>
      </w:r>
      <w:r w:rsidRPr="007919D4">
        <w:rPr>
          <w:b/>
          <w:bCs/>
          <w:i/>
          <w:sz w:val="28"/>
          <w:szCs w:val="28"/>
          <w:lang w:val="uk-UA" w:eastAsia="uk-UA"/>
        </w:rPr>
        <w:t>м. Бахмут</w:t>
      </w:r>
      <w:r>
        <w:rPr>
          <w:b/>
          <w:bCs/>
          <w:i/>
          <w:sz w:val="28"/>
          <w:szCs w:val="28"/>
          <w:lang w:val="uk-UA" w:eastAsia="uk-UA"/>
        </w:rPr>
        <w:t>і</w:t>
      </w: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4"/>
        <w:gridCol w:w="5356"/>
        <w:gridCol w:w="3231"/>
      </w:tblGrid>
      <w:tr w:rsidR="00830D96" w:rsidRPr="00F03B8E" w:rsidTr="00323FCF">
        <w:tc>
          <w:tcPr>
            <w:tcW w:w="1008" w:type="dxa"/>
          </w:tcPr>
          <w:p w:rsidR="00830D96" w:rsidRPr="00323FCF" w:rsidRDefault="00830D96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№</w:t>
            </w:r>
          </w:p>
          <w:p w:rsidR="00830D96" w:rsidRPr="00323FCF" w:rsidRDefault="00830D96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п/п</w:t>
            </w:r>
          </w:p>
        </w:tc>
        <w:tc>
          <w:tcPr>
            <w:tcW w:w="5561" w:type="dxa"/>
          </w:tcPr>
          <w:p w:rsidR="00830D96" w:rsidRPr="00323FCF" w:rsidRDefault="00830D96" w:rsidP="00323FCF">
            <w:pPr>
              <w:tabs>
                <w:tab w:val="left" w:pos="-1008"/>
              </w:tabs>
              <w:ind w:left="-1008" w:hanging="1008"/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 xml:space="preserve">                                                          Об’єкт </w:t>
            </w:r>
          </w:p>
        </w:tc>
        <w:tc>
          <w:tcPr>
            <w:tcW w:w="3285" w:type="dxa"/>
          </w:tcPr>
          <w:p w:rsidR="00830D96" w:rsidRPr="00323FCF" w:rsidRDefault="00830D96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Норма накопичення ТПВ на 1 мешканця</w:t>
            </w:r>
          </w:p>
          <w:p w:rsidR="00830D96" w:rsidRPr="00323FCF" w:rsidRDefault="00830D96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середньорічна,м3</w:t>
            </w:r>
          </w:p>
        </w:tc>
      </w:tr>
      <w:tr w:rsidR="00830D96" w:rsidRPr="00F03B8E" w:rsidTr="00323FCF">
        <w:tc>
          <w:tcPr>
            <w:tcW w:w="1008" w:type="dxa"/>
          </w:tcPr>
          <w:p w:rsidR="00830D96" w:rsidRPr="00323FCF" w:rsidRDefault="00830D96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5561" w:type="dxa"/>
          </w:tcPr>
          <w:p w:rsidR="00830D96" w:rsidRPr="00323FCF" w:rsidRDefault="00830D96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Упорядковані житлові будинки</w:t>
            </w:r>
          </w:p>
        </w:tc>
        <w:tc>
          <w:tcPr>
            <w:tcW w:w="3285" w:type="dxa"/>
          </w:tcPr>
          <w:p w:rsidR="00830D96" w:rsidRPr="00323FCF" w:rsidRDefault="00830D96" w:rsidP="00323FCF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1,8</w:t>
            </w:r>
            <w:r>
              <w:rPr>
                <w:bCs/>
                <w:sz w:val="28"/>
                <w:szCs w:val="28"/>
                <w:lang w:val="uk-UA" w:eastAsia="uk-UA"/>
              </w:rPr>
              <w:t>5</w:t>
            </w:r>
          </w:p>
        </w:tc>
      </w:tr>
      <w:tr w:rsidR="00830D96" w:rsidRPr="00F03B8E" w:rsidTr="00323FCF">
        <w:tc>
          <w:tcPr>
            <w:tcW w:w="1008" w:type="dxa"/>
          </w:tcPr>
          <w:p w:rsidR="00830D96" w:rsidRPr="00323FCF" w:rsidRDefault="00830D96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5561" w:type="dxa"/>
          </w:tcPr>
          <w:p w:rsidR="00830D96" w:rsidRPr="00323FCF" w:rsidRDefault="00830D96" w:rsidP="00205B2F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Будинки приватного сектору з присадибною ділянкою</w:t>
            </w:r>
          </w:p>
        </w:tc>
        <w:tc>
          <w:tcPr>
            <w:tcW w:w="3285" w:type="dxa"/>
          </w:tcPr>
          <w:p w:rsidR="00830D96" w:rsidRPr="00323FCF" w:rsidRDefault="00830D96" w:rsidP="00323FCF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</w:p>
          <w:p w:rsidR="00830D96" w:rsidRPr="00323FCF" w:rsidRDefault="00830D96" w:rsidP="00323FCF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2,1</w:t>
            </w:r>
            <w:r>
              <w:rPr>
                <w:bCs/>
                <w:sz w:val="28"/>
                <w:szCs w:val="28"/>
                <w:lang w:val="uk-UA" w:eastAsia="uk-UA"/>
              </w:rPr>
              <w:t>8</w:t>
            </w:r>
          </w:p>
        </w:tc>
      </w:tr>
    </w:tbl>
    <w:p w:rsidR="00830D96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4C6A90" w:rsidRDefault="004C6A90" w:rsidP="004C6A90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Т.в.о. начальника </w:t>
      </w:r>
    </w:p>
    <w:p w:rsidR="004C6A90" w:rsidRDefault="004C6A90" w:rsidP="004C6A90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Управління розвитку міського господарства </w:t>
      </w:r>
    </w:p>
    <w:p w:rsidR="004C6A90" w:rsidRDefault="004C6A90" w:rsidP="004C6A90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та капітального будівництва </w:t>
      </w:r>
    </w:p>
    <w:p w:rsidR="004C6A90" w:rsidRPr="007919D4" w:rsidRDefault="004C6A90" w:rsidP="004C6A90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Бахмутської міської ради                            </w:t>
      </w:r>
      <w:r w:rsidR="005F71BD">
        <w:rPr>
          <w:b/>
          <w:bCs/>
          <w:i/>
          <w:sz w:val="28"/>
          <w:szCs w:val="28"/>
          <w:lang w:val="uk-UA" w:eastAsia="uk-UA"/>
        </w:rPr>
        <w:t xml:space="preserve">                      </w:t>
      </w:r>
      <w:r w:rsidR="009E35C7">
        <w:rPr>
          <w:b/>
          <w:bCs/>
          <w:i/>
          <w:sz w:val="28"/>
          <w:szCs w:val="28"/>
          <w:lang w:val="uk-UA" w:eastAsia="uk-UA"/>
        </w:rPr>
        <w:t xml:space="preserve"> </w:t>
      </w:r>
      <w:r>
        <w:rPr>
          <w:b/>
          <w:bCs/>
          <w:i/>
          <w:sz w:val="28"/>
          <w:szCs w:val="28"/>
          <w:lang w:val="uk-UA" w:eastAsia="uk-UA"/>
        </w:rPr>
        <w:t>Н.В. Трофимова</w:t>
      </w:r>
    </w:p>
    <w:p w:rsidR="00830D96" w:rsidRPr="007919D4" w:rsidRDefault="00830D96" w:rsidP="00205B2F">
      <w:pPr>
        <w:rPr>
          <w:b/>
          <w:bCs/>
          <w:i/>
          <w:sz w:val="28"/>
          <w:szCs w:val="28"/>
          <w:lang w:val="uk-UA" w:eastAsia="uk-UA"/>
        </w:rPr>
      </w:pPr>
    </w:p>
    <w:tbl>
      <w:tblPr>
        <w:tblW w:w="9240" w:type="dxa"/>
        <w:tblInd w:w="108" w:type="dxa"/>
        <w:tblLayout w:type="fixed"/>
        <w:tblLook w:val="04A0"/>
      </w:tblPr>
      <w:tblGrid>
        <w:gridCol w:w="4983"/>
        <w:gridCol w:w="1522"/>
        <w:gridCol w:w="2735"/>
      </w:tblGrid>
      <w:tr w:rsidR="00B13A81" w:rsidRPr="00B13A81" w:rsidTr="00B13A81">
        <w:trPr>
          <w:trHeight w:val="354"/>
        </w:trPr>
        <w:tc>
          <w:tcPr>
            <w:tcW w:w="4982" w:type="dxa"/>
          </w:tcPr>
          <w:p w:rsidR="00B13A81" w:rsidRDefault="00B13A81">
            <w:pPr>
              <w:pStyle w:val="a3"/>
              <w:snapToGrid w:val="0"/>
              <w:spacing w:after="0"/>
              <w:ind w:left="0"/>
              <w:rPr>
                <w:b/>
                <w:i/>
                <w:sz w:val="28"/>
                <w:szCs w:val="28"/>
                <w:lang w:val="uk-UA"/>
              </w:rPr>
            </w:pPr>
          </w:p>
          <w:p w:rsidR="005F71BD" w:rsidRDefault="005F71BD" w:rsidP="005F71BD">
            <w:pPr>
              <w:pStyle w:val="a3"/>
              <w:snapToGrid w:val="0"/>
              <w:spacing w:after="0"/>
              <w:ind w:left="-108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Керуючий справами виконкому </w:t>
            </w:r>
          </w:p>
          <w:p w:rsidR="005F71BD" w:rsidRPr="00B13A81" w:rsidRDefault="005F71BD" w:rsidP="005F71BD">
            <w:pPr>
              <w:pStyle w:val="a3"/>
              <w:snapToGrid w:val="0"/>
              <w:spacing w:after="0"/>
              <w:ind w:left="-108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Бахмутської міської ради </w:t>
            </w:r>
          </w:p>
          <w:p w:rsidR="00B13A81" w:rsidRPr="00B13A81" w:rsidRDefault="00B13A81">
            <w:pPr>
              <w:pStyle w:val="a3"/>
              <w:snapToGrid w:val="0"/>
              <w:spacing w:after="0"/>
              <w:ind w:left="6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</w:tcPr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734" w:type="dxa"/>
          </w:tcPr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  <w:p w:rsidR="005F71BD" w:rsidRDefault="00B13A81" w:rsidP="005F71BD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   </w:t>
            </w:r>
          </w:p>
          <w:p w:rsidR="005F71BD" w:rsidRPr="00B13A81" w:rsidRDefault="00B13A81" w:rsidP="005F71BD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5F71BD">
              <w:rPr>
                <w:b/>
                <w:i/>
                <w:sz w:val="28"/>
                <w:szCs w:val="28"/>
                <w:lang w:val="uk-UA"/>
              </w:rPr>
              <w:t>Т.І. Недашковська</w:t>
            </w:r>
          </w:p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830D96" w:rsidRPr="00F03B8E" w:rsidRDefault="00830D96" w:rsidP="00B3366F">
      <w:pPr>
        <w:rPr>
          <w:bCs/>
          <w:sz w:val="28"/>
          <w:szCs w:val="28"/>
          <w:lang w:val="uk-UA"/>
        </w:rPr>
      </w:pPr>
    </w:p>
    <w:p w:rsidR="00830D96" w:rsidRPr="00F03B8E" w:rsidRDefault="00830D96" w:rsidP="00B3366F">
      <w:pPr>
        <w:jc w:val="both"/>
        <w:rPr>
          <w:sz w:val="28"/>
          <w:szCs w:val="28"/>
          <w:lang w:val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830D96" w:rsidRDefault="00830D96" w:rsidP="007919D4">
      <w:pPr>
        <w:jc w:val="both"/>
        <w:rPr>
          <w:bCs/>
          <w:sz w:val="28"/>
          <w:szCs w:val="28"/>
          <w:lang w:val="uk-UA" w:eastAsia="uk-UA"/>
        </w:rPr>
      </w:pPr>
    </w:p>
    <w:p w:rsidR="00CA57C2" w:rsidRDefault="00CA57C2" w:rsidP="007919D4">
      <w:pPr>
        <w:jc w:val="both"/>
        <w:rPr>
          <w:bCs/>
          <w:sz w:val="28"/>
          <w:szCs w:val="28"/>
          <w:lang w:val="uk-UA" w:eastAsia="uk-UA"/>
        </w:rPr>
      </w:pPr>
    </w:p>
    <w:p w:rsidR="00573BBD" w:rsidRDefault="00573BBD" w:rsidP="007919D4">
      <w:pPr>
        <w:jc w:val="both"/>
        <w:rPr>
          <w:bCs/>
          <w:sz w:val="28"/>
          <w:szCs w:val="28"/>
          <w:lang w:val="uk-UA" w:eastAsia="uk-UA"/>
        </w:rPr>
      </w:pPr>
    </w:p>
    <w:p w:rsidR="00573BBD" w:rsidRDefault="00573BBD" w:rsidP="007919D4">
      <w:pPr>
        <w:jc w:val="both"/>
        <w:rPr>
          <w:bCs/>
          <w:sz w:val="28"/>
          <w:szCs w:val="28"/>
          <w:lang w:val="uk-UA" w:eastAsia="uk-UA"/>
        </w:rPr>
      </w:pPr>
    </w:p>
    <w:p w:rsidR="00CA57C2" w:rsidRDefault="00CA57C2" w:rsidP="007919D4">
      <w:pPr>
        <w:jc w:val="both"/>
        <w:rPr>
          <w:bCs/>
          <w:sz w:val="28"/>
          <w:szCs w:val="28"/>
          <w:lang w:val="uk-UA" w:eastAsia="uk-UA"/>
        </w:rPr>
      </w:pPr>
    </w:p>
    <w:p w:rsidR="00BE22AD" w:rsidRDefault="00830D96" w:rsidP="00BE22AD">
      <w:pPr>
        <w:ind w:left="6237"/>
        <w:jc w:val="both"/>
        <w:rPr>
          <w:bCs/>
          <w:sz w:val="28"/>
          <w:szCs w:val="28"/>
          <w:lang w:val="uk-UA" w:eastAsia="uk-UA"/>
        </w:rPr>
      </w:pPr>
      <w:r w:rsidRPr="007919D4">
        <w:rPr>
          <w:b/>
          <w:bCs/>
          <w:sz w:val="28"/>
          <w:szCs w:val="28"/>
          <w:lang w:val="uk-UA" w:eastAsia="uk-UA"/>
        </w:rPr>
        <w:lastRenderedPageBreak/>
        <w:t>ЗАТВЕРДЖЕНО</w:t>
      </w:r>
    </w:p>
    <w:p w:rsidR="00BE22AD" w:rsidRDefault="00830D96" w:rsidP="00BE22AD">
      <w:pPr>
        <w:ind w:left="623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Рішення</w:t>
      </w:r>
      <w:r w:rsidRPr="006164C1">
        <w:rPr>
          <w:bCs/>
          <w:sz w:val="28"/>
          <w:szCs w:val="28"/>
          <w:lang w:val="uk-UA" w:eastAsia="uk-UA"/>
        </w:rPr>
        <w:t xml:space="preserve"> виконкому </w:t>
      </w:r>
    </w:p>
    <w:p w:rsidR="00BE22AD" w:rsidRDefault="00830D96" w:rsidP="00BE22AD">
      <w:pPr>
        <w:ind w:left="623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Бахмутської </w:t>
      </w:r>
      <w:r w:rsidRPr="006164C1">
        <w:rPr>
          <w:bCs/>
          <w:sz w:val="28"/>
          <w:szCs w:val="28"/>
          <w:lang w:val="uk-UA" w:eastAsia="uk-UA"/>
        </w:rPr>
        <w:t>міської ради</w:t>
      </w:r>
    </w:p>
    <w:p w:rsidR="00830D96" w:rsidRDefault="007B2579" w:rsidP="00BE22AD">
      <w:pPr>
        <w:ind w:left="623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15.03.2017</w:t>
      </w:r>
      <w:r w:rsidR="00830D96" w:rsidRPr="006164C1">
        <w:rPr>
          <w:bCs/>
          <w:sz w:val="28"/>
          <w:szCs w:val="28"/>
          <w:lang w:val="uk-UA" w:eastAsia="uk-UA"/>
        </w:rPr>
        <w:t xml:space="preserve"> № </w:t>
      </w:r>
      <w:r>
        <w:rPr>
          <w:bCs/>
          <w:sz w:val="28"/>
          <w:szCs w:val="28"/>
          <w:lang w:val="uk-UA" w:eastAsia="uk-UA"/>
        </w:rPr>
        <w:t>60</w:t>
      </w:r>
    </w:p>
    <w:p w:rsidR="00830D96" w:rsidRPr="006164C1" w:rsidRDefault="00830D96" w:rsidP="007919D4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</w:p>
    <w:p w:rsidR="00830D96" w:rsidRPr="00F03B8E" w:rsidRDefault="00830D96" w:rsidP="006F1605">
      <w:pPr>
        <w:rPr>
          <w:bCs/>
          <w:sz w:val="28"/>
          <w:szCs w:val="28"/>
          <w:lang w:val="uk-UA" w:eastAsia="uk-UA"/>
        </w:rPr>
      </w:pPr>
    </w:p>
    <w:p w:rsidR="00830D96" w:rsidRPr="007919D4" w:rsidRDefault="00830D96" w:rsidP="007919D4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7919D4">
        <w:rPr>
          <w:b/>
          <w:bCs/>
          <w:i/>
          <w:sz w:val="28"/>
          <w:szCs w:val="28"/>
          <w:lang w:val="uk-UA" w:eastAsia="uk-UA"/>
        </w:rPr>
        <w:t>НОРМИ</w:t>
      </w:r>
    </w:p>
    <w:p w:rsidR="00830D96" w:rsidRPr="007919D4" w:rsidRDefault="00830D96" w:rsidP="007919D4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7919D4">
        <w:rPr>
          <w:b/>
          <w:bCs/>
          <w:i/>
          <w:sz w:val="28"/>
          <w:szCs w:val="28"/>
          <w:lang w:val="uk-UA" w:eastAsia="uk-UA"/>
        </w:rPr>
        <w:t>накопичення  великогабаритних і ремонтних твердих  побутових відходів  із розрахунку на 1 мешканця житлового фонду, житлово-будівельних кооперативів, об’єднань співвласників багатоквартирних будинків  у м.Бахмут</w:t>
      </w:r>
      <w:r>
        <w:rPr>
          <w:b/>
          <w:bCs/>
          <w:i/>
          <w:sz w:val="28"/>
          <w:szCs w:val="28"/>
          <w:lang w:val="uk-UA" w:eastAsia="uk-UA"/>
        </w:rPr>
        <w:t>і</w:t>
      </w:r>
    </w:p>
    <w:p w:rsidR="00830D96" w:rsidRPr="00F03B8E" w:rsidRDefault="00830D96" w:rsidP="006F1605">
      <w:pPr>
        <w:rPr>
          <w:bCs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2"/>
        <w:gridCol w:w="5360"/>
        <w:gridCol w:w="3229"/>
      </w:tblGrid>
      <w:tr w:rsidR="00830D96" w:rsidRPr="007B2579" w:rsidTr="00323FCF">
        <w:tc>
          <w:tcPr>
            <w:tcW w:w="1008" w:type="dxa"/>
          </w:tcPr>
          <w:p w:rsidR="00830D96" w:rsidRPr="00323FCF" w:rsidRDefault="00830D96" w:rsidP="001E597B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№</w:t>
            </w:r>
          </w:p>
          <w:p w:rsidR="00830D96" w:rsidRPr="00323FCF" w:rsidRDefault="00830D96" w:rsidP="001E597B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п/п</w:t>
            </w:r>
          </w:p>
        </w:tc>
        <w:tc>
          <w:tcPr>
            <w:tcW w:w="5561" w:type="dxa"/>
          </w:tcPr>
          <w:p w:rsidR="00830D96" w:rsidRPr="00323FCF" w:rsidRDefault="00830D96" w:rsidP="00323FCF">
            <w:pPr>
              <w:tabs>
                <w:tab w:val="left" w:pos="-1008"/>
              </w:tabs>
              <w:ind w:left="-1008" w:hanging="1008"/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 xml:space="preserve">                       О          Об’єкт </w:t>
            </w:r>
          </w:p>
        </w:tc>
        <w:tc>
          <w:tcPr>
            <w:tcW w:w="3285" w:type="dxa"/>
          </w:tcPr>
          <w:p w:rsidR="00830D96" w:rsidRPr="00323FCF" w:rsidRDefault="00830D96" w:rsidP="001E597B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Норма накопичення великогабаритних і ремонтних твердих  побутових відходів  на 1 мешканця житлового фонду, житлово-будівельних кооперативів, об’єднань співвласників багатоквартирних будинків  у м.Бахмут середньорічна, м3/люд.</w:t>
            </w:r>
          </w:p>
        </w:tc>
      </w:tr>
      <w:tr w:rsidR="00830D96" w:rsidRPr="00F03B8E" w:rsidTr="00323FCF">
        <w:tc>
          <w:tcPr>
            <w:tcW w:w="1008" w:type="dxa"/>
          </w:tcPr>
          <w:p w:rsidR="00830D96" w:rsidRPr="00323FCF" w:rsidRDefault="00830D96" w:rsidP="001E597B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5561" w:type="dxa"/>
          </w:tcPr>
          <w:p w:rsidR="00830D96" w:rsidRPr="00323FCF" w:rsidRDefault="00830D96" w:rsidP="001E597B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>Мешканці комунального житлового фонду, житлово-будівельних кооперативів, об’єднань співвласників багатоквартирних будинків у м.Бахмут</w:t>
            </w:r>
          </w:p>
        </w:tc>
        <w:tc>
          <w:tcPr>
            <w:tcW w:w="3285" w:type="dxa"/>
          </w:tcPr>
          <w:p w:rsidR="00830D96" w:rsidRPr="00323FCF" w:rsidRDefault="00830D96" w:rsidP="001E597B">
            <w:pPr>
              <w:rPr>
                <w:bCs/>
                <w:sz w:val="28"/>
                <w:szCs w:val="28"/>
                <w:lang w:val="uk-UA" w:eastAsia="uk-UA"/>
              </w:rPr>
            </w:pPr>
            <w:r w:rsidRPr="00323FCF">
              <w:rPr>
                <w:bCs/>
                <w:sz w:val="28"/>
                <w:szCs w:val="28"/>
                <w:lang w:val="uk-UA" w:eastAsia="uk-UA"/>
              </w:rPr>
              <w:t xml:space="preserve">             </w:t>
            </w:r>
          </w:p>
          <w:p w:rsidR="00830D96" w:rsidRPr="00323FCF" w:rsidRDefault="00830D96" w:rsidP="00323FCF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0,146</w:t>
            </w:r>
          </w:p>
        </w:tc>
      </w:tr>
    </w:tbl>
    <w:p w:rsidR="00830D96" w:rsidRPr="00F03B8E" w:rsidRDefault="00830D96" w:rsidP="006F1605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6F1605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</w:t>
      </w:r>
    </w:p>
    <w:p w:rsidR="004C6A90" w:rsidRDefault="004C6A90" w:rsidP="004C6A90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Т.в.о. начальника </w:t>
      </w:r>
    </w:p>
    <w:p w:rsidR="004C6A90" w:rsidRDefault="004C6A90" w:rsidP="004C6A90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Управління розвитку міського господарства </w:t>
      </w:r>
    </w:p>
    <w:p w:rsidR="004C6A90" w:rsidRDefault="004C6A90" w:rsidP="004C6A90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та капітального будівництва </w:t>
      </w:r>
    </w:p>
    <w:p w:rsidR="004C6A90" w:rsidRPr="007919D4" w:rsidRDefault="004C6A90" w:rsidP="004C6A90">
      <w:pPr>
        <w:rPr>
          <w:b/>
          <w:bCs/>
          <w:i/>
          <w:sz w:val="28"/>
          <w:szCs w:val="28"/>
          <w:lang w:val="uk-UA" w:eastAsia="uk-UA"/>
        </w:rPr>
      </w:pPr>
      <w:r>
        <w:rPr>
          <w:b/>
          <w:bCs/>
          <w:i/>
          <w:sz w:val="28"/>
          <w:szCs w:val="28"/>
          <w:lang w:val="uk-UA" w:eastAsia="uk-UA"/>
        </w:rPr>
        <w:t xml:space="preserve">Бахмутської міської ради                          </w:t>
      </w:r>
      <w:r w:rsidR="00BF58CC">
        <w:rPr>
          <w:b/>
          <w:bCs/>
          <w:i/>
          <w:sz w:val="28"/>
          <w:szCs w:val="28"/>
          <w:lang w:val="uk-UA" w:eastAsia="uk-UA"/>
        </w:rPr>
        <w:t xml:space="preserve">                        </w:t>
      </w:r>
      <w:r>
        <w:rPr>
          <w:b/>
          <w:bCs/>
          <w:i/>
          <w:sz w:val="28"/>
          <w:szCs w:val="28"/>
          <w:lang w:val="uk-UA" w:eastAsia="uk-UA"/>
        </w:rPr>
        <w:t>Н.В. Трофимова</w:t>
      </w:r>
    </w:p>
    <w:p w:rsidR="00830D96" w:rsidRPr="007919D4" w:rsidRDefault="00830D96" w:rsidP="006F1605">
      <w:pPr>
        <w:rPr>
          <w:b/>
          <w:bCs/>
          <w:i/>
          <w:sz w:val="28"/>
          <w:szCs w:val="28"/>
          <w:lang w:val="uk-UA" w:eastAsia="uk-UA"/>
        </w:rPr>
      </w:pPr>
    </w:p>
    <w:tbl>
      <w:tblPr>
        <w:tblW w:w="9240" w:type="dxa"/>
        <w:tblInd w:w="108" w:type="dxa"/>
        <w:tblLayout w:type="fixed"/>
        <w:tblLook w:val="04A0"/>
      </w:tblPr>
      <w:tblGrid>
        <w:gridCol w:w="4983"/>
        <w:gridCol w:w="1522"/>
        <w:gridCol w:w="2735"/>
      </w:tblGrid>
      <w:tr w:rsidR="00B13A81" w:rsidRPr="00B13A81" w:rsidTr="00B13A81">
        <w:trPr>
          <w:trHeight w:val="354"/>
        </w:trPr>
        <w:tc>
          <w:tcPr>
            <w:tcW w:w="4982" w:type="dxa"/>
          </w:tcPr>
          <w:p w:rsidR="00B13A81" w:rsidRDefault="00B13A81">
            <w:pPr>
              <w:pStyle w:val="a3"/>
              <w:snapToGrid w:val="0"/>
              <w:spacing w:after="0"/>
              <w:ind w:left="0"/>
              <w:rPr>
                <w:b/>
                <w:i/>
                <w:sz w:val="28"/>
                <w:szCs w:val="28"/>
                <w:lang w:val="uk-UA"/>
              </w:rPr>
            </w:pPr>
          </w:p>
          <w:p w:rsidR="005F71BD" w:rsidRDefault="005F71BD" w:rsidP="005F71BD">
            <w:pPr>
              <w:pStyle w:val="a3"/>
              <w:snapToGrid w:val="0"/>
              <w:spacing w:after="0"/>
              <w:ind w:left="-108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Керуючий справами виконкому </w:t>
            </w:r>
          </w:p>
          <w:p w:rsidR="005F71BD" w:rsidRPr="00B13A81" w:rsidRDefault="005F71BD" w:rsidP="005F71BD">
            <w:pPr>
              <w:pStyle w:val="a3"/>
              <w:snapToGrid w:val="0"/>
              <w:spacing w:after="0"/>
              <w:ind w:left="-108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Бахмутської міської ради </w:t>
            </w:r>
          </w:p>
          <w:p w:rsidR="00B13A81" w:rsidRPr="00B13A81" w:rsidRDefault="00B13A81">
            <w:pPr>
              <w:pStyle w:val="a3"/>
              <w:snapToGrid w:val="0"/>
              <w:spacing w:after="0"/>
              <w:ind w:left="6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</w:tcPr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734" w:type="dxa"/>
          </w:tcPr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  <w:p w:rsidR="005F71BD" w:rsidRDefault="00B13A81" w:rsidP="005F71BD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   </w:t>
            </w:r>
          </w:p>
          <w:p w:rsidR="005F71BD" w:rsidRPr="00B13A81" w:rsidRDefault="005F71BD" w:rsidP="005F71BD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Т.І. Недашковська</w:t>
            </w:r>
          </w:p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  <w:p w:rsidR="00B13A81" w:rsidRPr="00B13A81" w:rsidRDefault="00B13A81">
            <w:pPr>
              <w:snapToGrid w:val="0"/>
              <w:rPr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830D96" w:rsidRDefault="00830D96" w:rsidP="006F1605">
      <w:pPr>
        <w:rPr>
          <w:b/>
          <w:bCs/>
          <w:i/>
          <w:sz w:val="28"/>
          <w:szCs w:val="28"/>
          <w:lang w:val="uk-UA" w:eastAsia="uk-UA"/>
        </w:rPr>
      </w:pPr>
    </w:p>
    <w:p w:rsidR="00830D96" w:rsidRDefault="00830D96" w:rsidP="006F1605">
      <w:pPr>
        <w:rPr>
          <w:b/>
          <w:bCs/>
          <w:i/>
          <w:sz w:val="28"/>
          <w:szCs w:val="28"/>
          <w:lang w:val="uk-UA" w:eastAsia="uk-UA"/>
        </w:rPr>
      </w:pPr>
    </w:p>
    <w:p w:rsidR="00830D96" w:rsidRDefault="00830D96" w:rsidP="006F1605">
      <w:pPr>
        <w:rPr>
          <w:b/>
          <w:bCs/>
          <w:i/>
          <w:sz w:val="28"/>
          <w:szCs w:val="28"/>
          <w:lang w:val="uk-UA" w:eastAsia="uk-UA"/>
        </w:rPr>
      </w:pPr>
    </w:p>
    <w:p w:rsidR="00830D96" w:rsidRDefault="00830D96" w:rsidP="006F1605">
      <w:pPr>
        <w:rPr>
          <w:b/>
          <w:bCs/>
          <w:i/>
          <w:sz w:val="28"/>
          <w:szCs w:val="28"/>
          <w:lang w:val="uk-UA" w:eastAsia="uk-UA"/>
        </w:rPr>
      </w:pPr>
    </w:p>
    <w:sectPr w:rsidR="00830D96" w:rsidSect="008547C1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87E" w:rsidRDefault="0094687E" w:rsidP="008547C1">
      <w:r>
        <w:separator/>
      </w:r>
    </w:p>
  </w:endnote>
  <w:endnote w:type="continuationSeparator" w:id="1">
    <w:p w:rsidR="0094687E" w:rsidRDefault="0094687E" w:rsidP="00854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87E" w:rsidRDefault="0094687E" w:rsidP="008547C1">
      <w:r>
        <w:separator/>
      </w:r>
    </w:p>
  </w:footnote>
  <w:footnote w:type="continuationSeparator" w:id="1">
    <w:p w:rsidR="0094687E" w:rsidRDefault="0094687E" w:rsidP="00854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C1" w:rsidRDefault="009B6BA2">
    <w:pPr>
      <w:pStyle w:val="ad"/>
      <w:jc w:val="center"/>
    </w:pPr>
    <w:fldSimple w:instr=" PAGE   \* MERGEFORMAT ">
      <w:r w:rsidR="007B2579">
        <w:rPr>
          <w:noProof/>
        </w:rPr>
        <w:t>2</w:t>
      </w:r>
    </w:fldSimple>
  </w:p>
  <w:p w:rsidR="008547C1" w:rsidRDefault="008547C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3CD0"/>
    <w:multiLevelType w:val="hybridMultilevel"/>
    <w:tmpl w:val="9E2802A6"/>
    <w:lvl w:ilvl="0" w:tplc="99B41F0E">
      <w:start w:val="2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2F40CB"/>
    <w:multiLevelType w:val="hybridMultilevel"/>
    <w:tmpl w:val="45AC6C6C"/>
    <w:lvl w:ilvl="0" w:tplc="7BFE3DCC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5">
    <w:nsid w:val="314F5821"/>
    <w:multiLevelType w:val="hybridMultilevel"/>
    <w:tmpl w:val="25B02B9E"/>
    <w:lvl w:ilvl="0" w:tplc="97A2B49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6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7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num w:numId="1">
    <w:abstractNumId w:val="8"/>
  </w:num>
  <w:num w:numId="2">
    <w:abstractNumId w:val="9"/>
  </w:num>
  <w:num w:numId="3">
    <w:abstractNumId w:val="9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10"/>
  </w:num>
  <w:num w:numId="9">
    <w:abstractNumId w:val="4"/>
  </w:num>
  <w:num w:numId="10">
    <w:abstractNumId w:val="1"/>
  </w:num>
  <w:num w:numId="11">
    <w:abstractNumId w:val="0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DFC"/>
    <w:rsid w:val="00000037"/>
    <w:rsid w:val="00001A10"/>
    <w:rsid w:val="000022C9"/>
    <w:rsid w:val="000063D3"/>
    <w:rsid w:val="00013B51"/>
    <w:rsid w:val="0001765E"/>
    <w:rsid w:val="00024FFA"/>
    <w:rsid w:val="000250EC"/>
    <w:rsid w:val="00025405"/>
    <w:rsid w:val="00030594"/>
    <w:rsid w:val="0003446F"/>
    <w:rsid w:val="0003556E"/>
    <w:rsid w:val="00043D12"/>
    <w:rsid w:val="00043D95"/>
    <w:rsid w:val="0004406A"/>
    <w:rsid w:val="000456EB"/>
    <w:rsid w:val="000457A1"/>
    <w:rsid w:val="00056835"/>
    <w:rsid w:val="00056AA6"/>
    <w:rsid w:val="00060110"/>
    <w:rsid w:val="00060F2D"/>
    <w:rsid w:val="00061A13"/>
    <w:rsid w:val="00075E6B"/>
    <w:rsid w:val="00082444"/>
    <w:rsid w:val="00085470"/>
    <w:rsid w:val="0009384E"/>
    <w:rsid w:val="000A0482"/>
    <w:rsid w:val="000A082F"/>
    <w:rsid w:val="000A7D49"/>
    <w:rsid w:val="000B22E6"/>
    <w:rsid w:val="000B70F7"/>
    <w:rsid w:val="000B7BD2"/>
    <w:rsid w:val="000C3C96"/>
    <w:rsid w:val="000C41A0"/>
    <w:rsid w:val="000C7C1C"/>
    <w:rsid w:val="000D77A1"/>
    <w:rsid w:val="000F2994"/>
    <w:rsid w:val="00102C5C"/>
    <w:rsid w:val="00103BB3"/>
    <w:rsid w:val="00105B17"/>
    <w:rsid w:val="00130696"/>
    <w:rsid w:val="00141740"/>
    <w:rsid w:val="001457C6"/>
    <w:rsid w:val="0014671C"/>
    <w:rsid w:val="00150179"/>
    <w:rsid w:val="00152454"/>
    <w:rsid w:val="00154AC8"/>
    <w:rsid w:val="00156459"/>
    <w:rsid w:val="00164095"/>
    <w:rsid w:val="00165E9B"/>
    <w:rsid w:val="0016612E"/>
    <w:rsid w:val="00167467"/>
    <w:rsid w:val="0017311F"/>
    <w:rsid w:val="001772DF"/>
    <w:rsid w:val="00182764"/>
    <w:rsid w:val="001831E5"/>
    <w:rsid w:val="00183A2B"/>
    <w:rsid w:val="00187136"/>
    <w:rsid w:val="001939F1"/>
    <w:rsid w:val="001A1E81"/>
    <w:rsid w:val="001A2892"/>
    <w:rsid w:val="001A5801"/>
    <w:rsid w:val="001B1283"/>
    <w:rsid w:val="001B3FD9"/>
    <w:rsid w:val="001B5154"/>
    <w:rsid w:val="001C175F"/>
    <w:rsid w:val="001C3C96"/>
    <w:rsid w:val="001D208D"/>
    <w:rsid w:val="001E597B"/>
    <w:rsid w:val="001F0424"/>
    <w:rsid w:val="001F6717"/>
    <w:rsid w:val="001F75A8"/>
    <w:rsid w:val="00205AAB"/>
    <w:rsid w:val="00205B2F"/>
    <w:rsid w:val="00207D59"/>
    <w:rsid w:val="00211DCE"/>
    <w:rsid w:val="00216F34"/>
    <w:rsid w:val="00225B10"/>
    <w:rsid w:val="00230484"/>
    <w:rsid w:val="00231B2A"/>
    <w:rsid w:val="00233C80"/>
    <w:rsid w:val="00237E4F"/>
    <w:rsid w:val="00245041"/>
    <w:rsid w:val="00245334"/>
    <w:rsid w:val="00245F65"/>
    <w:rsid w:val="00246FE1"/>
    <w:rsid w:val="0024748A"/>
    <w:rsid w:val="0025482D"/>
    <w:rsid w:val="00256AED"/>
    <w:rsid w:val="002744A3"/>
    <w:rsid w:val="00275E75"/>
    <w:rsid w:val="002802F9"/>
    <w:rsid w:val="00282DF1"/>
    <w:rsid w:val="002833DC"/>
    <w:rsid w:val="00293B46"/>
    <w:rsid w:val="00294F80"/>
    <w:rsid w:val="00295038"/>
    <w:rsid w:val="00296D01"/>
    <w:rsid w:val="00297F76"/>
    <w:rsid w:val="002A37EB"/>
    <w:rsid w:val="002A68BA"/>
    <w:rsid w:val="002B0AA3"/>
    <w:rsid w:val="002B3EF4"/>
    <w:rsid w:val="002B45CC"/>
    <w:rsid w:val="002C2478"/>
    <w:rsid w:val="002C3A5F"/>
    <w:rsid w:val="002C73AC"/>
    <w:rsid w:val="002D0156"/>
    <w:rsid w:val="002D09A3"/>
    <w:rsid w:val="002D5F3E"/>
    <w:rsid w:val="002D6089"/>
    <w:rsid w:val="002E19B1"/>
    <w:rsid w:val="002E24B8"/>
    <w:rsid w:val="002E37A3"/>
    <w:rsid w:val="002E3957"/>
    <w:rsid w:val="002F381D"/>
    <w:rsid w:val="002F5A7E"/>
    <w:rsid w:val="002F600A"/>
    <w:rsid w:val="002F7181"/>
    <w:rsid w:val="00313530"/>
    <w:rsid w:val="00321F7E"/>
    <w:rsid w:val="00323FCF"/>
    <w:rsid w:val="0032648D"/>
    <w:rsid w:val="00330148"/>
    <w:rsid w:val="003353B6"/>
    <w:rsid w:val="003359C0"/>
    <w:rsid w:val="00343447"/>
    <w:rsid w:val="003516B5"/>
    <w:rsid w:val="00353BD7"/>
    <w:rsid w:val="00357A35"/>
    <w:rsid w:val="003626B1"/>
    <w:rsid w:val="00371F55"/>
    <w:rsid w:val="0037310C"/>
    <w:rsid w:val="003749D0"/>
    <w:rsid w:val="0037637F"/>
    <w:rsid w:val="00382760"/>
    <w:rsid w:val="00383954"/>
    <w:rsid w:val="00384013"/>
    <w:rsid w:val="00385869"/>
    <w:rsid w:val="003A6413"/>
    <w:rsid w:val="003A6E6F"/>
    <w:rsid w:val="003B07E8"/>
    <w:rsid w:val="003B42CC"/>
    <w:rsid w:val="003B6091"/>
    <w:rsid w:val="003C4DE4"/>
    <w:rsid w:val="003C7123"/>
    <w:rsid w:val="003D20F7"/>
    <w:rsid w:val="003D3118"/>
    <w:rsid w:val="003D600E"/>
    <w:rsid w:val="003F6D39"/>
    <w:rsid w:val="003F6F2A"/>
    <w:rsid w:val="00405B6A"/>
    <w:rsid w:val="00410368"/>
    <w:rsid w:val="00412CF1"/>
    <w:rsid w:val="00413DE6"/>
    <w:rsid w:val="00417B84"/>
    <w:rsid w:val="00417F15"/>
    <w:rsid w:val="004319E2"/>
    <w:rsid w:val="00435A95"/>
    <w:rsid w:val="00446AF8"/>
    <w:rsid w:val="00451EE5"/>
    <w:rsid w:val="0045492E"/>
    <w:rsid w:val="00457290"/>
    <w:rsid w:val="00460B2E"/>
    <w:rsid w:val="0046136B"/>
    <w:rsid w:val="00472483"/>
    <w:rsid w:val="004740F4"/>
    <w:rsid w:val="00474A13"/>
    <w:rsid w:val="004772E4"/>
    <w:rsid w:val="00477A92"/>
    <w:rsid w:val="00477F74"/>
    <w:rsid w:val="0049047F"/>
    <w:rsid w:val="0049280B"/>
    <w:rsid w:val="004A4AF1"/>
    <w:rsid w:val="004A6214"/>
    <w:rsid w:val="004B0D11"/>
    <w:rsid w:val="004B12CE"/>
    <w:rsid w:val="004B1BF5"/>
    <w:rsid w:val="004B6692"/>
    <w:rsid w:val="004B6AE7"/>
    <w:rsid w:val="004B7993"/>
    <w:rsid w:val="004C2B77"/>
    <w:rsid w:val="004C5BE8"/>
    <w:rsid w:val="004C6A90"/>
    <w:rsid w:val="004C72F4"/>
    <w:rsid w:val="004D77D5"/>
    <w:rsid w:val="004E125B"/>
    <w:rsid w:val="004E6F99"/>
    <w:rsid w:val="00507C85"/>
    <w:rsid w:val="00514405"/>
    <w:rsid w:val="005160A6"/>
    <w:rsid w:val="00517F7C"/>
    <w:rsid w:val="00524019"/>
    <w:rsid w:val="00533901"/>
    <w:rsid w:val="0053603D"/>
    <w:rsid w:val="005461C6"/>
    <w:rsid w:val="0055107C"/>
    <w:rsid w:val="005520B9"/>
    <w:rsid w:val="00554959"/>
    <w:rsid w:val="0056196E"/>
    <w:rsid w:val="005632C2"/>
    <w:rsid w:val="005649B1"/>
    <w:rsid w:val="005670A7"/>
    <w:rsid w:val="00573BBD"/>
    <w:rsid w:val="005758CD"/>
    <w:rsid w:val="00593714"/>
    <w:rsid w:val="005A2A90"/>
    <w:rsid w:val="005A372C"/>
    <w:rsid w:val="005A7DFC"/>
    <w:rsid w:val="005B1633"/>
    <w:rsid w:val="005B4644"/>
    <w:rsid w:val="005B66EC"/>
    <w:rsid w:val="005C40BA"/>
    <w:rsid w:val="005C47E1"/>
    <w:rsid w:val="005C5310"/>
    <w:rsid w:val="005D016E"/>
    <w:rsid w:val="005E1341"/>
    <w:rsid w:val="005E2182"/>
    <w:rsid w:val="005E22E0"/>
    <w:rsid w:val="005E333D"/>
    <w:rsid w:val="005E3DB0"/>
    <w:rsid w:val="005F49A5"/>
    <w:rsid w:val="005F5DC2"/>
    <w:rsid w:val="005F71BD"/>
    <w:rsid w:val="00602461"/>
    <w:rsid w:val="0060526A"/>
    <w:rsid w:val="00612AF1"/>
    <w:rsid w:val="006164C1"/>
    <w:rsid w:val="0061660D"/>
    <w:rsid w:val="006226DF"/>
    <w:rsid w:val="00624465"/>
    <w:rsid w:val="00625E57"/>
    <w:rsid w:val="00627965"/>
    <w:rsid w:val="00630818"/>
    <w:rsid w:val="00632FC7"/>
    <w:rsid w:val="0064415C"/>
    <w:rsid w:val="00644B94"/>
    <w:rsid w:val="00652328"/>
    <w:rsid w:val="0065668E"/>
    <w:rsid w:val="00660644"/>
    <w:rsid w:val="00664A81"/>
    <w:rsid w:val="006663E2"/>
    <w:rsid w:val="00670C81"/>
    <w:rsid w:val="00671980"/>
    <w:rsid w:val="0067364C"/>
    <w:rsid w:val="006766A0"/>
    <w:rsid w:val="00680817"/>
    <w:rsid w:val="00691C0A"/>
    <w:rsid w:val="006928E9"/>
    <w:rsid w:val="00697B19"/>
    <w:rsid w:val="006C0787"/>
    <w:rsid w:val="006D3846"/>
    <w:rsid w:val="006D690C"/>
    <w:rsid w:val="006E1476"/>
    <w:rsid w:val="006E4763"/>
    <w:rsid w:val="006F1605"/>
    <w:rsid w:val="006F2C93"/>
    <w:rsid w:val="007051BF"/>
    <w:rsid w:val="00713063"/>
    <w:rsid w:val="00713BDC"/>
    <w:rsid w:val="00715130"/>
    <w:rsid w:val="0071701C"/>
    <w:rsid w:val="00720210"/>
    <w:rsid w:val="00720935"/>
    <w:rsid w:val="00721AED"/>
    <w:rsid w:val="00723D2E"/>
    <w:rsid w:val="007314E9"/>
    <w:rsid w:val="00733459"/>
    <w:rsid w:val="00734F3E"/>
    <w:rsid w:val="007370CE"/>
    <w:rsid w:val="0074376F"/>
    <w:rsid w:val="007455EC"/>
    <w:rsid w:val="00751227"/>
    <w:rsid w:val="00754262"/>
    <w:rsid w:val="0076321F"/>
    <w:rsid w:val="0076553D"/>
    <w:rsid w:val="00767F9A"/>
    <w:rsid w:val="00771899"/>
    <w:rsid w:val="00772D5B"/>
    <w:rsid w:val="00774F02"/>
    <w:rsid w:val="00775250"/>
    <w:rsid w:val="007763EF"/>
    <w:rsid w:val="00776847"/>
    <w:rsid w:val="00777127"/>
    <w:rsid w:val="0077740B"/>
    <w:rsid w:val="007822C4"/>
    <w:rsid w:val="00791264"/>
    <w:rsid w:val="007919D4"/>
    <w:rsid w:val="00795AB0"/>
    <w:rsid w:val="00796D52"/>
    <w:rsid w:val="007A0D00"/>
    <w:rsid w:val="007A1CE4"/>
    <w:rsid w:val="007B2579"/>
    <w:rsid w:val="007B2EE4"/>
    <w:rsid w:val="007C3F00"/>
    <w:rsid w:val="007D5BC3"/>
    <w:rsid w:val="007D6AA8"/>
    <w:rsid w:val="007D79B7"/>
    <w:rsid w:val="007E27D5"/>
    <w:rsid w:val="007E2949"/>
    <w:rsid w:val="007F7F15"/>
    <w:rsid w:val="0080199B"/>
    <w:rsid w:val="0080279A"/>
    <w:rsid w:val="00803073"/>
    <w:rsid w:val="0080479E"/>
    <w:rsid w:val="008148F4"/>
    <w:rsid w:val="008207FB"/>
    <w:rsid w:val="0082557C"/>
    <w:rsid w:val="008262FA"/>
    <w:rsid w:val="00830D96"/>
    <w:rsid w:val="008316B3"/>
    <w:rsid w:val="00832821"/>
    <w:rsid w:val="00834904"/>
    <w:rsid w:val="00836322"/>
    <w:rsid w:val="00837C44"/>
    <w:rsid w:val="00842847"/>
    <w:rsid w:val="00844A48"/>
    <w:rsid w:val="00847B72"/>
    <w:rsid w:val="0085205B"/>
    <w:rsid w:val="008547C1"/>
    <w:rsid w:val="00860A49"/>
    <w:rsid w:val="00860C38"/>
    <w:rsid w:val="0086211A"/>
    <w:rsid w:val="008715F5"/>
    <w:rsid w:val="008725B0"/>
    <w:rsid w:val="00874184"/>
    <w:rsid w:val="00876424"/>
    <w:rsid w:val="0088305A"/>
    <w:rsid w:val="0088346C"/>
    <w:rsid w:val="00884F95"/>
    <w:rsid w:val="00886F78"/>
    <w:rsid w:val="0089189D"/>
    <w:rsid w:val="00897081"/>
    <w:rsid w:val="008A0DD6"/>
    <w:rsid w:val="008A315C"/>
    <w:rsid w:val="008A3B69"/>
    <w:rsid w:val="008A5A03"/>
    <w:rsid w:val="008A74C4"/>
    <w:rsid w:val="008B0D0F"/>
    <w:rsid w:val="008B37D1"/>
    <w:rsid w:val="008B3A58"/>
    <w:rsid w:val="008B52EE"/>
    <w:rsid w:val="008B5541"/>
    <w:rsid w:val="008C06CE"/>
    <w:rsid w:val="008C1963"/>
    <w:rsid w:val="008C2E6F"/>
    <w:rsid w:val="008C66B4"/>
    <w:rsid w:val="008C7279"/>
    <w:rsid w:val="008C73F7"/>
    <w:rsid w:val="008C7CDB"/>
    <w:rsid w:val="008D47B8"/>
    <w:rsid w:val="008D7C32"/>
    <w:rsid w:val="008D7CA1"/>
    <w:rsid w:val="008E0151"/>
    <w:rsid w:val="008E266C"/>
    <w:rsid w:val="008E31D6"/>
    <w:rsid w:val="008E3CDA"/>
    <w:rsid w:val="008E7821"/>
    <w:rsid w:val="008E7991"/>
    <w:rsid w:val="008F270E"/>
    <w:rsid w:val="008F4D0E"/>
    <w:rsid w:val="008F53CC"/>
    <w:rsid w:val="008F780C"/>
    <w:rsid w:val="00910D59"/>
    <w:rsid w:val="009176A3"/>
    <w:rsid w:val="00917835"/>
    <w:rsid w:val="0092111D"/>
    <w:rsid w:val="00933DE1"/>
    <w:rsid w:val="009369C5"/>
    <w:rsid w:val="0094064D"/>
    <w:rsid w:val="0094109D"/>
    <w:rsid w:val="009410EE"/>
    <w:rsid w:val="00943937"/>
    <w:rsid w:val="0094687E"/>
    <w:rsid w:val="00946B33"/>
    <w:rsid w:val="00946BC6"/>
    <w:rsid w:val="00954718"/>
    <w:rsid w:val="00955849"/>
    <w:rsid w:val="0097104A"/>
    <w:rsid w:val="00972353"/>
    <w:rsid w:val="00980FE4"/>
    <w:rsid w:val="00982FDC"/>
    <w:rsid w:val="00985103"/>
    <w:rsid w:val="00985AEA"/>
    <w:rsid w:val="00987A3D"/>
    <w:rsid w:val="00990BE4"/>
    <w:rsid w:val="00990CA8"/>
    <w:rsid w:val="00991F12"/>
    <w:rsid w:val="009963E0"/>
    <w:rsid w:val="00997871"/>
    <w:rsid w:val="0099789D"/>
    <w:rsid w:val="009A0CA5"/>
    <w:rsid w:val="009A2D6F"/>
    <w:rsid w:val="009A4D89"/>
    <w:rsid w:val="009B1576"/>
    <w:rsid w:val="009B16F3"/>
    <w:rsid w:val="009B4AC4"/>
    <w:rsid w:val="009B51B3"/>
    <w:rsid w:val="009B6A86"/>
    <w:rsid w:val="009B6BA2"/>
    <w:rsid w:val="009C2A18"/>
    <w:rsid w:val="009C5902"/>
    <w:rsid w:val="009D4B7C"/>
    <w:rsid w:val="009D600D"/>
    <w:rsid w:val="009E35C7"/>
    <w:rsid w:val="009E5A5B"/>
    <w:rsid w:val="009E652F"/>
    <w:rsid w:val="009E7E0C"/>
    <w:rsid w:val="009F716B"/>
    <w:rsid w:val="00A00E36"/>
    <w:rsid w:val="00A021EF"/>
    <w:rsid w:val="00A10BF6"/>
    <w:rsid w:val="00A121F6"/>
    <w:rsid w:val="00A14E47"/>
    <w:rsid w:val="00A3020E"/>
    <w:rsid w:val="00A31261"/>
    <w:rsid w:val="00A41608"/>
    <w:rsid w:val="00A42B2A"/>
    <w:rsid w:val="00A4488B"/>
    <w:rsid w:val="00A53006"/>
    <w:rsid w:val="00A54CE9"/>
    <w:rsid w:val="00A552AD"/>
    <w:rsid w:val="00A56409"/>
    <w:rsid w:val="00A62041"/>
    <w:rsid w:val="00A64E12"/>
    <w:rsid w:val="00A70EED"/>
    <w:rsid w:val="00A72BF9"/>
    <w:rsid w:val="00A73009"/>
    <w:rsid w:val="00A73D99"/>
    <w:rsid w:val="00A83C9E"/>
    <w:rsid w:val="00A83EC7"/>
    <w:rsid w:val="00A84A7C"/>
    <w:rsid w:val="00A85A6F"/>
    <w:rsid w:val="00A86968"/>
    <w:rsid w:val="00A96761"/>
    <w:rsid w:val="00AA1B68"/>
    <w:rsid w:val="00AA2819"/>
    <w:rsid w:val="00AA4DE0"/>
    <w:rsid w:val="00AA583E"/>
    <w:rsid w:val="00AB330C"/>
    <w:rsid w:val="00AB3CD3"/>
    <w:rsid w:val="00AB3D2B"/>
    <w:rsid w:val="00AC4E55"/>
    <w:rsid w:val="00AC7AEE"/>
    <w:rsid w:val="00AD2BB6"/>
    <w:rsid w:val="00AE3C6C"/>
    <w:rsid w:val="00AE5209"/>
    <w:rsid w:val="00AF2A20"/>
    <w:rsid w:val="00B0626A"/>
    <w:rsid w:val="00B13A81"/>
    <w:rsid w:val="00B20260"/>
    <w:rsid w:val="00B212A4"/>
    <w:rsid w:val="00B30A2E"/>
    <w:rsid w:val="00B32535"/>
    <w:rsid w:val="00B3366F"/>
    <w:rsid w:val="00B4118A"/>
    <w:rsid w:val="00B44209"/>
    <w:rsid w:val="00B505D0"/>
    <w:rsid w:val="00B511B0"/>
    <w:rsid w:val="00B53ADA"/>
    <w:rsid w:val="00B54A06"/>
    <w:rsid w:val="00B551DD"/>
    <w:rsid w:val="00B66847"/>
    <w:rsid w:val="00B711D7"/>
    <w:rsid w:val="00B74C2A"/>
    <w:rsid w:val="00B75667"/>
    <w:rsid w:val="00B77DAF"/>
    <w:rsid w:val="00B77EC6"/>
    <w:rsid w:val="00B86934"/>
    <w:rsid w:val="00B875CB"/>
    <w:rsid w:val="00B918C8"/>
    <w:rsid w:val="00B92FC6"/>
    <w:rsid w:val="00BA53CB"/>
    <w:rsid w:val="00BB274E"/>
    <w:rsid w:val="00BB3D78"/>
    <w:rsid w:val="00BB62C6"/>
    <w:rsid w:val="00BC3281"/>
    <w:rsid w:val="00BC39EC"/>
    <w:rsid w:val="00BC5A25"/>
    <w:rsid w:val="00BC6054"/>
    <w:rsid w:val="00BC7EE4"/>
    <w:rsid w:val="00BD1926"/>
    <w:rsid w:val="00BD5065"/>
    <w:rsid w:val="00BD7887"/>
    <w:rsid w:val="00BD7FF3"/>
    <w:rsid w:val="00BE22AD"/>
    <w:rsid w:val="00BE34C2"/>
    <w:rsid w:val="00BE4D66"/>
    <w:rsid w:val="00BE66ED"/>
    <w:rsid w:val="00BE6E6D"/>
    <w:rsid w:val="00BF3074"/>
    <w:rsid w:val="00BF5518"/>
    <w:rsid w:val="00BF58CC"/>
    <w:rsid w:val="00C033DC"/>
    <w:rsid w:val="00C04285"/>
    <w:rsid w:val="00C066B9"/>
    <w:rsid w:val="00C0745B"/>
    <w:rsid w:val="00C103C9"/>
    <w:rsid w:val="00C10696"/>
    <w:rsid w:val="00C11074"/>
    <w:rsid w:val="00C136B0"/>
    <w:rsid w:val="00C22010"/>
    <w:rsid w:val="00C2411E"/>
    <w:rsid w:val="00C249BB"/>
    <w:rsid w:val="00C25E53"/>
    <w:rsid w:val="00C26A66"/>
    <w:rsid w:val="00C32E9D"/>
    <w:rsid w:val="00C37792"/>
    <w:rsid w:val="00C4572A"/>
    <w:rsid w:val="00C45A57"/>
    <w:rsid w:val="00C46B11"/>
    <w:rsid w:val="00C47928"/>
    <w:rsid w:val="00C5625B"/>
    <w:rsid w:val="00C60040"/>
    <w:rsid w:val="00C71E09"/>
    <w:rsid w:val="00C72CE8"/>
    <w:rsid w:val="00C755EB"/>
    <w:rsid w:val="00C84982"/>
    <w:rsid w:val="00C84ADE"/>
    <w:rsid w:val="00C9096C"/>
    <w:rsid w:val="00CA19E6"/>
    <w:rsid w:val="00CA5144"/>
    <w:rsid w:val="00CA57C2"/>
    <w:rsid w:val="00CA6EF2"/>
    <w:rsid w:val="00CB4F6B"/>
    <w:rsid w:val="00CB4FB7"/>
    <w:rsid w:val="00CB7EBD"/>
    <w:rsid w:val="00CC10F8"/>
    <w:rsid w:val="00CC3874"/>
    <w:rsid w:val="00CC5886"/>
    <w:rsid w:val="00CD1534"/>
    <w:rsid w:val="00CD39D6"/>
    <w:rsid w:val="00CD581D"/>
    <w:rsid w:val="00CE2A4E"/>
    <w:rsid w:val="00CF4ECB"/>
    <w:rsid w:val="00D00D89"/>
    <w:rsid w:val="00D01617"/>
    <w:rsid w:val="00D0674D"/>
    <w:rsid w:val="00D16D0C"/>
    <w:rsid w:val="00D20ABA"/>
    <w:rsid w:val="00D2550B"/>
    <w:rsid w:val="00D277D8"/>
    <w:rsid w:val="00D31911"/>
    <w:rsid w:val="00D4176F"/>
    <w:rsid w:val="00D52853"/>
    <w:rsid w:val="00D62C25"/>
    <w:rsid w:val="00D66CBC"/>
    <w:rsid w:val="00D670C4"/>
    <w:rsid w:val="00D72B0F"/>
    <w:rsid w:val="00D8521A"/>
    <w:rsid w:val="00D853FE"/>
    <w:rsid w:val="00D85C89"/>
    <w:rsid w:val="00D87EE8"/>
    <w:rsid w:val="00D90C8D"/>
    <w:rsid w:val="00DA0150"/>
    <w:rsid w:val="00DA315B"/>
    <w:rsid w:val="00DB0CE7"/>
    <w:rsid w:val="00DC02BF"/>
    <w:rsid w:val="00DC6284"/>
    <w:rsid w:val="00DD2D2C"/>
    <w:rsid w:val="00DD3EE7"/>
    <w:rsid w:val="00DD4ABB"/>
    <w:rsid w:val="00DD6CCF"/>
    <w:rsid w:val="00DD7E5A"/>
    <w:rsid w:val="00DE3328"/>
    <w:rsid w:val="00DE48A9"/>
    <w:rsid w:val="00DF4CD6"/>
    <w:rsid w:val="00DF5990"/>
    <w:rsid w:val="00E04445"/>
    <w:rsid w:val="00E047DD"/>
    <w:rsid w:val="00E04E10"/>
    <w:rsid w:val="00E062E5"/>
    <w:rsid w:val="00E06FEA"/>
    <w:rsid w:val="00E10C0D"/>
    <w:rsid w:val="00E17346"/>
    <w:rsid w:val="00E20443"/>
    <w:rsid w:val="00E218FE"/>
    <w:rsid w:val="00E30F12"/>
    <w:rsid w:val="00E31BD4"/>
    <w:rsid w:val="00E337A8"/>
    <w:rsid w:val="00E37214"/>
    <w:rsid w:val="00E4143E"/>
    <w:rsid w:val="00E41E28"/>
    <w:rsid w:val="00E53E51"/>
    <w:rsid w:val="00E612D5"/>
    <w:rsid w:val="00E64200"/>
    <w:rsid w:val="00E64F3E"/>
    <w:rsid w:val="00E702D9"/>
    <w:rsid w:val="00E70696"/>
    <w:rsid w:val="00E722A7"/>
    <w:rsid w:val="00E8256E"/>
    <w:rsid w:val="00E83EB4"/>
    <w:rsid w:val="00E84C2D"/>
    <w:rsid w:val="00E85E15"/>
    <w:rsid w:val="00E92F8F"/>
    <w:rsid w:val="00EA0A50"/>
    <w:rsid w:val="00EA1144"/>
    <w:rsid w:val="00EA3928"/>
    <w:rsid w:val="00EA6753"/>
    <w:rsid w:val="00EB31DF"/>
    <w:rsid w:val="00EB5199"/>
    <w:rsid w:val="00EB752C"/>
    <w:rsid w:val="00EC150D"/>
    <w:rsid w:val="00EC4E02"/>
    <w:rsid w:val="00ED2FF2"/>
    <w:rsid w:val="00ED3DC4"/>
    <w:rsid w:val="00EE3EF3"/>
    <w:rsid w:val="00EE41BE"/>
    <w:rsid w:val="00EE4E24"/>
    <w:rsid w:val="00F03B8E"/>
    <w:rsid w:val="00F03FA0"/>
    <w:rsid w:val="00F04CE6"/>
    <w:rsid w:val="00F163AA"/>
    <w:rsid w:val="00F17280"/>
    <w:rsid w:val="00F2127E"/>
    <w:rsid w:val="00F21BAE"/>
    <w:rsid w:val="00F3559B"/>
    <w:rsid w:val="00F40EB7"/>
    <w:rsid w:val="00F46894"/>
    <w:rsid w:val="00F47B90"/>
    <w:rsid w:val="00F51B81"/>
    <w:rsid w:val="00F55555"/>
    <w:rsid w:val="00F60324"/>
    <w:rsid w:val="00F63134"/>
    <w:rsid w:val="00F674DF"/>
    <w:rsid w:val="00F77C0E"/>
    <w:rsid w:val="00F801A4"/>
    <w:rsid w:val="00F80F8D"/>
    <w:rsid w:val="00F81278"/>
    <w:rsid w:val="00F967DB"/>
    <w:rsid w:val="00FA14CC"/>
    <w:rsid w:val="00FA4CC7"/>
    <w:rsid w:val="00FA5FC1"/>
    <w:rsid w:val="00FB080B"/>
    <w:rsid w:val="00FB08CE"/>
    <w:rsid w:val="00FB284D"/>
    <w:rsid w:val="00FC5815"/>
    <w:rsid w:val="00FC5A72"/>
    <w:rsid w:val="00FE7FDF"/>
    <w:rsid w:val="00FF059A"/>
    <w:rsid w:val="00FF5DC0"/>
    <w:rsid w:val="00FF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0935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EA3928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EA3928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EA3928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EA3928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EA3928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EA3928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EA3928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EA3928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EA3928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6D0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96D01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96D01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96D01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96D01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96D01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96D01"/>
    <w:rPr>
      <w:rFonts w:ascii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96D01"/>
    <w:rPr>
      <w:rFonts w:ascii="Calibri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96D01"/>
    <w:rPr>
      <w:rFonts w:ascii="Cambria" w:hAnsi="Cambria" w:cs="Times New Roman"/>
      <w:lang w:val="ru-RU" w:eastAsia="ru-RU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96D01"/>
    <w:rPr>
      <w:rFonts w:cs="Times New Roman"/>
      <w:sz w:val="20"/>
      <w:szCs w:val="20"/>
      <w:lang w:val="ru-RU" w:eastAsia="ru-RU"/>
    </w:rPr>
  </w:style>
  <w:style w:type="paragraph" w:styleId="a5">
    <w:name w:val="List"/>
    <w:basedOn w:val="a"/>
    <w:uiPriority w:val="99"/>
    <w:rsid w:val="00EA3928"/>
    <w:pPr>
      <w:ind w:left="283" w:hanging="283"/>
    </w:pPr>
  </w:style>
  <w:style w:type="paragraph" w:styleId="a6">
    <w:name w:val="Body Text"/>
    <w:basedOn w:val="a"/>
    <w:link w:val="a7"/>
    <w:uiPriority w:val="99"/>
    <w:rsid w:val="00EA3928"/>
    <w:pPr>
      <w:jc w:val="center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rsid w:val="00EA3928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31">
    <w:name w:val="Body Text Indent 3"/>
    <w:basedOn w:val="a"/>
    <w:link w:val="32"/>
    <w:uiPriority w:val="99"/>
    <w:rsid w:val="00EA3928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96D01"/>
    <w:rPr>
      <w:rFonts w:cs="Times New Roman"/>
      <w:sz w:val="16"/>
      <w:szCs w:val="16"/>
      <w:lang w:val="ru-RU" w:eastAsia="ru-RU"/>
    </w:rPr>
  </w:style>
  <w:style w:type="paragraph" w:styleId="33">
    <w:name w:val="Body Text 3"/>
    <w:basedOn w:val="a"/>
    <w:link w:val="34"/>
    <w:uiPriority w:val="99"/>
    <w:rsid w:val="00EA39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884F95"/>
    <w:rPr>
      <w:rFonts w:cs="Times New Roman"/>
      <w:sz w:val="28"/>
      <w:lang w:val="uk-UA" w:eastAsia="ru-RU" w:bidi="ar-SA"/>
    </w:rPr>
  </w:style>
  <w:style w:type="table" w:styleId="a8">
    <w:name w:val="Table Grid"/>
    <w:basedOn w:val="a1"/>
    <w:uiPriority w:val="99"/>
    <w:rsid w:val="004B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rsid w:val="00EA3928"/>
    <w:rPr>
      <w:rFonts w:ascii="Courier New" w:hAnsi="Courier New"/>
      <w:sz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296D01"/>
    <w:rPr>
      <w:rFonts w:ascii="Courier New" w:hAnsi="Courier New" w:cs="Courier New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96D01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296D01"/>
    <w:rPr>
      <w:rFonts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96D01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25">
    <w:name w:val="Заголовок №2"/>
    <w:basedOn w:val="a0"/>
    <w:uiPriority w:val="99"/>
    <w:rsid w:val="00BD5065"/>
    <w:rPr>
      <w:rFonts w:ascii="Times New Roman" w:hAnsi="Times New Roman" w:cs="Times New Roman"/>
      <w:b/>
      <w:bCs/>
      <w:spacing w:val="0"/>
      <w:sz w:val="15"/>
      <w:szCs w:val="15"/>
    </w:rPr>
  </w:style>
  <w:style w:type="character" w:customStyle="1" w:styleId="220">
    <w:name w:val="Заголовок №22"/>
    <w:basedOn w:val="a0"/>
    <w:uiPriority w:val="99"/>
    <w:rsid w:val="00BD5065"/>
    <w:rPr>
      <w:rFonts w:ascii="Times New Roman" w:hAnsi="Times New Roman" w:cs="Times New Roman"/>
      <w:b/>
      <w:bCs/>
      <w:noProof/>
      <w:spacing w:val="0"/>
      <w:sz w:val="15"/>
      <w:szCs w:val="15"/>
    </w:rPr>
  </w:style>
  <w:style w:type="character" w:customStyle="1" w:styleId="210">
    <w:name w:val="Заголовок №2 + Не полужирный1"/>
    <w:basedOn w:val="a0"/>
    <w:uiPriority w:val="99"/>
    <w:rsid w:val="00BD5065"/>
    <w:rPr>
      <w:rFonts w:ascii="Times New Roman" w:hAnsi="Times New Roman" w:cs="Times New Roman"/>
      <w:b/>
      <w:bCs/>
      <w:spacing w:val="0"/>
      <w:sz w:val="15"/>
      <w:szCs w:val="15"/>
    </w:rPr>
  </w:style>
  <w:style w:type="character" w:customStyle="1" w:styleId="35">
    <w:name w:val="Основной текст (3)"/>
    <w:basedOn w:val="a0"/>
    <w:uiPriority w:val="99"/>
    <w:rsid w:val="00A84A7C"/>
    <w:rPr>
      <w:rFonts w:ascii="Times New Roman" w:hAnsi="Times New Roman" w:cs="Times New Roman"/>
      <w:noProof/>
      <w:sz w:val="16"/>
      <w:szCs w:val="16"/>
    </w:rPr>
  </w:style>
  <w:style w:type="paragraph" w:customStyle="1" w:styleId="11">
    <w:name w:val="Текст1"/>
    <w:basedOn w:val="a"/>
    <w:uiPriority w:val="99"/>
    <w:rsid w:val="005E22E0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af">
    <w:name w:val="List Paragraph"/>
    <w:basedOn w:val="a"/>
    <w:uiPriority w:val="99"/>
    <w:qFormat/>
    <w:rsid w:val="000A048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f0">
    <w:name w:val="footer"/>
    <w:basedOn w:val="a"/>
    <w:link w:val="af1"/>
    <w:uiPriority w:val="99"/>
    <w:semiHidden/>
    <w:unhideWhenUsed/>
    <w:locked/>
    <w:rsid w:val="008547C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547C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873DA-9FB7-4138-AD38-892F5BF4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6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km5</dc:creator>
  <cp:keywords/>
  <dc:description/>
  <cp:lastModifiedBy>Admin</cp:lastModifiedBy>
  <cp:revision>72</cp:revision>
  <cp:lastPrinted>2017-03-14T17:48:00Z</cp:lastPrinted>
  <dcterms:created xsi:type="dcterms:W3CDTF">2017-02-21T12:02:00Z</dcterms:created>
  <dcterms:modified xsi:type="dcterms:W3CDTF">2017-03-15T11:15:00Z</dcterms:modified>
</cp:coreProperties>
</file>