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DC3" w:rsidRPr="00324CF2" w:rsidRDefault="003F4DC3" w:rsidP="003F4DC3">
      <w:pPr>
        <w:ind w:left="3600" w:firstLine="720"/>
        <w:rPr>
          <w:lang w:val="uk-UA"/>
        </w:rPr>
      </w:pPr>
      <w:r>
        <w:rPr>
          <w:noProof/>
        </w:rPr>
        <w:drawing>
          <wp:inline distT="0" distB="0" distL="0" distR="0">
            <wp:extent cx="446405" cy="6165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61658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DC3" w:rsidRDefault="003F4DC3" w:rsidP="00730E53">
      <w:pPr>
        <w:pStyle w:val="8"/>
        <w:jc w:val="center"/>
        <w:rPr>
          <w:sz w:val="32"/>
          <w:lang w:val="uk-UA"/>
        </w:rPr>
      </w:pPr>
    </w:p>
    <w:p w:rsidR="00730E53" w:rsidRPr="00BF0EF9" w:rsidRDefault="00730E53" w:rsidP="00730E53">
      <w:pPr>
        <w:pStyle w:val="8"/>
        <w:jc w:val="center"/>
        <w:rPr>
          <w:sz w:val="32"/>
          <w:lang w:val="uk-UA"/>
        </w:rPr>
      </w:pPr>
      <w:r w:rsidRPr="00BF0EF9">
        <w:rPr>
          <w:sz w:val="32"/>
          <w:lang w:val="uk-UA"/>
        </w:rPr>
        <w:t>У  К  Р  А  Ї  Н  А</w:t>
      </w:r>
    </w:p>
    <w:p w:rsidR="00730E53" w:rsidRPr="00BF0EF9" w:rsidRDefault="00730E53" w:rsidP="00730E53">
      <w:pPr>
        <w:jc w:val="center"/>
        <w:rPr>
          <w:b/>
          <w:sz w:val="27"/>
          <w:lang w:val="uk-UA"/>
        </w:rPr>
      </w:pPr>
    </w:p>
    <w:p w:rsidR="00730E53" w:rsidRPr="00BF0EF9" w:rsidRDefault="00730E53" w:rsidP="00730E53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 с ь к</w:t>
      </w:r>
      <w:r w:rsidRPr="00BF0EF9">
        <w:rPr>
          <w:b/>
          <w:sz w:val="36"/>
          <w:lang w:val="uk-UA"/>
        </w:rPr>
        <w:t xml:space="preserve"> а   м і с ь к а    р а д а </w:t>
      </w:r>
    </w:p>
    <w:p w:rsidR="00730E53" w:rsidRPr="00BF0EF9" w:rsidRDefault="00730E53" w:rsidP="00730E53">
      <w:pPr>
        <w:jc w:val="center"/>
        <w:rPr>
          <w:b/>
          <w:sz w:val="28"/>
          <w:lang w:val="uk-UA"/>
        </w:rPr>
      </w:pPr>
    </w:p>
    <w:p w:rsidR="00730E53" w:rsidRPr="00BF0EF9" w:rsidRDefault="00730E53" w:rsidP="00730E53">
      <w:pPr>
        <w:jc w:val="center"/>
        <w:rPr>
          <w:b/>
          <w:sz w:val="40"/>
          <w:lang w:val="uk-UA"/>
        </w:rPr>
      </w:pPr>
      <w:r>
        <w:rPr>
          <w:b/>
          <w:color w:val="000000"/>
          <w:sz w:val="40"/>
          <w:lang w:val="uk-UA"/>
        </w:rPr>
        <w:t>101</w:t>
      </w:r>
      <w:r w:rsidRPr="00BF0EF9">
        <w:rPr>
          <w:b/>
          <w:sz w:val="40"/>
          <w:lang w:val="uk-UA"/>
        </w:rPr>
        <w:t xml:space="preserve"> СЕСІЯ </w:t>
      </w:r>
      <w:r w:rsidRPr="007E12FC">
        <w:rPr>
          <w:b/>
          <w:color w:val="000000"/>
          <w:sz w:val="40"/>
          <w:lang w:val="uk-UA"/>
        </w:rPr>
        <w:t>6</w:t>
      </w:r>
      <w:r>
        <w:rPr>
          <w:b/>
          <w:sz w:val="40"/>
          <w:lang w:val="uk-UA"/>
        </w:rPr>
        <w:t xml:space="preserve"> </w:t>
      </w:r>
      <w:r w:rsidRPr="00BF0EF9">
        <w:rPr>
          <w:b/>
          <w:sz w:val="40"/>
          <w:lang w:val="uk-UA"/>
        </w:rPr>
        <w:t>СКЛИКАННЯ</w:t>
      </w:r>
    </w:p>
    <w:p w:rsidR="00730E53" w:rsidRPr="00BF0EF9" w:rsidRDefault="00730E53" w:rsidP="00730E53">
      <w:pPr>
        <w:jc w:val="center"/>
        <w:rPr>
          <w:b/>
          <w:sz w:val="36"/>
          <w:lang w:val="uk-UA"/>
        </w:rPr>
      </w:pPr>
    </w:p>
    <w:p w:rsidR="00730E53" w:rsidRPr="00BF0EF9" w:rsidRDefault="00730E53" w:rsidP="00730E53">
      <w:pPr>
        <w:pStyle w:val="5"/>
        <w:ind w:left="0"/>
        <w:jc w:val="center"/>
        <w:rPr>
          <w:sz w:val="40"/>
        </w:rPr>
      </w:pPr>
      <w:r w:rsidRPr="00BF0EF9">
        <w:rPr>
          <w:sz w:val="40"/>
        </w:rPr>
        <w:t xml:space="preserve">Р I Ш Е Н </w:t>
      </w:r>
      <w:proofErr w:type="spellStart"/>
      <w:r>
        <w:rPr>
          <w:sz w:val="40"/>
        </w:rPr>
        <w:t>Н</w:t>
      </w:r>
      <w:proofErr w:type="spellEnd"/>
      <w:r w:rsidRPr="00BF0EF9">
        <w:rPr>
          <w:sz w:val="40"/>
        </w:rPr>
        <w:t xml:space="preserve"> Я</w:t>
      </w:r>
    </w:p>
    <w:p w:rsidR="00730E53" w:rsidRDefault="00730E53" w:rsidP="00730E53">
      <w:pPr>
        <w:rPr>
          <w:sz w:val="28"/>
          <w:szCs w:val="28"/>
          <w:lang w:val="uk-UA"/>
        </w:rPr>
      </w:pPr>
    </w:p>
    <w:p w:rsidR="00730E53" w:rsidRPr="00DE08E0" w:rsidRDefault="00730E53" w:rsidP="00730E53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24.05.2017 №6/101-</w:t>
      </w:r>
      <w:r w:rsidR="009B3FB2">
        <w:rPr>
          <w:color w:val="000000"/>
          <w:sz w:val="28"/>
          <w:szCs w:val="28"/>
          <w:lang w:val="uk-UA"/>
        </w:rPr>
        <w:t>1878</w:t>
      </w:r>
    </w:p>
    <w:p w:rsidR="00730E53" w:rsidRPr="00BF0EF9" w:rsidRDefault="00730E53" w:rsidP="00730E53">
      <w:pPr>
        <w:rPr>
          <w:sz w:val="28"/>
          <w:szCs w:val="28"/>
          <w:lang w:val="uk-UA"/>
        </w:rPr>
      </w:pPr>
      <w:r w:rsidRPr="00BF0EF9">
        <w:rPr>
          <w:sz w:val="28"/>
          <w:szCs w:val="28"/>
          <w:lang w:val="uk-UA"/>
        </w:rPr>
        <w:t>м.</w:t>
      </w:r>
      <w:r w:rsidRPr="00F61A6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</w:p>
    <w:p w:rsidR="00730E53" w:rsidRPr="00BF0EF9" w:rsidRDefault="00730E53" w:rsidP="00730E53">
      <w:pPr>
        <w:rPr>
          <w:sz w:val="28"/>
          <w:szCs w:val="28"/>
          <w:lang w:val="uk-UA"/>
        </w:rPr>
      </w:pPr>
    </w:p>
    <w:p w:rsidR="00730E53" w:rsidRDefault="00730E53" w:rsidP="00730E53">
      <w:pPr>
        <w:ind w:right="4314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</w:t>
      </w:r>
      <w:r w:rsidRPr="00BF0EF9">
        <w:rPr>
          <w:b/>
          <w:i/>
          <w:sz w:val="28"/>
          <w:szCs w:val="28"/>
          <w:lang w:val="uk-UA"/>
        </w:rPr>
        <w:t>віт</w:t>
      </w:r>
      <w:r>
        <w:rPr>
          <w:b/>
          <w:i/>
          <w:sz w:val="28"/>
          <w:szCs w:val="28"/>
          <w:lang w:val="uk-UA"/>
        </w:rPr>
        <w:t xml:space="preserve"> про</w:t>
      </w:r>
      <w:r w:rsidRPr="00BF0EF9">
        <w:rPr>
          <w:b/>
          <w:i/>
          <w:sz w:val="28"/>
          <w:szCs w:val="28"/>
          <w:lang w:val="uk-UA"/>
        </w:rPr>
        <w:t xml:space="preserve"> робот</w:t>
      </w:r>
      <w:r>
        <w:rPr>
          <w:b/>
          <w:i/>
          <w:sz w:val="28"/>
          <w:szCs w:val="28"/>
          <w:lang w:val="uk-UA"/>
        </w:rPr>
        <w:t>у</w:t>
      </w:r>
      <w:r w:rsidRPr="00BF0EF9">
        <w:rPr>
          <w:b/>
          <w:i/>
          <w:sz w:val="28"/>
          <w:szCs w:val="28"/>
          <w:lang w:val="uk-UA"/>
        </w:rPr>
        <w:t xml:space="preserve">  комунального підприємства  «</w:t>
      </w:r>
      <w:r>
        <w:rPr>
          <w:b/>
          <w:i/>
          <w:sz w:val="28"/>
          <w:szCs w:val="28"/>
          <w:lang w:val="uk-UA"/>
        </w:rPr>
        <w:t>Бахмутський</w:t>
      </w:r>
    </w:p>
    <w:p w:rsidR="00730E53" w:rsidRDefault="00730E53" w:rsidP="00730E53">
      <w:pPr>
        <w:ind w:right="4314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комбінат комунальних підприємств»</w:t>
      </w:r>
      <w:r w:rsidRPr="00BF0EF9">
        <w:rPr>
          <w:b/>
          <w:i/>
          <w:sz w:val="28"/>
          <w:szCs w:val="28"/>
          <w:lang w:val="uk-UA"/>
        </w:rPr>
        <w:t xml:space="preserve">  </w:t>
      </w:r>
    </w:p>
    <w:p w:rsidR="00730E53" w:rsidRPr="00BF0EF9" w:rsidRDefault="00730E53" w:rsidP="00730E53">
      <w:pPr>
        <w:ind w:right="4314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 2016 рік</w:t>
      </w:r>
    </w:p>
    <w:p w:rsidR="00730E53" w:rsidRPr="00BF0EF9" w:rsidRDefault="00730E53" w:rsidP="00730E53">
      <w:pPr>
        <w:pStyle w:val="a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Pr="00BF0EF9">
        <w:rPr>
          <w:sz w:val="28"/>
          <w:szCs w:val="28"/>
          <w:lang w:val="uk-UA"/>
        </w:rPr>
        <w:t>звіт</w:t>
      </w:r>
      <w:r>
        <w:rPr>
          <w:sz w:val="28"/>
          <w:szCs w:val="28"/>
          <w:lang w:val="uk-UA"/>
        </w:rPr>
        <w:t xml:space="preserve"> від 12.05.2017 №01-2395-07</w:t>
      </w:r>
      <w:r w:rsidRPr="00F61A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комунального </w:t>
      </w:r>
      <w:r w:rsidRPr="00BF0EF9">
        <w:rPr>
          <w:sz w:val="28"/>
          <w:szCs w:val="28"/>
          <w:lang w:val="uk-UA"/>
        </w:rPr>
        <w:t>підприє</w:t>
      </w:r>
      <w:r>
        <w:rPr>
          <w:sz w:val="28"/>
          <w:szCs w:val="28"/>
          <w:lang w:val="uk-UA"/>
        </w:rPr>
        <w:t>мства "Бахмутський комбінат комунальних підприємств</w:t>
      </w:r>
      <w:r w:rsidRPr="00BF0EF9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Войтенка І.М. </w:t>
      </w:r>
      <w:r w:rsidRPr="00B05878">
        <w:rPr>
          <w:sz w:val="28"/>
          <w:szCs w:val="28"/>
          <w:lang w:val="uk-UA"/>
        </w:rPr>
        <w:t>про р</w:t>
      </w:r>
      <w:r>
        <w:rPr>
          <w:sz w:val="28"/>
          <w:szCs w:val="28"/>
          <w:lang w:val="uk-UA"/>
        </w:rPr>
        <w:t xml:space="preserve">оботу комунального підприємства «Бахмутський комбінат комунальних підприємств»  за  2016 рік,  </w:t>
      </w:r>
      <w:r w:rsidRPr="00BF0EF9">
        <w:rPr>
          <w:sz w:val="28"/>
          <w:szCs w:val="28"/>
          <w:lang w:val="uk-UA"/>
        </w:rPr>
        <w:t xml:space="preserve"> згідно з планом роботи</w:t>
      </w:r>
      <w:r>
        <w:rPr>
          <w:sz w:val="28"/>
          <w:szCs w:val="28"/>
          <w:lang w:val="uk-UA"/>
        </w:rPr>
        <w:t xml:space="preserve"> Бахмут</w:t>
      </w:r>
      <w:r w:rsidRPr="00BF0EF9">
        <w:rPr>
          <w:sz w:val="28"/>
          <w:szCs w:val="28"/>
          <w:lang w:val="uk-UA"/>
        </w:rPr>
        <w:t xml:space="preserve">ської міської ради на </w:t>
      </w:r>
      <w:r>
        <w:rPr>
          <w:sz w:val="28"/>
          <w:szCs w:val="28"/>
          <w:lang w:val="uk-UA"/>
        </w:rPr>
        <w:t>І півріччя 2017</w:t>
      </w:r>
      <w:r w:rsidRPr="00BF0EF9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>,</w:t>
      </w:r>
      <w:r w:rsidRPr="00BF0EF9">
        <w:rPr>
          <w:sz w:val="28"/>
          <w:szCs w:val="28"/>
          <w:lang w:val="uk-UA"/>
        </w:rPr>
        <w:t xml:space="preserve"> затвердженим рішенням</w:t>
      </w:r>
      <w:r>
        <w:rPr>
          <w:sz w:val="28"/>
          <w:szCs w:val="28"/>
          <w:lang w:val="uk-UA"/>
        </w:rPr>
        <w:t xml:space="preserve"> Бахмут</w:t>
      </w:r>
      <w:r w:rsidRPr="00BF0EF9">
        <w:rPr>
          <w:sz w:val="28"/>
          <w:szCs w:val="28"/>
          <w:lang w:val="uk-UA"/>
        </w:rPr>
        <w:t xml:space="preserve">ської міської ради від </w:t>
      </w:r>
      <w:r>
        <w:rPr>
          <w:sz w:val="28"/>
          <w:szCs w:val="28"/>
          <w:lang w:val="uk-UA"/>
        </w:rPr>
        <w:t xml:space="preserve">28.12.2016 </w:t>
      </w:r>
      <w:r w:rsidRPr="00F33E93">
        <w:rPr>
          <w:color w:val="000000"/>
          <w:sz w:val="28"/>
          <w:szCs w:val="28"/>
          <w:lang w:val="uk-UA"/>
        </w:rPr>
        <w:t>№</w:t>
      </w:r>
      <w:r>
        <w:rPr>
          <w:color w:val="000000"/>
          <w:sz w:val="28"/>
          <w:szCs w:val="28"/>
          <w:lang w:val="uk-UA"/>
        </w:rPr>
        <w:t xml:space="preserve"> 6/96-1738</w:t>
      </w:r>
      <w:r w:rsidRPr="00BF0EF9">
        <w:rPr>
          <w:sz w:val="28"/>
          <w:szCs w:val="28"/>
          <w:lang w:val="uk-UA"/>
        </w:rPr>
        <w:t>, керуючись ст.ст. 17, 26 Закону України від 21.05.97 №280/97-ВР «Про місцеве самоврядування в Україні» із вне</w:t>
      </w:r>
      <w:r>
        <w:rPr>
          <w:sz w:val="28"/>
          <w:szCs w:val="28"/>
          <w:lang w:val="uk-UA"/>
        </w:rPr>
        <w:t xml:space="preserve">сеними до нього змінами, </w:t>
      </w:r>
      <w:proofErr w:type="spellStart"/>
      <w:r>
        <w:rPr>
          <w:sz w:val="28"/>
          <w:szCs w:val="28"/>
          <w:lang w:val="uk-UA"/>
        </w:rPr>
        <w:t>Бахмут</w:t>
      </w:r>
      <w:r w:rsidRPr="00BF0EF9">
        <w:rPr>
          <w:sz w:val="28"/>
          <w:szCs w:val="28"/>
          <w:lang w:val="uk-UA"/>
        </w:rPr>
        <w:t>ська</w:t>
      </w:r>
      <w:proofErr w:type="spellEnd"/>
      <w:r w:rsidRPr="00BF0EF9">
        <w:rPr>
          <w:sz w:val="28"/>
          <w:szCs w:val="28"/>
          <w:lang w:val="uk-UA"/>
        </w:rPr>
        <w:t xml:space="preserve"> міська рада</w:t>
      </w:r>
    </w:p>
    <w:p w:rsidR="00730E53" w:rsidRPr="00BF0EF9" w:rsidRDefault="00730E53" w:rsidP="00730E53">
      <w:pPr>
        <w:pStyle w:val="a3"/>
        <w:ind w:firstLine="709"/>
        <w:rPr>
          <w:sz w:val="28"/>
          <w:szCs w:val="28"/>
          <w:lang w:val="uk-UA"/>
        </w:rPr>
      </w:pPr>
      <w:r w:rsidRPr="00BF0EF9">
        <w:rPr>
          <w:rStyle w:val="a4"/>
          <w:sz w:val="28"/>
          <w:szCs w:val="28"/>
          <w:lang w:val="uk-UA"/>
        </w:rPr>
        <w:t>В И Р І Ш И Л А :</w:t>
      </w:r>
    </w:p>
    <w:p w:rsidR="00730E53" w:rsidRDefault="00730E53" w:rsidP="00730E53">
      <w:pPr>
        <w:pStyle w:val="a3"/>
        <w:ind w:firstLine="709"/>
        <w:jc w:val="both"/>
        <w:rPr>
          <w:sz w:val="28"/>
          <w:szCs w:val="28"/>
          <w:lang w:val="uk-UA"/>
        </w:rPr>
      </w:pPr>
      <w:r w:rsidRPr="00DC459B">
        <w:rPr>
          <w:sz w:val="28"/>
          <w:szCs w:val="28"/>
          <w:lang w:val="uk-UA"/>
        </w:rPr>
        <w:t xml:space="preserve">1. Звіт </w:t>
      </w:r>
      <w:r>
        <w:rPr>
          <w:sz w:val="28"/>
          <w:szCs w:val="28"/>
          <w:lang w:val="uk-UA"/>
        </w:rPr>
        <w:t xml:space="preserve">директора комунального  </w:t>
      </w:r>
      <w:r w:rsidRPr="00BF0EF9">
        <w:rPr>
          <w:sz w:val="28"/>
          <w:szCs w:val="28"/>
          <w:lang w:val="uk-UA"/>
        </w:rPr>
        <w:t>підприє</w:t>
      </w:r>
      <w:r>
        <w:rPr>
          <w:sz w:val="28"/>
          <w:szCs w:val="28"/>
          <w:lang w:val="uk-UA"/>
        </w:rPr>
        <w:t>мства "Бахмутський комбінат комунальних підприємств</w:t>
      </w:r>
      <w:r w:rsidRPr="00BF0EF9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Войтенка І.М. </w:t>
      </w:r>
      <w:r w:rsidRPr="00B05878">
        <w:rPr>
          <w:sz w:val="28"/>
          <w:szCs w:val="28"/>
          <w:lang w:val="uk-UA"/>
        </w:rPr>
        <w:t>про р</w:t>
      </w:r>
      <w:r>
        <w:rPr>
          <w:sz w:val="28"/>
          <w:szCs w:val="28"/>
          <w:lang w:val="uk-UA"/>
        </w:rPr>
        <w:t>оботу комунального підприємства «Бахмутський комбінат комунальних підприємств»  за  2016 рік</w:t>
      </w:r>
      <w:r w:rsidRPr="00B058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CC7F21">
        <w:rPr>
          <w:sz w:val="28"/>
          <w:szCs w:val="28"/>
          <w:lang w:val="uk-UA"/>
        </w:rPr>
        <w:t>прийняти до відома.</w:t>
      </w:r>
    </w:p>
    <w:p w:rsidR="00730E53" w:rsidRPr="00813BD3" w:rsidRDefault="00730E53" w:rsidP="00730E5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813BD3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Директору</w:t>
      </w:r>
      <w:r w:rsidRPr="00813BD3">
        <w:rPr>
          <w:sz w:val="28"/>
          <w:szCs w:val="28"/>
          <w:lang w:val="uk-UA"/>
        </w:rPr>
        <w:t xml:space="preserve"> комунального підприємства </w:t>
      </w:r>
      <w:r>
        <w:rPr>
          <w:sz w:val="28"/>
          <w:szCs w:val="28"/>
          <w:lang w:val="uk-UA"/>
        </w:rPr>
        <w:t>"Бахмутський комбінат комунальних підприємств</w:t>
      </w:r>
      <w:r w:rsidRPr="00BF0EF9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Войтенку І.М.:</w:t>
      </w:r>
    </w:p>
    <w:p w:rsidR="00730E53" w:rsidRDefault="00730E53" w:rsidP="00730E5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CC7F2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CC7F21">
        <w:rPr>
          <w:sz w:val="28"/>
          <w:szCs w:val="28"/>
          <w:lang w:val="uk-UA"/>
        </w:rPr>
        <w:t xml:space="preserve">. </w:t>
      </w:r>
      <w:r w:rsidRPr="000B4353">
        <w:rPr>
          <w:sz w:val="28"/>
          <w:szCs w:val="28"/>
          <w:lang w:val="uk-UA"/>
        </w:rPr>
        <w:t xml:space="preserve">Забезпечити </w:t>
      </w:r>
      <w:r>
        <w:rPr>
          <w:sz w:val="28"/>
          <w:szCs w:val="28"/>
          <w:lang w:val="uk-UA"/>
        </w:rPr>
        <w:t>зростання п</w:t>
      </w:r>
      <w:r w:rsidRPr="000B4353">
        <w:rPr>
          <w:sz w:val="28"/>
          <w:szCs w:val="28"/>
          <w:lang w:val="uk-UA"/>
        </w:rPr>
        <w:t xml:space="preserve">оказників ефективності </w:t>
      </w:r>
      <w:r w:rsidRPr="00CC7F21">
        <w:rPr>
          <w:sz w:val="28"/>
          <w:szCs w:val="28"/>
          <w:lang w:val="uk-UA"/>
        </w:rPr>
        <w:t>в</w:t>
      </w:r>
      <w:r w:rsidRPr="000B4353">
        <w:rPr>
          <w:sz w:val="28"/>
          <w:szCs w:val="28"/>
          <w:lang w:val="uk-UA"/>
        </w:rPr>
        <w:t>икористання</w:t>
      </w:r>
      <w:r w:rsidRPr="00CC7F21">
        <w:rPr>
          <w:sz w:val="28"/>
          <w:szCs w:val="28"/>
          <w:lang w:val="uk-UA"/>
        </w:rPr>
        <w:t xml:space="preserve"> </w:t>
      </w:r>
      <w:r w:rsidRPr="000B4353">
        <w:rPr>
          <w:sz w:val="28"/>
          <w:szCs w:val="28"/>
          <w:lang w:val="uk-UA"/>
        </w:rPr>
        <w:t>комунального</w:t>
      </w:r>
      <w:r w:rsidRPr="00CC7F21">
        <w:rPr>
          <w:sz w:val="28"/>
          <w:szCs w:val="28"/>
          <w:lang w:val="uk-UA"/>
        </w:rPr>
        <w:t xml:space="preserve"> </w:t>
      </w:r>
      <w:r w:rsidRPr="000B4353">
        <w:rPr>
          <w:sz w:val="28"/>
          <w:szCs w:val="28"/>
          <w:lang w:val="uk-UA"/>
        </w:rPr>
        <w:t>майна</w:t>
      </w:r>
      <w:r>
        <w:rPr>
          <w:sz w:val="28"/>
          <w:szCs w:val="28"/>
          <w:lang w:val="uk-UA"/>
        </w:rPr>
        <w:t xml:space="preserve"> в частині прибутковості комунального підприємства «Бахмутський комбінат комунальних підприємств» (далі -  підприємство),   зростання заробітної плати, оптимізацію  собівартості  робіт і послуг, які </w:t>
      </w:r>
      <w:r>
        <w:rPr>
          <w:sz w:val="28"/>
          <w:szCs w:val="28"/>
          <w:lang w:val="uk-UA"/>
        </w:rPr>
        <w:lastRenderedPageBreak/>
        <w:t>надаються та виконуються підприємством, вжиття заходів щодо погашення кредиторської та дебіторської заборгованості.</w:t>
      </w:r>
    </w:p>
    <w:p w:rsidR="00730E53" w:rsidRDefault="00730E53" w:rsidP="00730E53">
      <w:pPr>
        <w:pStyle w:val="TimesNewRoman"/>
        <w:spacing w:after="0"/>
        <w:ind w:firstLine="709"/>
        <w:jc w:val="both"/>
        <w:rPr>
          <w:lang w:val="uk-UA"/>
        </w:rPr>
      </w:pPr>
      <w:r>
        <w:rPr>
          <w:lang w:val="uk-UA"/>
        </w:rPr>
        <w:t>2.2. Розробити та вжити заходи</w:t>
      </w:r>
      <w:r w:rsidRPr="00F61A60">
        <w:rPr>
          <w:lang w:val="uk-UA"/>
        </w:rPr>
        <w:t xml:space="preserve"> </w:t>
      </w:r>
      <w:r>
        <w:rPr>
          <w:lang w:val="uk-UA"/>
        </w:rPr>
        <w:t>щодо використання е</w:t>
      </w:r>
      <w:r w:rsidRPr="00F61A60">
        <w:rPr>
          <w:lang w:val="uk-UA"/>
        </w:rPr>
        <w:t>нергозберігаюч</w:t>
      </w:r>
      <w:r>
        <w:rPr>
          <w:lang w:val="uk-UA"/>
        </w:rPr>
        <w:t>и</w:t>
      </w:r>
      <w:r w:rsidRPr="00F61A60">
        <w:rPr>
          <w:lang w:val="uk-UA"/>
        </w:rPr>
        <w:t>х технологій</w:t>
      </w:r>
      <w:r w:rsidRPr="005F659C">
        <w:rPr>
          <w:lang w:val="uk-UA"/>
        </w:rPr>
        <w:t xml:space="preserve"> </w:t>
      </w:r>
      <w:r>
        <w:rPr>
          <w:lang w:val="uk-UA"/>
        </w:rPr>
        <w:t>у роботі підприємства</w:t>
      </w:r>
      <w:r w:rsidRPr="00F61A60">
        <w:rPr>
          <w:lang w:val="uk-UA"/>
        </w:rPr>
        <w:t>.</w:t>
      </w:r>
    </w:p>
    <w:p w:rsidR="00730E53" w:rsidRPr="00ED5F70" w:rsidRDefault="00730E53" w:rsidP="00730E53">
      <w:pPr>
        <w:pStyle w:val="TimesNewRoman"/>
        <w:spacing w:after="0" w:line="240" w:lineRule="auto"/>
        <w:ind w:firstLine="709"/>
        <w:jc w:val="both"/>
        <w:rPr>
          <w:lang w:val="uk-UA"/>
        </w:rPr>
      </w:pPr>
      <w:r>
        <w:rPr>
          <w:lang w:val="uk-UA"/>
        </w:rPr>
        <w:t>2.3. В</w:t>
      </w:r>
      <w:r w:rsidRPr="00F61A60">
        <w:rPr>
          <w:lang w:val="uk-UA"/>
        </w:rPr>
        <w:t>ести по</w:t>
      </w:r>
      <w:r>
        <w:rPr>
          <w:lang w:val="uk-UA"/>
        </w:rPr>
        <w:t>шук</w:t>
      </w:r>
      <w:r w:rsidRPr="00F61A60">
        <w:rPr>
          <w:lang w:val="uk-UA"/>
        </w:rPr>
        <w:t xml:space="preserve"> нов</w:t>
      </w:r>
      <w:r>
        <w:rPr>
          <w:lang w:val="uk-UA"/>
        </w:rPr>
        <w:t>и</w:t>
      </w:r>
      <w:r w:rsidRPr="00F61A60">
        <w:rPr>
          <w:lang w:val="uk-UA"/>
        </w:rPr>
        <w:t xml:space="preserve">х джерел </w:t>
      </w:r>
      <w:r>
        <w:rPr>
          <w:lang w:val="uk-UA"/>
        </w:rPr>
        <w:t>о</w:t>
      </w:r>
      <w:r w:rsidRPr="00F61A60">
        <w:rPr>
          <w:lang w:val="uk-UA"/>
        </w:rPr>
        <w:t>тримання доходу, у тому ч</w:t>
      </w:r>
      <w:r>
        <w:rPr>
          <w:lang w:val="uk-UA"/>
        </w:rPr>
        <w:t>и</w:t>
      </w:r>
      <w:r w:rsidRPr="00F61A60">
        <w:rPr>
          <w:lang w:val="uk-UA"/>
        </w:rPr>
        <w:t>слі вж</w:t>
      </w:r>
      <w:r>
        <w:rPr>
          <w:lang w:val="uk-UA"/>
        </w:rPr>
        <w:t>и</w:t>
      </w:r>
      <w:r w:rsidRPr="00F61A60">
        <w:rPr>
          <w:lang w:val="uk-UA"/>
        </w:rPr>
        <w:t>ват</w:t>
      </w:r>
      <w:r>
        <w:rPr>
          <w:lang w:val="uk-UA"/>
        </w:rPr>
        <w:t>и</w:t>
      </w:r>
      <w:r w:rsidRPr="00F61A60">
        <w:rPr>
          <w:lang w:val="uk-UA"/>
        </w:rPr>
        <w:t xml:space="preserve"> </w:t>
      </w:r>
      <w:r>
        <w:rPr>
          <w:lang w:val="uk-UA"/>
        </w:rPr>
        <w:t>заходи щодо</w:t>
      </w:r>
      <w:r w:rsidRPr="00F61A60">
        <w:rPr>
          <w:lang w:val="uk-UA"/>
        </w:rPr>
        <w:t xml:space="preserve"> </w:t>
      </w:r>
      <w:r>
        <w:rPr>
          <w:lang w:val="uk-UA"/>
        </w:rPr>
        <w:t>р</w:t>
      </w:r>
      <w:r w:rsidRPr="00F61A60">
        <w:rPr>
          <w:lang w:val="uk-UA"/>
        </w:rPr>
        <w:t>озширення сфер</w:t>
      </w:r>
      <w:r>
        <w:rPr>
          <w:lang w:val="uk-UA"/>
        </w:rPr>
        <w:t>и</w:t>
      </w:r>
      <w:r w:rsidRPr="00F61A60">
        <w:rPr>
          <w:lang w:val="uk-UA"/>
        </w:rPr>
        <w:t xml:space="preserve"> робіт </w:t>
      </w:r>
      <w:r>
        <w:rPr>
          <w:lang w:val="uk-UA"/>
        </w:rPr>
        <w:t>і</w:t>
      </w:r>
      <w:r w:rsidRPr="00F61A60">
        <w:rPr>
          <w:lang w:val="uk-UA"/>
        </w:rPr>
        <w:t xml:space="preserve"> </w:t>
      </w:r>
      <w:r>
        <w:rPr>
          <w:lang w:val="uk-UA"/>
        </w:rPr>
        <w:t>послуг, які надаються та виконуються підприємством.</w:t>
      </w:r>
    </w:p>
    <w:p w:rsidR="00730E53" w:rsidRPr="000B4353" w:rsidRDefault="00730E53" w:rsidP="00730E5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5F659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5F659C">
        <w:rPr>
          <w:sz w:val="28"/>
          <w:szCs w:val="28"/>
          <w:lang w:val="uk-UA"/>
        </w:rPr>
        <w:t>.</w:t>
      </w:r>
      <w:r w:rsidRPr="000B4353">
        <w:rPr>
          <w:sz w:val="28"/>
          <w:szCs w:val="28"/>
          <w:lang w:val="uk-UA"/>
        </w:rPr>
        <w:t xml:space="preserve"> </w:t>
      </w:r>
      <w:r w:rsidRPr="005F659C">
        <w:rPr>
          <w:sz w:val="28"/>
          <w:szCs w:val="28"/>
          <w:lang w:val="uk-UA"/>
        </w:rPr>
        <w:t>Акт</w:t>
      </w:r>
      <w:r w:rsidRPr="000B4353">
        <w:rPr>
          <w:sz w:val="28"/>
          <w:szCs w:val="28"/>
          <w:lang w:val="uk-UA"/>
        </w:rPr>
        <w:t>и</w:t>
      </w:r>
      <w:r w:rsidRPr="005F659C">
        <w:rPr>
          <w:sz w:val="28"/>
          <w:szCs w:val="28"/>
          <w:lang w:val="uk-UA"/>
        </w:rPr>
        <w:t>візуват</w:t>
      </w:r>
      <w:r w:rsidRPr="000B4353">
        <w:rPr>
          <w:sz w:val="28"/>
          <w:szCs w:val="28"/>
          <w:lang w:val="uk-UA"/>
        </w:rPr>
        <w:t>и</w:t>
      </w:r>
      <w:r w:rsidRPr="005F659C">
        <w:rPr>
          <w:sz w:val="28"/>
          <w:szCs w:val="28"/>
          <w:lang w:val="uk-UA"/>
        </w:rPr>
        <w:t xml:space="preserve"> роботу з </w:t>
      </w:r>
      <w:r w:rsidRPr="000B4353">
        <w:rPr>
          <w:sz w:val="28"/>
          <w:szCs w:val="28"/>
          <w:lang w:val="uk-UA"/>
        </w:rPr>
        <w:t>п</w:t>
      </w:r>
      <w:r w:rsidRPr="005F659C">
        <w:rPr>
          <w:sz w:val="28"/>
          <w:szCs w:val="28"/>
          <w:lang w:val="uk-UA"/>
        </w:rPr>
        <w:t xml:space="preserve">ідвищення якості </w:t>
      </w:r>
      <w:r>
        <w:rPr>
          <w:sz w:val="28"/>
          <w:szCs w:val="28"/>
          <w:lang w:val="uk-UA"/>
        </w:rPr>
        <w:t>робіт і</w:t>
      </w:r>
      <w:r w:rsidRPr="005F659C">
        <w:rPr>
          <w:sz w:val="28"/>
          <w:szCs w:val="28"/>
          <w:lang w:val="uk-UA"/>
        </w:rPr>
        <w:t xml:space="preserve"> послуг</w:t>
      </w:r>
      <w:r>
        <w:rPr>
          <w:sz w:val="28"/>
          <w:szCs w:val="28"/>
          <w:lang w:val="uk-UA"/>
        </w:rPr>
        <w:t xml:space="preserve">, </w:t>
      </w:r>
      <w:r w:rsidRPr="005F659C">
        <w:rPr>
          <w:sz w:val="28"/>
          <w:szCs w:val="28"/>
          <w:lang w:val="uk-UA"/>
        </w:rPr>
        <w:t xml:space="preserve">які надаються та виконуються </w:t>
      </w:r>
      <w:r>
        <w:rPr>
          <w:sz w:val="28"/>
          <w:szCs w:val="28"/>
          <w:lang w:val="uk-UA"/>
        </w:rPr>
        <w:t>підприємством</w:t>
      </w:r>
      <w:r w:rsidRPr="000B4353">
        <w:rPr>
          <w:sz w:val="28"/>
          <w:szCs w:val="28"/>
          <w:lang w:val="uk-UA"/>
        </w:rPr>
        <w:t>.</w:t>
      </w:r>
    </w:p>
    <w:p w:rsidR="00730E53" w:rsidRDefault="00730E53" w:rsidP="00730E53">
      <w:pPr>
        <w:pStyle w:val="a3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EF20D7">
        <w:rPr>
          <w:sz w:val="28"/>
          <w:lang w:val="uk-UA"/>
        </w:rPr>
        <w:t>.</w:t>
      </w:r>
      <w:r>
        <w:rPr>
          <w:sz w:val="28"/>
          <w:lang w:val="uk-UA"/>
        </w:rPr>
        <w:t>5</w:t>
      </w:r>
      <w:r w:rsidRPr="00EF20D7">
        <w:rPr>
          <w:sz w:val="28"/>
          <w:lang w:val="uk-UA"/>
        </w:rPr>
        <w:t xml:space="preserve">. Забезпечити цільове використання та збереження комунального майна, закріпленого за </w:t>
      </w:r>
      <w:r w:rsidRPr="00EF20D7">
        <w:rPr>
          <w:sz w:val="28"/>
          <w:szCs w:val="28"/>
          <w:lang w:val="uk-UA"/>
        </w:rPr>
        <w:t>підприємством</w:t>
      </w:r>
      <w:r w:rsidRPr="00EF20D7">
        <w:rPr>
          <w:sz w:val="28"/>
          <w:lang w:val="uk-UA"/>
        </w:rPr>
        <w:t xml:space="preserve"> на праві господарського відання.</w:t>
      </w:r>
    </w:p>
    <w:p w:rsidR="00730E53" w:rsidRDefault="00730E53" w:rsidP="00730E53">
      <w:pPr>
        <w:pStyle w:val="a3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2.6.</w:t>
      </w:r>
      <w:r w:rsidRPr="00637D9A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Про вжиті заходи проінформувати   заступника міського голови Федорова Ф.К.  в термін до 31.07.2017 року.</w:t>
      </w:r>
    </w:p>
    <w:p w:rsidR="00730E53" w:rsidRPr="00472060" w:rsidRDefault="00730E53" w:rsidP="00730E53">
      <w:pPr>
        <w:pStyle w:val="a3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3.</w:t>
      </w:r>
      <w:r w:rsidRPr="001927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Організаційне виконання рішення покласти на комунальне підприємство «Бахмутський комбінат комунальних підприємств» (Войтенко), Управління розвитку міського господарства та капітального будівництва Бахмутської міської ради (</w:t>
      </w:r>
      <w:proofErr w:type="spellStart"/>
      <w:r>
        <w:rPr>
          <w:sz w:val="28"/>
          <w:szCs w:val="28"/>
          <w:lang w:val="uk-UA"/>
        </w:rPr>
        <w:t>Трофимова</w:t>
      </w:r>
      <w:proofErr w:type="spellEnd"/>
      <w:r>
        <w:rPr>
          <w:sz w:val="28"/>
          <w:szCs w:val="28"/>
          <w:lang w:val="uk-UA"/>
        </w:rPr>
        <w:t>), заступника міського голови Федорова Ф.К.</w:t>
      </w:r>
    </w:p>
    <w:p w:rsidR="00730E53" w:rsidRDefault="00730E53" w:rsidP="00730E53">
      <w:pPr>
        <w:pStyle w:val="a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рішення покласти на постійні комісії Бахмутської міської ради</w:t>
      </w:r>
      <w:r w:rsidRPr="00F61A6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з питань комунальної власності, землі і приватизації (Сабаєв), з питань економічної і інвестиційної політики, бюджету і фінансів (</w:t>
      </w:r>
      <w:proofErr w:type="spellStart"/>
      <w:r>
        <w:rPr>
          <w:sz w:val="28"/>
          <w:szCs w:val="28"/>
          <w:lang w:val="uk-UA"/>
        </w:rPr>
        <w:t>Нікітенко</w:t>
      </w:r>
      <w:proofErr w:type="spellEnd"/>
      <w:r>
        <w:rPr>
          <w:sz w:val="28"/>
          <w:szCs w:val="28"/>
          <w:lang w:val="uk-UA"/>
        </w:rPr>
        <w:t>), з питань житлово-комунального господарства, екології, транспорту і зв</w:t>
      </w:r>
      <w:r w:rsidRPr="00F61A6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(</w:t>
      </w:r>
      <w:proofErr w:type="spellStart"/>
      <w:r>
        <w:rPr>
          <w:sz w:val="28"/>
          <w:szCs w:val="28"/>
          <w:lang w:val="uk-UA"/>
        </w:rPr>
        <w:t>Северінов</w:t>
      </w:r>
      <w:proofErr w:type="spellEnd"/>
      <w:r>
        <w:rPr>
          <w:sz w:val="28"/>
          <w:szCs w:val="28"/>
          <w:lang w:val="uk-UA"/>
        </w:rPr>
        <w:t xml:space="preserve">), секретаря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Кіщенко С.І.</w:t>
      </w:r>
    </w:p>
    <w:p w:rsidR="00730E53" w:rsidRPr="00393DAD" w:rsidRDefault="00730E53" w:rsidP="00730E53">
      <w:pPr>
        <w:pStyle w:val="a3"/>
        <w:ind w:firstLine="709"/>
        <w:jc w:val="both"/>
        <w:rPr>
          <w:sz w:val="28"/>
          <w:szCs w:val="28"/>
          <w:lang w:val="uk-UA"/>
        </w:rPr>
      </w:pPr>
    </w:p>
    <w:p w:rsidR="00730E53" w:rsidRPr="00BF0EF9" w:rsidRDefault="00730E53" w:rsidP="00730E53">
      <w:pPr>
        <w:pStyle w:val="a3"/>
        <w:ind w:firstLine="709"/>
        <w:rPr>
          <w:rStyle w:val="a4"/>
          <w:sz w:val="28"/>
          <w:szCs w:val="28"/>
          <w:lang w:val="uk-UA"/>
        </w:rPr>
      </w:pPr>
      <w:r w:rsidRPr="00BF0EF9">
        <w:rPr>
          <w:rStyle w:val="a4"/>
          <w:sz w:val="28"/>
          <w:szCs w:val="28"/>
          <w:lang w:val="uk-UA"/>
        </w:rPr>
        <w:t xml:space="preserve">Міський голова </w:t>
      </w:r>
      <w:r w:rsidRPr="00BF0EF9">
        <w:rPr>
          <w:rStyle w:val="a4"/>
          <w:sz w:val="28"/>
          <w:szCs w:val="28"/>
        </w:rPr>
        <w:t xml:space="preserve">                                                         </w:t>
      </w:r>
      <w:r w:rsidRPr="00BF0EF9">
        <w:rPr>
          <w:rStyle w:val="a4"/>
          <w:sz w:val="28"/>
          <w:szCs w:val="28"/>
          <w:lang w:val="uk-UA"/>
        </w:rPr>
        <w:t>О.О.РЕВА</w:t>
      </w:r>
    </w:p>
    <w:p w:rsidR="00730E53" w:rsidRDefault="00730E53" w:rsidP="00730E53">
      <w:pPr>
        <w:jc w:val="center"/>
        <w:rPr>
          <w:b/>
          <w:sz w:val="28"/>
          <w:szCs w:val="28"/>
          <w:lang w:val="uk-UA"/>
        </w:rPr>
      </w:pPr>
    </w:p>
    <w:p w:rsidR="00730E53" w:rsidRDefault="00730E53" w:rsidP="00730E53">
      <w:pPr>
        <w:jc w:val="center"/>
        <w:rPr>
          <w:b/>
          <w:sz w:val="28"/>
          <w:szCs w:val="28"/>
          <w:lang w:val="uk-UA"/>
        </w:rPr>
      </w:pPr>
    </w:p>
    <w:p w:rsidR="00730E53" w:rsidRDefault="00730E53" w:rsidP="00730E53">
      <w:pPr>
        <w:jc w:val="center"/>
        <w:rPr>
          <w:b/>
          <w:sz w:val="28"/>
          <w:szCs w:val="28"/>
          <w:lang w:val="uk-UA"/>
        </w:rPr>
      </w:pPr>
    </w:p>
    <w:p w:rsidR="00730E53" w:rsidRDefault="00730E53" w:rsidP="00730E53">
      <w:pPr>
        <w:jc w:val="center"/>
        <w:rPr>
          <w:b/>
          <w:sz w:val="28"/>
          <w:szCs w:val="28"/>
          <w:lang w:val="uk-UA"/>
        </w:rPr>
      </w:pPr>
    </w:p>
    <w:p w:rsidR="00730E53" w:rsidRDefault="00730E53" w:rsidP="00730E53">
      <w:pPr>
        <w:jc w:val="center"/>
        <w:rPr>
          <w:b/>
          <w:sz w:val="28"/>
          <w:szCs w:val="28"/>
          <w:lang w:val="uk-UA"/>
        </w:rPr>
      </w:pPr>
    </w:p>
    <w:p w:rsidR="00730E53" w:rsidRDefault="00730E53" w:rsidP="00730E53">
      <w:pPr>
        <w:rPr>
          <w:b/>
          <w:sz w:val="28"/>
          <w:szCs w:val="28"/>
          <w:lang w:val="uk-UA"/>
        </w:rPr>
      </w:pPr>
    </w:p>
    <w:p w:rsidR="00F62962" w:rsidRDefault="00F62962"/>
    <w:p w:rsidR="00A20B82" w:rsidRDefault="00A20B82"/>
    <w:p w:rsidR="00A20B82" w:rsidRDefault="00A20B82"/>
    <w:p w:rsidR="00A20B82" w:rsidRDefault="00A20B82"/>
    <w:p w:rsidR="00A20B82" w:rsidRDefault="00A20B82"/>
    <w:p w:rsidR="00A20B82" w:rsidRDefault="00A20B82"/>
    <w:p w:rsidR="00A20B82" w:rsidRDefault="00A20B82"/>
    <w:p w:rsidR="00A20B82" w:rsidRDefault="00A20B82" w:rsidP="00A20B82">
      <w:pPr>
        <w:jc w:val="center"/>
        <w:rPr>
          <w:szCs w:val="28"/>
        </w:rPr>
      </w:pPr>
      <w:r>
        <w:rPr>
          <w:noProof/>
        </w:rPr>
        <w:lastRenderedPageBreak/>
        <w:drawing>
          <wp:inline distT="0" distB="0" distL="0" distR="0">
            <wp:extent cx="425450" cy="60579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0B82" w:rsidRDefault="00A20B82" w:rsidP="00A20B82"/>
    <w:p w:rsidR="00A20B82" w:rsidRDefault="00A20B82" w:rsidP="00A20B82">
      <w:pPr>
        <w:jc w:val="center"/>
      </w:pPr>
    </w:p>
    <w:p w:rsidR="00A20B82" w:rsidRPr="006168AD" w:rsidRDefault="00A20B82" w:rsidP="00A20B82">
      <w:pPr>
        <w:jc w:val="center"/>
        <w:rPr>
          <w:b/>
        </w:rPr>
      </w:pPr>
      <w:r w:rsidRPr="006168AD">
        <w:rPr>
          <w:b/>
        </w:rPr>
        <w:t xml:space="preserve">У    К     </w:t>
      </w:r>
      <w:proofErr w:type="gramStart"/>
      <w:r w:rsidRPr="006168AD">
        <w:rPr>
          <w:b/>
        </w:rPr>
        <w:t>Р</w:t>
      </w:r>
      <w:proofErr w:type="gramEnd"/>
      <w:r w:rsidRPr="006168AD">
        <w:rPr>
          <w:b/>
        </w:rPr>
        <w:t xml:space="preserve">    А   Ї     Н    А</w:t>
      </w:r>
    </w:p>
    <w:p w:rsidR="00A20B82" w:rsidRDefault="00A20B82" w:rsidP="00A20B82">
      <w:pPr>
        <w:jc w:val="center"/>
      </w:pPr>
    </w:p>
    <w:p w:rsidR="00A20B82" w:rsidRPr="006168AD" w:rsidRDefault="00A20B82" w:rsidP="00A20B82">
      <w:pPr>
        <w:jc w:val="center"/>
        <w:rPr>
          <w:b/>
        </w:rPr>
      </w:pPr>
      <w:r w:rsidRPr="006168AD">
        <w:rPr>
          <w:b/>
        </w:rPr>
        <w:t xml:space="preserve">КОМУНАЛЬНЕ    </w:t>
      </w:r>
      <w:proofErr w:type="gramStart"/>
      <w:r w:rsidRPr="006168AD">
        <w:rPr>
          <w:b/>
        </w:rPr>
        <w:t>П</w:t>
      </w:r>
      <w:proofErr w:type="gramEnd"/>
      <w:r w:rsidRPr="006168AD">
        <w:rPr>
          <w:b/>
        </w:rPr>
        <w:t>ІДПРИЄМСТВО</w:t>
      </w:r>
    </w:p>
    <w:p w:rsidR="00A20B82" w:rsidRDefault="00A20B82" w:rsidP="00A20B82">
      <w:pPr>
        <w:ind w:left="-709" w:firstLine="709"/>
        <w:jc w:val="center"/>
        <w:rPr>
          <w:b/>
          <w:szCs w:val="28"/>
        </w:rPr>
      </w:pPr>
      <w:r>
        <w:rPr>
          <w:b/>
          <w:szCs w:val="28"/>
        </w:rPr>
        <w:t xml:space="preserve">БАХМУТСЬКИЙ  КОМБІНАТ  КОМУНАЛЬНИХ  </w:t>
      </w:r>
      <w:proofErr w:type="gramStart"/>
      <w:r>
        <w:rPr>
          <w:b/>
          <w:szCs w:val="28"/>
        </w:rPr>
        <w:t>П</w:t>
      </w:r>
      <w:proofErr w:type="gramEnd"/>
      <w:r>
        <w:rPr>
          <w:b/>
          <w:szCs w:val="28"/>
        </w:rPr>
        <w:t>ІДПРИЄМСТВ</w:t>
      </w:r>
    </w:p>
    <w:p w:rsidR="00A20B82" w:rsidRDefault="00A20B82" w:rsidP="00A20B82">
      <w:pPr>
        <w:ind w:left="-709" w:firstLine="709"/>
        <w:jc w:val="center"/>
        <w:rPr>
          <w:b/>
          <w:sz w:val="22"/>
          <w:szCs w:val="22"/>
        </w:rPr>
      </w:pPr>
    </w:p>
    <w:p w:rsidR="00A20B82" w:rsidRPr="006C5E25" w:rsidRDefault="00A20B82" w:rsidP="00A20B82">
      <w:pPr>
        <w:ind w:left="-709" w:firstLine="709"/>
        <w:jc w:val="center"/>
      </w:pPr>
      <w:r w:rsidRPr="006C5E25">
        <w:t>ЗКПО  03343350</w:t>
      </w:r>
    </w:p>
    <w:p w:rsidR="00A20B82" w:rsidRPr="006C5E25" w:rsidRDefault="00A20B82" w:rsidP="00A20B82">
      <w:pPr>
        <w:ind w:left="-709" w:firstLine="709"/>
        <w:jc w:val="center"/>
      </w:pPr>
      <w:smartTag w:uri="urn:schemas-microsoft-com:office:smarttags" w:element="metricconverter">
        <w:smartTagPr>
          <w:attr w:name="ProductID" w:val="84500, м"/>
        </w:smartTagPr>
        <w:r w:rsidRPr="006C5E25">
          <w:t>84500, м</w:t>
        </w:r>
      </w:smartTag>
      <w:r w:rsidRPr="006C5E25">
        <w:t xml:space="preserve">. </w:t>
      </w:r>
      <w:proofErr w:type="spellStart"/>
      <w:r w:rsidRPr="006C5E25">
        <w:t>Бахмут</w:t>
      </w:r>
      <w:proofErr w:type="spellEnd"/>
      <w:r w:rsidRPr="006C5E25">
        <w:t xml:space="preserve">,   </w:t>
      </w:r>
      <w:proofErr w:type="spellStart"/>
      <w:r w:rsidRPr="006C5E25">
        <w:t>Донецької</w:t>
      </w:r>
      <w:proofErr w:type="spellEnd"/>
      <w:r w:rsidRPr="006C5E25">
        <w:t xml:space="preserve">  обл.,  </w:t>
      </w:r>
      <w:proofErr w:type="spellStart"/>
      <w:r w:rsidRPr="006C5E25">
        <w:t>вул</w:t>
      </w:r>
      <w:proofErr w:type="spellEnd"/>
      <w:r w:rsidRPr="006C5E25">
        <w:t>.  Миру, 20</w:t>
      </w:r>
    </w:p>
    <w:p w:rsidR="00A20B82" w:rsidRPr="006C5E25" w:rsidRDefault="00A20B82" w:rsidP="00A20B82">
      <w:pPr>
        <w:ind w:left="-709" w:firstLine="709"/>
        <w:jc w:val="center"/>
      </w:pPr>
      <w:r w:rsidRPr="006C5E25">
        <w:t xml:space="preserve">тел. 44-56-11 </w:t>
      </w:r>
      <w:proofErr w:type="spellStart"/>
      <w:proofErr w:type="gramStart"/>
      <w:r w:rsidRPr="006C5E25">
        <w:t>р</w:t>
      </w:r>
      <w:proofErr w:type="spellEnd"/>
      <w:proofErr w:type="gramEnd"/>
      <w:r w:rsidRPr="006C5E25">
        <w:t>/</w:t>
      </w:r>
      <w:proofErr w:type="spellStart"/>
      <w:r w:rsidRPr="006C5E25">
        <w:t>р</w:t>
      </w:r>
      <w:proofErr w:type="spellEnd"/>
      <w:r w:rsidRPr="006C5E25">
        <w:t xml:space="preserve">  26005053611238 в ПАТ КБ «</w:t>
      </w:r>
      <w:proofErr w:type="spellStart"/>
      <w:r w:rsidRPr="006C5E25">
        <w:t>Приватбанк</w:t>
      </w:r>
      <w:proofErr w:type="spellEnd"/>
      <w:r w:rsidRPr="006C5E25">
        <w:t>»   МФО  335549</w:t>
      </w:r>
    </w:p>
    <w:tbl>
      <w:tblPr>
        <w:tblpPr w:leftFromText="180" w:rightFromText="180" w:vertAnchor="text" w:horzAnchor="page" w:tblpX="1054" w:tblpY="127"/>
        <w:tblW w:w="10440" w:type="dxa"/>
        <w:tblBorders>
          <w:top w:val="thinThickSmallGap" w:sz="24" w:space="0" w:color="auto"/>
        </w:tblBorders>
        <w:tblLook w:val="0000"/>
      </w:tblPr>
      <w:tblGrid>
        <w:gridCol w:w="10440"/>
      </w:tblGrid>
      <w:tr w:rsidR="00A20B82" w:rsidTr="00BD58EC">
        <w:trPr>
          <w:trHeight w:val="101"/>
        </w:trPr>
        <w:tc>
          <w:tcPr>
            <w:tcW w:w="1044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A20B82" w:rsidRDefault="00A20B82" w:rsidP="00BD58EC">
            <w:pPr>
              <w:jc w:val="center"/>
              <w:rPr>
                <w:sz w:val="22"/>
                <w:szCs w:val="22"/>
              </w:rPr>
            </w:pPr>
          </w:p>
        </w:tc>
      </w:tr>
    </w:tbl>
    <w:p w:rsidR="00A20B82" w:rsidRDefault="00A20B82" w:rsidP="00A20B82">
      <w:pPr>
        <w:rPr>
          <w:szCs w:val="28"/>
        </w:rPr>
      </w:pPr>
    </w:p>
    <w:tbl>
      <w:tblPr>
        <w:tblpPr w:leftFromText="180" w:rightFromText="180" w:vertAnchor="text" w:horzAnchor="margin" w:tblpXSpec="right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</w:tblGrid>
      <w:tr w:rsidR="00A20B82" w:rsidRPr="003717FF" w:rsidTr="00BD58E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20B82" w:rsidRPr="006E22AC" w:rsidRDefault="00A20B82" w:rsidP="00BD58EC">
            <w:pPr>
              <w:jc w:val="both"/>
              <w:rPr>
                <w:b/>
                <w:i/>
                <w:szCs w:val="28"/>
              </w:rPr>
            </w:pPr>
            <w:r w:rsidRPr="003F4436">
              <w:rPr>
                <w:b/>
                <w:i/>
                <w:szCs w:val="28"/>
              </w:rPr>
              <w:t xml:space="preserve">                    </w:t>
            </w:r>
            <w:proofErr w:type="spellStart"/>
            <w:r w:rsidRPr="006E22AC">
              <w:rPr>
                <w:b/>
                <w:i/>
                <w:szCs w:val="28"/>
              </w:rPr>
              <w:t>Міському</w:t>
            </w:r>
            <w:proofErr w:type="spellEnd"/>
            <w:r w:rsidRPr="006E22AC">
              <w:rPr>
                <w:b/>
                <w:i/>
                <w:szCs w:val="28"/>
              </w:rPr>
              <w:t xml:space="preserve"> </w:t>
            </w:r>
            <w:proofErr w:type="spellStart"/>
            <w:r w:rsidRPr="006E22AC">
              <w:rPr>
                <w:b/>
                <w:i/>
                <w:szCs w:val="28"/>
              </w:rPr>
              <w:t>голові</w:t>
            </w:r>
            <w:proofErr w:type="spellEnd"/>
          </w:p>
          <w:p w:rsidR="00A20B82" w:rsidRPr="003717FF" w:rsidRDefault="00A20B82" w:rsidP="00BD58EC">
            <w:pPr>
              <w:spacing w:line="360" w:lineRule="auto"/>
              <w:ind w:right="140"/>
              <w:jc w:val="both"/>
            </w:pPr>
            <w:r w:rsidRPr="003F4436">
              <w:rPr>
                <w:b/>
                <w:i/>
                <w:szCs w:val="28"/>
              </w:rPr>
              <w:t xml:space="preserve">                   </w:t>
            </w:r>
            <w:r w:rsidRPr="006E22AC">
              <w:rPr>
                <w:b/>
                <w:i/>
                <w:szCs w:val="28"/>
              </w:rPr>
              <w:t xml:space="preserve">О.О. </w:t>
            </w:r>
            <w:proofErr w:type="spellStart"/>
            <w:r w:rsidRPr="006E22AC">
              <w:rPr>
                <w:b/>
                <w:i/>
                <w:szCs w:val="28"/>
              </w:rPr>
              <w:t>Реві</w:t>
            </w:r>
            <w:proofErr w:type="spellEnd"/>
          </w:p>
        </w:tc>
      </w:tr>
    </w:tbl>
    <w:p w:rsidR="00A20B82" w:rsidRPr="00D373C3" w:rsidRDefault="00A20B82" w:rsidP="00A20B82">
      <w:pPr>
        <w:tabs>
          <w:tab w:val="left" w:pos="5940"/>
        </w:tabs>
      </w:pPr>
      <w:r>
        <w:t xml:space="preserve">№ 311   </w:t>
      </w:r>
      <w:r w:rsidRPr="00D373C3">
        <w:t xml:space="preserve"> </w:t>
      </w:r>
      <w:proofErr w:type="spellStart"/>
      <w:r w:rsidRPr="00D373C3">
        <w:t>від</w:t>
      </w:r>
      <w:proofErr w:type="spellEnd"/>
      <w:r>
        <w:t xml:space="preserve">  11.05.</w:t>
      </w:r>
      <w:r w:rsidRPr="00D373C3">
        <w:t xml:space="preserve">2017р. </w:t>
      </w:r>
    </w:p>
    <w:p w:rsidR="00A20B82" w:rsidRDefault="00A20B82" w:rsidP="00A20B82">
      <w:pPr>
        <w:rPr>
          <w:b/>
          <w:i/>
          <w:szCs w:val="28"/>
        </w:rPr>
      </w:pPr>
    </w:p>
    <w:p w:rsidR="00A20B82" w:rsidRDefault="00A20B82" w:rsidP="00A20B82">
      <w:pPr>
        <w:rPr>
          <w:b/>
          <w:i/>
          <w:szCs w:val="28"/>
        </w:rPr>
      </w:pPr>
    </w:p>
    <w:p w:rsidR="00A20B82" w:rsidRDefault="00A20B82" w:rsidP="00A20B82">
      <w:pPr>
        <w:rPr>
          <w:b/>
          <w:i/>
          <w:szCs w:val="28"/>
        </w:rPr>
      </w:pPr>
    </w:p>
    <w:p w:rsidR="00A20B82" w:rsidRDefault="00A20B82" w:rsidP="00A20B82">
      <w:pPr>
        <w:rPr>
          <w:b/>
          <w:i/>
          <w:szCs w:val="28"/>
        </w:rPr>
      </w:pPr>
    </w:p>
    <w:p w:rsidR="00A20B82" w:rsidRPr="00AE5BC5" w:rsidRDefault="00A20B82" w:rsidP="00A20B82">
      <w:pPr>
        <w:jc w:val="center"/>
        <w:rPr>
          <w:b/>
        </w:rPr>
      </w:pPr>
      <w:proofErr w:type="gramStart"/>
      <w:r w:rsidRPr="00AE5BC5">
        <w:rPr>
          <w:b/>
        </w:rPr>
        <w:t>З</w:t>
      </w:r>
      <w:proofErr w:type="gramEnd"/>
      <w:r w:rsidRPr="00AE5BC5">
        <w:rPr>
          <w:b/>
        </w:rPr>
        <w:t xml:space="preserve"> В І Т</w:t>
      </w:r>
    </w:p>
    <w:p w:rsidR="00A20B82" w:rsidRPr="00AE5BC5" w:rsidRDefault="00A20B82" w:rsidP="00A20B82">
      <w:pPr>
        <w:jc w:val="center"/>
        <w:rPr>
          <w:b/>
        </w:rPr>
      </w:pPr>
      <w:r w:rsidRPr="00AE5BC5">
        <w:rPr>
          <w:b/>
        </w:rPr>
        <w:t xml:space="preserve">про роботу </w:t>
      </w:r>
      <w:proofErr w:type="spellStart"/>
      <w:r w:rsidRPr="00AE5BC5">
        <w:rPr>
          <w:b/>
        </w:rPr>
        <w:t>комунального</w:t>
      </w:r>
      <w:proofErr w:type="spellEnd"/>
      <w:r w:rsidRPr="00AE5BC5">
        <w:rPr>
          <w:b/>
        </w:rPr>
        <w:t xml:space="preserve"> </w:t>
      </w:r>
      <w:proofErr w:type="spellStart"/>
      <w:proofErr w:type="gramStart"/>
      <w:r w:rsidRPr="00AE5BC5">
        <w:rPr>
          <w:b/>
        </w:rPr>
        <w:t>п</w:t>
      </w:r>
      <w:proofErr w:type="gramEnd"/>
      <w:r w:rsidRPr="00AE5BC5">
        <w:rPr>
          <w:b/>
        </w:rPr>
        <w:t>ідприємства</w:t>
      </w:r>
      <w:proofErr w:type="spellEnd"/>
      <w:r w:rsidRPr="00AE5BC5">
        <w:rPr>
          <w:b/>
        </w:rPr>
        <w:t xml:space="preserve"> </w:t>
      </w:r>
    </w:p>
    <w:p w:rsidR="00A20B82" w:rsidRPr="00AE5BC5" w:rsidRDefault="00A20B82" w:rsidP="00A20B82">
      <w:pPr>
        <w:jc w:val="center"/>
        <w:rPr>
          <w:b/>
        </w:rPr>
      </w:pPr>
      <w:r w:rsidRPr="00AE5BC5">
        <w:rPr>
          <w:b/>
        </w:rPr>
        <w:t>"</w:t>
      </w:r>
      <w:proofErr w:type="spellStart"/>
      <w:r w:rsidRPr="00AE5BC5">
        <w:rPr>
          <w:b/>
        </w:rPr>
        <w:t>Бахмутський</w:t>
      </w:r>
      <w:proofErr w:type="spellEnd"/>
      <w:r w:rsidRPr="00AE5BC5">
        <w:rPr>
          <w:b/>
        </w:rPr>
        <w:t xml:space="preserve"> </w:t>
      </w:r>
      <w:proofErr w:type="spellStart"/>
      <w:r w:rsidRPr="00AE5BC5">
        <w:rPr>
          <w:b/>
        </w:rPr>
        <w:t>комбінат</w:t>
      </w:r>
      <w:proofErr w:type="spellEnd"/>
      <w:r w:rsidRPr="00AE5BC5">
        <w:rPr>
          <w:b/>
        </w:rPr>
        <w:t xml:space="preserve"> </w:t>
      </w:r>
      <w:proofErr w:type="spellStart"/>
      <w:r w:rsidRPr="00AE5BC5">
        <w:rPr>
          <w:b/>
        </w:rPr>
        <w:t>комунальних</w:t>
      </w:r>
      <w:proofErr w:type="spellEnd"/>
      <w:r w:rsidRPr="00AE5BC5">
        <w:rPr>
          <w:b/>
        </w:rPr>
        <w:t xml:space="preserve"> </w:t>
      </w:r>
      <w:proofErr w:type="spellStart"/>
      <w:proofErr w:type="gramStart"/>
      <w:r w:rsidRPr="00AE5BC5">
        <w:rPr>
          <w:b/>
        </w:rPr>
        <w:t>п</w:t>
      </w:r>
      <w:proofErr w:type="gramEnd"/>
      <w:r w:rsidRPr="00AE5BC5">
        <w:rPr>
          <w:b/>
        </w:rPr>
        <w:t>ідприємств</w:t>
      </w:r>
      <w:proofErr w:type="spellEnd"/>
      <w:r w:rsidRPr="00AE5BC5">
        <w:rPr>
          <w:b/>
        </w:rPr>
        <w:t>"</w:t>
      </w:r>
    </w:p>
    <w:p w:rsidR="00A20B82" w:rsidRPr="00AE5BC5" w:rsidRDefault="00A20B82" w:rsidP="00A20B82">
      <w:pPr>
        <w:jc w:val="center"/>
        <w:rPr>
          <w:b/>
        </w:rPr>
      </w:pPr>
      <w:r w:rsidRPr="00AE5BC5">
        <w:rPr>
          <w:b/>
        </w:rPr>
        <w:t xml:space="preserve">за 2016 </w:t>
      </w:r>
      <w:proofErr w:type="spellStart"/>
      <w:proofErr w:type="gramStart"/>
      <w:r w:rsidRPr="00AE5BC5">
        <w:rPr>
          <w:b/>
        </w:rPr>
        <w:t>р</w:t>
      </w:r>
      <w:proofErr w:type="gramEnd"/>
      <w:r w:rsidRPr="00AE5BC5">
        <w:rPr>
          <w:b/>
        </w:rPr>
        <w:t>ік</w:t>
      </w:r>
      <w:proofErr w:type="spellEnd"/>
    </w:p>
    <w:p w:rsidR="00A20B82" w:rsidRPr="00AE5BC5" w:rsidRDefault="00A20B82" w:rsidP="00A20B82">
      <w:pPr>
        <w:jc w:val="center"/>
      </w:pPr>
    </w:p>
    <w:p w:rsidR="00A20B82" w:rsidRPr="00AE5BC5" w:rsidRDefault="00A20B82" w:rsidP="00A20B82">
      <w:pPr>
        <w:jc w:val="both"/>
      </w:pPr>
      <w:r w:rsidRPr="00AE5BC5">
        <w:tab/>
      </w:r>
      <w:proofErr w:type="spellStart"/>
      <w:r w:rsidRPr="00AE5BC5">
        <w:t>Засновником</w:t>
      </w:r>
      <w:proofErr w:type="spellEnd"/>
      <w:r w:rsidRPr="00AE5BC5">
        <w:t xml:space="preserve"> </w:t>
      </w:r>
      <w:proofErr w:type="spellStart"/>
      <w:r w:rsidRPr="00AE5BC5">
        <w:t>комунального</w:t>
      </w:r>
      <w:proofErr w:type="spellEnd"/>
      <w:r w:rsidRPr="00AE5BC5">
        <w:t xml:space="preserve"> </w:t>
      </w:r>
      <w:proofErr w:type="spellStart"/>
      <w:proofErr w:type="gramStart"/>
      <w:r w:rsidRPr="00AE5BC5">
        <w:t>п</w:t>
      </w:r>
      <w:proofErr w:type="gramEnd"/>
      <w:r w:rsidRPr="00AE5BC5">
        <w:t>ідприємства</w:t>
      </w:r>
      <w:proofErr w:type="spellEnd"/>
      <w:r w:rsidRPr="00AE5BC5">
        <w:t xml:space="preserve"> "</w:t>
      </w:r>
      <w:proofErr w:type="spellStart"/>
      <w:r w:rsidRPr="00AE5BC5">
        <w:t>Бахмутський</w:t>
      </w:r>
      <w:proofErr w:type="spellEnd"/>
      <w:r w:rsidRPr="00AE5BC5">
        <w:t xml:space="preserve"> </w:t>
      </w:r>
      <w:proofErr w:type="spellStart"/>
      <w:r w:rsidRPr="00AE5BC5">
        <w:t>комбінат</w:t>
      </w:r>
      <w:proofErr w:type="spellEnd"/>
      <w:r w:rsidRPr="00AE5BC5">
        <w:t xml:space="preserve"> </w:t>
      </w:r>
      <w:proofErr w:type="spellStart"/>
      <w:r w:rsidRPr="00AE5BC5">
        <w:t>комунальних</w:t>
      </w:r>
      <w:proofErr w:type="spellEnd"/>
      <w:r w:rsidRPr="00AE5BC5">
        <w:t xml:space="preserve"> </w:t>
      </w:r>
      <w:proofErr w:type="spellStart"/>
      <w:r w:rsidRPr="00AE5BC5">
        <w:t>підприємств</w:t>
      </w:r>
      <w:proofErr w:type="spellEnd"/>
      <w:r w:rsidRPr="00AE5BC5">
        <w:t xml:space="preserve">" </w:t>
      </w:r>
      <w:proofErr w:type="spellStart"/>
      <w:r w:rsidRPr="00AE5BC5">
        <w:t>є</w:t>
      </w:r>
      <w:proofErr w:type="spellEnd"/>
      <w:r w:rsidRPr="00AE5BC5">
        <w:t xml:space="preserve"> </w:t>
      </w:r>
      <w:proofErr w:type="spellStart"/>
      <w:r w:rsidRPr="00AE5BC5">
        <w:t>Бахмутська</w:t>
      </w:r>
      <w:proofErr w:type="spellEnd"/>
      <w:r w:rsidRPr="00AE5BC5">
        <w:t xml:space="preserve"> </w:t>
      </w:r>
      <w:proofErr w:type="spellStart"/>
      <w:r w:rsidRPr="00AE5BC5">
        <w:t>міська</w:t>
      </w:r>
      <w:proofErr w:type="spellEnd"/>
      <w:r w:rsidRPr="00AE5BC5">
        <w:t xml:space="preserve"> рада.</w:t>
      </w:r>
    </w:p>
    <w:p w:rsidR="00A20B82" w:rsidRPr="00AE5BC5" w:rsidRDefault="00A20B82" w:rsidP="00A20B82">
      <w:pPr>
        <w:jc w:val="both"/>
      </w:pPr>
      <w:r w:rsidRPr="00AE5BC5">
        <w:t xml:space="preserve">Форма </w:t>
      </w:r>
      <w:proofErr w:type="spellStart"/>
      <w:r w:rsidRPr="00AE5BC5">
        <w:t>власності</w:t>
      </w:r>
      <w:proofErr w:type="spellEnd"/>
      <w:r w:rsidRPr="00AE5BC5">
        <w:t xml:space="preserve"> - </w:t>
      </w:r>
      <w:proofErr w:type="spellStart"/>
      <w:r w:rsidRPr="00AE5BC5">
        <w:t>комунальна</w:t>
      </w:r>
      <w:proofErr w:type="spellEnd"/>
      <w:r w:rsidRPr="00AE5BC5">
        <w:t>.</w:t>
      </w:r>
    </w:p>
    <w:p w:rsidR="00A20B82" w:rsidRPr="00AE5BC5" w:rsidRDefault="00A20B82" w:rsidP="00A20B82">
      <w:pPr>
        <w:jc w:val="both"/>
      </w:pPr>
      <w:proofErr w:type="spellStart"/>
      <w:r w:rsidRPr="00AE5BC5">
        <w:t>Юридична</w:t>
      </w:r>
      <w:proofErr w:type="spellEnd"/>
      <w:r w:rsidRPr="00AE5BC5">
        <w:t xml:space="preserve"> адреса: </w:t>
      </w:r>
      <w:proofErr w:type="gramStart"/>
      <w:r w:rsidRPr="00AE5BC5">
        <w:t>м</w:t>
      </w:r>
      <w:proofErr w:type="gramEnd"/>
      <w:r w:rsidRPr="00AE5BC5">
        <w:t xml:space="preserve">. </w:t>
      </w:r>
      <w:proofErr w:type="spellStart"/>
      <w:r w:rsidRPr="00AE5BC5">
        <w:t>Бахмут</w:t>
      </w:r>
      <w:proofErr w:type="spellEnd"/>
      <w:r w:rsidRPr="00AE5BC5">
        <w:t xml:space="preserve">, </w:t>
      </w:r>
      <w:proofErr w:type="spellStart"/>
      <w:r w:rsidRPr="00AE5BC5">
        <w:t>вул</w:t>
      </w:r>
      <w:proofErr w:type="spellEnd"/>
      <w:r w:rsidRPr="00AE5BC5">
        <w:t>. Миру,20. Код ОКПО - 03343350.</w:t>
      </w:r>
    </w:p>
    <w:p w:rsidR="00A20B82" w:rsidRPr="00AE5BC5" w:rsidRDefault="00A20B82" w:rsidP="00A20B82">
      <w:pPr>
        <w:ind w:firstLine="708"/>
        <w:jc w:val="both"/>
      </w:pPr>
      <w:r>
        <w:t>Директором КП "</w:t>
      </w:r>
      <w:proofErr w:type="spellStart"/>
      <w:r>
        <w:t>Бахмутський</w:t>
      </w:r>
      <w:proofErr w:type="spellEnd"/>
      <w:r>
        <w:t xml:space="preserve"> </w:t>
      </w:r>
      <w:r w:rsidRPr="00AE5BC5">
        <w:t xml:space="preserve"> ККП" </w:t>
      </w:r>
      <w:proofErr w:type="spellStart"/>
      <w:r w:rsidRPr="00AE5BC5">
        <w:t>є</w:t>
      </w:r>
      <w:proofErr w:type="spellEnd"/>
      <w:r w:rsidRPr="00AE5BC5">
        <w:t xml:space="preserve"> Войтенко </w:t>
      </w:r>
      <w:proofErr w:type="spellStart"/>
      <w:r w:rsidRPr="00AE5BC5">
        <w:t>Іван</w:t>
      </w:r>
      <w:proofErr w:type="spellEnd"/>
      <w:r w:rsidRPr="00AE5BC5">
        <w:t xml:space="preserve"> </w:t>
      </w:r>
      <w:proofErr w:type="spellStart"/>
      <w:r w:rsidRPr="00AE5BC5">
        <w:t>Миколайович</w:t>
      </w:r>
      <w:proofErr w:type="spellEnd"/>
      <w:r w:rsidRPr="00AE5BC5">
        <w:t>.</w:t>
      </w:r>
    </w:p>
    <w:p w:rsidR="00A20B82" w:rsidRPr="00AE5BC5" w:rsidRDefault="00A20B82" w:rsidP="00A20B82">
      <w:pPr>
        <w:jc w:val="both"/>
      </w:pPr>
      <w:r w:rsidRPr="00AE5BC5">
        <w:tab/>
      </w:r>
      <w:proofErr w:type="spellStart"/>
      <w:proofErr w:type="gramStart"/>
      <w:r w:rsidRPr="00AE5BC5">
        <w:t>П</w:t>
      </w:r>
      <w:proofErr w:type="gramEnd"/>
      <w:r w:rsidRPr="00AE5BC5">
        <w:t>ідприємство</w:t>
      </w:r>
      <w:proofErr w:type="spellEnd"/>
      <w:r w:rsidRPr="00AE5BC5">
        <w:t xml:space="preserve"> у </w:t>
      </w:r>
      <w:proofErr w:type="spellStart"/>
      <w:r w:rsidRPr="00AE5BC5">
        <w:t>своїй</w:t>
      </w:r>
      <w:proofErr w:type="spellEnd"/>
      <w:r w:rsidRPr="00AE5BC5">
        <w:t xml:space="preserve"> </w:t>
      </w:r>
      <w:proofErr w:type="spellStart"/>
      <w:r w:rsidRPr="00AE5BC5">
        <w:t>діяльності</w:t>
      </w:r>
      <w:proofErr w:type="spellEnd"/>
      <w:r w:rsidRPr="00AE5BC5">
        <w:t xml:space="preserve"> </w:t>
      </w:r>
      <w:proofErr w:type="spellStart"/>
      <w:r w:rsidRPr="00AE5BC5">
        <w:t>керується</w:t>
      </w:r>
      <w:proofErr w:type="spellEnd"/>
      <w:r w:rsidRPr="00AE5BC5">
        <w:t xml:space="preserve"> </w:t>
      </w:r>
      <w:proofErr w:type="spellStart"/>
      <w:r w:rsidRPr="00AE5BC5">
        <w:t>законодавством</w:t>
      </w:r>
      <w:proofErr w:type="spellEnd"/>
      <w:r w:rsidRPr="00AE5BC5">
        <w:t xml:space="preserve"> </w:t>
      </w:r>
      <w:proofErr w:type="spellStart"/>
      <w:r w:rsidRPr="00AE5BC5">
        <w:t>України</w:t>
      </w:r>
      <w:proofErr w:type="spellEnd"/>
      <w:r w:rsidRPr="00AE5BC5">
        <w:t xml:space="preserve"> та Статутом.</w:t>
      </w:r>
    </w:p>
    <w:p w:rsidR="00A20B82" w:rsidRPr="00AE5BC5" w:rsidRDefault="00A20B82" w:rsidP="00A20B82">
      <w:pPr>
        <w:jc w:val="both"/>
      </w:pPr>
      <w:r w:rsidRPr="00AE5BC5">
        <w:tab/>
        <w:t xml:space="preserve">Основною метою </w:t>
      </w:r>
      <w:proofErr w:type="spellStart"/>
      <w:r w:rsidRPr="00AE5BC5">
        <w:t>діяльності</w:t>
      </w:r>
      <w:proofErr w:type="spellEnd"/>
      <w:r w:rsidRPr="00AE5BC5">
        <w:t xml:space="preserve"> </w:t>
      </w:r>
      <w:proofErr w:type="spellStart"/>
      <w:proofErr w:type="gramStart"/>
      <w:r w:rsidRPr="00AE5BC5">
        <w:t>п</w:t>
      </w:r>
      <w:proofErr w:type="gramEnd"/>
      <w:r w:rsidRPr="00AE5BC5">
        <w:t>ідприємства</w:t>
      </w:r>
      <w:proofErr w:type="spellEnd"/>
      <w:r w:rsidRPr="00AE5BC5">
        <w:t xml:space="preserve"> </w:t>
      </w:r>
      <w:proofErr w:type="spellStart"/>
      <w:r w:rsidRPr="00AE5BC5">
        <w:t>є</w:t>
      </w:r>
      <w:proofErr w:type="spellEnd"/>
      <w:r w:rsidRPr="00AE5BC5">
        <w:t xml:space="preserve"> </w:t>
      </w:r>
      <w:proofErr w:type="spellStart"/>
      <w:r w:rsidRPr="00AE5BC5">
        <w:t>одержання</w:t>
      </w:r>
      <w:proofErr w:type="spellEnd"/>
      <w:r w:rsidRPr="00AE5BC5">
        <w:t xml:space="preserve"> </w:t>
      </w:r>
      <w:proofErr w:type="spellStart"/>
      <w:r w:rsidRPr="00AE5BC5">
        <w:t>прибутку</w:t>
      </w:r>
      <w:proofErr w:type="spellEnd"/>
      <w:r w:rsidRPr="00AE5BC5">
        <w:t xml:space="preserve"> </w:t>
      </w:r>
      <w:proofErr w:type="spellStart"/>
      <w:r w:rsidRPr="00AE5BC5">
        <w:t>внаслідок</w:t>
      </w:r>
      <w:proofErr w:type="spellEnd"/>
      <w:r w:rsidRPr="00AE5BC5">
        <w:t xml:space="preserve"> </w:t>
      </w:r>
      <w:proofErr w:type="spellStart"/>
      <w:r w:rsidRPr="00AE5BC5">
        <w:t>господарської</w:t>
      </w:r>
      <w:proofErr w:type="spellEnd"/>
      <w:r w:rsidRPr="00AE5BC5">
        <w:t xml:space="preserve">, </w:t>
      </w:r>
      <w:proofErr w:type="spellStart"/>
      <w:r w:rsidRPr="00AE5BC5">
        <w:t>комерційної</w:t>
      </w:r>
      <w:proofErr w:type="spellEnd"/>
      <w:r w:rsidRPr="00AE5BC5">
        <w:t xml:space="preserve"> та </w:t>
      </w:r>
      <w:proofErr w:type="spellStart"/>
      <w:r w:rsidRPr="00AE5BC5">
        <w:t>іншої</w:t>
      </w:r>
      <w:proofErr w:type="spellEnd"/>
      <w:r w:rsidRPr="00AE5BC5">
        <w:t xml:space="preserve"> </w:t>
      </w:r>
      <w:proofErr w:type="spellStart"/>
      <w:r w:rsidRPr="00AE5BC5">
        <w:t>діяльності</w:t>
      </w:r>
      <w:proofErr w:type="spellEnd"/>
      <w:r w:rsidRPr="00AE5BC5">
        <w:t xml:space="preserve"> у порядку </w:t>
      </w:r>
      <w:proofErr w:type="spellStart"/>
      <w:r w:rsidRPr="00AE5BC5">
        <w:t>і</w:t>
      </w:r>
      <w:proofErr w:type="spellEnd"/>
      <w:r w:rsidRPr="00AE5BC5">
        <w:t xml:space="preserve"> на </w:t>
      </w:r>
      <w:proofErr w:type="spellStart"/>
      <w:r w:rsidRPr="00AE5BC5">
        <w:t>умовах</w:t>
      </w:r>
      <w:proofErr w:type="spellEnd"/>
      <w:r w:rsidRPr="00AE5BC5">
        <w:t xml:space="preserve">, </w:t>
      </w:r>
      <w:proofErr w:type="spellStart"/>
      <w:r w:rsidRPr="00AE5BC5">
        <w:t>визначених</w:t>
      </w:r>
      <w:proofErr w:type="spellEnd"/>
      <w:r w:rsidRPr="00AE5BC5">
        <w:t xml:space="preserve"> </w:t>
      </w:r>
      <w:proofErr w:type="spellStart"/>
      <w:r w:rsidRPr="00AE5BC5">
        <w:t>чинним</w:t>
      </w:r>
      <w:proofErr w:type="spellEnd"/>
      <w:r w:rsidRPr="00AE5BC5">
        <w:t xml:space="preserve"> </w:t>
      </w:r>
      <w:proofErr w:type="spellStart"/>
      <w:r w:rsidRPr="00AE5BC5">
        <w:t>законодавством</w:t>
      </w:r>
      <w:proofErr w:type="spellEnd"/>
      <w:r w:rsidRPr="00AE5BC5">
        <w:t xml:space="preserve"> </w:t>
      </w:r>
      <w:proofErr w:type="spellStart"/>
      <w:r w:rsidRPr="00AE5BC5">
        <w:t>України</w:t>
      </w:r>
      <w:proofErr w:type="spellEnd"/>
      <w:r w:rsidRPr="00AE5BC5">
        <w:t>.</w:t>
      </w:r>
    </w:p>
    <w:p w:rsidR="00A20B82" w:rsidRPr="00AE5BC5" w:rsidRDefault="00A20B82" w:rsidP="00A20B82">
      <w:pPr>
        <w:ind w:firstLine="708"/>
        <w:jc w:val="both"/>
      </w:pPr>
      <w:proofErr w:type="spellStart"/>
      <w:r w:rsidRPr="00AE5BC5">
        <w:t>Основними</w:t>
      </w:r>
      <w:proofErr w:type="spellEnd"/>
      <w:r w:rsidRPr="00AE5BC5">
        <w:t xml:space="preserve"> </w:t>
      </w:r>
      <w:proofErr w:type="spellStart"/>
      <w:r w:rsidRPr="00AE5BC5">
        <w:t>напрямками</w:t>
      </w:r>
      <w:proofErr w:type="spellEnd"/>
      <w:r w:rsidRPr="00AE5BC5">
        <w:t xml:space="preserve"> </w:t>
      </w:r>
      <w:proofErr w:type="spellStart"/>
      <w:r w:rsidRPr="00AE5BC5">
        <w:t>роботи</w:t>
      </w:r>
      <w:proofErr w:type="spellEnd"/>
      <w:r w:rsidRPr="00AE5BC5">
        <w:t xml:space="preserve"> </w:t>
      </w:r>
      <w:proofErr w:type="spellStart"/>
      <w:proofErr w:type="gramStart"/>
      <w:r w:rsidRPr="00AE5BC5">
        <w:t>п</w:t>
      </w:r>
      <w:proofErr w:type="gramEnd"/>
      <w:r w:rsidRPr="00AE5BC5">
        <w:t>ідприємства</w:t>
      </w:r>
      <w:proofErr w:type="spellEnd"/>
      <w:r w:rsidRPr="00AE5BC5">
        <w:t xml:space="preserve"> є:</w:t>
      </w:r>
    </w:p>
    <w:p w:rsidR="00A20B82" w:rsidRPr="00DB2CD7" w:rsidRDefault="00A20B82" w:rsidP="00A20B82">
      <w:pPr>
        <w:jc w:val="both"/>
      </w:pPr>
      <w:r w:rsidRPr="00AE5BC5">
        <w:t xml:space="preserve">- </w:t>
      </w:r>
      <w:proofErr w:type="spellStart"/>
      <w:r w:rsidRPr="00AE5BC5">
        <w:t>утримання</w:t>
      </w:r>
      <w:proofErr w:type="spellEnd"/>
      <w:r w:rsidRPr="00AE5BC5">
        <w:t xml:space="preserve">, </w:t>
      </w:r>
      <w:proofErr w:type="spellStart"/>
      <w:r w:rsidRPr="00AE5BC5">
        <w:t>поточний</w:t>
      </w:r>
      <w:proofErr w:type="spellEnd"/>
      <w:r w:rsidRPr="00AE5BC5">
        <w:t xml:space="preserve"> та </w:t>
      </w:r>
      <w:proofErr w:type="spellStart"/>
      <w:r w:rsidRPr="00AE5BC5">
        <w:t>капітальний</w:t>
      </w:r>
      <w:proofErr w:type="spellEnd"/>
      <w:r w:rsidRPr="00AE5BC5">
        <w:t xml:space="preserve"> ремонт </w:t>
      </w:r>
      <w:proofErr w:type="spellStart"/>
      <w:r w:rsidRPr="00AE5BC5">
        <w:t>доріг</w:t>
      </w:r>
      <w:proofErr w:type="spellEnd"/>
      <w:r w:rsidRPr="00AE5BC5">
        <w:t xml:space="preserve">, </w:t>
      </w:r>
      <w:proofErr w:type="spellStart"/>
      <w:r w:rsidRPr="00AE5BC5">
        <w:t>вулиць</w:t>
      </w:r>
      <w:proofErr w:type="spellEnd"/>
      <w:r w:rsidRPr="00AE5BC5">
        <w:t xml:space="preserve">, </w:t>
      </w:r>
      <w:proofErr w:type="spellStart"/>
      <w:r w:rsidRPr="00AE5BC5">
        <w:t>скверів</w:t>
      </w:r>
      <w:proofErr w:type="spellEnd"/>
      <w:r w:rsidRPr="00AE5BC5">
        <w:t xml:space="preserve">, </w:t>
      </w:r>
      <w:proofErr w:type="spellStart"/>
      <w:r w:rsidRPr="00AE5BC5">
        <w:t>площ</w:t>
      </w:r>
      <w:proofErr w:type="spellEnd"/>
      <w:r w:rsidRPr="00AE5BC5">
        <w:t xml:space="preserve">, </w:t>
      </w:r>
      <w:proofErr w:type="spellStart"/>
      <w:r w:rsidRPr="00AE5BC5">
        <w:t>мостів</w:t>
      </w:r>
      <w:proofErr w:type="spellEnd"/>
      <w:r w:rsidRPr="00AE5BC5">
        <w:t xml:space="preserve">, </w:t>
      </w:r>
      <w:proofErr w:type="spellStart"/>
      <w:r w:rsidRPr="00AE5BC5">
        <w:t>штучних</w:t>
      </w:r>
      <w:proofErr w:type="spellEnd"/>
      <w:r w:rsidRPr="00AE5BC5">
        <w:t xml:space="preserve"> </w:t>
      </w:r>
      <w:proofErr w:type="spellStart"/>
      <w:r w:rsidRPr="00AE5BC5">
        <w:t>споруд</w:t>
      </w:r>
      <w:proofErr w:type="spellEnd"/>
      <w:r w:rsidRPr="00AE5BC5">
        <w:t xml:space="preserve">, у тому </w:t>
      </w:r>
      <w:proofErr w:type="spellStart"/>
      <w:r w:rsidRPr="00AE5BC5">
        <w:t>числі</w:t>
      </w:r>
      <w:proofErr w:type="spellEnd"/>
      <w:r w:rsidRPr="00AE5BC5">
        <w:t xml:space="preserve"> </w:t>
      </w:r>
      <w:proofErr w:type="spellStart"/>
      <w:r w:rsidRPr="00AE5BC5">
        <w:t>поточне</w:t>
      </w:r>
      <w:proofErr w:type="spellEnd"/>
      <w:r w:rsidRPr="00AE5BC5">
        <w:t xml:space="preserve"> </w:t>
      </w:r>
      <w:proofErr w:type="spellStart"/>
      <w:r w:rsidRPr="00AE5BC5">
        <w:t>утримання</w:t>
      </w:r>
      <w:proofErr w:type="spellEnd"/>
      <w:r w:rsidRPr="00AE5BC5">
        <w:t xml:space="preserve"> </w:t>
      </w:r>
      <w:proofErr w:type="spellStart"/>
      <w:r w:rsidRPr="00AE5BC5">
        <w:t>фонтанів</w:t>
      </w:r>
      <w:proofErr w:type="spellEnd"/>
      <w:r w:rsidRPr="00AE5BC5">
        <w:t xml:space="preserve">, </w:t>
      </w:r>
      <w:proofErr w:type="spellStart"/>
      <w:r w:rsidRPr="00AE5BC5">
        <w:t>малих</w:t>
      </w:r>
      <w:proofErr w:type="spellEnd"/>
      <w:r w:rsidRPr="00AE5BC5">
        <w:t xml:space="preserve"> </w:t>
      </w:r>
      <w:proofErr w:type="spellStart"/>
      <w:proofErr w:type="gramStart"/>
      <w:r w:rsidRPr="00AE5BC5">
        <w:t>арх</w:t>
      </w:r>
      <w:proofErr w:type="gramEnd"/>
      <w:r w:rsidRPr="00AE5BC5">
        <w:t>ітектурних</w:t>
      </w:r>
      <w:proofErr w:type="spellEnd"/>
      <w:r w:rsidRPr="00AE5BC5">
        <w:t xml:space="preserve"> </w:t>
      </w:r>
      <w:proofErr w:type="spellStart"/>
      <w:r w:rsidRPr="00AE5BC5">
        <w:t>споруд</w:t>
      </w:r>
      <w:proofErr w:type="spellEnd"/>
      <w:r w:rsidRPr="00AE5BC5">
        <w:t xml:space="preserve">, </w:t>
      </w:r>
      <w:proofErr w:type="spellStart"/>
      <w:r w:rsidRPr="00AE5BC5">
        <w:t>зливової</w:t>
      </w:r>
      <w:proofErr w:type="spellEnd"/>
      <w:r w:rsidRPr="00AE5BC5">
        <w:t xml:space="preserve"> </w:t>
      </w:r>
      <w:proofErr w:type="spellStart"/>
      <w:r w:rsidRPr="00AE5BC5">
        <w:t>каналізації</w:t>
      </w:r>
      <w:proofErr w:type="spellEnd"/>
      <w:r w:rsidRPr="00AE5BC5">
        <w:t xml:space="preserve">, </w:t>
      </w:r>
      <w:proofErr w:type="spellStart"/>
      <w:r w:rsidRPr="00AE5BC5">
        <w:t>зимове</w:t>
      </w:r>
      <w:proofErr w:type="spellEnd"/>
      <w:r w:rsidRPr="00AE5BC5">
        <w:t xml:space="preserve"> </w:t>
      </w:r>
      <w:proofErr w:type="spellStart"/>
      <w:r w:rsidRPr="00AE5BC5">
        <w:t>утримання</w:t>
      </w:r>
      <w:proofErr w:type="spellEnd"/>
      <w:r w:rsidRPr="00AE5BC5">
        <w:t xml:space="preserve"> </w:t>
      </w:r>
      <w:proofErr w:type="spellStart"/>
      <w:r w:rsidRPr="00AE5BC5">
        <w:t>доріг</w:t>
      </w:r>
      <w:proofErr w:type="spellEnd"/>
      <w:r w:rsidRPr="00AE5BC5">
        <w:t xml:space="preserve">, </w:t>
      </w:r>
      <w:proofErr w:type="spellStart"/>
      <w:r w:rsidRPr="00AE5BC5">
        <w:t>поточний</w:t>
      </w:r>
      <w:proofErr w:type="spellEnd"/>
      <w:r w:rsidRPr="00AE5BC5">
        <w:t xml:space="preserve"> ремонт </w:t>
      </w:r>
      <w:proofErr w:type="spellStart"/>
      <w:r w:rsidRPr="00AE5BC5">
        <w:t>засобів</w:t>
      </w:r>
      <w:proofErr w:type="spellEnd"/>
      <w:r w:rsidRPr="00AE5BC5">
        <w:t xml:space="preserve"> </w:t>
      </w:r>
      <w:proofErr w:type="spellStart"/>
      <w:r w:rsidRPr="00AE5BC5">
        <w:t>примусового</w:t>
      </w:r>
      <w:proofErr w:type="spellEnd"/>
      <w:r w:rsidRPr="00AE5BC5">
        <w:t xml:space="preserve"> </w:t>
      </w:r>
      <w:proofErr w:type="spellStart"/>
      <w:r w:rsidRPr="00AE5BC5">
        <w:t>зниження</w:t>
      </w:r>
      <w:proofErr w:type="spellEnd"/>
      <w:r w:rsidRPr="00AE5BC5">
        <w:t xml:space="preserve"> </w:t>
      </w:r>
      <w:proofErr w:type="spellStart"/>
      <w:r w:rsidRPr="00AE5BC5">
        <w:t>швидкості</w:t>
      </w:r>
      <w:proofErr w:type="spellEnd"/>
      <w:r w:rsidRPr="00AE5BC5">
        <w:t xml:space="preserve">, </w:t>
      </w:r>
      <w:proofErr w:type="spellStart"/>
      <w:r w:rsidRPr="00AE5BC5">
        <w:t>поточний</w:t>
      </w:r>
      <w:proofErr w:type="spellEnd"/>
      <w:r w:rsidRPr="00AE5BC5">
        <w:t xml:space="preserve"> рем</w:t>
      </w:r>
      <w:r>
        <w:t xml:space="preserve">онт та </w:t>
      </w:r>
      <w:proofErr w:type="spellStart"/>
      <w:r>
        <w:t>утримання</w:t>
      </w:r>
      <w:proofErr w:type="spellEnd"/>
      <w:r>
        <w:t xml:space="preserve"> </w:t>
      </w:r>
      <w:proofErr w:type="spellStart"/>
      <w:r>
        <w:t>в'їзних</w:t>
      </w:r>
      <w:proofErr w:type="spellEnd"/>
      <w:r>
        <w:t xml:space="preserve"> </w:t>
      </w:r>
      <w:proofErr w:type="spellStart"/>
      <w:r>
        <w:t>знаків</w:t>
      </w:r>
      <w:proofErr w:type="spellEnd"/>
      <w:r>
        <w:t>;</w:t>
      </w:r>
    </w:p>
    <w:p w:rsidR="00A20B82" w:rsidRPr="00AE5BC5" w:rsidRDefault="00A20B82" w:rsidP="00A20B82">
      <w:pPr>
        <w:jc w:val="both"/>
      </w:pPr>
      <w:r w:rsidRPr="00AE5BC5">
        <w:t xml:space="preserve">- </w:t>
      </w:r>
      <w:proofErr w:type="spellStart"/>
      <w:r w:rsidRPr="00AE5BC5">
        <w:t>утримання</w:t>
      </w:r>
      <w:proofErr w:type="spellEnd"/>
      <w:r w:rsidRPr="00AE5BC5">
        <w:t xml:space="preserve">, </w:t>
      </w:r>
      <w:proofErr w:type="spellStart"/>
      <w:r w:rsidRPr="00AE5BC5">
        <w:t>поточний</w:t>
      </w:r>
      <w:proofErr w:type="spellEnd"/>
      <w:r w:rsidRPr="00AE5BC5">
        <w:t xml:space="preserve"> та </w:t>
      </w:r>
      <w:proofErr w:type="spellStart"/>
      <w:r w:rsidRPr="00AE5BC5">
        <w:t>капітальний</w:t>
      </w:r>
      <w:proofErr w:type="spellEnd"/>
      <w:r w:rsidRPr="00AE5BC5">
        <w:t xml:space="preserve"> ремонт </w:t>
      </w:r>
      <w:proofErr w:type="spellStart"/>
      <w:proofErr w:type="gramStart"/>
      <w:r w:rsidRPr="00AE5BC5">
        <w:t>л</w:t>
      </w:r>
      <w:proofErr w:type="gramEnd"/>
      <w:r w:rsidRPr="00AE5BC5">
        <w:t>іній</w:t>
      </w:r>
      <w:proofErr w:type="spellEnd"/>
      <w:r w:rsidRPr="00AE5BC5">
        <w:t xml:space="preserve"> </w:t>
      </w:r>
      <w:proofErr w:type="spellStart"/>
      <w:r w:rsidRPr="00AE5BC5">
        <w:t>зовнішнього</w:t>
      </w:r>
      <w:proofErr w:type="spellEnd"/>
      <w:r w:rsidRPr="00AE5BC5">
        <w:t xml:space="preserve"> </w:t>
      </w:r>
      <w:proofErr w:type="spellStart"/>
      <w:r w:rsidRPr="00AE5BC5">
        <w:t>освітлення</w:t>
      </w:r>
      <w:proofErr w:type="spellEnd"/>
      <w:r w:rsidRPr="00AE5BC5">
        <w:t xml:space="preserve"> м</w:t>
      </w:r>
      <w:r>
        <w:t xml:space="preserve">. </w:t>
      </w:r>
      <w:proofErr w:type="spellStart"/>
      <w:r>
        <w:t>Бахмут</w:t>
      </w:r>
      <w:proofErr w:type="spellEnd"/>
      <w:r>
        <w:t xml:space="preserve"> та п.м.т. </w:t>
      </w:r>
      <w:proofErr w:type="spellStart"/>
      <w:r>
        <w:t>Червона</w:t>
      </w:r>
      <w:proofErr w:type="spellEnd"/>
      <w:r>
        <w:t xml:space="preserve"> Гора;</w:t>
      </w:r>
    </w:p>
    <w:p w:rsidR="00A20B82" w:rsidRPr="00AE5BC5" w:rsidRDefault="00A20B82" w:rsidP="00A20B82">
      <w:pPr>
        <w:jc w:val="both"/>
      </w:pPr>
      <w:r w:rsidRPr="00AE5BC5">
        <w:t xml:space="preserve">-  </w:t>
      </w:r>
      <w:proofErr w:type="spellStart"/>
      <w:r w:rsidRPr="00AE5BC5">
        <w:t>утримання</w:t>
      </w:r>
      <w:proofErr w:type="spellEnd"/>
      <w:r w:rsidRPr="00AE5BC5">
        <w:t xml:space="preserve"> </w:t>
      </w:r>
      <w:proofErr w:type="spellStart"/>
      <w:r w:rsidRPr="00AE5BC5">
        <w:t>кладовищ</w:t>
      </w:r>
      <w:proofErr w:type="spellEnd"/>
      <w:r w:rsidRPr="00AE5BC5">
        <w:t xml:space="preserve">, </w:t>
      </w:r>
      <w:proofErr w:type="spellStart"/>
      <w:proofErr w:type="gramStart"/>
      <w:r w:rsidRPr="00AE5BC5">
        <w:t>пам’ятник</w:t>
      </w:r>
      <w:proofErr w:type="gramEnd"/>
      <w:r w:rsidRPr="00AE5BC5">
        <w:t>ів</w:t>
      </w:r>
      <w:proofErr w:type="spellEnd"/>
      <w:r w:rsidRPr="00AE5BC5">
        <w:t xml:space="preserve">, </w:t>
      </w:r>
      <w:proofErr w:type="spellStart"/>
      <w:r w:rsidRPr="00AE5BC5">
        <w:t>виг</w:t>
      </w:r>
      <w:r>
        <w:t>отовлення</w:t>
      </w:r>
      <w:proofErr w:type="spellEnd"/>
      <w:r>
        <w:t xml:space="preserve"> </w:t>
      </w:r>
      <w:proofErr w:type="spellStart"/>
      <w:r>
        <w:t>ритуальної</w:t>
      </w:r>
      <w:proofErr w:type="spellEnd"/>
      <w:r>
        <w:t xml:space="preserve"> атрибутики,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ритуальних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 w:rsidRPr="00AE5BC5">
        <w:t xml:space="preserve"> </w:t>
      </w:r>
      <w:proofErr w:type="spellStart"/>
      <w:r w:rsidRPr="00AE5BC5">
        <w:t>населенню</w:t>
      </w:r>
      <w:proofErr w:type="spellEnd"/>
      <w:r w:rsidRPr="00AE5BC5">
        <w:t xml:space="preserve"> </w:t>
      </w:r>
      <w:proofErr w:type="spellStart"/>
      <w:r w:rsidRPr="00AE5BC5">
        <w:t>і</w:t>
      </w:r>
      <w:proofErr w:type="spellEnd"/>
      <w:r w:rsidRPr="00AE5BC5">
        <w:t xml:space="preserve"> </w:t>
      </w:r>
      <w:proofErr w:type="spellStart"/>
      <w:r w:rsidRPr="00AE5BC5">
        <w:t>організаціям</w:t>
      </w:r>
      <w:proofErr w:type="spellEnd"/>
      <w:r w:rsidRPr="00AE5BC5">
        <w:t xml:space="preserve">, проводить </w:t>
      </w:r>
      <w:proofErr w:type="spellStart"/>
      <w:r w:rsidRPr="00AE5BC5">
        <w:t>поховання</w:t>
      </w:r>
      <w:proofErr w:type="spellEnd"/>
      <w:r w:rsidRPr="00AE5BC5">
        <w:t xml:space="preserve"> </w:t>
      </w:r>
      <w:proofErr w:type="spellStart"/>
      <w:r w:rsidRPr="00AE5BC5">
        <w:t>померлих</w:t>
      </w:r>
      <w:proofErr w:type="spellEnd"/>
      <w:r w:rsidRPr="00AE5BC5">
        <w:t xml:space="preserve"> </w:t>
      </w:r>
      <w:proofErr w:type="spellStart"/>
      <w:r w:rsidRPr="00AE5BC5">
        <w:t>самотніх</w:t>
      </w:r>
      <w:proofErr w:type="spellEnd"/>
      <w:r w:rsidRPr="00AE5BC5">
        <w:t xml:space="preserve"> </w:t>
      </w:r>
      <w:proofErr w:type="spellStart"/>
      <w:r w:rsidRPr="00AE5BC5">
        <w:t>громадян</w:t>
      </w:r>
      <w:proofErr w:type="spellEnd"/>
      <w:r w:rsidRPr="00AE5BC5">
        <w:t xml:space="preserve"> та </w:t>
      </w:r>
      <w:proofErr w:type="spellStart"/>
      <w:r w:rsidRPr="00AE5BC5">
        <w:t>померлих</w:t>
      </w:r>
      <w:proofErr w:type="spellEnd"/>
      <w:r w:rsidRPr="00AE5BC5">
        <w:t xml:space="preserve"> </w:t>
      </w:r>
      <w:proofErr w:type="spellStart"/>
      <w:r w:rsidRPr="00AE5BC5">
        <w:t>учасників</w:t>
      </w:r>
      <w:proofErr w:type="spellEnd"/>
      <w:r w:rsidRPr="00AE5BC5">
        <w:t xml:space="preserve"> ВВВ.</w:t>
      </w:r>
    </w:p>
    <w:p w:rsidR="00A20B82" w:rsidRPr="00AE5BC5" w:rsidRDefault="00A20B82" w:rsidP="00A20B82">
      <w:pPr>
        <w:ind w:firstLine="708"/>
        <w:jc w:val="both"/>
      </w:pPr>
    </w:p>
    <w:p w:rsidR="00A20B82" w:rsidRPr="00AE5BC5" w:rsidRDefault="00A20B82" w:rsidP="00A20B82">
      <w:pPr>
        <w:jc w:val="center"/>
      </w:pPr>
      <w:proofErr w:type="spellStart"/>
      <w:r w:rsidRPr="00AE5BC5">
        <w:t>Перелік</w:t>
      </w:r>
      <w:proofErr w:type="spellEnd"/>
      <w:r w:rsidRPr="00AE5BC5">
        <w:t xml:space="preserve"> основного </w:t>
      </w:r>
      <w:proofErr w:type="spellStart"/>
      <w:r w:rsidRPr="00AE5BC5">
        <w:t>технологічного</w:t>
      </w:r>
      <w:proofErr w:type="spellEnd"/>
      <w:r w:rsidRPr="00AE5BC5">
        <w:t xml:space="preserve"> </w:t>
      </w:r>
      <w:proofErr w:type="spellStart"/>
      <w:r w:rsidRPr="00AE5BC5">
        <w:t>обладнання</w:t>
      </w:r>
      <w:proofErr w:type="spellEnd"/>
      <w:r w:rsidRPr="00AE5BC5">
        <w:t xml:space="preserve"> </w:t>
      </w:r>
      <w:proofErr w:type="spellStart"/>
      <w:proofErr w:type="gramStart"/>
      <w:r w:rsidRPr="00AE5BC5">
        <w:t>п</w:t>
      </w:r>
      <w:proofErr w:type="gramEnd"/>
      <w:r w:rsidRPr="00AE5BC5">
        <w:t>ідприємства</w:t>
      </w:r>
      <w:proofErr w:type="spellEnd"/>
      <w:r w:rsidRPr="00AE5BC5">
        <w:t xml:space="preserve"> станом на 31.12.2016р.</w:t>
      </w:r>
    </w:p>
    <w:p w:rsidR="00A20B82" w:rsidRPr="00AE5BC5" w:rsidRDefault="00A20B82" w:rsidP="00A20B82">
      <w:pPr>
        <w:jc w:val="center"/>
      </w:pPr>
    </w:p>
    <w:tbl>
      <w:tblPr>
        <w:tblW w:w="0" w:type="auto"/>
        <w:jc w:val="center"/>
        <w:tblInd w:w="-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5"/>
        <w:gridCol w:w="7334"/>
        <w:gridCol w:w="1270"/>
      </w:tblGrid>
      <w:tr w:rsidR="00A20B82" w:rsidRPr="00AE5BC5" w:rsidTr="00BD58EC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both"/>
            </w:pPr>
            <w:r w:rsidRPr="00AE5BC5">
              <w:t xml:space="preserve">№ </w:t>
            </w:r>
            <w:proofErr w:type="spellStart"/>
            <w:r w:rsidRPr="00AE5BC5">
              <w:t>з</w:t>
            </w:r>
            <w:proofErr w:type="spellEnd"/>
            <w:r w:rsidRPr="00AE5BC5">
              <w:t>/</w:t>
            </w:r>
            <w:proofErr w:type="spellStart"/>
            <w:proofErr w:type="gramStart"/>
            <w:r w:rsidRPr="00AE5BC5">
              <w:t>п</w:t>
            </w:r>
            <w:proofErr w:type="spellEnd"/>
            <w:proofErr w:type="gramEnd"/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center"/>
            </w:pPr>
            <w:proofErr w:type="spellStart"/>
            <w:r w:rsidRPr="00AE5BC5">
              <w:t>Транспортний</w:t>
            </w:r>
            <w:proofErr w:type="spellEnd"/>
            <w:r w:rsidRPr="00AE5BC5">
              <w:t xml:space="preserve"> </w:t>
            </w:r>
            <w:proofErr w:type="spellStart"/>
            <w:r w:rsidRPr="00AE5BC5">
              <w:t>засіб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center"/>
            </w:pPr>
            <w:proofErr w:type="spellStart"/>
            <w:proofErr w:type="gramStart"/>
            <w:r w:rsidRPr="00AE5BC5">
              <w:t>Р</w:t>
            </w:r>
            <w:proofErr w:type="gramEnd"/>
            <w:r w:rsidRPr="00AE5BC5">
              <w:t>ік</w:t>
            </w:r>
            <w:proofErr w:type="spellEnd"/>
          </w:p>
          <w:p w:rsidR="00A20B82" w:rsidRPr="00AE5BC5" w:rsidRDefault="00A20B82" w:rsidP="00BD58EC">
            <w:pPr>
              <w:jc w:val="center"/>
            </w:pPr>
            <w:proofErr w:type="spellStart"/>
            <w:r w:rsidRPr="00AE5BC5">
              <w:t>випуску</w:t>
            </w:r>
            <w:proofErr w:type="spellEnd"/>
          </w:p>
        </w:tc>
      </w:tr>
      <w:tr w:rsidR="00A20B82" w:rsidRPr="00AE5BC5" w:rsidTr="00BD58EC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center"/>
            </w:pPr>
            <w:r w:rsidRPr="00AE5BC5">
              <w:t>1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both"/>
            </w:pPr>
            <w:proofErr w:type="spellStart"/>
            <w:proofErr w:type="gramStart"/>
            <w:r w:rsidRPr="00AE5BC5">
              <w:t>П</w:t>
            </w:r>
            <w:proofErr w:type="gramEnd"/>
            <w:r w:rsidRPr="00AE5BC5">
              <w:t>іскорозкидувач</w:t>
            </w:r>
            <w:proofErr w:type="spellEnd"/>
            <w:r w:rsidRPr="00AE5BC5">
              <w:t xml:space="preserve"> ЗІЛ- 130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center"/>
            </w:pPr>
            <w:r w:rsidRPr="00AE5BC5">
              <w:t>1986</w:t>
            </w:r>
          </w:p>
        </w:tc>
      </w:tr>
      <w:tr w:rsidR="00A20B82" w:rsidRPr="00AE5BC5" w:rsidTr="00BD58EC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center"/>
            </w:pPr>
            <w:r w:rsidRPr="00AE5BC5">
              <w:t>2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both"/>
            </w:pPr>
            <w:proofErr w:type="spellStart"/>
            <w:proofErr w:type="gramStart"/>
            <w:r w:rsidRPr="00AE5BC5">
              <w:t>П</w:t>
            </w:r>
            <w:proofErr w:type="gramEnd"/>
            <w:r w:rsidRPr="00AE5BC5">
              <w:t>іскорозкидувач</w:t>
            </w:r>
            <w:proofErr w:type="spellEnd"/>
            <w:r w:rsidRPr="00AE5BC5">
              <w:t xml:space="preserve"> КРАЗ - 256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center"/>
            </w:pPr>
            <w:r w:rsidRPr="00AE5BC5">
              <w:t>1990</w:t>
            </w:r>
          </w:p>
        </w:tc>
      </w:tr>
      <w:tr w:rsidR="00A20B82" w:rsidRPr="00AE5BC5" w:rsidTr="00BD58EC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center"/>
            </w:pPr>
            <w:r w:rsidRPr="00AE5BC5">
              <w:lastRenderedPageBreak/>
              <w:t>3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both"/>
            </w:pPr>
            <w:proofErr w:type="spellStart"/>
            <w:proofErr w:type="gramStart"/>
            <w:r w:rsidRPr="00AE5BC5">
              <w:t>П</w:t>
            </w:r>
            <w:proofErr w:type="gramEnd"/>
            <w:r w:rsidRPr="00AE5BC5">
              <w:t>іскорозкидувач</w:t>
            </w:r>
            <w:proofErr w:type="spellEnd"/>
            <w:r w:rsidRPr="00AE5BC5">
              <w:t xml:space="preserve"> МАЗ 5551А2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center"/>
            </w:pPr>
            <w:r w:rsidRPr="00AE5BC5">
              <w:t>2013</w:t>
            </w:r>
          </w:p>
        </w:tc>
      </w:tr>
      <w:tr w:rsidR="00A20B82" w:rsidRPr="00AE5BC5" w:rsidTr="00BD58EC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center"/>
            </w:pPr>
            <w:r w:rsidRPr="00AE5BC5">
              <w:t>4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both"/>
            </w:pPr>
            <w:proofErr w:type="spellStart"/>
            <w:r w:rsidRPr="00AE5BC5">
              <w:t>Екскаватор</w:t>
            </w:r>
            <w:proofErr w:type="spellEnd"/>
            <w:r w:rsidRPr="00AE5BC5">
              <w:t xml:space="preserve"> ЮМЗ- 6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center"/>
            </w:pPr>
            <w:r w:rsidRPr="00AE5BC5">
              <w:t>1994</w:t>
            </w:r>
          </w:p>
        </w:tc>
      </w:tr>
      <w:tr w:rsidR="00A20B82" w:rsidRPr="00AE5BC5" w:rsidTr="00BD58EC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center"/>
            </w:pPr>
            <w:r w:rsidRPr="00AE5BC5">
              <w:t>5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both"/>
            </w:pPr>
            <w:proofErr w:type="spellStart"/>
            <w:r w:rsidRPr="00AE5BC5">
              <w:t>Екскаватор</w:t>
            </w:r>
            <w:proofErr w:type="spellEnd"/>
            <w:r w:rsidRPr="00AE5BC5">
              <w:t xml:space="preserve"> ЕО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center"/>
            </w:pPr>
            <w:r w:rsidRPr="00AE5BC5">
              <w:t>2013</w:t>
            </w:r>
          </w:p>
        </w:tc>
      </w:tr>
      <w:tr w:rsidR="00A20B82" w:rsidRPr="00AE5BC5" w:rsidTr="00BD58EC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center"/>
            </w:pPr>
            <w:r w:rsidRPr="00AE5BC5">
              <w:t>6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both"/>
            </w:pPr>
            <w:r w:rsidRPr="00AE5BC5">
              <w:t xml:space="preserve">Машина </w:t>
            </w:r>
            <w:proofErr w:type="spellStart"/>
            <w:r w:rsidRPr="00AE5BC5">
              <w:t>дорожня</w:t>
            </w:r>
            <w:proofErr w:type="spellEnd"/>
            <w:r w:rsidRPr="00AE5BC5">
              <w:t xml:space="preserve"> </w:t>
            </w:r>
            <w:proofErr w:type="spellStart"/>
            <w:r w:rsidRPr="00AE5BC5">
              <w:t>комбінована</w:t>
            </w:r>
            <w:proofErr w:type="spellEnd"/>
            <w:r w:rsidRPr="00AE5BC5">
              <w:t xml:space="preserve"> </w:t>
            </w:r>
            <w:r w:rsidRPr="00AE5BC5">
              <w:rPr>
                <w:lang w:val="en-US"/>
              </w:rPr>
              <w:t>TEREX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center"/>
            </w:pPr>
            <w:r w:rsidRPr="00AE5BC5">
              <w:rPr>
                <w:lang w:val="en-US"/>
              </w:rPr>
              <w:t>201</w:t>
            </w:r>
            <w:r w:rsidRPr="00AE5BC5">
              <w:t>3</w:t>
            </w:r>
          </w:p>
        </w:tc>
      </w:tr>
      <w:tr w:rsidR="00A20B82" w:rsidRPr="00AE5BC5" w:rsidTr="00BD58EC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center"/>
            </w:pPr>
            <w:r w:rsidRPr="00AE5BC5">
              <w:t>7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both"/>
            </w:pPr>
            <w:r w:rsidRPr="00AE5BC5">
              <w:t>Трактор ЮМЗ- 6 (каток</w:t>
            </w:r>
            <w:proofErr w:type="gramStart"/>
            <w:r w:rsidRPr="00AE5BC5">
              <w:t xml:space="preserve"> )</w:t>
            </w:r>
            <w:proofErr w:type="gramEnd"/>
            <w:r w:rsidRPr="00AE5BC5"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center"/>
            </w:pPr>
            <w:r w:rsidRPr="00AE5BC5">
              <w:t>1992</w:t>
            </w:r>
          </w:p>
        </w:tc>
      </w:tr>
      <w:tr w:rsidR="00A20B82" w:rsidRPr="00AE5BC5" w:rsidTr="00BD58EC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center"/>
            </w:pPr>
            <w:r w:rsidRPr="00AE5BC5">
              <w:t>8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both"/>
            </w:pPr>
            <w:r w:rsidRPr="00AE5BC5">
              <w:t xml:space="preserve">Трактор МТЗ- 82.1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center"/>
            </w:pPr>
            <w:r w:rsidRPr="00AE5BC5">
              <w:t>2006</w:t>
            </w:r>
          </w:p>
        </w:tc>
      </w:tr>
      <w:tr w:rsidR="00A20B82" w:rsidRPr="00AE5BC5" w:rsidTr="00BD58EC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center"/>
            </w:pPr>
            <w:r w:rsidRPr="00AE5BC5">
              <w:t>9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both"/>
            </w:pPr>
            <w:r w:rsidRPr="00AE5BC5">
              <w:t>Трактор МТЗ- 82.1 (</w:t>
            </w:r>
            <w:proofErr w:type="spellStart"/>
            <w:r w:rsidRPr="00AE5BC5">
              <w:t>навантажувач</w:t>
            </w:r>
            <w:proofErr w:type="spellEnd"/>
            <w:r w:rsidRPr="00AE5BC5">
              <w:t>/фреза)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center"/>
            </w:pPr>
            <w:r w:rsidRPr="00AE5BC5">
              <w:t>2006</w:t>
            </w:r>
          </w:p>
        </w:tc>
      </w:tr>
      <w:tr w:rsidR="00A20B82" w:rsidRPr="00AE5BC5" w:rsidTr="00BD58EC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center"/>
            </w:pPr>
            <w:r w:rsidRPr="00AE5BC5">
              <w:t>10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both"/>
            </w:pPr>
            <w:proofErr w:type="spellStart"/>
            <w:r w:rsidRPr="00AE5BC5">
              <w:t>Вантажний</w:t>
            </w:r>
            <w:proofErr w:type="spellEnd"/>
            <w:r w:rsidRPr="00AE5BC5">
              <w:t xml:space="preserve"> </w:t>
            </w:r>
            <w:proofErr w:type="spellStart"/>
            <w:r w:rsidRPr="00AE5BC5">
              <w:t>автогідро-підйомник</w:t>
            </w:r>
            <w:proofErr w:type="spellEnd"/>
            <w:r w:rsidRPr="00AE5BC5">
              <w:t xml:space="preserve"> АП- 18 на </w:t>
            </w:r>
            <w:proofErr w:type="spellStart"/>
            <w:r w:rsidRPr="00AE5BC5">
              <w:t>базі</w:t>
            </w:r>
            <w:proofErr w:type="spellEnd"/>
            <w:r w:rsidRPr="00AE5BC5">
              <w:t xml:space="preserve"> ГАЗ- 3309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center"/>
            </w:pPr>
            <w:r w:rsidRPr="00AE5BC5">
              <w:t>2014</w:t>
            </w:r>
          </w:p>
        </w:tc>
      </w:tr>
      <w:tr w:rsidR="00A20B82" w:rsidRPr="00AE5BC5" w:rsidTr="00BD58EC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center"/>
            </w:pPr>
            <w:r w:rsidRPr="00AE5BC5">
              <w:t>11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both"/>
            </w:pPr>
            <w:proofErr w:type="spellStart"/>
            <w:r w:rsidRPr="00AE5BC5">
              <w:t>Електролабораторія</w:t>
            </w:r>
            <w:proofErr w:type="spellEnd"/>
            <w:r w:rsidRPr="00AE5BC5">
              <w:t xml:space="preserve"> ЕТЛ   ГАЗ - 2705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center"/>
            </w:pPr>
            <w:r w:rsidRPr="00AE5BC5">
              <w:t>2013</w:t>
            </w:r>
          </w:p>
        </w:tc>
      </w:tr>
      <w:tr w:rsidR="00A20B82" w:rsidRPr="00AE5BC5" w:rsidTr="00BD58EC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center"/>
            </w:pPr>
            <w:r w:rsidRPr="00AE5BC5">
              <w:t>12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both"/>
            </w:pPr>
            <w:proofErr w:type="spellStart"/>
            <w:r w:rsidRPr="00AE5BC5">
              <w:t>Грузо-пасажирський</w:t>
            </w:r>
            <w:proofErr w:type="spellEnd"/>
            <w:r w:rsidRPr="00AE5BC5">
              <w:t xml:space="preserve">  </w:t>
            </w:r>
            <w:proofErr w:type="spellStart"/>
            <w:r w:rsidRPr="00AE5BC5">
              <w:t>автомобіль</w:t>
            </w:r>
            <w:proofErr w:type="spellEnd"/>
            <w:r w:rsidRPr="00AE5BC5">
              <w:t xml:space="preserve">  ГАЗ- 2705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jc w:val="center"/>
            </w:pPr>
            <w:r w:rsidRPr="00AE5BC5">
              <w:t>2008</w:t>
            </w:r>
          </w:p>
        </w:tc>
      </w:tr>
    </w:tbl>
    <w:p w:rsidR="00A20B82" w:rsidRDefault="00A20B82" w:rsidP="00A20B82">
      <w:pPr>
        <w:jc w:val="both"/>
      </w:pPr>
    </w:p>
    <w:p w:rsidR="00A20B82" w:rsidRDefault="00A20B82" w:rsidP="00A20B82">
      <w:pPr>
        <w:ind w:firstLine="708"/>
        <w:jc w:val="both"/>
      </w:pPr>
      <w:r w:rsidRPr="00AE5BC5">
        <w:t>Н</w:t>
      </w:r>
      <w:r>
        <w:t xml:space="preserve">а </w:t>
      </w:r>
      <w:proofErr w:type="spellStart"/>
      <w:r>
        <w:t>балансі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 xml:space="preserve"> </w:t>
      </w:r>
      <w:proofErr w:type="spellStart"/>
      <w:r>
        <w:t>знаходиться</w:t>
      </w:r>
      <w:proofErr w:type="spellEnd"/>
      <w:r w:rsidRPr="00AE5BC5">
        <w:t xml:space="preserve"> </w:t>
      </w:r>
      <w:proofErr w:type="spellStart"/>
      <w:r w:rsidRPr="00AE5BC5">
        <w:t>комунальна</w:t>
      </w:r>
      <w:proofErr w:type="spellEnd"/>
      <w:r w:rsidRPr="00AE5BC5">
        <w:t xml:space="preserve"> </w:t>
      </w:r>
      <w:proofErr w:type="spellStart"/>
      <w:r w:rsidRPr="00AE5BC5">
        <w:t>власність</w:t>
      </w:r>
      <w:proofErr w:type="spellEnd"/>
      <w:r w:rsidRPr="00AE5BC5">
        <w:t xml:space="preserve"> </w:t>
      </w:r>
      <w:proofErr w:type="spellStart"/>
      <w:r w:rsidRPr="00AE5BC5">
        <w:t>об'єктів</w:t>
      </w:r>
      <w:proofErr w:type="spellEnd"/>
      <w:r w:rsidRPr="00AE5BC5">
        <w:t xml:space="preserve"> </w:t>
      </w:r>
      <w:r>
        <w:t>благоустрою</w:t>
      </w:r>
      <w:r w:rsidRPr="00AE5BC5">
        <w:t xml:space="preserve">  ,  а  </w:t>
      </w:r>
      <w:proofErr w:type="spellStart"/>
      <w:r w:rsidRPr="00AE5BC5">
        <w:t>саме</w:t>
      </w:r>
      <w:proofErr w:type="spellEnd"/>
      <w:r w:rsidRPr="00AE5BC5">
        <w:t>:</w:t>
      </w:r>
    </w:p>
    <w:p w:rsidR="00A20B82" w:rsidRDefault="00A20B82" w:rsidP="00A20B82">
      <w:pPr>
        <w:ind w:firstLine="70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70"/>
        <w:gridCol w:w="2017"/>
      </w:tblGrid>
      <w:tr w:rsidR="00A20B82" w:rsidTr="00BD58EC">
        <w:tc>
          <w:tcPr>
            <w:tcW w:w="7621" w:type="dxa"/>
          </w:tcPr>
          <w:p w:rsidR="00A20B82" w:rsidRPr="00533120" w:rsidRDefault="00A20B82" w:rsidP="00BD58EC">
            <w:pPr>
              <w:jc w:val="both"/>
              <w:rPr>
                <w:b/>
                <w:i/>
              </w:rPr>
            </w:pPr>
            <w:proofErr w:type="spellStart"/>
            <w:r w:rsidRPr="00533120">
              <w:rPr>
                <w:b/>
                <w:i/>
              </w:rPr>
              <w:t>Дорожньо-мостове</w:t>
            </w:r>
            <w:proofErr w:type="spellEnd"/>
            <w:r w:rsidRPr="00533120">
              <w:rPr>
                <w:b/>
                <w:i/>
              </w:rPr>
              <w:t xml:space="preserve">   </w:t>
            </w:r>
            <w:proofErr w:type="spellStart"/>
            <w:r w:rsidRPr="00533120">
              <w:rPr>
                <w:b/>
                <w:i/>
              </w:rPr>
              <w:t>господарство</w:t>
            </w:r>
            <w:proofErr w:type="spellEnd"/>
            <w:r w:rsidRPr="00533120">
              <w:rPr>
                <w:b/>
                <w:i/>
              </w:rPr>
              <w:t xml:space="preserve">  </w:t>
            </w:r>
            <w:proofErr w:type="spellStart"/>
            <w:r w:rsidRPr="00533120">
              <w:rPr>
                <w:b/>
                <w:i/>
              </w:rPr>
              <w:t>міста</w:t>
            </w:r>
            <w:proofErr w:type="spellEnd"/>
            <w:r w:rsidRPr="00533120">
              <w:rPr>
                <w:b/>
                <w:i/>
              </w:rPr>
              <w:t>:</w:t>
            </w:r>
          </w:p>
        </w:tc>
        <w:tc>
          <w:tcPr>
            <w:tcW w:w="2093" w:type="dxa"/>
          </w:tcPr>
          <w:p w:rsidR="00A20B82" w:rsidRDefault="00A20B82" w:rsidP="00BD58EC">
            <w:pPr>
              <w:jc w:val="both"/>
            </w:pPr>
          </w:p>
        </w:tc>
      </w:tr>
      <w:tr w:rsidR="00A20B82" w:rsidTr="00BD58EC">
        <w:tc>
          <w:tcPr>
            <w:tcW w:w="7621" w:type="dxa"/>
          </w:tcPr>
          <w:p w:rsidR="00A20B82" w:rsidRPr="00533120" w:rsidRDefault="00A20B82" w:rsidP="00A20B82">
            <w:pPr>
              <w:pStyle w:val="a9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533120">
              <w:rPr>
                <w:sz w:val="24"/>
                <w:szCs w:val="24"/>
              </w:rPr>
              <w:t>Шляхи міста</w:t>
            </w:r>
          </w:p>
        </w:tc>
        <w:tc>
          <w:tcPr>
            <w:tcW w:w="2093" w:type="dxa"/>
          </w:tcPr>
          <w:p w:rsidR="00A20B82" w:rsidRDefault="00A20B82" w:rsidP="00BD58EC">
            <w:pPr>
              <w:jc w:val="both"/>
            </w:pPr>
            <w:r>
              <w:t xml:space="preserve"> 238км</w:t>
            </w:r>
          </w:p>
        </w:tc>
      </w:tr>
      <w:tr w:rsidR="00A20B82" w:rsidTr="00BD58EC">
        <w:tc>
          <w:tcPr>
            <w:tcW w:w="7621" w:type="dxa"/>
          </w:tcPr>
          <w:p w:rsidR="00A20B82" w:rsidRPr="00533120" w:rsidRDefault="00A20B82" w:rsidP="00A20B82">
            <w:pPr>
              <w:pStyle w:val="a9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533120">
              <w:rPr>
                <w:sz w:val="24"/>
                <w:szCs w:val="24"/>
              </w:rPr>
              <w:t>Тротуари</w:t>
            </w:r>
          </w:p>
        </w:tc>
        <w:tc>
          <w:tcPr>
            <w:tcW w:w="2093" w:type="dxa"/>
          </w:tcPr>
          <w:p w:rsidR="00A20B82" w:rsidRDefault="00A20B82" w:rsidP="00BD58EC">
            <w:pPr>
              <w:jc w:val="both"/>
            </w:pPr>
            <w:r w:rsidRPr="00AE5BC5">
              <w:t>15,785км</w:t>
            </w:r>
          </w:p>
        </w:tc>
      </w:tr>
      <w:tr w:rsidR="00A20B82" w:rsidTr="00BD58EC">
        <w:tc>
          <w:tcPr>
            <w:tcW w:w="7621" w:type="dxa"/>
          </w:tcPr>
          <w:p w:rsidR="00A20B82" w:rsidRPr="00533120" w:rsidRDefault="00A20B82" w:rsidP="00A20B82">
            <w:pPr>
              <w:pStyle w:val="a9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533120">
              <w:rPr>
                <w:sz w:val="24"/>
                <w:szCs w:val="24"/>
              </w:rPr>
              <w:t>Площа, яка прибирається ручним способом</w:t>
            </w:r>
          </w:p>
        </w:tc>
        <w:tc>
          <w:tcPr>
            <w:tcW w:w="2093" w:type="dxa"/>
          </w:tcPr>
          <w:p w:rsidR="00A20B82" w:rsidRDefault="00A20B82" w:rsidP="00BD58EC">
            <w:pPr>
              <w:jc w:val="both"/>
            </w:pPr>
            <w:r>
              <w:t>73,0 тис</w:t>
            </w:r>
            <w:proofErr w:type="gramStart"/>
            <w:r>
              <w:t>.м</w:t>
            </w:r>
            <w:proofErr w:type="gramEnd"/>
            <w:r>
              <w:t>2</w:t>
            </w:r>
          </w:p>
        </w:tc>
      </w:tr>
      <w:tr w:rsidR="00A20B82" w:rsidTr="00BD58EC">
        <w:tc>
          <w:tcPr>
            <w:tcW w:w="7621" w:type="dxa"/>
          </w:tcPr>
          <w:p w:rsidR="00A20B82" w:rsidRPr="00533120" w:rsidRDefault="00A20B82" w:rsidP="00A20B82">
            <w:pPr>
              <w:pStyle w:val="a9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533120">
              <w:rPr>
                <w:sz w:val="24"/>
                <w:szCs w:val="24"/>
              </w:rPr>
              <w:t>Пам'ятники</w:t>
            </w:r>
          </w:p>
        </w:tc>
        <w:tc>
          <w:tcPr>
            <w:tcW w:w="2093" w:type="dxa"/>
          </w:tcPr>
          <w:p w:rsidR="00A20B82" w:rsidRDefault="00A20B82" w:rsidP="00BD58EC">
            <w:pPr>
              <w:jc w:val="both"/>
            </w:pPr>
            <w:r>
              <w:t>28 од.</w:t>
            </w:r>
          </w:p>
        </w:tc>
      </w:tr>
      <w:tr w:rsidR="00A20B82" w:rsidTr="00BD58EC">
        <w:tc>
          <w:tcPr>
            <w:tcW w:w="7621" w:type="dxa"/>
          </w:tcPr>
          <w:p w:rsidR="00A20B82" w:rsidRPr="00533120" w:rsidRDefault="00A20B82" w:rsidP="00A20B82">
            <w:pPr>
              <w:pStyle w:val="a9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533120">
              <w:rPr>
                <w:sz w:val="24"/>
                <w:szCs w:val="24"/>
              </w:rPr>
              <w:t>Фонтани всього, у т.ч.</w:t>
            </w:r>
          </w:p>
        </w:tc>
        <w:tc>
          <w:tcPr>
            <w:tcW w:w="2093" w:type="dxa"/>
          </w:tcPr>
          <w:p w:rsidR="00A20B82" w:rsidRDefault="00A20B82" w:rsidP="00BD58EC">
            <w:pPr>
              <w:jc w:val="both"/>
            </w:pPr>
            <w:r>
              <w:t>3 од.</w:t>
            </w:r>
          </w:p>
        </w:tc>
      </w:tr>
      <w:tr w:rsidR="00A20B82" w:rsidTr="00BD58EC">
        <w:tc>
          <w:tcPr>
            <w:tcW w:w="7621" w:type="dxa"/>
          </w:tcPr>
          <w:p w:rsidR="00A20B82" w:rsidRDefault="00A20B82" w:rsidP="00BD58EC">
            <w:pPr>
              <w:jc w:val="both"/>
            </w:pPr>
            <w:r>
              <w:t xml:space="preserve">- фонтан на </w:t>
            </w:r>
            <w:proofErr w:type="spellStart"/>
            <w:r>
              <w:t>площі</w:t>
            </w:r>
            <w:proofErr w:type="spellEnd"/>
            <w:r>
              <w:t xml:space="preserve"> </w:t>
            </w:r>
            <w:proofErr w:type="spellStart"/>
            <w:r>
              <w:t>Свободи</w:t>
            </w:r>
            <w:proofErr w:type="spellEnd"/>
            <w:r>
              <w:t>,</w:t>
            </w:r>
          </w:p>
          <w:p w:rsidR="00A20B82" w:rsidRDefault="00A20B82" w:rsidP="00BD58EC">
            <w:pPr>
              <w:jc w:val="both"/>
            </w:pPr>
            <w:r>
              <w:t xml:space="preserve">- фонтан на </w:t>
            </w:r>
            <w:proofErr w:type="spellStart"/>
            <w:r>
              <w:t>площі</w:t>
            </w:r>
            <w:proofErr w:type="spellEnd"/>
            <w:r>
              <w:t xml:space="preserve"> </w:t>
            </w:r>
            <w:proofErr w:type="spellStart"/>
            <w:r>
              <w:t>ім</w:t>
            </w:r>
            <w:proofErr w:type="spellEnd"/>
            <w:r>
              <w:t xml:space="preserve">. </w:t>
            </w:r>
            <w:proofErr w:type="spellStart"/>
            <w:r>
              <w:t>Чубаря</w:t>
            </w:r>
            <w:proofErr w:type="spellEnd"/>
            <w:r>
              <w:t>,</w:t>
            </w:r>
          </w:p>
          <w:p w:rsidR="00A20B82" w:rsidRDefault="00A20B82" w:rsidP="00BD58EC">
            <w:pPr>
              <w:jc w:val="both"/>
            </w:pPr>
            <w:proofErr w:type="gramStart"/>
            <w:r>
              <w:t>- каскад у центральному парку</w:t>
            </w:r>
            <w:proofErr w:type="gramEnd"/>
          </w:p>
        </w:tc>
        <w:tc>
          <w:tcPr>
            <w:tcW w:w="2093" w:type="dxa"/>
          </w:tcPr>
          <w:p w:rsidR="00A20B82" w:rsidRDefault="00A20B82" w:rsidP="00BD58EC">
            <w:pPr>
              <w:jc w:val="both"/>
            </w:pPr>
          </w:p>
        </w:tc>
      </w:tr>
      <w:tr w:rsidR="00A20B82" w:rsidTr="00BD58EC">
        <w:tc>
          <w:tcPr>
            <w:tcW w:w="7621" w:type="dxa"/>
          </w:tcPr>
          <w:p w:rsidR="00A20B82" w:rsidRPr="00533120" w:rsidRDefault="00A20B82" w:rsidP="00A20B82">
            <w:pPr>
              <w:pStyle w:val="a9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533120">
              <w:rPr>
                <w:sz w:val="24"/>
                <w:szCs w:val="24"/>
              </w:rPr>
              <w:t>Споруди:</w:t>
            </w:r>
          </w:p>
        </w:tc>
        <w:tc>
          <w:tcPr>
            <w:tcW w:w="2093" w:type="dxa"/>
          </w:tcPr>
          <w:p w:rsidR="00A20B82" w:rsidRDefault="00A20B82" w:rsidP="00BD58EC">
            <w:pPr>
              <w:jc w:val="both"/>
            </w:pPr>
          </w:p>
        </w:tc>
      </w:tr>
      <w:tr w:rsidR="00A20B82" w:rsidTr="00BD58EC">
        <w:tc>
          <w:tcPr>
            <w:tcW w:w="7621" w:type="dxa"/>
          </w:tcPr>
          <w:p w:rsidR="00A20B82" w:rsidRPr="00533120" w:rsidRDefault="00A20B82" w:rsidP="00A20B82">
            <w:pPr>
              <w:pStyle w:val="a9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533120">
              <w:rPr>
                <w:sz w:val="24"/>
                <w:szCs w:val="24"/>
              </w:rPr>
              <w:t>автомобільні мости</w:t>
            </w:r>
          </w:p>
        </w:tc>
        <w:tc>
          <w:tcPr>
            <w:tcW w:w="2093" w:type="dxa"/>
          </w:tcPr>
          <w:p w:rsidR="00A20B82" w:rsidRDefault="00A20B82" w:rsidP="00BD58EC">
            <w:pPr>
              <w:jc w:val="both"/>
            </w:pPr>
            <w:r>
              <w:t>9 од./0,162 км</w:t>
            </w:r>
          </w:p>
        </w:tc>
      </w:tr>
      <w:tr w:rsidR="00A20B82" w:rsidTr="00BD58EC">
        <w:tc>
          <w:tcPr>
            <w:tcW w:w="7621" w:type="dxa"/>
          </w:tcPr>
          <w:p w:rsidR="00A20B82" w:rsidRPr="00533120" w:rsidRDefault="00A20B82" w:rsidP="00A20B82">
            <w:pPr>
              <w:pStyle w:val="a9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533120">
              <w:rPr>
                <w:sz w:val="24"/>
                <w:szCs w:val="24"/>
              </w:rPr>
              <w:t>пішохідні мости</w:t>
            </w:r>
          </w:p>
        </w:tc>
        <w:tc>
          <w:tcPr>
            <w:tcW w:w="2093" w:type="dxa"/>
          </w:tcPr>
          <w:p w:rsidR="00A20B82" w:rsidRDefault="00A20B82" w:rsidP="00BD58EC">
            <w:pPr>
              <w:jc w:val="both"/>
            </w:pPr>
            <w:r>
              <w:t>2 од./0,131 км</w:t>
            </w:r>
          </w:p>
        </w:tc>
      </w:tr>
      <w:tr w:rsidR="00A20B82" w:rsidTr="00BD58EC">
        <w:tc>
          <w:tcPr>
            <w:tcW w:w="7621" w:type="dxa"/>
          </w:tcPr>
          <w:p w:rsidR="00A20B82" w:rsidRPr="00533120" w:rsidRDefault="00A20B82" w:rsidP="00A20B82">
            <w:pPr>
              <w:pStyle w:val="a9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533120">
              <w:rPr>
                <w:sz w:val="24"/>
                <w:szCs w:val="24"/>
              </w:rPr>
              <w:t>шляхопроводи</w:t>
            </w:r>
          </w:p>
        </w:tc>
        <w:tc>
          <w:tcPr>
            <w:tcW w:w="2093" w:type="dxa"/>
          </w:tcPr>
          <w:p w:rsidR="00A20B82" w:rsidRDefault="00A20B82" w:rsidP="00BD58EC">
            <w:pPr>
              <w:jc w:val="both"/>
            </w:pPr>
            <w:r>
              <w:t>2 од./0,114 км</w:t>
            </w:r>
          </w:p>
        </w:tc>
      </w:tr>
      <w:tr w:rsidR="00A20B82" w:rsidTr="00BD58EC">
        <w:tc>
          <w:tcPr>
            <w:tcW w:w="7621" w:type="dxa"/>
          </w:tcPr>
          <w:p w:rsidR="00A20B82" w:rsidRDefault="00A20B82" w:rsidP="00BD58EC">
            <w:pPr>
              <w:jc w:val="both"/>
            </w:pPr>
            <w:proofErr w:type="spellStart"/>
            <w:r>
              <w:t>Зливова</w:t>
            </w:r>
            <w:proofErr w:type="spellEnd"/>
            <w:r>
              <w:t xml:space="preserve"> </w:t>
            </w:r>
            <w:proofErr w:type="spellStart"/>
            <w:r>
              <w:t>каналізація</w:t>
            </w:r>
            <w:proofErr w:type="spellEnd"/>
          </w:p>
        </w:tc>
        <w:tc>
          <w:tcPr>
            <w:tcW w:w="2093" w:type="dxa"/>
          </w:tcPr>
          <w:p w:rsidR="00A20B82" w:rsidRDefault="00A20B82" w:rsidP="00BD58EC">
            <w:pPr>
              <w:jc w:val="both"/>
            </w:pPr>
            <w:r>
              <w:t>3123 п.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</w:tr>
      <w:tr w:rsidR="00A20B82" w:rsidTr="00BD58EC">
        <w:tc>
          <w:tcPr>
            <w:tcW w:w="7621" w:type="dxa"/>
          </w:tcPr>
          <w:p w:rsidR="00A20B82" w:rsidRDefault="00A20B82" w:rsidP="00BD58EC">
            <w:pPr>
              <w:jc w:val="both"/>
            </w:pPr>
            <w:proofErr w:type="spellStart"/>
            <w:r>
              <w:t>Дренажна</w:t>
            </w:r>
            <w:proofErr w:type="spellEnd"/>
            <w:r>
              <w:t xml:space="preserve"> </w:t>
            </w:r>
            <w:proofErr w:type="spellStart"/>
            <w:r>
              <w:t>каналізація</w:t>
            </w:r>
            <w:proofErr w:type="spellEnd"/>
            <w:r>
              <w:t xml:space="preserve"> у </w:t>
            </w:r>
            <w:proofErr w:type="spellStart"/>
            <w:r>
              <w:t>поймі</w:t>
            </w:r>
            <w:proofErr w:type="spellEnd"/>
            <w:r>
              <w:t xml:space="preserve"> р. </w:t>
            </w:r>
            <w:proofErr w:type="spellStart"/>
            <w:r>
              <w:t>Бахмутки</w:t>
            </w:r>
            <w:proofErr w:type="spellEnd"/>
          </w:p>
        </w:tc>
        <w:tc>
          <w:tcPr>
            <w:tcW w:w="2093" w:type="dxa"/>
          </w:tcPr>
          <w:p w:rsidR="00A20B82" w:rsidRDefault="00A20B82" w:rsidP="00BD58EC">
            <w:pPr>
              <w:jc w:val="both"/>
            </w:pPr>
            <w:r>
              <w:t>535 п.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</w:tr>
      <w:tr w:rsidR="00A20B82" w:rsidTr="00BD58EC">
        <w:tc>
          <w:tcPr>
            <w:tcW w:w="7621" w:type="dxa"/>
          </w:tcPr>
          <w:p w:rsidR="00A20B82" w:rsidRDefault="00A20B82" w:rsidP="00BD58EC">
            <w:pPr>
              <w:jc w:val="both"/>
            </w:pPr>
            <w:r>
              <w:t xml:space="preserve">Труби </w:t>
            </w:r>
            <w:proofErr w:type="spellStart"/>
            <w:r>
              <w:t>залізобетонні</w:t>
            </w:r>
            <w:proofErr w:type="spellEnd"/>
            <w:r>
              <w:t xml:space="preserve"> </w:t>
            </w:r>
            <w:proofErr w:type="spellStart"/>
            <w:r>
              <w:t>водопропускні</w:t>
            </w:r>
            <w:proofErr w:type="spellEnd"/>
          </w:p>
        </w:tc>
        <w:tc>
          <w:tcPr>
            <w:tcW w:w="2093" w:type="dxa"/>
          </w:tcPr>
          <w:p w:rsidR="00A20B82" w:rsidRDefault="00A20B82" w:rsidP="00BD58EC">
            <w:pPr>
              <w:jc w:val="both"/>
            </w:pPr>
            <w:r>
              <w:t>827,8 п.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</w:tr>
      <w:tr w:rsidR="00A20B82" w:rsidTr="00BD58EC">
        <w:tc>
          <w:tcPr>
            <w:tcW w:w="7621" w:type="dxa"/>
          </w:tcPr>
          <w:p w:rsidR="00A20B82" w:rsidRPr="00533120" w:rsidRDefault="00A20B82" w:rsidP="00BD58EC">
            <w:pPr>
              <w:jc w:val="both"/>
              <w:rPr>
                <w:b/>
                <w:i/>
              </w:rPr>
            </w:pPr>
            <w:proofErr w:type="spellStart"/>
            <w:r w:rsidRPr="00533120">
              <w:rPr>
                <w:b/>
                <w:i/>
              </w:rPr>
              <w:t>Об'єкти</w:t>
            </w:r>
            <w:proofErr w:type="spellEnd"/>
            <w:r w:rsidRPr="00533120">
              <w:rPr>
                <w:b/>
                <w:i/>
              </w:rPr>
              <w:t xml:space="preserve"> </w:t>
            </w:r>
            <w:proofErr w:type="spellStart"/>
            <w:r w:rsidRPr="00533120">
              <w:rPr>
                <w:b/>
                <w:i/>
              </w:rPr>
              <w:t>ліній</w:t>
            </w:r>
            <w:proofErr w:type="spellEnd"/>
            <w:r w:rsidRPr="00533120">
              <w:rPr>
                <w:b/>
                <w:i/>
              </w:rPr>
              <w:t xml:space="preserve">  </w:t>
            </w:r>
            <w:proofErr w:type="spellStart"/>
            <w:r w:rsidRPr="00533120">
              <w:rPr>
                <w:b/>
                <w:i/>
              </w:rPr>
              <w:t>зовнішнього</w:t>
            </w:r>
            <w:proofErr w:type="spellEnd"/>
            <w:r w:rsidRPr="00533120">
              <w:rPr>
                <w:b/>
                <w:i/>
              </w:rPr>
              <w:t xml:space="preserve">  </w:t>
            </w:r>
            <w:proofErr w:type="spellStart"/>
            <w:r w:rsidRPr="00533120">
              <w:rPr>
                <w:b/>
                <w:i/>
              </w:rPr>
              <w:t>освітлення</w:t>
            </w:r>
            <w:proofErr w:type="spellEnd"/>
            <w:r w:rsidRPr="00533120">
              <w:rPr>
                <w:b/>
                <w:i/>
              </w:rPr>
              <w:t xml:space="preserve">  </w:t>
            </w:r>
            <w:proofErr w:type="spellStart"/>
            <w:r w:rsidRPr="00533120">
              <w:rPr>
                <w:b/>
                <w:i/>
              </w:rPr>
              <w:t>загальною</w:t>
            </w:r>
            <w:proofErr w:type="spellEnd"/>
            <w:r w:rsidRPr="00533120">
              <w:rPr>
                <w:b/>
                <w:i/>
              </w:rPr>
              <w:t xml:space="preserve"> </w:t>
            </w:r>
            <w:proofErr w:type="spellStart"/>
            <w:r w:rsidRPr="00533120">
              <w:rPr>
                <w:b/>
                <w:i/>
              </w:rPr>
              <w:t>протяжністю</w:t>
            </w:r>
            <w:proofErr w:type="spellEnd"/>
            <w:r w:rsidRPr="00533120">
              <w:rPr>
                <w:b/>
                <w:i/>
              </w:rPr>
              <w:t>, у т.ч.</w:t>
            </w:r>
          </w:p>
        </w:tc>
        <w:tc>
          <w:tcPr>
            <w:tcW w:w="2093" w:type="dxa"/>
          </w:tcPr>
          <w:p w:rsidR="00A20B82" w:rsidRDefault="00A20B82" w:rsidP="00BD58EC">
            <w:pPr>
              <w:jc w:val="both"/>
            </w:pPr>
            <w:r>
              <w:t>296,551 км</w:t>
            </w:r>
          </w:p>
        </w:tc>
      </w:tr>
      <w:tr w:rsidR="00A20B82" w:rsidTr="00BD58EC">
        <w:tc>
          <w:tcPr>
            <w:tcW w:w="7621" w:type="dxa"/>
          </w:tcPr>
          <w:p w:rsidR="00A20B82" w:rsidRDefault="00A20B82" w:rsidP="00BD58EC">
            <w:pPr>
              <w:jc w:val="both"/>
            </w:pPr>
            <w:r>
              <w:t>-</w:t>
            </w:r>
            <w:proofErr w:type="spellStart"/>
            <w:r>
              <w:t>повітряні</w:t>
            </w:r>
            <w:proofErr w:type="spellEnd"/>
          </w:p>
        </w:tc>
        <w:tc>
          <w:tcPr>
            <w:tcW w:w="2093" w:type="dxa"/>
          </w:tcPr>
          <w:p w:rsidR="00A20B82" w:rsidRPr="009D7F8D" w:rsidRDefault="00A20B82" w:rsidP="00BD58EC">
            <w:pPr>
              <w:jc w:val="both"/>
            </w:pPr>
            <w:r w:rsidRPr="009D7F8D">
              <w:t>140,424 км</w:t>
            </w:r>
          </w:p>
        </w:tc>
      </w:tr>
      <w:tr w:rsidR="00A20B82" w:rsidTr="00BD58EC">
        <w:tc>
          <w:tcPr>
            <w:tcW w:w="7621" w:type="dxa"/>
          </w:tcPr>
          <w:p w:rsidR="00A20B82" w:rsidRPr="00D9013C" w:rsidRDefault="00A20B82" w:rsidP="00BD58EC">
            <w:pPr>
              <w:jc w:val="both"/>
            </w:pPr>
            <w:r>
              <w:t>-</w:t>
            </w:r>
            <w:proofErr w:type="spellStart"/>
            <w:r w:rsidRPr="009D7F8D">
              <w:t>кабельні</w:t>
            </w:r>
            <w:proofErr w:type="spellEnd"/>
          </w:p>
        </w:tc>
        <w:tc>
          <w:tcPr>
            <w:tcW w:w="2093" w:type="dxa"/>
          </w:tcPr>
          <w:p w:rsidR="00A20B82" w:rsidRDefault="00A20B82" w:rsidP="00BD58EC">
            <w:pPr>
              <w:jc w:val="both"/>
            </w:pPr>
            <w:r>
              <w:t>156,127 км</w:t>
            </w:r>
          </w:p>
        </w:tc>
      </w:tr>
      <w:tr w:rsidR="00A20B82" w:rsidTr="00BD58EC">
        <w:tc>
          <w:tcPr>
            <w:tcW w:w="7621" w:type="dxa"/>
          </w:tcPr>
          <w:p w:rsidR="00A20B82" w:rsidRDefault="00A20B82" w:rsidP="00BD58EC">
            <w:pPr>
              <w:jc w:val="both"/>
            </w:pPr>
            <w:proofErr w:type="spellStart"/>
            <w:proofErr w:type="gramStart"/>
            <w:r>
              <w:t>Св</w:t>
            </w:r>
            <w:proofErr w:type="gramEnd"/>
            <w:r>
              <w:t>ітильники</w:t>
            </w:r>
            <w:proofErr w:type="spellEnd"/>
            <w:r>
              <w:t xml:space="preserve"> </w:t>
            </w:r>
            <w:proofErr w:type="spellStart"/>
            <w:r>
              <w:t>всього</w:t>
            </w:r>
            <w:proofErr w:type="spellEnd"/>
            <w:r>
              <w:t>,</w:t>
            </w:r>
          </w:p>
        </w:tc>
        <w:tc>
          <w:tcPr>
            <w:tcW w:w="2093" w:type="dxa"/>
          </w:tcPr>
          <w:p w:rsidR="00A20B82" w:rsidRDefault="00A20B82" w:rsidP="00BD58EC">
            <w:pPr>
              <w:jc w:val="both"/>
            </w:pPr>
            <w:r w:rsidRPr="00AE5BC5">
              <w:t xml:space="preserve">6416 </w:t>
            </w:r>
            <w:r>
              <w:t>од.</w:t>
            </w:r>
          </w:p>
        </w:tc>
      </w:tr>
      <w:tr w:rsidR="00A20B82" w:rsidTr="00BD58EC">
        <w:tc>
          <w:tcPr>
            <w:tcW w:w="7621" w:type="dxa"/>
          </w:tcPr>
          <w:p w:rsidR="00A20B82" w:rsidRDefault="00A20B82" w:rsidP="00BD58EC">
            <w:pPr>
              <w:jc w:val="both"/>
            </w:pPr>
            <w:proofErr w:type="spellStart"/>
            <w:r>
              <w:t>з</w:t>
            </w:r>
            <w:proofErr w:type="spellEnd"/>
            <w:r>
              <w:t xml:space="preserve"> них </w:t>
            </w:r>
            <w:proofErr w:type="spellStart"/>
            <w:r>
              <w:t>лампи</w:t>
            </w:r>
            <w:proofErr w:type="spellEnd"/>
            <w:r>
              <w:t xml:space="preserve"> </w:t>
            </w:r>
            <w:proofErr w:type="spellStart"/>
            <w:r>
              <w:t>розжарювання</w:t>
            </w:r>
            <w:proofErr w:type="spellEnd"/>
          </w:p>
        </w:tc>
        <w:tc>
          <w:tcPr>
            <w:tcW w:w="2093" w:type="dxa"/>
          </w:tcPr>
          <w:p w:rsidR="00A20B82" w:rsidRPr="00AE5BC5" w:rsidRDefault="00A20B82" w:rsidP="00BD58EC">
            <w:pPr>
              <w:jc w:val="both"/>
            </w:pPr>
            <w:r>
              <w:t>310 од.</w:t>
            </w:r>
          </w:p>
        </w:tc>
      </w:tr>
      <w:tr w:rsidR="00A20B82" w:rsidTr="00BD58EC">
        <w:tc>
          <w:tcPr>
            <w:tcW w:w="7621" w:type="dxa"/>
          </w:tcPr>
          <w:p w:rsidR="00A20B82" w:rsidRDefault="00A20B82" w:rsidP="00BD58EC">
            <w:pPr>
              <w:jc w:val="both"/>
            </w:pPr>
            <w:proofErr w:type="spellStart"/>
            <w:r>
              <w:t>натріє</w:t>
            </w:r>
            <w:proofErr w:type="gramStart"/>
            <w:r>
              <w:t>в</w:t>
            </w:r>
            <w:proofErr w:type="gramEnd"/>
            <w:r>
              <w:t>і</w:t>
            </w:r>
            <w:proofErr w:type="spellEnd"/>
          </w:p>
        </w:tc>
        <w:tc>
          <w:tcPr>
            <w:tcW w:w="2093" w:type="dxa"/>
          </w:tcPr>
          <w:p w:rsidR="00A20B82" w:rsidRPr="00AE5BC5" w:rsidRDefault="00A20B82" w:rsidP="00BD58EC">
            <w:pPr>
              <w:jc w:val="both"/>
            </w:pPr>
            <w:r>
              <w:t>6100 од.</w:t>
            </w:r>
          </w:p>
        </w:tc>
      </w:tr>
      <w:tr w:rsidR="00A20B82" w:rsidTr="00BD58EC">
        <w:tc>
          <w:tcPr>
            <w:tcW w:w="7621" w:type="dxa"/>
          </w:tcPr>
          <w:p w:rsidR="00A20B82" w:rsidRPr="00533120" w:rsidRDefault="00A20B82" w:rsidP="00BD58EC">
            <w:pPr>
              <w:jc w:val="both"/>
              <w:rPr>
                <w:lang w:val="en-US"/>
              </w:rPr>
            </w:pPr>
            <w:r w:rsidRPr="00533120">
              <w:rPr>
                <w:lang w:val="en-US"/>
              </w:rPr>
              <w:t>USD-30</w:t>
            </w:r>
          </w:p>
        </w:tc>
        <w:tc>
          <w:tcPr>
            <w:tcW w:w="2093" w:type="dxa"/>
          </w:tcPr>
          <w:p w:rsidR="00A20B82" w:rsidRPr="00D9013C" w:rsidRDefault="00A20B82" w:rsidP="00BD58EC">
            <w:pPr>
              <w:jc w:val="both"/>
            </w:pPr>
            <w:r w:rsidRPr="00533120">
              <w:rPr>
                <w:lang w:val="en-US"/>
              </w:rPr>
              <w:t xml:space="preserve">6 </w:t>
            </w:r>
            <w:proofErr w:type="spellStart"/>
            <w:r w:rsidRPr="00533120">
              <w:rPr>
                <w:lang w:val="en-US"/>
              </w:rPr>
              <w:t>од</w:t>
            </w:r>
            <w:proofErr w:type="spellEnd"/>
            <w:r w:rsidRPr="00533120">
              <w:rPr>
                <w:lang w:val="en-US"/>
              </w:rPr>
              <w:t>.</w:t>
            </w:r>
          </w:p>
        </w:tc>
      </w:tr>
      <w:tr w:rsidR="00A20B82" w:rsidTr="00BD58EC">
        <w:tc>
          <w:tcPr>
            <w:tcW w:w="7621" w:type="dxa"/>
          </w:tcPr>
          <w:p w:rsidR="00A20B82" w:rsidRDefault="00A20B82" w:rsidP="00BD58EC">
            <w:pPr>
              <w:jc w:val="both"/>
            </w:pPr>
            <w:proofErr w:type="spellStart"/>
            <w:r>
              <w:t>Прибори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обл</w:t>
            </w:r>
            <w:proofErr w:type="gramEnd"/>
            <w:r>
              <w:t>іку</w:t>
            </w:r>
            <w:proofErr w:type="spellEnd"/>
            <w:r>
              <w:t xml:space="preserve"> </w:t>
            </w:r>
            <w:proofErr w:type="spellStart"/>
            <w:r>
              <w:t>електроенергії</w:t>
            </w:r>
            <w:proofErr w:type="spellEnd"/>
            <w:r>
              <w:t xml:space="preserve">, </w:t>
            </w:r>
            <w:proofErr w:type="spellStart"/>
            <w:r>
              <w:t>всього</w:t>
            </w:r>
            <w:proofErr w:type="spellEnd"/>
          </w:p>
        </w:tc>
        <w:tc>
          <w:tcPr>
            <w:tcW w:w="2093" w:type="dxa"/>
          </w:tcPr>
          <w:p w:rsidR="00A20B82" w:rsidRPr="00AE5BC5" w:rsidRDefault="00A20B82" w:rsidP="00BD58EC">
            <w:pPr>
              <w:jc w:val="both"/>
            </w:pPr>
            <w:r>
              <w:t>79 од.</w:t>
            </w:r>
          </w:p>
        </w:tc>
      </w:tr>
      <w:tr w:rsidR="00A20B82" w:rsidTr="00BD58EC">
        <w:tc>
          <w:tcPr>
            <w:tcW w:w="7621" w:type="dxa"/>
          </w:tcPr>
          <w:p w:rsidR="00A20B82" w:rsidRPr="00D9013C" w:rsidRDefault="00A20B82" w:rsidP="00BD58EC">
            <w:pPr>
              <w:jc w:val="both"/>
            </w:pPr>
            <w:proofErr w:type="gramStart"/>
            <w:r>
              <w:t>З</w:t>
            </w:r>
            <w:proofErr w:type="gramEnd"/>
            <w:r>
              <w:t xml:space="preserve"> них </w:t>
            </w:r>
            <w:proofErr w:type="spellStart"/>
            <w:r>
              <w:t>лічильники</w:t>
            </w:r>
            <w:proofErr w:type="spellEnd"/>
            <w:r>
              <w:t xml:space="preserve"> типу  EMS-134.31.4</w:t>
            </w:r>
          </w:p>
        </w:tc>
        <w:tc>
          <w:tcPr>
            <w:tcW w:w="2093" w:type="dxa"/>
          </w:tcPr>
          <w:p w:rsidR="00A20B82" w:rsidRDefault="00A20B82" w:rsidP="00BD58EC">
            <w:pPr>
              <w:jc w:val="both"/>
            </w:pPr>
            <w:r>
              <w:t>49 од.</w:t>
            </w:r>
          </w:p>
        </w:tc>
      </w:tr>
      <w:tr w:rsidR="00A20B82" w:rsidTr="00BD58EC">
        <w:tc>
          <w:tcPr>
            <w:tcW w:w="7621" w:type="dxa"/>
          </w:tcPr>
          <w:p w:rsidR="00A20B82" w:rsidRPr="00D9013C" w:rsidRDefault="00A20B82" w:rsidP="00BD58EC">
            <w:pPr>
              <w:jc w:val="both"/>
            </w:pPr>
            <w:r w:rsidRPr="00533120">
              <w:rPr>
                <w:lang w:val="en-US"/>
              </w:rPr>
              <w:t>GEM-135</w:t>
            </w:r>
            <w:r>
              <w:t>.01.2</w:t>
            </w:r>
          </w:p>
        </w:tc>
        <w:tc>
          <w:tcPr>
            <w:tcW w:w="2093" w:type="dxa"/>
          </w:tcPr>
          <w:p w:rsidR="00A20B82" w:rsidRPr="00D9013C" w:rsidRDefault="00A20B82" w:rsidP="00BD58EC">
            <w:pPr>
              <w:jc w:val="both"/>
            </w:pPr>
            <w:r w:rsidRPr="00533120">
              <w:rPr>
                <w:lang w:val="en-US"/>
              </w:rPr>
              <w:t xml:space="preserve">21 </w:t>
            </w:r>
            <w:proofErr w:type="spellStart"/>
            <w:r w:rsidRPr="00533120">
              <w:rPr>
                <w:lang w:val="en-US"/>
              </w:rPr>
              <w:t>од</w:t>
            </w:r>
            <w:proofErr w:type="spellEnd"/>
            <w:r w:rsidRPr="00533120">
              <w:rPr>
                <w:lang w:val="en-US"/>
              </w:rPr>
              <w:t>.</w:t>
            </w:r>
          </w:p>
        </w:tc>
      </w:tr>
      <w:tr w:rsidR="00A20B82" w:rsidTr="00BD58EC">
        <w:tc>
          <w:tcPr>
            <w:tcW w:w="7621" w:type="dxa"/>
          </w:tcPr>
          <w:p w:rsidR="00A20B82" w:rsidRPr="00D9013C" w:rsidRDefault="00A20B82" w:rsidP="00BD58EC">
            <w:pPr>
              <w:jc w:val="both"/>
            </w:pPr>
            <w:r w:rsidRPr="00533120">
              <w:rPr>
                <w:lang w:val="en-US"/>
              </w:rPr>
              <w:t>NIK</w:t>
            </w:r>
            <w:r>
              <w:t>-23.01.АП3</w:t>
            </w:r>
          </w:p>
        </w:tc>
        <w:tc>
          <w:tcPr>
            <w:tcW w:w="2093" w:type="dxa"/>
          </w:tcPr>
          <w:p w:rsidR="00A20B82" w:rsidRDefault="00A20B82" w:rsidP="00BD58EC">
            <w:pPr>
              <w:jc w:val="both"/>
            </w:pPr>
            <w:r>
              <w:t>9 од.</w:t>
            </w:r>
          </w:p>
        </w:tc>
      </w:tr>
      <w:tr w:rsidR="00A20B82" w:rsidTr="00BD58EC">
        <w:tc>
          <w:tcPr>
            <w:tcW w:w="7621" w:type="dxa"/>
          </w:tcPr>
          <w:p w:rsidR="00A20B82" w:rsidRPr="00CB2518" w:rsidRDefault="00A20B82" w:rsidP="00BD58EC">
            <w:pPr>
              <w:jc w:val="both"/>
            </w:pPr>
            <w:proofErr w:type="spellStart"/>
            <w:r>
              <w:t>Транспортні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ітлофори</w:t>
            </w:r>
            <w:proofErr w:type="spellEnd"/>
          </w:p>
        </w:tc>
        <w:tc>
          <w:tcPr>
            <w:tcW w:w="2093" w:type="dxa"/>
          </w:tcPr>
          <w:p w:rsidR="00A20B82" w:rsidRDefault="00A20B82" w:rsidP="00BD58EC">
            <w:pPr>
              <w:jc w:val="both"/>
            </w:pPr>
            <w:r>
              <w:t>8 од.</w:t>
            </w:r>
          </w:p>
        </w:tc>
      </w:tr>
      <w:tr w:rsidR="00A20B82" w:rsidTr="00BD58EC">
        <w:tc>
          <w:tcPr>
            <w:tcW w:w="7621" w:type="dxa"/>
          </w:tcPr>
          <w:p w:rsidR="00A20B82" w:rsidRPr="00CB2518" w:rsidRDefault="00A20B82" w:rsidP="00BD58EC">
            <w:pPr>
              <w:jc w:val="both"/>
            </w:pPr>
            <w:proofErr w:type="spellStart"/>
            <w:proofErr w:type="gramStart"/>
            <w:r>
              <w:t>П</w:t>
            </w:r>
            <w:proofErr w:type="gramEnd"/>
            <w:r>
              <w:t>ішохідні</w:t>
            </w:r>
            <w:proofErr w:type="spellEnd"/>
            <w:r>
              <w:t xml:space="preserve"> </w:t>
            </w:r>
            <w:proofErr w:type="spellStart"/>
            <w:r>
              <w:t>світлофори</w:t>
            </w:r>
            <w:proofErr w:type="spellEnd"/>
          </w:p>
        </w:tc>
        <w:tc>
          <w:tcPr>
            <w:tcW w:w="2093" w:type="dxa"/>
          </w:tcPr>
          <w:p w:rsidR="00A20B82" w:rsidRDefault="00A20B82" w:rsidP="00BD58EC">
            <w:pPr>
              <w:jc w:val="both"/>
            </w:pPr>
            <w:r>
              <w:t>8 од.</w:t>
            </w:r>
          </w:p>
        </w:tc>
      </w:tr>
      <w:tr w:rsidR="00A20B82" w:rsidTr="00BD58EC">
        <w:tc>
          <w:tcPr>
            <w:tcW w:w="7621" w:type="dxa"/>
          </w:tcPr>
          <w:p w:rsidR="00A20B82" w:rsidRPr="00533120" w:rsidRDefault="00A20B82" w:rsidP="00BD58EC">
            <w:pPr>
              <w:jc w:val="both"/>
              <w:rPr>
                <w:b/>
                <w:i/>
              </w:rPr>
            </w:pPr>
            <w:proofErr w:type="spellStart"/>
            <w:r w:rsidRPr="00533120">
              <w:rPr>
                <w:b/>
                <w:i/>
              </w:rPr>
              <w:t>Міські</w:t>
            </w:r>
            <w:proofErr w:type="spellEnd"/>
            <w:r w:rsidRPr="00533120">
              <w:rPr>
                <w:b/>
                <w:i/>
              </w:rPr>
              <w:t xml:space="preserve"> </w:t>
            </w:r>
            <w:proofErr w:type="spellStart"/>
            <w:r w:rsidRPr="00533120">
              <w:rPr>
                <w:b/>
                <w:i/>
              </w:rPr>
              <w:t>кладовища</w:t>
            </w:r>
            <w:proofErr w:type="spellEnd"/>
            <w:r w:rsidRPr="00533120">
              <w:rPr>
                <w:b/>
                <w:i/>
              </w:rPr>
              <w:t xml:space="preserve"> </w:t>
            </w:r>
            <w:proofErr w:type="spellStart"/>
            <w:r w:rsidRPr="00533120">
              <w:rPr>
                <w:b/>
                <w:i/>
              </w:rPr>
              <w:t>загальна</w:t>
            </w:r>
            <w:proofErr w:type="spellEnd"/>
            <w:r w:rsidRPr="00533120">
              <w:rPr>
                <w:b/>
                <w:i/>
              </w:rPr>
              <w:t xml:space="preserve"> </w:t>
            </w:r>
            <w:proofErr w:type="spellStart"/>
            <w:r w:rsidRPr="00533120">
              <w:rPr>
                <w:b/>
                <w:i/>
              </w:rPr>
              <w:t>кількість</w:t>
            </w:r>
            <w:proofErr w:type="spellEnd"/>
            <w:r w:rsidRPr="00533120">
              <w:rPr>
                <w:b/>
                <w:i/>
              </w:rPr>
              <w:t>, у т.ч.:</w:t>
            </w:r>
          </w:p>
          <w:p w:rsidR="00A20B82" w:rsidRDefault="00A20B82" w:rsidP="00BD58EC">
            <w:pPr>
              <w:jc w:val="both"/>
            </w:pPr>
            <w:proofErr w:type="spellStart"/>
            <w:r w:rsidRPr="00533120">
              <w:rPr>
                <w:b/>
                <w:i/>
              </w:rPr>
              <w:t>Загальна</w:t>
            </w:r>
            <w:proofErr w:type="spellEnd"/>
            <w:r w:rsidRPr="00533120">
              <w:rPr>
                <w:b/>
                <w:i/>
              </w:rPr>
              <w:t xml:space="preserve"> </w:t>
            </w:r>
            <w:proofErr w:type="spellStart"/>
            <w:r w:rsidRPr="00533120">
              <w:rPr>
                <w:b/>
                <w:i/>
              </w:rPr>
              <w:t>площа</w:t>
            </w:r>
            <w:proofErr w:type="spellEnd"/>
          </w:p>
        </w:tc>
        <w:tc>
          <w:tcPr>
            <w:tcW w:w="2093" w:type="dxa"/>
          </w:tcPr>
          <w:p w:rsidR="00A20B82" w:rsidRDefault="00A20B82" w:rsidP="00BD58EC">
            <w:pPr>
              <w:jc w:val="both"/>
            </w:pPr>
            <w:r>
              <w:t xml:space="preserve">7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  <w:p w:rsidR="00A20B82" w:rsidRDefault="00A20B82" w:rsidP="00BD58EC">
            <w:pPr>
              <w:jc w:val="both"/>
            </w:pPr>
            <w:smartTag w:uri="urn:schemas-microsoft-com:office:smarttags" w:element="metricconverter">
              <w:smartTagPr>
                <w:attr w:name="ProductID" w:val="57,8864 га"/>
              </w:smartTagPr>
              <w:r w:rsidRPr="00AE5BC5">
                <w:t>57,8864 га</w:t>
              </w:r>
            </w:smartTag>
          </w:p>
        </w:tc>
      </w:tr>
      <w:tr w:rsidR="00A20B82" w:rsidTr="00BD58EC">
        <w:tc>
          <w:tcPr>
            <w:tcW w:w="7621" w:type="dxa"/>
          </w:tcPr>
          <w:p w:rsidR="00A20B82" w:rsidRPr="00AE5BC5" w:rsidRDefault="00A20B82" w:rsidP="00BD58EC">
            <w:pPr>
              <w:jc w:val="both"/>
            </w:pPr>
            <w:r w:rsidRPr="00AE5BC5">
              <w:t xml:space="preserve">- по </w:t>
            </w:r>
            <w:proofErr w:type="spellStart"/>
            <w:r w:rsidRPr="00AE5BC5">
              <w:t>вул</w:t>
            </w:r>
            <w:proofErr w:type="spellEnd"/>
            <w:r w:rsidRPr="00AE5BC5">
              <w:t xml:space="preserve">. </w:t>
            </w:r>
            <w:proofErr w:type="spellStart"/>
            <w:r w:rsidRPr="00AE5BC5">
              <w:t>Маріупольській</w:t>
            </w:r>
            <w:proofErr w:type="spellEnd"/>
            <w:r w:rsidRPr="00AE5BC5">
              <w:t xml:space="preserve"> - 25,4859га,</w:t>
            </w:r>
          </w:p>
          <w:p w:rsidR="00A20B82" w:rsidRPr="00AE5BC5" w:rsidRDefault="00A20B82" w:rsidP="00BD58EC">
            <w:pPr>
              <w:jc w:val="both"/>
            </w:pPr>
            <w:r w:rsidRPr="00AE5BC5">
              <w:t xml:space="preserve">- по </w:t>
            </w:r>
            <w:proofErr w:type="spellStart"/>
            <w:r w:rsidRPr="00AE5BC5">
              <w:t>вул</w:t>
            </w:r>
            <w:proofErr w:type="spellEnd"/>
            <w:r w:rsidRPr="00AE5BC5">
              <w:t xml:space="preserve">. </w:t>
            </w:r>
            <w:proofErr w:type="spellStart"/>
            <w:r w:rsidRPr="00AE5BC5">
              <w:t>Ростовська</w:t>
            </w:r>
            <w:proofErr w:type="spellEnd"/>
            <w:r w:rsidRPr="00AE5BC5">
              <w:t xml:space="preserve"> - 2,7676га,</w:t>
            </w:r>
          </w:p>
          <w:p w:rsidR="00A20B82" w:rsidRPr="00AE5BC5" w:rsidRDefault="00A20B82" w:rsidP="00BD58EC">
            <w:pPr>
              <w:jc w:val="both"/>
            </w:pPr>
            <w:r w:rsidRPr="00AE5BC5">
              <w:t xml:space="preserve">- по </w:t>
            </w:r>
            <w:proofErr w:type="spellStart"/>
            <w:r w:rsidRPr="00AE5BC5">
              <w:t>вул</w:t>
            </w:r>
            <w:proofErr w:type="spellEnd"/>
            <w:r w:rsidRPr="00AE5BC5">
              <w:t xml:space="preserve">. </w:t>
            </w:r>
            <w:proofErr w:type="spellStart"/>
            <w:r w:rsidRPr="00AE5BC5">
              <w:t>Сі</w:t>
            </w:r>
            <w:proofErr w:type="gramStart"/>
            <w:r w:rsidRPr="00AE5BC5">
              <w:t>л</w:t>
            </w:r>
            <w:proofErr w:type="gramEnd"/>
            <w:r w:rsidRPr="00AE5BC5">
              <w:t>ікатній</w:t>
            </w:r>
            <w:proofErr w:type="spellEnd"/>
            <w:r w:rsidRPr="00AE5BC5">
              <w:t xml:space="preserve"> - 4,2678га,</w:t>
            </w:r>
          </w:p>
          <w:p w:rsidR="00A20B82" w:rsidRPr="00AE5BC5" w:rsidRDefault="00A20B82" w:rsidP="00BD58EC">
            <w:pPr>
              <w:jc w:val="both"/>
            </w:pPr>
            <w:r w:rsidRPr="00AE5BC5">
              <w:t xml:space="preserve">- по </w:t>
            </w:r>
            <w:proofErr w:type="spellStart"/>
            <w:r w:rsidRPr="00AE5BC5">
              <w:t>вул</w:t>
            </w:r>
            <w:proofErr w:type="spellEnd"/>
            <w:r w:rsidRPr="00AE5BC5">
              <w:t xml:space="preserve">. </w:t>
            </w:r>
            <w:proofErr w:type="spellStart"/>
            <w:r w:rsidRPr="00AE5BC5">
              <w:t>Морська</w:t>
            </w:r>
            <w:proofErr w:type="spellEnd"/>
            <w:r w:rsidRPr="00AE5BC5">
              <w:t xml:space="preserve"> - 2,7215га,</w:t>
            </w:r>
          </w:p>
          <w:p w:rsidR="00A20B82" w:rsidRPr="00AE5BC5" w:rsidRDefault="00A20B82" w:rsidP="00BD58EC">
            <w:pPr>
              <w:jc w:val="both"/>
            </w:pPr>
            <w:r w:rsidRPr="00AE5BC5">
              <w:t xml:space="preserve">- на </w:t>
            </w:r>
            <w:proofErr w:type="spellStart"/>
            <w:r w:rsidRPr="00AE5BC5">
              <w:t>території</w:t>
            </w:r>
            <w:proofErr w:type="spellEnd"/>
            <w:r w:rsidRPr="00AE5BC5">
              <w:t xml:space="preserve"> пос. </w:t>
            </w:r>
            <w:proofErr w:type="spellStart"/>
            <w:r w:rsidRPr="00AE5BC5">
              <w:t>Ступкі</w:t>
            </w:r>
            <w:proofErr w:type="spellEnd"/>
            <w:r w:rsidRPr="00AE5BC5">
              <w:t xml:space="preserve"> - 2,0408га,</w:t>
            </w:r>
          </w:p>
          <w:p w:rsidR="00A20B82" w:rsidRPr="00AE5BC5" w:rsidRDefault="00A20B82" w:rsidP="00BD58EC">
            <w:pPr>
              <w:jc w:val="both"/>
            </w:pPr>
            <w:r w:rsidRPr="00AE5BC5">
              <w:lastRenderedPageBreak/>
              <w:t xml:space="preserve">- в п.м.т. </w:t>
            </w:r>
            <w:proofErr w:type="spellStart"/>
            <w:r w:rsidRPr="00AE5BC5">
              <w:t>Червона</w:t>
            </w:r>
            <w:proofErr w:type="spellEnd"/>
            <w:r w:rsidRPr="00AE5BC5">
              <w:t xml:space="preserve"> Гора - 0,6028га,</w:t>
            </w:r>
          </w:p>
          <w:p w:rsidR="00A20B82" w:rsidRPr="00AE5BC5" w:rsidRDefault="00A20B82" w:rsidP="00BD58EC">
            <w:pPr>
              <w:jc w:val="both"/>
            </w:pPr>
            <w:r w:rsidRPr="00AE5BC5">
              <w:t xml:space="preserve">- </w:t>
            </w:r>
            <w:proofErr w:type="spellStart"/>
            <w:r w:rsidRPr="00AE5BC5">
              <w:t>нове</w:t>
            </w:r>
            <w:proofErr w:type="spellEnd"/>
            <w:r w:rsidRPr="00AE5BC5">
              <w:t xml:space="preserve"> </w:t>
            </w:r>
            <w:proofErr w:type="spellStart"/>
            <w:r w:rsidRPr="00AE5BC5">
              <w:t>кладовище</w:t>
            </w:r>
            <w:proofErr w:type="spellEnd"/>
            <w:r w:rsidRPr="00AE5BC5">
              <w:t xml:space="preserve"> № 1 (</w:t>
            </w:r>
            <w:proofErr w:type="spellStart"/>
            <w:r w:rsidRPr="00AE5BC5">
              <w:t>вздовж</w:t>
            </w:r>
            <w:proofErr w:type="spellEnd"/>
            <w:r w:rsidRPr="00AE5BC5">
              <w:t xml:space="preserve"> автодороги м. </w:t>
            </w:r>
            <w:proofErr w:type="spellStart"/>
            <w:r w:rsidRPr="00AE5BC5">
              <w:t>Бахмут</w:t>
            </w:r>
            <w:proofErr w:type="spellEnd"/>
            <w:r w:rsidRPr="00AE5BC5">
              <w:t xml:space="preserve"> - м. </w:t>
            </w:r>
            <w:proofErr w:type="spellStart"/>
            <w:r w:rsidRPr="00AE5BC5">
              <w:t>Часів</w:t>
            </w:r>
            <w:proofErr w:type="spellEnd"/>
            <w:r w:rsidRPr="00AE5BC5">
              <w:t xml:space="preserve"> Яр</w:t>
            </w:r>
            <w:proofErr w:type="gramStart"/>
            <w:r w:rsidRPr="00AE5BC5">
              <w:t xml:space="preserve"> )</w:t>
            </w:r>
            <w:proofErr w:type="gramEnd"/>
            <w:r w:rsidRPr="00AE5BC5">
              <w:t xml:space="preserve"> - 20,0000га.</w:t>
            </w:r>
          </w:p>
          <w:p w:rsidR="00A20B82" w:rsidRDefault="00A20B82" w:rsidP="00BD58EC">
            <w:pPr>
              <w:jc w:val="both"/>
            </w:pPr>
            <w:proofErr w:type="spellStart"/>
            <w:proofErr w:type="gramStart"/>
            <w:r>
              <w:t>Вс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кладовища</w:t>
            </w:r>
            <w:proofErr w:type="spellEnd"/>
            <w:r>
              <w:t xml:space="preserve"> </w:t>
            </w:r>
            <w:proofErr w:type="spellStart"/>
            <w:r>
              <w:t>діючі</w:t>
            </w:r>
            <w:proofErr w:type="spellEnd"/>
            <w:r>
              <w:t>.</w:t>
            </w:r>
          </w:p>
        </w:tc>
        <w:tc>
          <w:tcPr>
            <w:tcW w:w="2093" w:type="dxa"/>
          </w:tcPr>
          <w:p w:rsidR="00A20B82" w:rsidRDefault="00A20B82" w:rsidP="00BD58EC">
            <w:pPr>
              <w:jc w:val="both"/>
            </w:pPr>
          </w:p>
        </w:tc>
      </w:tr>
    </w:tbl>
    <w:p w:rsidR="00A20B82" w:rsidRPr="00CA57A2" w:rsidRDefault="00A20B82" w:rsidP="00A20B82">
      <w:pPr>
        <w:jc w:val="both"/>
      </w:pPr>
    </w:p>
    <w:p w:rsidR="00A20B82" w:rsidRPr="00CA57A2" w:rsidRDefault="00A20B82" w:rsidP="00A20B82">
      <w:pPr>
        <w:jc w:val="both"/>
      </w:pPr>
    </w:p>
    <w:p w:rsidR="00A20B82" w:rsidRPr="00A30E6A" w:rsidRDefault="00A20B82" w:rsidP="00A20B82">
      <w:pPr>
        <w:ind w:firstLine="708"/>
      </w:pPr>
      <w:proofErr w:type="spellStart"/>
      <w:r w:rsidRPr="00A30E6A">
        <w:t>Основні</w:t>
      </w:r>
      <w:proofErr w:type="spellEnd"/>
      <w:r w:rsidRPr="00A30E6A">
        <w:t xml:space="preserve">  </w:t>
      </w:r>
      <w:proofErr w:type="spellStart"/>
      <w:r w:rsidRPr="00A30E6A">
        <w:t>показники</w:t>
      </w:r>
      <w:proofErr w:type="spellEnd"/>
      <w:r w:rsidRPr="00A30E6A">
        <w:t xml:space="preserve">  </w:t>
      </w:r>
      <w:proofErr w:type="spellStart"/>
      <w:r w:rsidRPr="00A30E6A">
        <w:t>роботи</w:t>
      </w:r>
      <w:proofErr w:type="spellEnd"/>
      <w:r w:rsidRPr="00A30E6A">
        <w:t xml:space="preserve">  </w:t>
      </w:r>
      <w:proofErr w:type="spellStart"/>
      <w:proofErr w:type="gramStart"/>
      <w:r w:rsidRPr="00A30E6A">
        <w:t>п</w:t>
      </w:r>
      <w:proofErr w:type="gramEnd"/>
      <w:r w:rsidRPr="00A30E6A">
        <w:t>ідприємства</w:t>
      </w:r>
      <w:proofErr w:type="spellEnd"/>
      <w:r w:rsidRPr="00A30E6A">
        <w:t xml:space="preserve"> за  2016 р.  у % </w:t>
      </w:r>
      <w:proofErr w:type="spellStart"/>
      <w:r w:rsidRPr="00A30E6A">
        <w:t>співвідношенні</w:t>
      </w:r>
      <w:proofErr w:type="spellEnd"/>
      <w:r w:rsidRPr="00A30E6A">
        <w:t xml:space="preserve"> до </w:t>
      </w:r>
      <w:proofErr w:type="spellStart"/>
      <w:r w:rsidRPr="00A30E6A">
        <w:t>показників</w:t>
      </w:r>
      <w:proofErr w:type="spellEnd"/>
      <w:r w:rsidRPr="00A30E6A">
        <w:t xml:space="preserve">  2015 р. </w:t>
      </w:r>
      <w:proofErr w:type="spellStart"/>
      <w:r w:rsidRPr="00A30E6A">
        <w:t>наведені</w:t>
      </w:r>
      <w:proofErr w:type="spellEnd"/>
      <w:r w:rsidRPr="00A30E6A">
        <w:t xml:space="preserve">  у  </w:t>
      </w:r>
      <w:proofErr w:type="spellStart"/>
      <w:r w:rsidRPr="00A30E6A">
        <w:t>таблиці</w:t>
      </w:r>
      <w:proofErr w:type="spellEnd"/>
      <w:r w:rsidRPr="00A30E6A">
        <w:t xml:space="preserve"> 1.</w:t>
      </w:r>
    </w:p>
    <w:p w:rsidR="00A20B82" w:rsidRPr="00AE5BC5" w:rsidRDefault="00A20B82" w:rsidP="00A20B82">
      <w:pPr>
        <w:jc w:val="right"/>
      </w:pPr>
      <w:r w:rsidRPr="00AE5BC5">
        <w:t xml:space="preserve">                            (тис </w:t>
      </w:r>
      <w:proofErr w:type="spellStart"/>
      <w:r w:rsidRPr="00AE5BC5">
        <w:t>грн</w:t>
      </w:r>
      <w:proofErr w:type="spellEnd"/>
      <w:r w:rsidRPr="00AE5BC5">
        <w:t>.)</w:t>
      </w:r>
    </w:p>
    <w:tbl>
      <w:tblPr>
        <w:tblW w:w="100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240"/>
        <w:gridCol w:w="1440"/>
        <w:gridCol w:w="1440"/>
        <w:gridCol w:w="1272"/>
      </w:tblGrid>
      <w:tr w:rsidR="00A20B82" w:rsidRPr="00AE5BC5" w:rsidTr="00BD58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  <w:rPr>
                <w:b/>
              </w:rPr>
            </w:pPr>
            <w:r w:rsidRPr="00AE5BC5">
              <w:rPr>
                <w:b/>
              </w:rPr>
              <w:t xml:space="preserve">№  </w:t>
            </w:r>
            <w:proofErr w:type="spellStart"/>
            <w:r w:rsidRPr="00AE5BC5">
              <w:rPr>
                <w:b/>
              </w:rPr>
              <w:t>пп</w:t>
            </w:r>
            <w:proofErr w:type="spellEnd"/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  <w:rPr>
                <w:b/>
              </w:rPr>
            </w:pPr>
            <w:proofErr w:type="spellStart"/>
            <w:r w:rsidRPr="00AE5BC5">
              <w:rPr>
                <w:b/>
              </w:rPr>
              <w:t>Показники</w:t>
            </w:r>
            <w:proofErr w:type="spellEnd"/>
            <w:r w:rsidRPr="00AE5BC5">
              <w:rPr>
                <w:b/>
              </w:rPr>
              <w:t xml:space="preserve">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  <w:rPr>
                <w:b/>
              </w:rPr>
            </w:pPr>
            <w:proofErr w:type="spellStart"/>
            <w:r w:rsidRPr="00AE5BC5">
              <w:rPr>
                <w:b/>
              </w:rPr>
              <w:t>Показники</w:t>
            </w:r>
            <w:proofErr w:type="spellEnd"/>
            <w:r w:rsidRPr="00AE5BC5">
              <w:rPr>
                <w:b/>
              </w:rPr>
              <w:t xml:space="preserve">  2015 </w:t>
            </w:r>
            <w:proofErr w:type="spellStart"/>
            <w:proofErr w:type="gramStart"/>
            <w:r w:rsidRPr="00AE5BC5">
              <w:rPr>
                <w:b/>
              </w:rPr>
              <w:t>р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  <w:rPr>
                <w:b/>
              </w:rPr>
            </w:pPr>
            <w:proofErr w:type="spellStart"/>
            <w:r w:rsidRPr="00AE5BC5">
              <w:rPr>
                <w:b/>
              </w:rPr>
              <w:t>Показники</w:t>
            </w:r>
            <w:proofErr w:type="spellEnd"/>
            <w:r w:rsidRPr="00AE5BC5">
              <w:rPr>
                <w:b/>
              </w:rPr>
              <w:t xml:space="preserve">  2016 </w:t>
            </w:r>
            <w:proofErr w:type="spellStart"/>
            <w:proofErr w:type="gramStart"/>
            <w:r w:rsidRPr="00AE5BC5">
              <w:rPr>
                <w:b/>
              </w:rPr>
              <w:t>р</w:t>
            </w:r>
            <w:proofErr w:type="spellEnd"/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  <w:rPr>
                <w:b/>
                <w:i/>
              </w:rPr>
            </w:pPr>
            <w:r w:rsidRPr="00AE5BC5">
              <w:rPr>
                <w:b/>
                <w:i/>
              </w:rPr>
              <w:t xml:space="preserve"> % </w:t>
            </w:r>
            <w:proofErr w:type="spellStart"/>
            <w:r w:rsidRPr="00AE5BC5">
              <w:rPr>
                <w:b/>
                <w:i/>
              </w:rPr>
              <w:t>збільшення</w:t>
            </w:r>
            <w:proofErr w:type="spellEnd"/>
          </w:p>
        </w:tc>
      </w:tr>
      <w:tr w:rsidR="00A20B82" w:rsidRPr="00AE5BC5" w:rsidTr="00BD58EC">
        <w:trPr>
          <w:trHeight w:val="4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1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rPr>
                <w:sz w:val="22"/>
                <w:szCs w:val="22"/>
              </w:rPr>
            </w:pPr>
            <w:proofErr w:type="spellStart"/>
            <w:r w:rsidRPr="00AE5BC5">
              <w:rPr>
                <w:sz w:val="22"/>
                <w:szCs w:val="22"/>
              </w:rPr>
              <w:t>Об’єм</w:t>
            </w:r>
            <w:proofErr w:type="spellEnd"/>
            <w:r w:rsidRPr="00AE5BC5">
              <w:rPr>
                <w:sz w:val="22"/>
                <w:szCs w:val="22"/>
              </w:rPr>
              <w:t xml:space="preserve"> </w:t>
            </w:r>
            <w:proofErr w:type="spellStart"/>
            <w:r w:rsidRPr="00AE5BC5">
              <w:rPr>
                <w:sz w:val="22"/>
                <w:szCs w:val="22"/>
              </w:rPr>
              <w:t>виконаних</w:t>
            </w:r>
            <w:proofErr w:type="spellEnd"/>
            <w:r w:rsidRPr="00AE5BC5">
              <w:rPr>
                <w:sz w:val="22"/>
                <w:szCs w:val="22"/>
              </w:rPr>
              <w:t xml:space="preserve"> </w:t>
            </w:r>
            <w:proofErr w:type="spellStart"/>
            <w:r w:rsidRPr="00AE5BC5">
              <w:rPr>
                <w:sz w:val="22"/>
                <w:szCs w:val="22"/>
              </w:rPr>
              <w:t>робіт</w:t>
            </w:r>
            <w:proofErr w:type="spellEnd"/>
            <w:r w:rsidRPr="00AE5BC5">
              <w:rPr>
                <w:sz w:val="22"/>
                <w:szCs w:val="22"/>
              </w:rPr>
              <w:t xml:space="preserve">, </w:t>
            </w:r>
            <w:proofErr w:type="spellStart"/>
            <w:r w:rsidRPr="00AE5BC5">
              <w:rPr>
                <w:sz w:val="22"/>
                <w:szCs w:val="22"/>
              </w:rPr>
              <w:t>наданих</w:t>
            </w:r>
            <w:proofErr w:type="spellEnd"/>
            <w:r w:rsidRPr="00AE5BC5">
              <w:rPr>
                <w:sz w:val="22"/>
                <w:szCs w:val="22"/>
              </w:rPr>
              <w:t xml:space="preserve"> </w:t>
            </w:r>
            <w:proofErr w:type="spellStart"/>
            <w:r w:rsidRPr="00AE5BC5">
              <w:rPr>
                <w:sz w:val="22"/>
                <w:szCs w:val="22"/>
              </w:rPr>
              <w:t>послуг</w:t>
            </w:r>
            <w:proofErr w:type="spellEnd"/>
            <w:proofErr w:type="gramStart"/>
            <w:r w:rsidRPr="00AE5BC5">
              <w:rPr>
                <w:sz w:val="22"/>
                <w:szCs w:val="22"/>
              </w:rPr>
              <w:t>,(</w:t>
            </w:r>
            <w:proofErr w:type="gramEnd"/>
            <w:r w:rsidRPr="00AE5BC5">
              <w:rPr>
                <w:sz w:val="22"/>
                <w:szCs w:val="22"/>
              </w:rPr>
              <w:t xml:space="preserve">тис </w:t>
            </w:r>
            <w:proofErr w:type="spellStart"/>
            <w:r w:rsidRPr="00AE5BC5">
              <w:rPr>
                <w:sz w:val="22"/>
                <w:szCs w:val="22"/>
              </w:rPr>
              <w:t>грн</w:t>
            </w:r>
            <w:proofErr w:type="spellEnd"/>
            <w:r w:rsidRPr="00AE5BC5">
              <w:rPr>
                <w:sz w:val="22"/>
                <w:szCs w:val="22"/>
              </w:rPr>
              <w:t>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</w:p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4951,0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</w:p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6763,5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</w:pPr>
          </w:p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36,6</w:t>
            </w:r>
          </w:p>
        </w:tc>
      </w:tr>
      <w:tr w:rsidR="00A20B82" w:rsidRPr="00AE5BC5" w:rsidTr="00BD58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2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rPr>
                <w:sz w:val="22"/>
                <w:szCs w:val="22"/>
              </w:rPr>
            </w:pPr>
            <w:r w:rsidRPr="00AE5BC5">
              <w:rPr>
                <w:sz w:val="22"/>
                <w:szCs w:val="22"/>
              </w:rPr>
              <w:t xml:space="preserve">Доходи </w:t>
            </w:r>
            <w:proofErr w:type="spellStart"/>
            <w:r w:rsidRPr="00AE5BC5">
              <w:rPr>
                <w:sz w:val="22"/>
                <w:szCs w:val="22"/>
              </w:rPr>
              <w:t>усього</w:t>
            </w:r>
            <w:proofErr w:type="spellEnd"/>
            <w:r w:rsidRPr="00AE5BC5">
              <w:rPr>
                <w:sz w:val="22"/>
                <w:szCs w:val="22"/>
              </w:rPr>
              <w:t xml:space="preserve">, (тис </w:t>
            </w:r>
            <w:proofErr w:type="spellStart"/>
            <w:r w:rsidRPr="00AE5BC5">
              <w:rPr>
                <w:sz w:val="22"/>
                <w:szCs w:val="22"/>
              </w:rPr>
              <w:t>грн</w:t>
            </w:r>
            <w:proofErr w:type="spellEnd"/>
            <w:r w:rsidRPr="00AE5BC5">
              <w:rPr>
                <w:sz w:val="22"/>
                <w:szCs w:val="22"/>
              </w:rPr>
              <w:t>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4840,0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6667,0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37,7</w:t>
            </w:r>
          </w:p>
        </w:tc>
      </w:tr>
      <w:tr w:rsidR="00A20B82" w:rsidRPr="00AE5BC5" w:rsidTr="00BD58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3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rPr>
                <w:sz w:val="22"/>
                <w:szCs w:val="22"/>
              </w:rPr>
            </w:pPr>
            <w:proofErr w:type="spellStart"/>
            <w:r w:rsidRPr="00AE5BC5">
              <w:rPr>
                <w:sz w:val="22"/>
                <w:szCs w:val="22"/>
              </w:rPr>
              <w:t>Витрати</w:t>
            </w:r>
            <w:proofErr w:type="spellEnd"/>
            <w:r w:rsidRPr="00AE5BC5">
              <w:rPr>
                <w:sz w:val="22"/>
                <w:szCs w:val="22"/>
              </w:rPr>
              <w:t xml:space="preserve"> </w:t>
            </w:r>
            <w:proofErr w:type="spellStart"/>
            <w:r w:rsidRPr="00AE5BC5">
              <w:rPr>
                <w:sz w:val="22"/>
                <w:szCs w:val="22"/>
              </w:rPr>
              <w:t>усього</w:t>
            </w:r>
            <w:proofErr w:type="spellEnd"/>
            <w:r w:rsidRPr="00AE5BC5">
              <w:rPr>
                <w:sz w:val="22"/>
                <w:szCs w:val="22"/>
              </w:rPr>
              <w:t xml:space="preserve">,  (тис </w:t>
            </w:r>
            <w:proofErr w:type="spellStart"/>
            <w:r w:rsidRPr="00AE5BC5">
              <w:rPr>
                <w:sz w:val="22"/>
                <w:szCs w:val="22"/>
              </w:rPr>
              <w:t>грн</w:t>
            </w:r>
            <w:proofErr w:type="spellEnd"/>
            <w:r w:rsidRPr="00AE5BC5">
              <w:rPr>
                <w:sz w:val="22"/>
                <w:szCs w:val="22"/>
              </w:rPr>
              <w:t>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4800,0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6504,0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36,1</w:t>
            </w:r>
          </w:p>
        </w:tc>
      </w:tr>
      <w:tr w:rsidR="00A20B82" w:rsidRPr="00AE5BC5" w:rsidTr="00BD58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4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rPr>
                <w:sz w:val="22"/>
                <w:szCs w:val="22"/>
              </w:rPr>
            </w:pPr>
            <w:proofErr w:type="spellStart"/>
            <w:r w:rsidRPr="00AE5BC5">
              <w:rPr>
                <w:sz w:val="22"/>
                <w:szCs w:val="22"/>
              </w:rPr>
              <w:t>Фінансовий</w:t>
            </w:r>
            <w:proofErr w:type="spellEnd"/>
            <w:r w:rsidRPr="00AE5BC5">
              <w:rPr>
                <w:sz w:val="22"/>
                <w:szCs w:val="22"/>
              </w:rPr>
              <w:t xml:space="preserve">  результат до </w:t>
            </w:r>
            <w:proofErr w:type="spellStart"/>
            <w:r w:rsidRPr="00AE5BC5">
              <w:rPr>
                <w:sz w:val="22"/>
                <w:szCs w:val="22"/>
              </w:rPr>
              <w:t>оподаткування</w:t>
            </w:r>
            <w:proofErr w:type="spellEnd"/>
            <w:r w:rsidRPr="00AE5BC5">
              <w:rPr>
                <w:sz w:val="22"/>
                <w:szCs w:val="22"/>
              </w:rPr>
              <w:t xml:space="preserve">,  (тис </w:t>
            </w:r>
            <w:proofErr w:type="spellStart"/>
            <w:r w:rsidRPr="00AE5BC5">
              <w:rPr>
                <w:sz w:val="22"/>
                <w:szCs w:val="22"/>
              </w:rPr>
              <w:t>грн</w:t>
            </w:r>
            <w:proofErr w:type="spellEnd"/>
            <w:r w:rsidRPr="00AE5BC5">
              <w:rPr>
                <w:sz w:val="22"/>
                <w:szCs w:val="22"/>
              </w:rPr>
              <w:t xml:space="preserve">.)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40,0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163,0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335,0</w:t>
            </w:r>
          </w:p>
        </w:tc>
      </w:tr>
      <w:tr w:rsidR="00A20B82" w:rsidRPr="00AE5BC5" w:rsidTr="00BD58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5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rPr>
                <w:sz w:val="22"/>
                <w:szCs w:val="22"/>
              </w:rPr>
            </w:pPr>
            <w:proofErr w:type="spellStart"/>
            <w:r w:rsidRPr="00AE5BC5">
              <w:rPr>
                <w:sz w:val="22"/>
                <w:szCs w:val="22"/>
              </w:rPr>
              <w:t>Середньооблікова</w:t>
            </w:r>
            <w:proofErr w:type="spellEnd"/>
            <w:r w:rsidRPr="00AE5BC5">
              <w:rPr>
                <w:sz w:val="22"/>
                <w:szCs w:val="22"/>
              </w:rPr>
              <w:t xml:space="preserve">  </w:t>
            </w:r>
            <w:proofErr w:type="spellStart"/>
            <w:r w:rsidRPr="00AE5BC5">
              <w:rPr>
                <w:sz w:val="22"/>
                <w:szCs w:val="22"/>
              </w:rPr>
              <w:t>чисельність</w:t>
            </w:r>
            <w:proofErr w:type="spellEnd"/>
            <w:r w:rsidRPr="00AE5BC5">
              <w:rPr>
                <w:sz w:val="22"/>
                <w:szCs w:val="22"/>
              </w:rPr>
              <w:t xml:space="preserve">  </w:t>
            </w:r>
            <w:proofErr w:type="spellStart"/>
            <w:r w:rsidRPr="00AE5BC5">
              <w:rPr>
                <w:sz w:val="22"/>
                <w:szCs w:val="22"/>
              </w:rPr>
              <w:t>робітників</w:t>
            </w:r>
            <w:proofErr w:type="spellEnd"/>
            <w:r w:rsidRPr="00AE5BC5">
              <w:rPr>
                <w:sz w:val="22"/>
                <w:szCs w:val="22"/>
              </w:rPr>
              <w:t>,  (</w:t>
            </w:r>
            <w:proofErr w:type="spellStart"/>
            <w:r w:rsidRPr="00AE5BC5">
              <w:rPr>
                <w:sz w:val="22"/>
                <w:szCs w:val="22"/>
              </w:rPr>
              <w:t>чол</w:t>
            </w:r>
            <w:proofErr w:type="spellEnd"/>
            <w:r w:rsidRPr="00AE5BC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69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23,2</w:t>
            </w:r>
          </w:p>
        </w:tc>
      </w:tr>
      <w:tr w:rsidR="00A20B82" w:rsidRPr="00AE5BC5" w:rsidTr="00BD58E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6</w:t>
            </w:r>
          </w:p>
        </w:tc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rPr>
                <w:sz w:val="22"/>
                <w:szCs w:val="22"/>
              </w:rPr>
            </w:pPr>
            <w:r w:rsidRPr="00AE5BC5">
              <w:rPr>
                <w:sz w:val="22"/>
                <w:szCs w:val="22"/>
              </w:rPr>
              <w:t xml:space="preserve">ФОП,  (тис </w:t>
            </w:r>
            <w:proofErr w:type="spellStart"/>
            <w:r w:rsidRPr="00AE5BC5">
              <w:rPr>
                <w:sz w:val="22"/>
                <w:szCs w:val="22"/>
              </w:rPr>
              <w:t>грн</w:t>
            </w:r>
            <w:proofErr w:type="spellEnd"/>
            <w:r w:rsidRPr="00AE5BC5">
              <w:rPr>
                <w:sz w:val="22"/>
                <w:szCs w:val="22"/>
              </w:rPr>
              <w:t>.)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1955,2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2801,1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43,3</w:t>
            </w:r>
          </w:p>
        </w:tc>
      </w:tr>
      <w:tr w:rsidR="00A20B82" w:rsidRPr="00AE5BC5" w:rsidTr="00BD58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7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rPr>
                <w:sz w:val="22"/>
                <w:szCs w:val="22"/>
              </w:rPr>
            </w:pPr>
            <w:proofErr w:type="spellStart"/>
            <w:r w:rsidRPr="00AE5BC5">
              <w:rPr>
                <w:sz w:val="22"/>
                <w:szCs w:val="22"/>
              </w:rPr>
              <w:t>Середньомісячна</w:t>
            </w:r>
            <w:proofErr w:type="spellEnd"/>
            <w:r w:rsidRPr="00AE5BC5">
              <w:rPr>
                <w:sz w:val="22"/>
                <w:szCs w:val="22"/>
              </w:rPr>
              <w:t xml:space="preserve">  </w:t>
            </w:r>
            <w:proofErr w:type="spellStart"/>
            <w:r w:rsidRPr="00AE5BC5">
              <w:rPr>
                <w:sz w:val="22"/>
                <w:szCs w:val="22"/>
              </w:rPr>
              <w:t>заробітна</w:t>
            </w:r>
            <w:proofErr w:type="spellEnd"/>
            <w:r w:rsidRPr="00AE5BC5">
              <w:rPr>
                <w:sz w:val="22"/>
                <w:szCs w:val="22"/>
              </w:rPr>
              <w:t xml:space="preserve">  плата,  (</w:t>
            </w:r>
            <w:proofErr w:type="spellStart"/>
            <w:r w:rsidRPr="00AE5BC5">
              <w:rPr>
                <w:sz w:val="22"/>
                <w:szCs w:val="22"/>
              </w:rPr>
              <w:t>грн</w:t>
            </w:r>
            <w:proofErr w:type="spellEnd"/>
            <w:r w:rsidRPr="00AE5BC5">
              <w:rPr>
                <w:sz w:val="22"/>
                <w:szCs w:val="22"/>
              </w:rPr>
              <w:t>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2909,5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3383,0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16,3</w:t>
            </w:r>
          </w:p>
        </w:tc>
      </w:tr>
      <w:tr w:rsidR="00A20B82" w:rsidRPr="00AE5BC5" w:rsidTr="00BD58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8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rPr>
                <w:sz w:val="22"/>
                <w:szCs w:val="22"/>
              </w:rPr>
            </w:pPr>
            <w:proofErr w:type="spellStart"/>
            <w:proofErr w:type="gramStart"/>
            <w:r w:rsidRPr="00AE5BC5">
              <w:rPr>
                <w:sz w:val="22"/>
                <w:szCs w:val="22"/>
              </w:rPr>
              <w:t>Перераховано</w:t>
            </w:r>
            <w:proofErr w:type="spellEnd"/>
            <w:r w:rsidRPr="00AE5BC5">
              <w:rPr>
                <w:sz w:val="22"/>
                <w:szCs w:val="22"/>
              </w:rPr>
              <w:t xml:space="preserve"> </w:t>
            </w:r>
            <w:proofErr w:type="spellStart"/>
            <w:r w:rsidRPr="00AE5BC5">
              <w:rPr>
                <w:sz w:val="22"/>
                <w:szCs w:val="22"/>
              </w:rPr>
              <w:t>податків</w:t>
            </w:r>
            <w:proofErr w:type="spellEnd"/>
            <w:r w:rsidRPr="00AE5BC5">
              <w:rPr>
                <w:sz w:val="22"/>
                <w:szCs w:val="22"/>
              </w:rPr>
              <w:t xml:space="preserve"> та </w:t>
            </w:r>
            <w:proofErr w:type="spellStart"/>
            <w:r w:rsidRPr="00AE5BC5">
              <w:rPr>
                <w:sz w:val="22"/>
                <w:szCs w:val="22"/>
              </w:rPr>
              <w:t>зборів</w:t>
            </w:r>
            <w:proofErr w:type="spellEnd"/>
            <w:r w:rsidRPr="00AE5BC5">
              <w:rPr>
                <w:sz w:val="22"/>
                <w:szCs w:val="22"/>
              </w:rPr>
              <w:t xml:space="preserve">, (тис </w:t>
            </w:r>
            <w:proofErr w:type="spellStart"/>
            <w:r w:rsidRPr="00AE5BC5">
              <w:rPr>
                <w:sz w:val="22"/>
                <w:szCs w:val="22"/>
              </w:rPr>
              <w:t>грн</w:t>
            </w:r>
            <w:proofErr w:type="spellEnd"/>
            <w:r w:rsidRPr="00AE5BC5">
              <w:rPr>
                <w:sz w:val="22"/>
                <w:szCs w:val="22"/>
              </w:rPr>
              <w:t>.)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1 104,2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1236,4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12,0</w:t>
            </w:r>
          </w:p>
        </w:tc>
      </w:tr>
    </w:tbl>
    <w:p w:rsidR="00A20B82" w:rsidRPr="00AE5BC5" w:rsidRDefault="00A20B82" w:rsidP="00A20B82">
      <w:pPr>
        <w:pStyle w:val="a7"/>
        <w:ind w:left="0" w:firstLine="360"/>
        <w:rPr>
          <w:sz w:val="24"/>
        </w:rPr>
      </w:pPr>
    </w:p>
    <w:p w:rsidR="00A20B82" w:rsidRPr="00AE5BC5" w:rsidRDefault="00A20B82" w:rsidP="00A20B82">
      <w:pPr>
        <w:pStyle w:val="a7"/>
        <w:ind w:left="0" w:firstLine="360"/>
        <w:rPr>
          <w:sz w:val="24"/>
        </w:rPr>
      </w:pPr>
      <w:r w:rsidRPr="00AE5BC5">
        <w:rPr>
          <w:sz w:val="24"/>
        </w:rPr>
        <w:t>Сплата платежів  та податків  до бюджету проводиться в задані строки та в повному обсязі та представлена у таблиці 2.</w:t>
      </w:r>
    </w:p>
    <w:p w:rsidR="00A20B82" w:rsidRPr="00AE5BC5" w:rsidRDefault="00A20B82" w:rsidP="00A20B82">
      <w:pPr>
        <w:pStyle w:val="a7"/>
        <w:ind w:left="0" w:firstLine="360"/>
        <w:jc w:val="right"/>
        <w:rPr>
          <w:sz w:val="24"/>
        </w:rPr>
      </w:pPr>
      <w:r w:rsidRPr="00AE5BC5">
        <w:rPr>
          <w:sz w:val="24"/>
        </w:rPr>
        <w:t>(</w:t>
      </w:r>
      <w:proofErr w:type="spellStart"/>
      <w:r w:rsidRPr="00AE5BC5">
        <w:rPr>
          <w:sz w:val="24"/>
        </w:rPr>
        <w:t>тис.грн</w:t>
      </w:r>
      <w:proofErr w:type="spellEnd"/>
      <w:r w:rsidRPr="00AE5BC5">
        <w:rPr>
          <w:sz w:val="24"/>
        </w:rPr>
        <w:t>.)</w:t>
      </w:r>
    </w:p>
    <w:tbl>
      <w:tblPr>
        <w:tblW w:w="100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240"/>
        <w:gridCol w:w="1440"/>
        <w:gridCol w:w="1440"/>
        <w:gridCol w:w="1272"/>
      </w:tblGrid>
      <w:tr w:rsidR="00A20B82" w:rsidRPr="00AE5BC5" w:rsidTr="00BD58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  <w:rPr>
                <w:b/>
              </w:rPr>
            </w:pPr>
            <w:r w:rsidRPr="00AE5BC5">
              <w:rPr>
                <w:b/>
              </w:rPr>
              <w:t xml:space="preserve">№  </w:t>
            </w:r>
            <w:proofErr w:type="spellStart"/>
            <w:r w:rsidRPr="00AE5BC5">
              <w:rPr>
                <w:b/>
              </w:rPr>
              <w:t>пп</w:t>
            </w:r>
            <w:proofErr w:type="spellEnd"/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  <w:rPr>
                <w:b/>
              </w:rPr>
            </w:pPr>
            <w:proofErr w:type="spellStart"/>
            <w:r w:rsidRPr="00AE5BC5">
              <w:rPr>
                <w:b/>
              </w:rPr>
              <w:t>Назва</w:t>
            </w:r>
            <w:proofErr w:type="spellEnd"/>
            <w:r w:rsidRPr="00AE5BC5">
              <w:rPr>
                <w:b/>
              </w:rPr>
              <w:t xml:space="preserve"> </w:t>
            </w:r>
            <w:proofErr w:type="spellStart"/>
            <w:r w:rsidRPr="00AE5BC5">
              <w:rPr>
                <w:b/>
              </w:rPr>
              <w:t>податку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  <w:rPr>
                <w:b/>
              </w:rPr>
            </w:pPr>
            <w:proofErr w:type="spellStart"/>
            <w:r w:rsidRPr="00AE5BC5">
              <w:rPr>
                <w:b/>
              </w:rPr>
              <w:t>Сплачено</w:t>
            </w:r>
            <w:proofErr w:type="spellEnd"/>
            <w:r w:rsidRPr="00AE5BC5">
              <w:rPr>
                <w:b/>
              </w:rPr>
              <w:t xml:space="preserve"> у  2015 </w:t>
            </w:r>
            <w:proofErr w:type="spellStart"/>
            <w:proofErr w:type="gramStart"/>
            <w:r w:rsidRPr="00AE5BC5">
              <w:rPr>
                <w:b/>
              </w:rPr>
              <w:t>р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  <w:rPr>
                <w:b/>
              </w:rPr>
            </w:pPr>
            <w:proofErr w:type="spellStart"/>
            <w:r w:rsidRPr="00AE5BC5">
              <w:rPr>
                <w:b/>
              </w:rPr>
              <w:t>Сплачено</w:t>
            </w:r>
            <w:proofErr w:type="spellEnd"/>
            <w:r w:rsidRPr="00AE5BC5">
              <w:rPr>
                <w:b/>
              </w:rPr>
              <w:t xml:space="preserve"> у  2016 </w:t>
            </w:r>
            <w:proofErr w:type="spellStart"/>
            <w:proofErr w:type="gramStart"/>
            <w:r w:rsidRPr="00AE5BC5">
              <w:rPr>
                <w:b/>
              </w:rPr>
              <w:t>р</w:t>
            </w:r>
            <w:proofErr w:type="spellEnd"/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  <w:rPr>
                <w:b/>
                <w:i/>
              </w:rPr>
            </w:pPr>
            <w:r w:rsidRPr="00AE5BC5">
              <w:rPr>
                <w:b/>
                <w:i/>
              </w:rPr>
              <w:t xml:space="preserve"> +/-</w:t>
            </w:r>
          </w:p>
        </w:tc>
      </w:tr>
      <w:tr w:rsidR="00A20B82" w:rsidRPr="00AE5BC5" w:rsidTr="00BD58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1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</w:pPr>
            <w:proofErr w:type="spellStart"/>
            <w:r w:rsidRPr="00AE5BC5">
              <w:t>Податок</w:t>
            </w:r>
            <w:proofErr w:type="spellEnd"/>
            <w:r w:rsidRPr="00AE5BC5">
              <w:t xml:space="preserve"> на </w:t>
            </w:r>
            <w:proofErr w:type="spellStart"/>
            <w:r w:rsidRPr="00AE5BC5">
              <w:t>додану</w:t>
            </w:r>
            <w:proofErr w:type="spellEnd"/>
            <w:r w:rsidRPr="00AE5BC5">
              <w:t xml:space="preserve"> </w:t>
            </w:r>
            <w:proofErr w:type="spellStart"/>
            <w:r w:rsidRPr="00AE5BC5">
              <w:t>вартість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75,3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61,5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-13,8</w:t>
            </w:r>
          </w:p>
        </w:tc>
      </w:tr>
      <w:tr w:rsidR="00A20B82" w:rsidRPr="00AE5BC5" w:rsidTr="00BD58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2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</w:pPr>
            <w:proofErr w:type="spellStart"/>
            <w:r w:rsidRPr="00AE5BC5">
              <w:t>Податок</w:t>
            </w:r>
            <w:proofErr w:type="spellEnd"/>
            <w:r w:rsidRPr="00AE5BC5">
              <w:t xml:space="preserve"> </w:t>
            </w:r>
            <w:proofErr w:type="spellStart"/>
            <w:r w:rsidRPr="00AE5BC5">
              <w:t>з</w:t>
            </w:r>
            <w:proofErr w:type="spellEnd"/>
            <w:r w:rsidRPr="00AE5BC5">
              <w:t xml:space="preserve"> </w:t>
            </w:r>
            <w:proofErr w:type="spellStart"/>
            <w:r w:rsidRPr="00AE5BC5">
              <w:t>доходів</w:t>
            </w:r>
            <w:proofErr w:type="spellEnd"/>
            <w:r w:rsidRPr="00AE5BC5">
              <w:t xml:space="preserve"> </w:t>
            </w:r>
            <w:proofErr w:type="spellStart"/>
            <w:r w:rsidRPr="00AE5BC5">
              <w:t>фізичних</w:t>
            </w:r>
            <w:proofErr w:type="spellEnd"/>
            <w:r w:rsidRPr="00AE5BC5">
              <w:t xml:space="preserve"> </w:t>
            </w:r>
            <w:proofErr w:type="spellStart"/>
            <w:proofErr w:type="gramStart"/>
            <w:r w:rsidRPr="00AE5BC5">
              <w:t>осіб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272,6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510,6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+238,0</w:t>
            </w:r>
          </w:p>
        </w:tc>
      </w:tr>
      <w:tr w:rsidR="00A20B82" w:rsidRPr="00AE5BC5" w:rsidTr="00BD58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3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</w:pPr>
            <w:proofErr w:type="spellStart"/>
            <w:r w:rsidRPr="00AE5BC5">
              <w:t>Податок</w:t>
            </w:r>
            <w:proofErr w:type="spellEnd"/>
            <w:r w:rsidRPr="00AE5BC5">
              <w:t xml:space="preserve"> на землю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7,9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15,9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+8,0</w:t>
            </w:r>
          </w:p>
        </w:tc>
      </w:tr>
      <w:tr w:rsidR="00A20B82" w:rsidRPr="00AE5BC5" w:rsidTr="00BD58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4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</w:pPr>
            <w:r w:rsidRPr="00AE5BC5">
              <w:t>ЕСВ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717,4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609,4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-108,0</w:t>
            </w:r>
          </w:p>
        </w:tc>
      </w:tr>
      <w:tr w:rsidR="00A20B82" w:rsidRPr="00AE5BC5" w:rsidTr="00BD58E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5</w:t>
            </w:r>
          </w:p>
        </w:tc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</w:pPr>
            <w:proofErr w:type="spellStart"/>
            <w:r w:rsidRPr="00AE5BC5">
              <w:t>Військовий</w:t>
            </w:r>
            <w:proofErr w:type="spellEnd"/>
            <w:r w:rsidRPr="00AE5BC5">
              <w:t xml:space="preserve"> </w:t>
            </w:r>
            <w:proofErr w:type="spellStart"/>
            <w:r w:rsidRPr="00AE5BC5">
              <w:t>збі</w:t>
            </w:r>
            <w:proofErr w:type="gramStart"/>
            <w:r w:rsidRPr="00AE5BC5">
              <w:t>р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29,5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31,8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+2,3</w:t>
            </w:r>
          </w:p>
        </w:tc>
      </w:tr>
      <w:tr w:rsidR="00A20B82" w:rsidRPr="00AE5BC5" w:rsidTr="00BD58E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6</w:t>
            </w:r>
          </w:p>
        </w:tc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</w:pPr>
            <w:proofErr w:type="spellStart"/>
            <w:r w:rsidRPr="00AE5BC5">
              <w:t>Інші</w:t>
            </w:r>
            <w:proofErr w:type="spellEnd"/>
            <w:r w:rsidRPr="00AE5BC5">
              <w:t xml:space="preserve"> </w:t>
            </w:r>
            <w:proofErr w:type="spellStart"/>
            <w:r w:rsidRPr="00AE5BC5">
              <w:t>податки</w:t>
            </w:r>
            <w:proofErr w:type="spellEnd"/>
            <w:r w:rsidRPr="00AE5BC5">
              <w:t xml:space="preserve"> та </w:t>
            </w:r>
            <w:proofErr w:type="spellStart"/>
            <w:r w:rsidRPr="00AE5BC5">
              <w:t>збори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1,5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7,2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</w:pPr>
            <w:r w:rsidRPr="00AE5BC5">
              <w:t>+5,7</w:t>
            </w:r>
          </w:p>
        </w:tc>
      </w:tr>
      <w:tr w:rsidR="00A20B82" w:rsidRPr="00AE5BC5" w:rsidTr="00BD58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  <w:rPr>
                <w:b/>
              </w:rPr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rPr>
                <w:b/>
              </w:rPr>
            </w:pPr>
            <w:r w:rsidRPr="00AE5BC5">
              <w:rPr>
                <w:b/>
              </w:rPr>
              <w:t>Разом: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  <w:rPr>
                <w:b/>
              </w:rPr>
            </w:pPr>
            <w:r w:rsidRPr="00AE5BC5">
              <w:rPr>
                <w:b/>
              </w:rPr>
              <w:t>1104,2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  <w:rPr>
                <w:b/>
              </w:rPr>
            </w:pPr>
            <w:r w:rsidRPr="00AE5BC5">
              <w:rPr>
                <w:b/>
              </w:rPr>
              <w:t>1236,4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82" w:rsidRPr="00AE5BC5" w:rsidRDefault="00A20B82" w:rsidP="00BD58EC">
            <w:pPr>
              <w:spacing w:before="5" w:line="317" w:lineRule="exact"/>
              <w:jc w:val="center"/>
              <w:rPr>
                <w:b/>
              </w:rPr>
            </w:pPr>
            <w:r w:rsidRPr="00AE5BC5">
              <w:rPr>
                <w:b/>
              </w:rPr>
              <w:t>+132,2</w:t>
            </w:r>
          </w:p>
        </w:tc>
      </w:tr>
    </w:tbl>
    <w:p w:rsidR="00A20B82" w:rsidRPr="00AE5BC5" w:rsidRDefault="00A20B82" w:rsidP="00A20B82">
      <w:pPr>
        <w:pStyle w:val="a7"/>
        <w:ind w:left="0"/>
        <w:rPr>
          <w:b/>
          <w:sz w:val="24"/>
        </w:rPr>
      </w:pPr>
    </w:p>
    <w:p w:rsidR="00A20B82" w:rsidRPr="00AE5BC5" w:rsidRDefault="00A20B82" w:rsidP="00A20B82">
      <w:pPr>
        <w:pStyle w:val="a7"/>
        <w:ind w:left="0"/>
        <w:rPr>
          <w:sz w:val="24"/>
        </w:rPr>
      </w:pPr>
      <w:r w:rsidRPr="00AE5BC5">
        <w:rPr>
          <w:sz w:val="24"/>
        </w:rPr>
        <w:tab/>
        <w:t xml:space="preserve">Основними підрозділами нашого підприємства є ділянка </w:t>
      </w:r>
      <w:r>
        <w:rPr>
          <w:sz w:val="24"/>
        </w:rPr>
        <w:t>по ремонту й утриманню міських доріг, ділянка по утриманню й</w:t>
      </w:r>
      <w:r w:rsidRPr="00AE5BC5">
        <w:rPr>
          <w:sz w:val="24"/>
        </w:rPr>
        <w:t xml:space="preserve"> обслуговуванню мереж зовнішнього освітлення та ритуальна служба.</w:t>
      </w:r>
    </w:p>
    <w:p w:rsidR="00A20B82" w:rsidRPr="00533120" w:rsidRDefault="00A20B82" w:rsidP="00A20B82">
      <w:pPr>
        <w:jc w:val="both"/>
        <w:rPr>
          <w:lang w:val="uk-UA"/>
        </w:rPr>
      </w:pPr>
    </w:p>
    <w:p w:rsidR="00A20B82" w:rsidRPr="00CD7926" w:rsidRDefault="00A20B82" w:rsidP="00A20B82">
      <w:pPr>
        <w:jc w:val="center"/>
        <w:rPr>
          <w:b/>
        </w:rPr>
      </w:pPr>
      <w:proofErr w:type="spellStart"/>
      <w:r w:rsidRPr="00CD7926">
        <w:rPr>
          <w:b/>
        </w:rPr>
        <w:t>Ділянка</w:t>
      </w:r>
      <w:proofErr w:type="spellEnd"/>
      <w:r w:rsidRPr="00CD7926">
        <w:rPr>
          <w:b/>
        </w:rPr>
        <w:t xml:space="preserve"> по ремонту </w:t>
      </w:r>
      <w:proofErr w:type="spellStart"/>
      <w:r w:rsidRPr="00CD7926">
        <w:rPr>
          <w:b/>
        </w:rPr>
        <w:t>й</w:t>
      </w:r>
      <w:proofErr w:type="spellEnd"/>
      <w:r w:rsidRPr="00CD7926">
        <w:rPr>
          <w:b/>
        </w:rPr>
        <w:t xml:space="preserve"> </w:t>
      </w:r>
      <w:proofErr w:type="spellStart"/>
      <w:r w:rsidRPr="00CD7926">
        <w:rPr>
          <w:b/>
        </w:rPr>
        <w:t>утриманню</w:t>
      </w:r>
      <w:proofErr w:type="spellEnd"/>
      <w:r w:rsidRPr="00CD7926">
        <w:rPr>
          <w:b/>
        </w:rPr>
        <w:t xml:space="preserve"> </w:t>
      </w:r>
      <w:proofErr w:type="spellStart"/>
      <w:r w:rsidRPr="00CD7926">
        <w:rPr>
          <w:b/>
        </w:rPr>
        <w:t>міських</w:t>
      </w:r>
      <w:proofErr w:type="spellEnd"/>
      <w:r w:rsidRPr="00CD7926">
        <w:rPr>
          <w:b/>
        </w:rPr>
        <w:t xml:space="preserve"> </w:t>
      </w:r>
      <w:proofErr w:type="spellStart"/>
      <w:r w:rsidRPr="00CD7926">
        <w:rPr>
          <w:b/>
        </w:rPr>
        <w:t>доріг</w:t>
      </w:r>
      <w:proofErr w:type="spellEnd"/>
    </w:p>
    <w:p w:rsidR="00A20B82" w:rsidRPr="00AE5BC5" w:rsidRDefault="00A20B82" w:rsidP="00A20B82">
      <w:pPr>
        <w:jc w:val="both"/>
      </w:pPr>
      <w:r w:rsidRPr="00AE5BC5">
        <w:tab/>
      </w:r>
      <w:proofErr w:type="spellStart"/>
      <w:r w:rsidRPr="00AE5BC5">
        <w:t>Фактична</w:t>
      </w:r>
      <w:proofErr w:type="spellEnd"/>
      <w:r w:rsidRPr="00AE5BC5">
        <w:t xml:space="preserve">  </w:t>
      </w:r>
      <w:proofErr w:type="spellStart"/>
      <w:r w:rsidRPr="00AE5BC5">
        <w:t>чисельність</w:t>
      </w:r>
      <w:proofErr w:type="spellEnd"/>
      <w:r w:rsidRPr="00AE5BC5">
        <w:t xml:space="preserve"> </w:t>
      </w:r>
      <w:proofErr w:type="spellStart"/>
      <w:r>
        <w:t>дорожньої</w:t>
      </w:r>
      <w:proofErr w:type="spellEnd"/>
      <w:r w:rsidRPr="00AE5BC5">
        <w:t xml:space="preserve"> </w:t>
      </w:r>
      <w:proofErr w:type="spellStart"/>
      <w:r w:rsidRPr="00AE5BC5">
        <w:t>ділянки</w:t>
      </w:r>
      <w:proofErr w:type="spellEnd"/>
      <w:r w:rsidRPr="00AE5BC5">
        <w:t xml:space="preserve">  </w:t>
      </w:r>
      <w:proofErr w:type="spellStart"/>
      <w:r w:rsidRPr="00AE5BC5">
        <w:t>складає</w:t>
      </w:r>
      <w:proofErr w:type="spellEnd"/>
      <w:r w:rsidRPr="00AE5BC5">
        <w:t xml:space="preserve">  35  </w:t>
      </w:r>
      <w:proofErr w:type="spellStart"/>
      <w:r w:rsidRPr="00AE5BC5">
        <w:t>робітникі</w:t>
      </w:r>
      <w:proofErr w:type="gramStart"/>
      <w:r w:rsidRPr="00AE5BC5">
        <w:t>в</w:t>
      </w:r>
      <w:proofErr w:type="spellEnd"/>
      <w:proofErr w:type="gramEnd"/>
      <w:r w:rsidRPr="00AE5BC5">
        <w:t xml:space="preserve">,    </w:t>
      </w:r>
      <w:proofErr w:type="gramStart"/>
      <w:r w:rsidRPr="00AE5BC5">
        <w:t>нормативна</w:t>
      </w:r>
      <w:proofErr w:type="gramEnd"/>
      <w:r w:rsidRPr="00AE5BC5">
        <w:t xml:space="preserve"> </w:t>
      </w:r>
      <w:proofErr w:type="spellStart"/>
      <w:r w:rsidRPr="00AE5BC5">
        <w:t>чисельність</w:t>
      </w:r>
      <w:proofErr w:type="spellEnd"/>
      <w:r w:rsidRPr="00AE5BC5">
        <w:t xml:space="preserve"> – 51 .  </w:t>
      </w:r>
      <w:proofErr w:type="spellStart"/>
      <w:r w:rsidRPr="00AE5BC5">
        <w:t>Усі</w:t>
      </w:r>
      <w:proofErr w:type="spellEnd"/>
      <w:r w:rsidRPr="00AE5BC5">
        <w:t xml:space="preserve">  </w:t>
      </w:r>
      <w:proofErr w:type="spellStart"/>
      <w:r w:rsidRPr="00AE5BC5">
        <w:t>робітники</w:t>
      </w:r>
      <w:proofErr w:type="spellEnd"/>
      <w:r w:rsidRPr="00AE5BC5">
        <w:t xml:space="preserve">  </w:t>
      </w:r>
      <w:proofErr w:type="spellStart"/>
      <w:r w:rsidRPr="00AE5BC5">
        <w:t>своєчасно</w:t>
      </w:r>
      <w:proofErr w:type="spellEnd"/>
      <w:r w:rsidRPr="00AE5BC5">
        <w:t xml:space="preserve">  </w:t>
      </w:r>
      <w:proofErr w:type="spellStart"/>
      <w:r w:rsidRPr="00AE5BC5">
        <w:t>забезпечуються</w:t>
      </w:r>
      <w:proofErr w:type="spellEnd"/>
      <w:r w:rsidRPr="00AE5BC5">
        <w:t xml:space="preserve">  </w:t>
      </w:r>
      <w:proofErr w:type="spellStart"/>
      <w:r w:rsidRPr="00AE5BC5">
        <w:t>необхідним</w:t>
      </w:r>
      <w:proofErr w:type="spellEnd"/>
      <w:r w:rsidRPr="00AE5BC5">
        <w:t xml:space="preserve">  </w:t>
      </w:r>
      <w:proofErr w:type="spellStart"/>
      <w:r w:rsidRPr="00AE5BC5">
        <w:t>інвентарем</w:t>
      </w:r>
      <w:proofErr w:type="spellEnd"/>
      <w:r w:rsidRPr="00AE5BC5">
        <w:t xml:space="preserve">  та  </w:t>
      </w:r>
      <w:proofErr w:type="spellStart"/>
      <w:r w:rsidRPr="00AE5BC5">
        <w:t>засобами</w:t>
      </w:r>
      <w:proofErr w:type="spellEnd"/>
      <w:r w:rsidRPr="00AE5BC5">
        <w:t xml:space="preserve">  </w:t>
      </w:r>
      <w:proofErr w:type="spellStart"/>
      <w:r w:rsidRPr="00AE5BC5">
        <w:t>індивідуального</w:t>
      </w:r>
      <w:proofErr w:type="spellEnd"/>
      <w:r w:rsidRPr="00AE5BC5">
        <w:t xml:space="preserve">  </w:t>
      </w:r>
      <w:proofErr w:type="spellStart"/>
      <w:r w:rsidRPr="00AE5BC5">
        <w:t>захисту</w:t>
      </w:r>
      <w:proofErr w:type="spellEnd"/>
      <w:r w:rsidRPr="00AE5BC5">
        <w:t xml:space="preserve">  </w:t>
      </w:r>
      <w:proofErr w:type="spellStart"/>
      <w:r w:rsidRPr="00AE5BC5">
        <w:t>згідно</w:t>
      </w:r>
      <w:proofErr w:type="spellEnd"/>
      <w:r w:rsidRPr="00AE5BC5">
        <w:t xml:space="preserve">  правил  ТБ  та  ПБ.</w:t>
      </w:r>
    </w:p>
    <w:p w:rsidR="00A20B82" w:rsidRPr="00AE5BC5" w:rsidRDefault="00A20B82" w:rsidP="00A20B82">
      <w:pPr>
        <w:ind w:firstLine="708"/>
        <w:jc w:val="both"/>
      </w:pPr>
      <w:proofErr w:type="spellStart"/>
      <w:r w:rsidRPr="00AE5BC5">
        <w:t>Обсяг</w:t>
      </w:r>
      <w:proofErr w:type="spellEnd"/>
      <w:r w:rsidRPr="00AE5BC5">
        <w:t xml:space="preserve">  </w:t>
      </w:r>
      <w:proofErr w:type="spellStart"/>
      <w:r w:rsidRPr="00AE5BC5">
        <w:t>виконаних</w:t>
      </w:r>
      <w:proofErr w:type="spellEnd"/>
      <w:r w:rsidRPr="00AE5BC5">
        <w:t xml:space="preserve">  </w:t>
      </w:r>
      <w:proofErr w:type="spellStart"/>
      <w:r w:rsidRPr="00AE5BC5">
        <w:t>робіт</w:t>
      </w:r>
      <w:proofErr w:type="spellEnd"/>
      <w:r w:rsidRPr="00AE5BC5">
        <w:t xml:space="preserve">  за  2016р  </w:t>
      </w:r>
      <w:proofErr w:type="spellStart"/>
      <w:r w:rsidRPr="00AE5BC5">
        <w:t>склав</w:t>
      </w:r>
      <w:proofErr w:type="spellEnd"/>
      <w:r w:rsidRPr="00AE5BC5">
        <w:t xml:space="preserve">  3255,8 тис</w:t>
      </w:r>
      <w:proofErr w:type="gramStart"/>
      <w:r w:rsidRPr="00AE5BC5">
        <w:t>.</w:t>
      </w:r>
      <w:proofErr w:type="gramEnd"/>
      <w:r>
        <w:t xml:space="preserve"> </w:t>
      </w:r>
      <w:proofErr w:type="spellStart"/>
      <w:proofErr w:type="gramStart"/>
      <w:r w:rsidRPr="00AE5BC5">
        <w:t>г</w:t>
      </w:r>
      <w:proofErr w:type="gramEnd"/>
      <w:r w:rsidRPr="00AE5BC5">
        <w:t>рн</w:t>
      </w:r>
      <w:proofErr w:type="spellEnd"/>
      <w:r w:rsidRPr="00AE5BC5">
        <w:t>.</w:t>
      </w:r>
    </w:p>
    <w:p w:rsidR="00A20B82" w:rsidRPr="000D5545" w:rsidRDefault="00A20B82" w:rsidP="00A20B82">
      <w:pPr>
        <w:ind w:firstLine="708"/>
        <w:jc w:val="both"/>
      </w:pPr>
      <w:proofErr w:type="spellStart"/>
      <w:r w:rsidRPr="000D5545">
        <w:t>Протягом</w:t>
      </w:r>
      <w:proofErr w:type="spellEnd"/>
      <w:r w:rsidRPr="000D5545">
        <w:t xml:space="preserve"> року </w:t>
      </w:r>
      <w:proofErr w:type="spellStart"/>
      <w:r w:rsidRPr="000D5545">
        <w:t>були</w:t>
      </w:r>
      <w:proofErr w:type="spellEnd"/>
      <w:r w:rsidRPr="000D5545">
        <w:t xml:space="preserve"> </w:t>
      </w:r>
      <w:proofErr w:type="spellStart"/>
      <w:r w:rsidRPr="000D5545">
        <w:t>виконані</w:t>
      </w:r>
      <w:proofErr w:type="spellEnd"/>
      <w:r w:rsidRPr="000D5545">
        <w:t xml:space="preserve">  </w:t>
      </w:r>
      <w:proofErr w:type="spellStart"/>
      <w:r w:rsidRPr="000D5545">
        <w:t>наступні</w:t>
      </w:r>
      <w:proofErr w:type="spellEnd"/>
      <w:r w:rsidRPr="000D5545">
        <w:t xml:space="preserve">  </w:t>
      </w:r>
      <w:proofErr w:type="spellStart"/>
      <w:r w:rsidRPr="000D5545">
        <w:t>роботи</w:t>
      </w:r>
      <w:proofErr w:type="spellEnd"/>
      <w:r w:rsidRPr="000D5545">
        <w:t xml:space="preserve"> </w:t>
      </w:r>
      <w:proofErr w:type="gramStart"/>
      <w:r w:rsidRPr="000D5545">
        <w:t>по благоустрою</w:t>
      </w:r>
      <w:proofErr w:type="gramEnd"/>
      <w:r w:rsidRPr="000D5545">
        <w:t xml:space="preserve"> </w:t>
      </w:r>
      <w:proofErr w:type="spellStart"/>
      <w:r w:rsidRPr="000D5545">
        <w:t>міста</w:t>
      </w:r>
      <w:proofErr w:type="spellEnd"/>
      <w:r w:rsidRPr="000D5545">
        <w:t>:</w:t>
      </w:r>
    </w:p>
    <w:p w:rsidR="00A20B82" w:rsidRPr="00DF1813" w:rsidRDefault="00A20B82" w:rsidP="00A20B82">
      <w:pPr>
        <w:jc w:val="both"/>
      </w:pPr>
      <w:r w:rsidRPr="00DF1813">
        <w:t xml:space="preserve">1) </w:t>
      </w:r>
      <w:proofErr w:type="spellStart"/>
      <w:r w:rsidRPr="00DF1813">
        <w:t>поточне</w:t>
      </w:r>
      <w:proofErr w:type="spellEnd"/>
      <w:r w:rsidRPr="00DF1813">
        <w:t xml:space="preserve">  </w:t>
      </w:r>
      <w:proofErr w:type="spellStart"/>
      <w:r w:rsidRPr="00DF1813">
        <w:t>утримання</w:t>
      </w:r>
      <w:proofErr w:type="spellEnd"/>
      <w:r w:rsidRPr="00DF1813">
        <w:t xml:space="preserve">  </w:t>
      </w:r>
      <w:proofErr w:type="spellStart"/>
      <w:r w:rsidRPr="00DF1813">
        <w:t>парків</w:t>
      </w:r>
      <w:proofErr w:type="spellEnd"/>
      <w:r w:rsidRPr="00DF1813">
        <w:t xml:space="preserve">,  </w:t>
      </w:r>
      <w:proofErr w:type="spellStart"/>
      <w:r w:rsidRPr="00DF1813">
        <w:t>скверів</w:t>
      </w:r>
      <w:proofErr w:type="spellEnd"/>
      <w:r w:rsidRPr="00DF1813">
        <w:t xml:space="preserve">,   </w:t>
      </w:r>
      <w:proofErr w:type="spellStart"/>
      <w:r w:rsidRPr="00DF1813">
        <w:t>бульварів</w:t>
      </w:r>
      <w:proofErr w:type="spellEnd"/>
      <w:r w:rsidRPr="00DF1813">
        <w:t xml:space="preserve"> – 549,9 тис</w:t>
      </w:r>
      <w:proofErr w:type="gramStart"/>
      <w:r w:rsidRPr="00DF1813">
        <w:t>.</w:t>
      </w:r>
      <w:proofErr w:type="gramEnd"/>
      <w:r>
        <w:t xml:space="preserve"> </w:t>
      </w:r>
      <w:proofErr w:type="spellStart"/>
      <w:proofErr w:type="gramStart"/>
      <w:r>
        <w:t>г</w:t>
      </w:r>
      <w:proofErr w:type="gramEnd"/>
      <w:r>
        <w:t>рн</w:t>
      </w:r>
      <w:proofErr w:type="spellEnd"/>
      <w:r>
        <w:t>.</w:t>
      </w:r>
      <w:r w:rsidRPr="00DF1813">
        <w:t>;</w:t>
      </w:r>
    </w:p>
    <w:p w:rsidR="00A20B82" w:rsidRPr="00DF1813" w:rsidRDefault="00A20B82" w:rsidP="00A20B82">
      <w:pPr>
        <w:jc w:val="both"/>
      </w:pPr>
      <w:r w:rsidRPr="00DF1813">
        <w:t xml:space="preserve">2) </w:t>
      </w:r>
      <w:proofErr w:type="spellStart"/>
      <w:r w:rsidRPr="00DF1813">
        <w:t>поточне</w:t>
      </w:r>
      <w:proofErr w:type="spellEnd"/>
      <w:r w:rsidRPr="00DF1813">
        <w:t xml:space="preserve"> </w:t>
      </w:r>
      <w:proofErr w:type="spellStart"/>
      <w:r w:rsidRPr="00DF1813">
        <w:t>утримання</w:t>
      </w:r>
      <w:proofErr w:type="spellEnd"/>
      <w:r w:rsidRPr="00DF1813">
        <w:t xml:space="preserve"> </w:t>
      </w:r>
      <w:proofErr w:type="spellStart"/>
      <w:r w:rsidRPr="00DF1813">
        <w:t>зелених</w:t>
      </w:r>
      <w:proofErr w:type="spellEnd"/>
      <w:r w:rsidRPr="00DF1813">
        <w:t xml:space="preserve"> </w:t>
      </w:r>
      <w:proofErr w:type="spellStart"/>
      <w:r w:rsidRPr="00DF1813">
        <w:t>насаджень</w:t>
      </w:r>
      <w:proofErr w:type="spellEnd"/>
      <w:r w:rsidRPr="00DF1813">
        <w:t xml:space="preserve">, </w:t>
      </w:r>
      <w:proofErr w:type="spellStart"/>
      <w:r w:rsidRPr="00DF1813">
        <w:t>видалення</w:t>
      </w:r>
      <w:proofErr w:type="spellEnd"/>
      <w:r w:rsidRPr="00DF1813">
        <w:t xml:space="preserve"> дерев – 690,8 </w:t>
      </w:r>
      <w:proofErr w:type="spellStart"/>
      <w:r w:rsidRPr="00DF1813">
        <w:t>тис</w:t>
      </w:r>
      <w:proofErr w:type="gramStart"/>
      <w:r w:rsidRPr="00DF1813">
        <w:t>.г</w:t>
      </w:r>
      <w:proofErr w:type="gramEnd"/>
      <w:r w:rsidRPr="00DF1813">
        <w:t>рн</w:t>
      </w:r>
      <w:proofErr w:type="spellEnd"/>
      <w:r w:rsidRPr="00DF1813">
        <w:t>.;</w:t>
      </w:r>
    </w:p>
    <w:p w:rsidR="00A20B82" w:rsidRPr="00DF1813" w:rsidRDefault="00A20B82" w:rsidP="00A20B82">
      <w:pPr>
        <w:jc w:val="both"/>
      </w:pPr>
      <w:r>
        <w:t xml:space="preserve">3) </w:t>
      </w:r>
      <w:proofErr w:type="spellStart"/>
      <w:r>
        <w:t>утримання</w:t>
      </w:r>
      <w:proofErr w:type="spellEnd"/>
      <w:r>
        <w:t xml:space="preserve"> </w:t>
      </w:r>
      <w:proofErr w:type="spellStart"/>
      <w:r>
        <w:t>фонтанів</w:t>
      </w:r>
      <w:proofErr w:type="spellEnd"/>
      <w:proofErr w:type="gramStart"/>
      <w:r>
        <w:t xml:space="preserve"> ,</w:t>
      </w:r>
      <w:proofErr w:type="gramEnd"/>
      <w:r>
        <w:t xml:space="preserve"> </w:t>
      </w:r>
      <w:proofErr w:type="spellStart"/>
      <w:r>
        <w:t>пам’ятників</w:t>
      </w:r>
      <w:proofErr w:type="spellEnd"/>
      <w:r>
        <w:t xml:space="preserve"> – 90,1 </w:t>
      </w:r>
      <w:proofErr w:type="spellStart"/>
      <w:r>
        <w:t>тис.грн</w:t>
      </w:r>
      <w:proofErr w:type="spellEnd"/>
      <w:r>
        <w:t>.</w:t>
      </w:r>
    </w:p>
    <w:p w:rsidR="00A20B82" w:rsidRPr="00AE5BC5" w:rsidRDefault="00A20B82" w:rsidP="00A20B82">
      <w:pPr>
        <w:ind w:firstLine="568"/>
        <w:jc w:val="both"/>
      </w:pPr>
      <w:proofErr w:type="gramStart"/>
      <w:r w:rsidRPr="00AE5BC5">
        <w:lastRenderedPageBreak/>
        <w:t>З</w:t>
      </w:r>
      <w:proofErr w:type="gramEnd"/>
      <w:r w:rsidRPr="00AE5BC5">
        <w:t xml:space="preserve"> метою благоустрою </w:t>
      </w:r>
      <w:proofErr w:type="spellStart"/>
      <w:r w:rsidRPr="00AE5BC5">
        <w:t>міста</w:t>
      </w:r>
      <w:proofErr w:type="spellEnd"/>
      <w:r w:rsidRPr="00AE5BC5">
        <w:t xml:space="preserve"> у парку </w:t>
      </w:r>
      <w:proofErr w:type="spellStart"/>
      <w:r w:rsidRPr="00AE5BC5">
        <w:t>культури</w:t>
      </w:r>
      <w:proofErr w:type="spellEnd"/>
      <w:r w:rsidRPr="00AE5BC5">
        <w:t xml:space="preserve"> та </w:t>
      </w:r>
      <w:proofErr w:type="spellStart"/>
      <w:r w:rsidRPr="00AE5BC5">
        <w:t>відпочинку</w:t>
      </w:r>
      <w:proofErr w:type="spellEnd"/>
      <w:r w:rsidRPr="00AE5BC5">
        <w:t xml:space="preserve"> </w:t>
      </w:r>
      <w:proofErr w:type="spellStart"/>
      <w:r w:rsidRPr="00AE5BC5">
        <w:t>було</w:t>
      </w:r>
      <w:proofErr w:type="spellEnd"/>
      <w:r w:rsidRPr="00AE5BC5">
        <w:t xml:space="preserve"> </w:t>
      </w:r>
      <w:proofErr w:type="spellStart"/>
      <w:r w:rsidRPr="00AE5BC5">
        <w:t>виконано</w:t>
      </w:r>
      <w:proofErr w:type="spellEnd"/>
      <w:r w:rsidRPr="00AE5BC5">
        <w:t xml:space="preserve"> </w:t>
      </w:r>
      <w:proofErr w:type="spellStart"/>
      <w:r w:rsidRPr="00AE5BC5">
        <w:t>поточний</w:t>
      </w:r>
      <w:proofErr w:type="spellEnd"/>
      <w:r w:rsidRPr="00AE5BC5">
        <w:t xml:space="preserve"> ремонт </w:t>
      </w:r>
      <w:proofErr w:type="spellStart"/>
      <w:r w:rsidRPr="00AE5BC5">
        <w:t>пам’ятника</w:t>
      </w:r>
      <w:proofErr w:type="spellEnd"/>
      <w:r w:rsidRPr="00AE5BC5">
        <w:t xml:space="preserve"> «</w:t>
      </w:r>
      <w:proofErr w:type="spellStart"/>
      <w:r w:rsidRPr="00AE5BC5">
        <w:t>Борцям</w:t>
      </w:r>
      <w:proofErr w:type="spellEnd"/>
      <w:r w:rsidRPr="00AE5BC5">
        <w:t xml:space="preserve"> за </w:t>
      </w:r>
      <w:proofErr w:type="spellStart"/>
      <w:r w:rsidRPr="00AE5BC5">
        <w:t>революцію</w:t>
      </w:r>
      <w:proofErr w:type="spellEnd"/>
      <w:r w:rsidRPr="00AE5BC5">
        <w:t xml:space="preserve">», </w:t>
      </w:r>
      <w:proofErr w:type="spellStart"/>
      <w:r w:rsidRPr="00AE5BC5">
        <w:t>полаго</w:t>
      </w:r>
      <w:r>
        <w:t>джено</w:t>
      </w:r>
      <w:proofErr w:type="spellEnd"/>
      <w:r>
        <w:t xml:space="preserve"> сходи </w:t>
      </w:r>
      <w:proofErr w:type="spellStart"/>
      <w:r>
        <w:t>біля</w:t>
      </w:r>
      <w:proofErr w:type="spellEnd"/>
      <w:r>
        <w:t xml:space="preserve"> </w:t>
      </w:r>
      <w:proofErr w:type="spellStart"/>
      <w:r>
        <w:t>Обеліску</w:t>
      </w:r>
      <w:proofErr w:type="spellEnd"/>
      <w:r>
        <w:t xml:space="preserve"> </w:t>
      </w:r>
      <w:proofErr w:type="spellStart"/>
      <w:r>
        <w:t>Слави</w:t>
      </w:r>
      <w:proofErr w:type="spellEnd"/>
      <w:r>
        <w:t>,</w:t>
      </w:r>
      <w:r w:rsidRPr="00AE5BC5">
        <w:t xml:space="preserve"> </w:t>
      </w:r>
      <w:proofErr w:type="spellStart"/>
      <w:r w:rsidRPr="00AE5BC5">
        <w:t>проводилися</w:t>
      </w:r>
      <w:proofErr w:type="spellEnd"/>
      <w:r w:rsidRPr="00AE5BC5">
        <w:t xml:space="preserve"> </w:t>
      </w:r>
      <w:proofErr w:type="spellStart"/>
      <w:r w:rsidRPr="00AE5BC5">
        <w:t>ремонти</w:t>
      </w:r>
      <w:proofErr w:type="spellEnd"/>
      <w:r w:rsidRPr="00AE5BC5">
        <w:t xml:space="preserve"> </w:t>
      </w:r>
      <w:proofErr w:type="spellStart"/>
      <w:r w:rsidRPr="00AE5BC5">
        <w:t>малих</w:t>
      </w:r>
      <w:proofErr w:type="spellEnd"/>
      <w:r w:rsidRPr="00AE5BC5">
        <w:t xml:space="preserve"> </w:t>
      </w:r>
      <w:proofErr w:type="spellStart"/>
      <w:r w:rsidRPr="00AE5BC5">
        <w:t>архітектурних</w:t>
      </w:r>
      <w:proofErr w:type="spellEnd"/>
      <w:r w:rsidRPr="00AE5BC5">
        <w:t xml:space="preserve"> форм. </w:t>
      </w:r>
      <w:proofErr w:type="spellStart"/>
      <w:r w:rsidRPr="00AE5BC5">
        <w:t>Виконані</w:t>
      </w:r>
      <w:proofErr w:type="spellEnd"/>
      <w:r w:rsidRPr="00AE5BC5">
        <w:t xml:space="preserve"> </w:t>
      </w:r>
      <w:proofErr w:type="spellStart"/>
      <w:r w:rsidRPr="00AE5BC5">
        <w:t>роботи</w:t>
      </w:r>
      <w:proofErr w:type="spellEnd"/>
      <w:r w:rsidRPr="00AE5BC5">
        <w:t xml:space="preserve"> </w:t>
      </w:r>
      <w:proofErr w:type="spellStart"/>
      <w:r w:rsidRPr="00AE5BC5">
        <w:t>з</w:t>
      </w:r>
      <w:proofErr w:type="spellEnd"/>
      <w:r w:rsidRPr="00AE5BC5">
        <w:t xml:space="preserve"> </w:t>
      </w:r>
      <w:proofErr w:type="spellStart"/>
      <w:r w:rsidRPr="00AE5BC5">
        <w:t>озеленення</w:t>
      </w:r>
      <w:proofErr w:type="spellEnd"/>
      <w:r w:rsidRPr="00AE5BC5">
        <w:t xml:space="preserve"> </w:t>
      </w:r>
      <w:proofErr w:type="spellStart"/>
      <w:r w:rsidRPr="00AE5BC5">
        <w:t>територій</w:t>
      </w:r>
      <w:proofErr w:type="spellEnd"/>
      <w:r w:rsidRPr="00AE5BC5">
        <w:t xml:space="preserve"> </w:t>
      </w:r>
      <w:proofErr w:type="spellStart"/>
      <w:r w:rsidRPr="00AE5BC5">
        <w:t>міських</w:t>
      </w:r>
      <w:proofErr w:type="spellEnd"/>
      <w:r w:rsidRPr="00AE5BC5">
        <w:t xml:space="preserve"> </w:t>
      </w:r>
      <w:proofErr w:type="spellStart"/>
      <w:r w:rsidRPr="00AE5BC5">
        <w:t>парків</w:t>
      </w:r>
      <w:proofErr w:type="spellEnd"/>
      <w:r w:rsidRPr="00AE5BC5">
        <w:t xml:space="preserve">, </w:t>
      </w:r>
      <w:proofErr w:type="spellStart"/>
      <w:r w:rsidRPr="00AE5BC5">
        <w:t>бульва</w:t>
      </w:r>
      <w:r>
        <w:t>рів</w:t>
      </w:r>
      <w:proofErr w:type="spellEnd"/>
      <w:r>
        <w:t xml:space="preserve"> та </w:t>
      </w:r>
      <w:proofErr w:type="spellStart"/>
      <w:r>
        <w:t>сквері</w:t>
      </w:r>
      <w:proofErr w:type="gramStart"/>
      <w:r>
        <w:t>в</w:t>
      </w:r>
      <w:proofErr w:type="spellEnd"/>
      <w:proofErr w:type="gramEnd"/>
      <w:r>
        <w:t xml:space="preserve">, а </w:t>
      </w:r>
      <w:proofErr w:type="spellStart"/>
      <w:r>
        <w:t>саме</w:t>
      </w:r>
      <w:proofErr w:type="spellEnd"/>
      <w:r>
        <w:t xml:space="preserve"> на </w:t>
      </w:r>
      <w:proofErr w:type="spellStart"/>
      <w:r>
        <w:t>набережній</w:t>
      </w:r>
      <w:proofErr w:type="spellEnd"/>
      <w:r>
        <w:t xml:space="preserve"> р. </w:t>
      </w:r>
      <w:proofErr w:type="spellStart"/>
      <w:r>
        <w:t>Бахмутка</w:t>
      </w:r>
      <w:proofErr w:type="spellEnd"/>
      <w:r>
        <w:t xml:space="preserve"> </w:t>
      </w:r>
      <w:proofErr w:type="spellStart"/>
      <w:r w:rsidRPr="00AE5BC5">
        <w:t>виса</w:t>
      </w:r>
      <w:r>
        <w:t>джено</w:t>
      </w:r>
      <w:proofErr w:type="spellEnd"/>
      <w:r>
        <w:t xml:space="preserve"> 635 </w:t>
      </w:r>
      <w:proofErr w:type="spellStart"/>
      <w:r>
        <w:t>кущів</w:t>
      </w:r>
      <w:proofErr w:type="spellEnd"/>
      <w:r>
        <w:t xml:space="preserve"> </w:t>
      </w:r>
      <w:proofErr w:type="spellStart"/>
      <w:r>
        <w:t>троянд</w:t>
      </w:r>
      <w:proofErr w:type="spellEnd"/>
      <w:r>
        <w:t>.</w:t>
      </w:r>
    </w:p>
    <w:p w:rsidR="00A20B82" w:rsidRDefault="00A20B82" w:rsidP="00A20B82">
      <w:pPr>
        <w:suppressAutoHyphens/>
        <w:ind w:firstLine="568"/>
        <w:jc w:val="both"/>
      </w:pPr>
      <w:r w:rsidRPr="00AE5BC5">
        <w:rPr>
          <w:lang w:eastAsia="en-US"/>
        </w:rPr>
        <w:t xml:space="preserve">В  </w:t>
      </w:r>
      <w:proofErr w:type="spellStart"/>
      <w:r w:rsidRPr="00AE5BC5">
        <w:rPr>
          <w:lang w:eastAsia="en-US"/>
        </w:rPr>
        <w:t>літній</w:t>
      </w:r>
      <w:proofErr w:type="spellEnd"/>
      <w:r w:rsidRPr="00AE5BC5">
        <w:rPr>
          <w:lang w:eastAsia="en-US"/>
        </w:rPr>
        <w:t xml:space="preserve">  </w:t>
      </w:r>
      <w:proofErr w:type="spellStart"/>
      <w:r w:rsidRPr="00AE5BC5">
        <w:rPr>
          <w:lang w:eastAsia="en-US"/>
        </w:rPr>
        <w:t>період</w:t>
      </w:r>
      <w:proofErr w:type="spellEnd"/>
      <w:r w:rsidRPr="00AE5BC5">
        <w:rPr>
          <w:lang w:eastAsia="en-US"/>
        </w:rPr>
        <w:t xml:space="preserve">  проводилось  </w:t>
      </w:r>
      <w:proofErr w:type="spellStart"/>
      <w:r w:rsidRPr="00AE5BC5">
        <w:rPr>
          <w:lang w:eastAsia="en-US"/>
        </w:rPr>
        <w:t>скошування</w:t>
      </w:r>
      <w:proofErr w:type="spellEnd"/>
      <w:r w:rsidRPr="00AE5BC5">
        <w:rPr>
          <w:lang w:eastAsia="en-US"/>
        </w:rPr>
        <w:t xml:space="preserve">  трави  та  </w:t>
      </w:r>
      <w:proofErr w:type="spellStart"/>
      <w:proofErr w:type="gramStart"/>
      <w:r w:rsidRPr="00AE5BC5">
        <w:rPr>
          <w:lang w:eastAsia="en-US"/>
        </w:rPr>
        <w:t>др</w:t>
      </w:r>
      <w:proofErr w:type="gramEnd"/>
      <w:r w:rsidRPr="00AE5BC5">
        <w:rPr>
          <w:lang w:eastAsia="en-US"/>
        </w:rPr>
        <w:t>ібної</w:t>
      </w:r>
      <w:proofErr w:type="spellEnd"/>
      <w:r w:rsidRPr="00AE5BC5">
        <w:rPr>
          <w:lang w:eastAsia="en-US"/>
        </w:rPr>
        <w:t xml:space="preserve">   </w:t>
      </w:r>
      <w:proofErr w:type="spellStart"/>
      <w:r w:rsidRPr="00AE5BC5">
        <w:rPr>
          <w:lang w:eastAsia="en-US"/>
        </w:rPr>
        <w:t>порослі</w:t>
      </w:r>
      <w:proofErr w:type="spellEnd"/>
      <w:r w:rsidRPr="00AE5BC5">
        <w:rPr>
          <w:lang w:eastAsia="en-US"/>
        </w:rPr>
        <w:t xml:space="preserve">  на  газонах   </w:t>
      </w:r>
      <w:proofErr w:type="spellStart"/>
      <w:r w:rsidRPr="00AE5BC5">
        <w:rPr>
          <w:lang w:eastAsia="en-US"/>
        </w:rPr>
        <w:t>поблизу</w:t>
      </w:r>
      <w:proofErr w:type="spellEnd"/>
      <w:r w:rsidRPr="00AE5BC5">
        <w:rPr>
          <w:lang w:eastAsia="en-US"/>
        </w:rPr>
        <w:t xml:space="preserve">  </w:t>
      </w:r>
      <w:proofErr w:type="spellStart"/>
      <w:r w:rsidRPr="00AE5BC5">
        <w:rPr>
          <w:lang w:eastAsia="en-US"/>
        </w:rPr>
        <w:t>міських</w:t>
      </w:r>
      <w:proofErr w:type="spellEnd"/>
      <w:r w:rsidRPr="00AE5BC5">
        <w:rPr>
          <w:lang w:eastAsia="en-US"/>
        </w:rPr>
        <w:t xml:space="preserve">  </w:t>
      </w:r>
      <w:proofErr w:type="spellStart"/>
      <w:r w:rsidRPr="00AE5BC5">
        <w:rPr>
          <w:lang w:eastAsia="en-US"/>
        </w:rPr>
        <w:t>доріг</w:t>
      </w:r>
      <w:proofErr w:type="spellEnd"/>
      <w:r w:rsidRPr="00AE5BC5">
        <w:rPr>
          <w:lang w:eastAsia="en-US"/>
        </w:rPr>
        <w:t xml:space="preserve">, на  газонах  у  парках, скверах  та  бульварах.  </w:t>
      </w:r>
      <w:proofErr w:type="spellStart"/>
      <w:r w:rsidRPr="00AE5BC5">
        <w:rPr>
          <w:lang w:eastAsia="en-US"/>
        </w:rPr>
        <w:t>Всього</w:t>
      </w:r>
      <w:proofErr w:type="spellEnd"/>
      <w:r w:rsidRPr="00AE5BC5">
        <w:rPr>
          <w:lang w:eastAsia="en-US"/>
        </w:rPr>
        <w:t xml:space="preserve">  </w:t>
      </w:r>
      <w:proofErr w:type="spellStart"/>
      <w:r w:rsidRPr="00AE5BC5">
        <w:rPr>
          <w:lang w:eastAsia="en-US"/>
        </w:rPr>
        <w:t>упродо</w:t>
      </w:r>
      <w:r>
        <w:rPr>
          <w:lang w:eastAsia="en-US"/>
        </w:rPr>
        <w:t>вж</w:t>
      </w:r>
      <w:proofErr w:type="spellEnd"/>
      <w:r>
        <w:rPr>
          <w:lang w:eastAsia="en-US"/>
        </w:rPr>
        <w:t xml:space="preserve">  року  </w:t>
      </w:r>
      <w:proofErr w:type="spellStart"/>
      <w:r>
        <w:rPr>
          <w:lang w:eastAsia="en-US"/>
        </w:rPr>
        <w:t>було</w:t>
      </w:r>
      <w:proofErr w:type="spellEnd"/>
      <w:r>
        <w:rPr>
          <w:lang w:eastAsia="en-US"/>
        </w:rPr>
        <w:t xml:space="preserve">  </w:t>
      </w:r>
      <w:proofErr w:type="spellStart"/>
      <w:r>
        <w:rPr>
          <w:lang w:eastAsia="en-US"/>
        </w:rPr>
        <w:t>викошено</w:t>
      </w:r>
      <w:proofErr w:type="spellEnd"/>
      <w:r>
        <w:rPr>
          <w:lang w:eastAsia="en-US"/>
        </w:rPr>
        <w:t xml:space="preserve">   300 тис м</w:t>
      </w:r>
      <w:proofErr w:type="gramStart"/>
      <w:r>
        <w:rPr>
          <w:lang w:eastAsia="en-US"/>
        </w:rPr>
        <w:t>2</w:t>
      </w:r>
      <w:proofErr w:type="gramEnd"/>
      <w:r>
        <w:rPr>
          <w:lang w:eastAsia="en-US"/>
        </w:rPr>
        <w:t xml:space="preserve">  </w:t>
      </w:r>
      <w:proofErr w:type="spellStart"/>
      <w:r>
        <w:rPr>
          <w:lang w:eastAsia="en-US"/>
        </w:rPr>
        <w:t>газонів</w:t>
      </w:r>
      <w:proofErr w:type="spellEnd"/>
      <w:r>
        <w:rPr>
          <w:lang w:eastAsia="en-US"/>
        </w:rPr>
        <w:t>, п</w:t>
      </w:r>
      <w:r w:rsidRPr="00AE5BC5">
        <w:t xml:space="preserve">рибрано 155 тис м.п. </w:t>
      </w:r>
      <w:proofErr w:type="spellStart"/>
      <w:r w:rsidRPr="00AE5BC5">
        <w:t>доріг</w:t>
      </w:r>
      <w:proofErr w:type="spellEnd"/>
      <w:r w:rsidRPr="00AE5BC5">
        <w:t xml:space="preserve"> </w:t>
      </w:r>
      <w:proofErr w:type="spellStart"/>
      <w:r w:rsidRPr="00AE5BC5">
        <w:t>з</w:t>
      </w:r>
      <w:proofErr w:type="spellEnd"/>
      <w:r w:rsidRPr="00AE5BC5">
        <w:t xml:space="preserve">  </w:t>
      </w:r>
      <w:proofErr w:type="spellStart"/>
      <w:r w:rsidRPr="00AE5BC5">
        <w:t>асфальтобетонним</w:t>
      </w:r>
      <w:proofErr w:type="spellEnd"/>
      <w:r w:rsidRPr="00AE5BC5">
        <w:t xml:space="preserve">  </w:t>
      </w:r>
      <w:proofErr w:type="spellStart"/>
      <w:r w:rsidRPr="00AE5BC5">
        <w:t>покриттям</w:t>
      </w:r>
      <w:proofErr w:type="spellEnd"/>
      <w:r w:rsidRPr="00AE5BC5">
        <w:t xml:space="preserve">. </w:t>
      </w:r>
    </w:p>
    <w:p w:rsidR="00A20B82" w:rsidRPr="00AE5BC5" w:rsidRDefault="00A20B82" w:rsidP="00A20B82">
      <w:pPr>
        <w:suppressAutoHyphens/>
        <w:ind w:firstLine="568"/>
        <w:jc w:val="both"/>
      </w:pPr>
    </w:p>
    <w:p w:rsidR="00A20B82" w:rsidRPr="000D5545" w:rsidRDefault="00A20B82" w:rsidP="00A20B82">
      <w:pPr>
        <w:jc w:val="both"/>
      </w:pPr>
      <w:r w:rsidRPr="000D5545">
        <w:t xml:space="preserve">        На </w:t>
      </w:r>
      <w:proofErr w:type="spellStart"/>
      <w:r w:rsidRPr="000D5545">
        <w:t>поточне</w:t>
      </w:r>
      <w:proofErr w:type="spellEnd"/>
      <w:r w:rsidRPr="000D5545">
        <w:t xml:space="preserve"> </w:t>
      </w:r>
      <w:proofErr w:type="spellStart"/>
      <w:r w:rsidRPr="000D5545">
        <w:t>утримання</w:t>
      </w:r>
      <w:proofErr w:type="spellEnd"/>
      <w:r w:rsidRPr="000D5545">
        <w:t xml:space="preserve"> </w:t>
      </w:r>
      <w:proofErr w:type="spellStart"/>
      <w:r w:rsidRPr="000D5545">
        <w:t>доріг</w:t>
      </w:r>
      <w:proofErr w:type="spellEnd"/>
      <w:r w:rsidRPr="000D5545">
        <w:t xml:space="preserve">, </w:t>
      </w:r>
      <w:proofErr w:type="spellStart"/>
      <w:r w:rsidRPr="000D5545">
        <w:t>вулиць</w:t>
      </w:r>
      <w:proofErr w:type="spellEnd"/>
      <w:r w:rsidRPr="000D5545">
        <w:t xml:space="preserve">, </w:t>
      </w:r>
      <w:proofErr w:type="spellStart"/>
      <w:r w:rsidRPr="000D5545">
        <w:t>мостів</w:t>
      </w:r>
      <w:proofErr w:type="spellEnd"/>
      <w:r w:rsidRPr="000D5545">
        <w:t xml:space="preserve">  </w:t>
      </w:r>
      <w:proofErr w:type="spellStart"/>
      <w:r w:rsidRPr="000D5545">
        <w:t>було</w:t>
      </w:r>
      <w:proofErr w:type="spellEnd"/>
      <w:r w:rsidRPr="000D5545">
        <w:t xml:space="preserve"> </w:t>
      </w:r>
      <w:proofErr w:type="spellStart"/>
      <w:r w:rsidRPr="000D5545">
        <w:t>виконано</w:t>
      </w:r>
      <w:proofErr w:type="spellEnd"/>
      <w:r w:rsidRPr="000D5545">
        <w:t xml:space="preserve"> </w:t>
      </w:r>
      <w:proofErr w:type="spellStart"/>
      <w:r w:rsidRPr="000D5545">
        <w:t>робіт</w:t>
      </w:r>
      <w:proofErr w:type="spellEnd"/>
      <w:r w:rsidRPr="000D5545">
        <w:t xml:space="preserve"> на  900,00 </w:t>
      </w:r>
      <w:proofErr w:type="spellStart"/>
      <w:r w:rsidRPr="000D5545">
        <w:t>тис</w:t>
      </w:r>
      <w:proofErr w:type="gramStart"/>
      <w:r w:rsidRPr="000D5545">
        <w:t>.г</w:t>
      </w:r>
      <w:proofErr w:type="gramEnd"/>
      <w:r w:rsidRPr="000D5545">
        <w:t>рн</w:t>
      </w:r>
      <w:proofErr w:type="spellEnd"/>
      <w:r w:rsidRPr="000D5545">
        <w:t>.</w:t>
      </w:r>
    </w:p>
    <w:p w:rsidR="00A20B82" w:rsidRPr="008C060F" w:rsidRDefault="00A20B82" w:rsidP="00A20B82">
      <w:pPr>
        <w:ind w:firstLine="708"/>
        <w:jc w:val="both"/>
      </w:pPr>
      <w:r w:rsidRPr="00AE5BC5">
        <w:t xml:space="preserve">Для </w:t>
      </w:r>
      <w:proofErr w:type="spellStart"/>
      <w:proofErr w:type="gramStart"/>
      <w:r w:rsidRPr="00AE5BC5">
        <w:t>п</w:t>
      </w:r>
      <w:proofErr w:type="gramEnd"/>
      <w:r w:rsidRPr="00AE5BC5">
        <w:t>ідтримки</w:t>
      </w:r>
      <w:proofErr w:type="spellEnd"/>
      <w:r w:rsidRPr="00AE5BC5">
        <w:t xml:space="preserve"> </w:t>
      </w:r>
      <w:proofErr w:type="spellStart"/>
      <w:r w:rsidRPr="00AE5BC5">
        <w:t>доріг</w:t>
      </w:r>
      <w:proofErr w:type="spellEnd"/>
      <w:r w:rsidRPr="00AE5BC5">
        <w:t xml:space="preserve"> </w:t>
      </w:r>
      <w:proofErr w:type="spellStart"/>
      <w:r w:rsidRPr="00AE5BC5">
        <w:t>міста</w:t>
      </w:r>
      <w:proofErr w:type="spellEnd"/>
      <w:r w:rsidRPr="00AE5BC5">
        <w:t xml:space="preserve"> у </w:t>
      </w:r>
      <w:proofErr w:type="spellStart"/>
      <w:r w:rsidRPr="00AE5BC5">
        <w:t>належному</w:t>
      </w:r>
      <w:proofErr w:type="spellEnd"/>
      <w:r w:rsidRPr="00AE5BC5">
        <w:t xml:space="preserve"> </w:t>
      </w:r>
      <w:proofErr w:type="spellStart"/>
      <w:r w:rsidRPr="00AE5BC5">
        <w:t>стані</w:t>
      </w:r>
      <w:proofErr w:type="spellEnd"/>
      <w:r w:rsidRPr="00AE5BC5">
        <w:t xml:space="preserve"> у </w:t>
      </w:r>
      <w:proofErr w:type="spellStart"/>
      <w:r w:rsidRPr="00AE5BC5">
        <w:t>осінньо-зимовий</w:t>
      </w:r>
      <w:proofErr w:type="spellEnd"/>
      <w:r w:rsidRPr="00AE5BC5">
        <w:t xml:space="preserve"> </w:t>
      </w:r>
      <w:proofErr w:type="spellStart"/>
      <w:r w:rsidRPr="00AE5BC5">
        <w:t>період</w:t>
      </w:r>
      <w:proofErr w:type="spellEnd"/>
      <w:r w:rsidRPr="00AE5BC5">
        <w:t xml:space="preserve"> – </w:t>
      </w:r>
      <w:proofErr w:type="spellStart"/>
      <w:r w:rsidRPr="00AE5BC5">
        <w:t>була</w:t>
      </w:r>
      <w:proofErr w:type="spellEnd"/>
      <w:r w:rsidRPr="00AE5BC5">
        <w:t xml:space="preserve"> </w:t>
      </w:r>
      <w:proofErr w:type="spellStart"/>
      <w:r w:rsidRPr="00AE5BC5">
        <w:t>відремонтована</w:t>
      </w:r>
      <w:proofErr w:type="spellEnd"/>
      <w:r w:rsidRPr="00AE5BC5">
        <w:t xml:space="preserve"> </w:t>
      </w:r>
      <w:proofErr w:type="spellStart"/>
      <w:r>
        <w:t>сніго-</w:t>
      </w:r>
      <w:r w:rsidRPr="00AE5BC5">
        <w:t>прибиральна</w:t>
      </w:r>
      <w:proofErr w:type="spellEnd"/>
      <w:r w:rsidRPr="00AE5BC5">
        <w:t xml:space="preserve"> </w:t>
      </w:r>
      <w:proofErr w:type="spellStart"/>
      <w:r w:rsidRPr="00AE5BC5">
        <w:t>техніка</w:t>
      </w:r>
      <w:proofErr w:type="spellEnd"/>
      <w:r w:rsidRPr="00AE5BC5">
        <w:t xml:space="preserve"> </w:t>
      </w:r>
      <w:r>
        <w:t xml:space="preserve">, </w:t>
      </w:r>
      <w:proofErr w:type="spellStart"/>
      <w:r>
        <w:t>придбані</w:t>
      </w:r>
      <w:proofErr w:type="spellEnd"/>
      <w:r>
        <w:t xml:space="preserve"> </w:t>
      </w:r>
      <w:proofErr w:type="spellStart"/>
      <w:r>
        <w:t>автозапчастини</w:t>
      </w:r>
      <w:proofErr w:type="spellEnd"/>
      <w:r>
        <w:t xml:space="preserve"> та </w:t>
      </w:r>
      <w:proofErr w:type="spellStart"/>
      <w:r>
        <w:t>автомобільні</w:t>
      </w:r>
      <w:proofErr w:type="spellEnd"/>
      <w:r>
        <w:t xml:space="preserve"> </w:t>
      </w:r>
      <w:proofErr w:type="spellStart"/>
      <w:r>
        <w:t>шини</w:t>
      </w:r>
      <w:proofErr w:type="spellEnd"/>
      <w:r>
        <w:t xml:space="preserve"> на </w:t>
      </w:r>
      <w:proofErr w:type="spellStart"/>
      <w:r>
        <w:t>загальну</w:t>
      </w:r>
      <w:proofErr w:type="spellEnd"/>
      <w:r>
        <w:t xml:space="preserve"> суму 57,3 </w:t>
      </w:r>
      <w:proofErr w:type="spellStart"/>
      <w:r>
        <w:t>тис.грн</w:t>
      </w:r>
      <w:proofErr w:type="spellEnd"/>
      <w:r>
        <w:t xml:space="preserve">.; </w:t>
      </w:r>
      <w:proofErr w:type="spellStart"/>
      <w:r w:rsidRPr="00AE5BC5">
        <w:t>придбано</w:t>
      </w:r>
      <w:proofErr w:type="spellEnd"/>
      <w:r w:rsidRPr="00AE5BC5">
        <w:t xml:space="preserve"> 800 т </w:t>
      </w:r>
      <w:proofErr w:type="spellStart"/>
      <w:r>
        <w:t>посипного</w:t>
      </w:r>
      <w:proofErr w:type="spellEnd"/>
      <w:r>
        <w:t xml:space="preserve"> </w:t>
      </w:r>
      <w:proofErr w:type="spellStart"/>
      <w:r>
        <w:t>матеріалу</w:t>
      </w:r>
      <w:proofErr w:type="spellEnd"/>
      <w:r>
        <w:t xml:space="preserve"> на </w:t>
      </w:r>
      <w:proofErr w:type="spellStart"/>
      <w:r>
        <w:t>загальну</w:t>
      </w:r>
      <w:proofErr w:type="spellEnd"/>
      <w:r>
        <w:t xml:space="preserve"> суму 199,2 </w:t>
      </w:r>
      <w:proofErr w:type="spellStart"/>
      <w:r>
        <w:t>тис.грн</w:t>
      </w:r>
      <w:proofErr w:type="spellEnd"/>
      <w:r>
        <w:t xml:space="preserve">.; </w:t>
      </w:r>
      <w:proofErr w:type="spellStart"/>
      <w:r>
        <w:t>було</w:t>
      </w:r>
      <w:proofErr w:type="spellEnd"/>
      <w:r>
        <w:t xml:space="preserve"> проведено </w:t>
      </w:r>
      <w:proofErr w:type="spellStart"/>
      <w:r>
        <w:t>гідродинамічне</w:t>
      </w:r>
      <w:proofErr w:type="spellEnd"/>
      <w:r>
        <w:t xml:space="preserve"> </w:t>
      </w:r>
      <w:proofErr w:type="spellStart"/>
      <w:r>
        <w:t>очищення</w:t>
      </w:r>
      <w:proofErr w:type="spellEnd"/>
      <w:r>
        <w:t xml:space="preserve"> </w:t>
      </w:r>
      <w:proofErr w:type="spellStart"/>
      <w:r>
        <w:t>зливової</w:t>
      </w:r>
      <w:proofErr w:type="spellEnd"/>
      <w:r>
        <w:t xml:space="preserve"> </w:t>
      </w:r>
      <w:proofErr w:type="spellStart"/>
      <w:r>
        <w:t>каналізації</w:t>
      </w:r>
      <w:proofErr w:type="spellEnd"/>
      <w:r>
        <w:t xml:space="preserve"> – 100 м. по </w:t>
      </w:r>
      <w:proofErr w:type="spellStart"/>
      <w:r>
        <w:t>вул</w:t>
      </w:r>
      <w:proofErr w:type="spellEnd"/>
      <w:r>
        <w:t xml:space="preserve">. Горбатова буд.65 на суму  50,0 </w:t>
      </w:r>
      <w:proofErr w:type="spellStart"/>
      <w:r>
        <w:t>тис</w:t>
      </w:r>
      <w:proofErr w:type="gramStart"/>
      <w:r>
        <w:t>.г</w:t>
      </w:r>
      <w:proofErr w:type="gramEnd"/>
      <w:r>
        <w:t>рн</w:t>
      </w:r>
      <w:proofErr w:type="spellEnd"/>
      <w:r>
        <w:t>.</w:t>
      </w:r>
    </w:p>
    <w:p w:rsidR="00A20B82" w:rsidRPr="008C060F" w:rsidRDefault="00A20B82" w:rsidP="00A20B82">
      <w:pPr>
        <w:jc w:val="both"/>
      </w:pPr>
      <w:r w:rsidRPr="00AE5BC5">
        <w:tab/>
      </w:r>
    </w:p>
    <w:p w:rsidR="00A20B82" w:rsidRPr="000D5545" w:rsidRDefault="00A20B82" w:rsidP="00A20B82">
      <w:pPr>
        <w:jc w:val="both"/>
      </w:pPr>
      <w:r w:rsidRPr="000D5545">
        <w:t xml:space="preserve">      На </w:t>
      </w:r>
      <w:proofErr w:type="spellStart"/>
      <w:r w:rsidRPr="000D5545">
        <w:t>поточний</w:t>
      </w:r>
      <w:proofErr w:type="spellEnd"/>
      <w:r w:rsidRPr="000D5545">
        <w:t xml:space="preserve"> ремонт та </w:t>
      </w:r>
      <w:proofErr w:type="spellStart"/>
      <w:r w:rsidRPr="000D5545">
        <w:t>обслуговування</w:t>
      </w:r>
      <w:proofErr w:type="spellEnd"/>
      <w:r w:rsidRPr="000D5545">
        <w:t xml:space="preserve"> </w:t>
      </w:r>
      <w:proofErr w:type="spellStart"/>
      <w:r w:rsidRPr="000D5545">
        <w:t>дорожніх</w:t>
      </w:r>
      <w:proofErr w:type="spellEnd"/>
      <w:r w:rsidRPr="000D5545">
        <w:t xml:space="preserve"> </w:t>
      </w:r>
      <w:proofErr w:type="spellStart"/>
      <w:r w:rsidRPr="000D5545">
        <w:t>знаків</w:t>
      </w:r>
      <w:proofErr w:type="spellEnd"/>
      <w:r w:rsidRPr="000D5545">
        <w:t xml:space="preserve"> та </w:t>
      </w:r>
      <w:proofErr w:type="spellStart"/>
      <w:proofErr w:type="gramStart"/>
      <w:r w:rsidRPr="000D5545">
        <w:t>св</w:t>
      </w:r>
      <w:proofErr w:type="gramEnd"/>
      <w:r w:rsidRPr="000D5545">
        <w:t>ітлофорів</w:t>
      </w:r>
      <w:proofErr w:type="spellEnd"/>
      <w:r w:rsidRPr="000D5545">
        <w:t xml:space="preserve"> </w:t>
      </w:r>
      <w:proofErr w:type="spellStart"/>
      <w:r w:rsidRPr="000D5545">
        <w:t>виконано</w:t>
      </w:r>
      <w:proofErr w:type="spellEnd"/>
      <w:r w:rsidRPr="000D5545">
        <w:t xml:space="preserve"> </w:t>
      </w:r>
      <w:proofErr w:type="spellStart"/>
      <w:r w:rsidRPr="000D5545">
        <w:t>робіт</w:t>
      </w:r>
      <w:proofErr w:type="spellEnd"/>
      <w:r w:rsidRPr="000D5545">
        <w:t xml:space="preserve"> на 489,5 </w:t>
      </w:r>
      <w:proofErr w:type="spellStart"/>
      <w:r w:rsidRPr="000D5545">
        <w:t>тис.грн</w:t>
      </w:r>
      <w:proofErr w:type="spellEnd"/>
    </w:p>
    <w:p w:rsidR="00A20B82" w:rsidRPr="00AE5BC5" w:rsidRDefault="00A20B82" w:rsidP="00A20B82">
      <w:pPr>
        <w:jc w:val="both"/>
      </w:pPr>
      <w:r w:rsidRPr="00AE5BC5">
        <w:rPr>
          <w:b/>
        </w:rPr>
        <w:tab/>
      </w:r>
      <w:r w:rsidRPr="00AE5BC5">
        <w:t xml:space="preserve">За 2016 </w:t>
      </w:r>
      <w:proofErr w:type="spellStart"/>
      <w:proofErr w:type="gramStart"/>
      <w:r w:rsidRPr="00AE5BC5">
        <w:t>р</w:t>
      </w:r>
      <w:proofErr w:type="gramEnd"/>
      <w:r w:rsidRPr="00AE5BC5">
        <w:t>ік</w:t>
      </w:r>
      <w:proofErr w:type="spellEnd"/>
      <w:r w:rsidRPr="00AE5BC5">
        <w:t xml:space="preserve"> </w:t>
      </w:r>
      <w:proofErr w:type="spellStart"/>
      <w:r w:rsidRPr="00AE5BC5">
        <w:t>підприємство</w:t>
      </w:r>
      <w:proofErr w:type="spellEnd"/>
      <w:r w:rsidRPr="00AE5BC5">
        <w:t xml:space="preserve"> </w:t>
      </w:r>
      <w:proofErr w:type="spellStart"/>
      <w:r w:rsidRPr="00AE5BC5">
        <w:t>придбало</w:t>
      </w:r>
      <w:proofErr w:type="spellEnd"/>
      <w:r w:rsidRPr="00AE5BC5">
        <w:t xml:space="preserve"> </w:t>
      </w:r>
      <w:r>
        <w:t xml:space="preserve">46 </w:t>
      </w:r>
      <w:proofErr w:type="spellStart"/>
      <w:r>
        <w:t>дорожніх</w:t>
      </w:r>
      <w:proofErr w:type="spellEnd"/>
      <w:r>
        <w:t xml:space="preserve"> </w:t>
      </w:r>
      <w:proofErr w:type="spellStart"/>
      <w:r>
        <w:t>знаківна</w:t>
      </w:r>
      <w:proofErr w:type="spellEnd"/>
      <w:r>
        <w:t xml:space="preserve"> </w:t>
      </w:r>
      <w:proofErr w:type="spellStart"/>
      <w:r>
        <w:t>загальну</w:t>
      </w:r>
      <w:proofErr w:type="spellEnd"/>
      <w:r>
        <w:t xml:space="preserve"> суму 21,6 </w:t>
      </w:r>
      <w:proofErr w:type="spellStart"/>
      <w:r>
        <w:t>тис.грн</w:t>
      </w:r>
      <w:proofErr w:type="spellEnd"/>
      <w:r>
        <w:t xml:space="preserve">. </w:t>
      </w:r>
      <w:r w:rsidRPr="00AE5BC5">
        <w:t xml:space="preserve"> </w:t>
      </w:r>
      <w:r>
        <w:t xml:space="preserve"> </w:t>
      </w:r>
      <w:proofErr w:type="spellStart"/>
      <w:r w:rsidRPr="00AE5BC5">
        <w:t>Також</w:t>
      </w:r>
      <w:proofErr w:type="spellEnd"/>
      <w:r w:rsidRPr="00AE5BC5">
        <w:t xml:space="preserve"> </w:t>
      </w:r>
      <w:proofErr w:type="spellStart"/>
      <w:r w:rsidRPr="00AE5BC5">
        <w:t>було</w:t>
      </w:r>
      <w:proofErr w:type="spellEnd"/>
      <w:r w:rsidRPr="00AE5BC5">
        <w:t xml:space="preserve"> </w:t>
      </w:r>
      <w:proofErr w:type="spellStart"/>
      <w:r w:rsidRPr="00AE5BC5">
        <w:t>замінено</w:t>
      </w:r>
      <w:proofErr w:type="spellEnd"/>
      <w:r w:rsidRPr="00AE5BC5">
        <w:t xml:space="preserve"> </w:t>
      </w:r>
      <w:proofErr w:type="spellStart"/>
      <w:r w:rsidRPr="00AE5BC5">
        <w:t>шість</w:t>
      </w:r>
      <w:proofErr w:type="spellEnd"/>
      <w:r w:rsidRPr="00AE5BC5">
        <w:t xml:space="preserve"> </w:t>
      </w:r>
      <w:proofErr w:type="spellStart"/>
      <w:r w:rsidRPr="00AE5BC5">
        <w:t>знаків</w:t>
      </w:r>
      <w:proofErr w:type="spellEnd"/>
      <w:r w:rsidRPr="00AE5BC5">
        <w:t xml:space="preserve"> </w:t>
      </w:r>
      <w:proofErr w:type="spellStart"/>
      <w:proofErr w:type="gramStart"/>
      <w:r w:rsidRPr="00AE5BC5">
        <w:t>в</w:t>
      </w:r>
      <w:proofErr w:type="gramEnd"/>
      <w:r w:rsidRPr="00AE5BC5">
        <w:t>’їзду-виїзду</w:t>
      </w:r>
      <w:proofErr w:type="spellEnd"/>
      <w:r w:rsidRPr="00AE5BC5">
        <w:t xml:space="preserve"> </w:t>
      </w:r>
      <w:proofErr w:type="spellStart"/>
      <w:r w:rsidRPr="00AE5BC5">
        <w:t>із</w:t>
      </w:r>
      <w:proofErr w:type="spellEnd"/>
      <w:r w:rsidRPr="00AE5BC5">
        <w:t xml:space="preserve"> </w:t>
      </w:r>
      <w:proofErr w:type="spellStart"/>
      <w:r w:rsidRPr="00AE5BC5">
        <w:t>міста</w:t>
      </w:r>
      <w:proofErr w:type="spellEnd"/>
      <w:r w:rsidRPr="00AE5BC5">
        <w:t xml:space="preserve"> </w:t>
      </w:r>
      <w:proofErr w:type="spellStart"/>
      <w:r w:rsidRPr="00AE5BC5">
        <w:t>із</w:t>
      </w:r>
      <w:proofErr w:type="spellEnd"/>
      <w:r w:rsidRPr="00AE5BC5">
        <w:t xml:space="preserve"> </w:t>
      </w:r>
      <w:proofErr w:type="spellStart"/>
      <w:r w:rsidRPr="00AE5BC5">
        <w:t>назви</w:t>
      </w:r>
      <w:proofErr w:type="spellEnd"/>
      <w:r w:rsidRPr="00AE5BC5">
        <w:t xml:space="preserve"> «</w:t>
      </w:r>
      <w:proofErr w:type="spellStart"/>
      <w:r w:rsidRPr="00AE5BC5">
        <w:t>Артемівськ</w:t>
      </w:r>
      <w:proofErr w:type="spellEnd"/>
      <w:r w:rsidRPr="00AE5BC5">
        <w:t xml:space="preserve">» на </w:t>
      </w:r>
      <w:proofErr w:type="spellStart"/>
      <w:r w:rsidRPr="00AE5BC5">
        <w:t>назву</w:t>
      </w:r>
      <w:proofErr w:type="spellEnd"/>
      <w:r w:rsidRPr="00AE5BC5">
        <w:t xml:space="preserve"> «</w:t>
      </w:r>
      <w:proofErr w:type="spellStart"/>
      <w:r w:rsidRPr="00AE5BC5">
        <w:t>Ба</w:t>
      </w:r>
      <w:r>
        <w:t>хмут</w:t>
      </w:r>
      <w:proofErr w:type="spellEnd"/>
      <w:r>
        <w:t>». Н</w:t>
      </w:r>
      <w:r w:rsidRPr="00AE5BC5">
        <w:t xml:space="preserve">а </w:t>
      </w:r>
      <w:proofErr w:type="spellStart"/>
      <w:r w:rsidRPr="00AE5BC5">
        <w:t>вулицях</w:t>
      </w:r>
      <w:proofErr w:type="spellEnd"/>
      <w:r w:rsidRPr="00AE5BC5">
        <w:t xml:space="preserve"> </w:t>
      </w:r>
      <w:proofErr w:type="spellStart"/>
      <w:r w:rsidRPr="00AE5BC5">
        <w:t>міста</w:t>
      </w:r>
      <w:proofErr w:type="spellEnd"/>
      <w:r w:rsidRPr="00AE5BC5">
        <w:t xml:space="preserve"> </w:t>
      </w:r>
      <w:proofErr w:type="spellStart"/>
      <w:r w:rsidRPr="00AE5BC5">
        <w:t>була</w:t>
      </w:r>
      <w:proofErr w:type="spellEnd"/>
      <w:r w:rsidRPr="00AE5BC5">
        <w:t xml:space="preserve"> нанесена </w:t>
      </w:r>
      <w:r>
        <w:t xml:space="preserve"> </w:t>
      </w:r>
      <w:proofErr w:type="spellStart"/>
      <w:proofErr w:type="gramStart"/>
      <w:r>
        <w:t>п</w:t>
      </w:r>
      <w:proofErr w:type="gramEnd"/>
      <w:r>
        <w:t>ішохідна</w:t>
      </w:r>
      <w:proofErr w:type="spellEnd"/>
      <w:r>
        <w:t xml:space="preserve"> </w:t>
      </w:r>
      <w:proofErr w:type="spellStart"/>
      <w:r>
        <w:t>дорожня</w:t>
      </w:r>
      <w:proofErr w:type="spellEnd"/>
      <w:r>
        <w:t xml:space="preserve"> </w:t>
      </w:r>
      <w:proofErr w:type="spellStart"/>
      <w:r>
        <w:t>розмітка</w:t>
      </w:r>
      <w:proofErr w:type="spellEnd"/>
      <w:r>
        <w:t xml:space="preserve">, на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якої</w:t>
      </w:r>
      <w:proofErr w:type="spellEnd"/>
      <w:r>
        <w:t xml:space="preserve"> </w:t>
      </w:r>
      <w:proofErr w:type="spellStart"/>
      <w:r>
        <w:t>була</w:t>
      </w:r>
      <w:proofErr w:type="spellEnd"/>
      <w:r>
        <w:t xml:space="preserve"> закуплена </w:t>
      </w:r>
      <w:proofErr w:type="spellStart"/>
      <w:r>
        <w:t>фарба</w:t>
      </w:r>
      <w:proofErr w:type="spellEnd"/>
      <w:r>
        <w:t xml:space="preserve"> (1350 кг) та </w:t>
      </w:r>
      <w:proofErr w:type="spellStart"/>
      <w:r>
        <w:t>малярні</w:t>
      </w:r>
      <w:proofErr w:type="spellEnd"/>
      <w:r>
        <w:t xml:space="preserve"> </w:t>
      </w:r>
      <w:proofErr w:type="spellStart"/>
      <w:r>
        <w:t>засоби</w:t>
      </w:r>
      <w:proofErr w:type="spellEnd"/>
      <w:r>
        <w:t xml:space="preserve"> на </w:t>
      </w:r>
      <w:proofErr w:type="spellStart"/>
      <w:r>
        <w:t>загальну</w:t>
      </w:r>
      <w:proofErr w:type="spellEnd"/>
      <w:r>
        <w:t xml:space="preserve"> суму 75,3 </w:t>
      </w:r>
      <w:proofErr w:type="spellStart"/>
      <w:r>
        <w:t>тис.грн</w:t>
      </w:r>
      <w:proofErr w:type="spellEnd"/>
      <w:r>
        <w:t xml:space="preserve">. </w:t>
      </w:r>
      <w:r w:rsidRPr="00AE5BC5">
        <w:t xml:space="preserve"> </w:t>
      </w:r>
      <w:proofErr w:type="spellStart"/>
      <w:proofErr w:type="gramStart"/>
      <w:r w:rsidRPr="00AE5BC5">
        <w:t>Вс</w:t>
      </w:r>
      <w:proofErr w:type="gramEnd"/>
      <w:r w:rsidRPr="00AE5BC5">
        <w:t>і</w:t>
      </w:r>
      <w:proofErr w:type="spellEnd"/>
      <w:r w:rsidRPr="00AE5BC5">
        <w:t xml:space="preserve"> </w:t>
      </w:r>
      <w:proofErr w:type="spellStart"/>
      <w:r w:rsidRPr="00AE5BC5">
        <w:t>ці</w:t>
      </w:r>
      <w:proofErr w:type="spellEnd"/>
      <w:r w:rsidRPr="00AE5BC5">
        <w:t xml:space="preserve"> заходи </w:t>
      </w:r>
      <w:proofErr w:type="spellStart"/>
      <w:r w:rsidRPr="00AE5BC5">
        <w:t>дозволяють</w:t>
      </w:r>
      <w:proofErr w:type="spellEnd"/>
      <w:r w:rsidRPr="00AE5BC5">
        <w:t xml:space="preserve"> </w:t>
      </w:r>
      <w:proofErr w:type="spellStart"/>
      <w:r w:rsidRPr="00AE5BC5">
        <w:t>підвищити</w:t>
      </w:r>
      <w:proofErr w:type="spellEnd"/>
      <w:r w:rsidRPr="00AE5BC5">
        <w:t xml:space="preserve"> </w:t>
      </w:r>
      <w:proofErr w:type="spellStart"/>
      <w:r w:rsidRPr="00AE5BC5">
        <w:t>безпеку</w:t>
      </w:r>
      <w:proofErr w:type="spellEnd"/>
      <w:r w:rsidRPr="00AE5BC5">
        <w:t xml:space="preserve"> </w:t>
      </w:r>
      <w:proofErr w:type="spellStart"/>
      <w:r w:rsidRPr="00AE5BC5">
        <w:t>дорожнього</w:t>
      </w:r>
      <w:proofErr w:type="spellEnd"/>
      <w:r w:rsidRPr="00AE5BC5">
        <w:t xml:space="preserve"> </w:t>
      </w:r>
      <w:proofErr w:type="spellStart"/>
      <w:r w:rsidRPr="00AE5BC5">
        <w:t>руху</w:t>
      </w:r>
      <w:proofErr w:type="spellEnd"/>
      <w:r w:rsidRPr="00AE5BC5">
        <w:t>.</w:t>
      </w:r>
    </w:p>
    <w:p w:rsidR="00A20B82" w:rsidRPr="00E14D97" w:rsidRDefault="00A20B82" w:rsidP="00A20B82">
      <w:pPr>
        <w:jc w:val="both"/>
        <w:rPr>
          <w:b/>
        </w:rPr>
      </w:pPr>
    </w:p>
    <w:p w:rsidR="00A20B82" w:rsidRDefault="00A20B82" w:rsidP="00A20B82">
      <w:pPr>
        <w:ind w:firstLine="708"/>
        <w:jc w:val="both"/>
        <w:rPr>
          <w:rStyle w:val="hps"/>
        </w:rPr>
      </w:pPr>
      <w:r w:rsidRPr="00AE5BC5">
        <w:rPr>
          <w:rStyle w:val="hps"/>
        </w:rPr>
        <w:t>У</w:t>
      </w:r>
      <w:r w:rsidRPr="00AE5BC5">
        <w:t xml:space="preserve"> </w:t>
      </w:r>
      <w:r w:rsidRPr="00AE5BC5">
        <w:rPr>
          <w:rStyle w:val="hps"/>
        </w:rPr>
        <w:t>рамках</w:t>
      </w:r>
      <w:r w:rsidRPr="00AE5BC5">
        <w:t xml:space="preserve"> </w:t>
      </w:r>
      <w:proofErr w:type="spellStart"/>
      <w:proofErr w:type="gramStart"/>
      <w:r w:rsidRPr="00AE5BC5">
        <w:rPr>
          <w:rStyle w:val="hps"/>
        </w:rPr>
        <w:t>соц</w:t>
      </w:r>
      <w:proofErr w:type="gramEnd"/>
      <w:r w:rsidRPr="00AE5BC5">
        <w:rPr>
          <w:rStyle w:val="hps"/>
        </w:rPr>
        <w:t>іального</w:t>
      </w:r>
      <w:proofErr w:type="spellEnd"/>
      <w:r w:rsidRPr="00AE5BC5">
        <w:rPr>
          <w:rStyle w:val="hps"/>
        </w:rPr>
        <w:t xml:space="preserve"> </w:t>
      </w:r>
      <w:r>
        <w:rPr>
          <w:rStyle w:val="hps"/>
        </w:rPr>
        <w:t>проекту</w:t>
      </w:r>
      <w:r w:rsidRPr="00AE5BC5">
        <w:t xml:space="preserve"> </w:t>
      </w:r>
      <w:proofErr w:type="spellStart"/>
      <w:r w:rsidRPr="00AE5BC5">
        <w:rPr>
          <w:rStyle w:val="hps"/>
        </w:rPr>
        <w:t>були</w:t>
      </w:r>
      <w:proofErr w:type="spellEnd"/>
      <w:r w:rsidRPr="00AE5BC5">
        <w:rPr>
          <w:rStyle w:val="hps"/>
        </w:rPr>
        <w:t xml:space="preserve"> </w:t>
      </w:r>
      <w:proofErr w:type="spellStart"/>
      <w:r w:rsidRPr="00AE5BC5">
        <w:rPr>
          <w:rStyle w:val="hps"/>
        </w:rPr>
        <w:t>виконані</w:t>
      </w:r>
      <w:proofErr w:type="spellEnd"/>
      <w:r w:rsidRPr="00AE5BC5">
        <w:t xml:space="preserve"> </w:t>
      </w:r>
      <w:proofErr w:type="spellStart"/>
      <w:r w:rsidRPr="00AE5BC5">
        <w:rPr>
          <w:rStyle w:val="hps"/>
        </w:rPr>
        <w:t>роботи</w:t>
      </w:r>
      <w:proofErr w:type="spellEnd"/>
      <w:r w:rsidRPr="00AE5BC5">
        <w:rPr>
          <w:rStyle w:val="hps"/>
        </w:rPr>
        <w:t xml:space="preserve">  </w:t>
      </w:r>
      <w:proofErr w:type="spellStart"/>
      <w:r w:rsidRPr="00AE5BC5">
        <w:rPr>
          <w:rStyle w:val="hps"/>
        </w:rPr>
        <w:t>з</w:t>
      </w:r>
      <w:proofErr w:type="spellEnd"/>
      <w:r w:rsidRPr="00AE5BC5">
        <w:rPr>
          <w:rStyle w:val="hps"/>
        </w:rPr>
        <w:t xml:space="preserve">  </w:t>
      </w:r>
      <w:proofErr w:type="spellStart"/>
      <w:r w:rsidRPr="00AE5BC5">
        <w:rPr>
          <w:rStyle w:val="hps"/>
        </w:rPr>
        <w:t>підготовки</w:t>
      </w:r>
      <w:proofErr w:type="spellEnd"/>
      <w:r w:rsidRPr="00AE5BC5">
        <w:rPr>
          <w:rStyle w:val="hps"/>
        </w:rPr>
        <w:t xml:space="preserve">  </w:t>
      </w:r>
      <w:proofErr w:type="spellStart"/>
      <w:r w:rsidRPr="00AE5BC5">
        <w:rPr>
          <w:rStyle w:val="hps"/>
        </w:rPr>
        <w:t>зелених</w:t>
      </w:r>
      <w:proofErr w:type="spellEnd"/>
      <w:r w:rsidRPr="00AE5BC5">
        <w:rPr>
          <w:rStyle w:val="hps"/>
        </w:rPr>
        <w:t xml:space="preserve">  </w:t>
      </w:r>
      <w:proofErr w:type="spellStart"/>
      <w:r w:rsidRPr="00AE5BC5">
        <w:rPr>
          <w:rStyle w:val="hps"/>
        </w:rPr>
        <w:t>насаджень</w:t>
      </w:r>
      <w:proofErr w:type="spellEnd"/>
      <w:r w:rsidRPr="00AE5BC5">
        <w:rPr>
          <w:rStyle w:val="hps"/>
        </w:rPr>
        <w:t xml:space="preserve">  «</w:t>
      </w:r>
      <w:proofErr w:type="spellStart"/>
      <w:r w:rsidRPr="00AE5BC5">
        <w:rPr>
          <w:rStyle w:val="hps"/>
        </w:rPr>
        <w:t>Долини</w:t>
      </w:r>
      <w:proofErr w:type="spellEnd"/>
      <w:r w:rsidRPr="00AE5BC5">
        <w:rPr>
          <w:rStyle w:val="hps"/>
        </w:rPr>
        <w:t xml:space="preserve">  </w:t>
      </w:r>
      <w:proofErr w:type="spellStart"/>
      <w:r w:rsidRPr="00AE5BC5">
        <w:rPr>
          <w:rStyle w:val="hps"/>
        </w:rPr>
        <w:t>троянд</w:t>
      </w:r>
      <w:proofErr w:type="spellEnd"/>
      <w:r w:rsidRPr="00AE5BC5">
        <w:rPr>
          <w:rStyle w:val="hps"/>
        </w:rPr>
        <w:t xml:space="preserve">»  до  </w:t>
      </w:r>
      <w:proofErr w:type="spellStart"/>
      <w:r w:rsidRPr="00AE5BC5">
        <w:rPr>
          <w:rStyle w:val="hps"/>
        </w:rPr>
        <w:t>зимового</w:t>
      </w:r>
      <w:proofErr w:type="spellEnd"/>
      <w:r w:rsidRPr="00AE5BC5">
        <w:rPr>
          <w:rStyle w:val="hps"/>
        </w:rPr>
        <w:t xml:space="preserve">  </w:t>
      </w:r>
      <w:proofErr w:type="spellStart"/>
      <w:r w:rsidRPr="00AE5BC5">
        <w:rPr>
          <w:rStyle w:val="hps"/>
        </w:rPr>
        <w:t>періоду</w:t>
      </w:r>
      <w:proofErr w:type="spellEnd"/>
      <w:r w:rsidRPr="00AE5BC5">
        <w:rPr>
          <w:rStyle w:val="hps"/>
        </w:rPr>
        <w:t xml:space="preserve"> року  (</w:t>
      </w:r>
      <w:proofErr w:type="spellStart"/>
      <w:r w:rsidRPr="00AE5BC5">
        <w:rPr>
          <w:rStyle w:val="hps"/>
        </w:rPr>
        <w:t>обрізання</w:t>
      </w:r>
      <w:proofErr w:type="spellEnd"/>
      <w:r w:rsidRPr="00AE5BC5">
        <w:rPr>
          <w:rStyle w:val="hps"/>
        </w:rPr>
        <w:t xml:space="preserve">  </w:t>
      </w:r>
      <w:proofErr w:type="spellStart"/>
      <w:r w:rsidRPr="00AE5BC5">
        <w:rPr>
          <w:rStyle w:val="hps"/>
        </w:rPr>
        <w:t>троянд</w:t>
      </w:r>
      <w:proofErr w:type="spellEnd"/>
      <w:r w:rsidRPr="00AE5BC5">
        <w:rPr>
          <w:rStyle w:val="hps"/>
        </w:rPr>
        <w:t xml:space="preserve">  та  </w:t>
      </w:r>
      <w:proofErr w:type="spellStart"/>
      <w:r w:rsidRPr="00AE5BC5">
        <w:rPr>
          <w:rStyle w:val="hps"/>
        </w:rPr>
        <w:t>кущів</w:t>
      </w:r>
      <w:proofErr w:type="spellEnd"/>
      <w:r w:rsidRPr="00AE5BC5">
        <w:rPr>
          <w:rStyle w:val="hps"/>
        </w:rPr>
        <w:t xml:space="preserve">), </w:t>
      </w:r>
      <w:proofErr w:type="spellStart"/>
      <w:r w:rsidRPr="00AE5BC5">
        <w:rPr>
          <w:rStyle w:val="hps"/>
        </w:rPr>
        <w:t>виконані</w:t>
      </w:r>
      <w:proofErr w:type="spellEnd"/>
      <w:r w:rsidRPr="00AE5BC5">
        <w:rPr>
          <w:rStyle w:val="hps"/>
        </w:rPr>
        <w:t xml:space="preserve">  </w:t>
      </w:r>
      <w:proofErr w:type="spellStart"/>
      <w:r w:rsidRPr="00AE5BC5">
        <w:rPr>
          <w:rStyle w:val="hps"/>
        </w:rPr>
        <w:t>роботи</w:t>
      </w:r>
      <w:proofErr w:type="spellEnd"/>
      <w:r w:rsidRPr="00AE5BC5">
        <w:rPr>
          <w:rStyle w:val="hps"/>
        </w:rPr>
        <w:t xml:space="preserve">  </w:t>
      </w:r>
      <w:proofErr w:type="spellStart"/>
      <w:r w:rsidRPr="00AE5BC5">
        <w:rPr>
          <w:rStyle w:val="hps"/>
        </w:rPr>
        <w:t>з</w:t>
      </w:r>
      <w:proofErr w:type="spellEnd"/>
      <w:r w:rsidRPr="00AE5BC5">
        <w:rPr>
          <w:rStyle w:val="hps"/>
        </w:rPr>
        <w:t xml:space="preserve">  </w:t>
      </w:r>
      <w:proofErr w:type="spellStart"/>
      <w:r w:rsidRPr="00AE5BC5">
        <w:rPr>
          <w:rStyle w:val="hps"/>
        </w:rPr>
        <w:t>ліквідації</w:t>
      </w:r>
      <w:proofErr w:type="spellEnd"/>
      <w:r w:rsidRPr="00AE5BC5">
        <w:rPr>
          <w:rStyle w:val="hps"/>
        </w:rPr>
        <w:t xml:space="preserve">  </w:t>
      </w:r>
      <w:proofErr w:type="spellStart"/>
      <w:r w:rsidRPr="00AE5BC5">
        <w:rPr>
          <w:rStyle w:val="hps"/>
        </w:rPr>
        <w:t>стихійних</w:t>
      </w:r>
      <w:proofErr w:type="spellEnd"/>
      <w:r w:rsidRPr="00AE5BC5">
        <w:rPr>
          <w:rStyle w:val="hps"/>
        </w:rPr>
        <w:t xml:space="preserve">  </w:t>
      </w:r>
      <w:proofErr w:type="spellStart"/>
      <w:r w:rsidRPr="00AE5BC5">
        <w:rPr>
          <w:rStyle w:val="hps"/>
        </w:rPr>
        <w:t>звалищ</w:t>
      </w:r>
      <w:proofErr w:type="spellEnd"/>
      <w:r w:rsidRPr="00AE5BC5">
        <w:rPr>
          <w:rStyle w:val="hps"/>
        </w:rPr>
        <w:t xml:space="preserve">  </w:t>
      </w:r>
      <w:proofErr w:type="spellStart"/>
      <w:r w:rsidRPr="00AE5BC5">
        <w:rPr>
          <w:rStyle w:val="hps"/>
        </w:rPr>
        <w:t>сміття</w:t>
      </w:r>
      <w:proofErr w:type="spellEnd"/>
      <w:r w:rsidRPr="00AE5BC5">
        <w:rPr>
          <w:rStyle w:val="hps"/>
        </w:rPr>
        <w:t xml:space="preserve">  та  проведена </w:t>
      </w:r>
      <w:proofErr w:type="spellStart"/>
      <w:r w:rsidRPr="00AE5BC5">
        <w:rPr>
          <w:rStyle w:val="hps"/>
        </w:rPr>
        <w:t>профілактика</w:t>
      </w:r>
      <w:proofErr w:type="spellEnd"/>
      <w:r w:rsidRPr="00AE5BC5">
        <w:rPr>
          <w:rStyle w:val="hps"/>
        </w:rPr>
        <w:t xml:space="preserve">  </w:t>
      </w:r>
      <w:proofErr w:type="spellStart"/>
      <w:r w:rsidRPr="00AE5BC5">
        <w:rPr>
          <w:rStyle w:val="hps"/>
        </w:rPr>
        <w:t>виникнення</w:t>
      </w:r>
      <w:proofErr w:type="spellEnd"/>
      <w:r w:rsidRPr="00AE5BC5">
        <w:rPr>
          <w:rStyle w:val="hps"/>
        </w:rPr>
        <w:t xml:space="preserve"> </w:t>
      </w:r>
      <w:proofErr w:type="spellStart"/>
      <w:r w:rsidRPr="00AE5BC5">
        <w:rPr>
          <w:rStyle w:val="hps"/>
        </w:rPr>
        <w:t>нових</w:t>
      </w:r>
      <w:proofErr w:type="spellEnd"/>
      <w:r w:rsidRPr="00AE5BC5">
        <w:rPr>
          <w:rStyle w:val="hps"/>
        </w:rPr>
        <w:t xml:space="preserve">  </w:t>
      </w:r>
      <w:proofErr w:type="spellStart"/>
      <w:r w:rsidRPr="00AE5BC5">
        <w:rPr>
          <w:rStyle w:val="hps"/>
        </w:rPr>
        <w:t>звалищ</w:t>
      </w:r>
      <w:proofErr w:type="spellEnd"/>
      <w:r w:rsidRPr="00AE5BC5">
        <w:rPr>
          <w:rStyle w:val="hps"/>
        </w:rPr>
        <w:t xml:space="preserve">. </w:t>
      </w:r>
    </w:p>
    <w:p w:rsidR="00A20B82" w:rsidRPr="009C1A31" w:rsidRDefault="00A20B82" w:rsidP="00A20B82">
      <w:pPr>
        <w:ind w:firstLine="708"/>
        <w:jc w:val="both"/>
        <w:rPr>
          <w:rStyle w:val="hps"/>
        </w:rPr>
      </w:pPr>
    </w:p>
    <w:p w:rsidR="00A20B82" w:rsidRPr="00CD7926" w:rsidRDefault="00A20B82" w:rsidP="00A20B82">
      <w:pPr>
        <w:jc w:val="both"/>
        <w:rPr>
          <w:b/>
        </w:rPr>
      </w:pPr>
      <w:r w:rsidRPr="00AE5BC5">
        <w:tab/>
      </w:r>
      <w:proofErr w:type="spellStart"/>
      <w:r w:rsidRPr="00CD7926">
        <w:rPr>
          <w:b/>
        </w:rPr>
        <w:t>Ділянка</w:t>
      </w:r>
      <w:proofErr w:type="spellEnd"/>
      <w:r w:rsidRPr="00CD7926">
        <w:rPr>
          <w:b/>
        </w:rPr>
        <w:t xml:space="preserve"> по </w:t>
      </w:r>
      <w:proofErr w:type="spellStart"/>
      <w:r w:rsidRPr="00CD7926">
        <w:rPr>
          <w:b/>
        </w:rPr>
        <w:t>утриманню</w:t>
      </w:r>
      <w:proofErr w:type="spellEnd"/>
      <w:r w:rsidRPr="00CD7926">
        <w:rPr>
          <w:b/>
        </w:rPr>
        <w:t xml:space="preserve"> </w:t>
      </w:r>
      <w:proofErr w:type="spellStart"/>
      <w:r w:rsidRPr="00CD7926">
        <w:rPr>
          <w:b/>
        </w:rPr>
        <w:t>й</w:t>
      </w:r>
      <w:proofErr w:type="spellEnd"/>
      <w:r w:rsidRPr="00CD7926">
        <w:rPr>
          <w:b/>
        </w:rPr>
        <w:t xml:space="preserve"> </w:t>
      </w:r>
      <w:proofErr w:type="spellStart"/>
      <w:r w:rsidRPr="00CD7926">
        <w:rPr>
          <w:b/>
        </w:rPr>
        <w:t>обслуговуванню</w:t>
      </w:r>
      <w:proofErr w:type="spellEnd"/>
      <w:r w:rsidRPr="00CD7926">
        <w:rPr>
          <w:b/>
        </w:rPr>
        <w:t xml:space="preserve"> мереж </w:t>
      </w:r>
      <w:proofErr w:type="spellStart"/>
      <w:r w:rsidRPr="00CD7926">
        <w:rPr>
          <w:b/>
        </w:rPr>
        <w:t>зовнішнього</w:t>
      </w:r>
      <w:proofErr w:type="spellEnd"/>
      <w:r w:rsidRPr="00CD7926">
        <w:rPr>
          <w:b/>
        </w:rPr>
        <w:t xml:space="preserve"> </w:t>
      </w:r>
      <w:proofErr w:type="spellStart"/>
      <w:r w:rsidRPr="00CD7926">
        <w:rPr>
          <w:b/>
        </w:rPr>
        <w:t>освітлення</w:t>
      </w:r>
      <w:proofErr w:type="spellEnd"/>
    </w:p>
    <w:p w:rsidR="00A20B82" w:rsidRDefault="00A20B82" w:rsidP="00A20B82">
      <w:pPr>
        <w:ind w:firstLine="708"/>
        <w:jc w:val="both"/>
      </w:pPr>
      <w:proofErr w:type="spellStart"/>
      <w:r w:rsidRPr="00C02483">
        <w:t>Фактична</w:t>
      </w:r>
      <w:proofErr w:type="spellEnd"/>
      <w:r w:rsidRPr="00C02483">
        <w:t xml:space="preserve">  </w:t>
      </w:r>
      <w:proofErr w:type="spellStart"/>
      <w:r w:rsidRPr="00C02483">
        <w:t>чисельність</w:t>
      </w:r>
      <w:proofErr w:type="spellEnd"/>
      <w:r w:rsidRPr="00C02483">
        <w:t xml:space="preserve">  </w:t>
      </w:r>
      <w:proofErr w:type="spellStart"/>
      <w:r w:rsidRPr="00C02483">
        <w:t>ділянки</w:t>
      </w:r>
      <w:proofErr w:type="spellEnd"/>
      <w:r w:rsidRPr="00C02483">
        <w:t xml:space="preserve">  </w:t>
      </w:r>
      <w:proofErr w:type="spellStart"/>
      <w:r w:rsidRPr="00C02483">
        <w:t>складає</w:t>
      </w:r>
      <w:proofErr w:type="spellEnd"/>
      <w:r w:rsidRPr="00C02483">
        <w:t xml:space="preserve">  9  </w:t>
      </w:r>
      <w:proofErr w:type="spellStart"/>
      <w:r w:rsidRPr="00C02483">
        <w:t>робітників</w:t>
      </w:r>
      <w:proofErr w:type="spellEnd"/>
      <w:r w:rsidRPr="00C02483">
        <w:t xml:space="preserve">,  </w:t>
      </w:r>
      <w:proofErr w:type="spellStart"/>
      <w:r w:rsidRPr="00C02483">
        <w:t>хоча</w:t>
      </w:r>
      <w:proofErr w:type="spellEnd"/>
      <w:r w:rsidRPr="00C02483">
        <w:t xml:space="preserve">  </w:t>
      </w:r>
      <w:proofErr w:type="gramStart"/>
      <w:r w:rsidRPr="00C02483">
        <w:t>нормативна</w:t>
      </w:r>
      <w:proofErr w:type="gramEnd"/>
      <w:r w:rsidRPr="00C02483">
        <w:t xml:space="preserve"> </w:t>
      </w:r>
      <w:proofErr w:type="spellStart"/>
      <w:r w:rsidRPr="00C02483">
        <w:t>чисельність</w:t>
      </w:r>
      <w:proofErr w:type="spellEnd"/>
      <w:r w:rsidRPr="00C02483">
        <w:t xml:space="preserve"> – 24 </w:t>
      </w:r>
      <w:proofErr w:type="spellStart"/>
      <w:r w:rsidRPr="00C02483">
        <w:t>робітника</w:t>
      </w:r>
      <w:proofErr w:type="spellEnd"/>
      <w:r w:rsidRPr="00C02483">
        <w:t xml:space="preserve">.  </w:t>
      </w:r>
      <w:proofErr w:type="spellStart"/>
      <w:r w:rsidRPr="00C02483">
        <w:t>Усі</w:t>
      </w:r>
      <w:proofErr w:type="spellEnd"/>
      <w:r w:rsidRPr="00C02483">
        <w:t xml:space="preserve">  </w:t>
      </w:r>
      <w:proofErr w:type="spellStart"/>
      <w:r w:rsidRPr="00C02483">
        <w:t>робітники</w:t>
      </w:r>
      <w:proofErr w:type="spellEnd"/>
      <w:r w:rsidRPr="00C02483">
        <w:t xml:space="preserve">  </w:t>
      </w:r>
      <w:proofErr w:type="spellStart"/>
      <w:r w:rsidRPr="00C02483">
        <w:t>своєчасно</w:t>
      </w:r>
      <w:proofErr w:type="spellEnd"/>
      <w:r w:rsidRPr="00C02483">
        <w:t xml:space="preserve">  </w:t>
      </w:r>
      <w:proofErr w:type="spellStart"/>
      <w:r w:rsidRPr="00C02483">
        <w:t>забезпечуються</w:t>
      </w:r>
      <w:proofErr w:type="spellEnd"/>
      <w:r w:rsidRPr="00C02483">
        <w:t xml:space="preserve">  </w:t>
      </w:r>
      <w:proofErr w:type="spellStart"/>
      <w:r w:rsidRPr="00C02483">
        <w:t>необхідним</w:t>
      </w:r>
      <w:proofErr w:type="spellEnd"/>
      <w:r w:rsidRPr="00C02483">
        <w:t xml:space="preserve">  </w:t>
      </w:r>
      <w:proofErr w:type="spellStart"/>
      <w:r w:rsidRPr="00C02483">
        <w:t>інвентарем</w:t>
      </w:r>
      <w:proofErr w:type="spellEnd"/>
      <w:r w:rsidRPr="00C02483">
        <w:t xml:space="preserve">  та  </w:t>
      </w:r>
      <w:proofErr w:type="spellStart"/>
      <w:r w:rsidRPr="00C02483">
        <w:t>засобами</w:t>
      </w:r>
      <w:proofErr w:type="spellEnd"/>
      <w:r w:rsidRPr="00C02483">
        <w:t xml:space="preserve">  </w:t>
      </w:r>
      <w:proofErr w:type="spellStart"/>
      <w:r w:rsidRPr="00C02483">
        <w:t>індивідуального</w:t>
      </w:r>
      <w:proofErr w:type="spellEnd"/>
      <w:r w:rsidRPr="00C02483">
        <w:t xml:space="preserve">  </w:t>
      </w:r>
      <w:proofErr w:type="spellStart"/>
      <w:r w:rsidRPr="00C02483">
        <w:t>захисту</w:t>
      </w:r>
      <w:proofErr w:type="spellEnd"/>
      <w:r w:rsidRPr="00C02483">
        <w:t xml:space="preserve">  </w:t>
      </w:r>
      <w:proofErr w:type="spellStart"/>
      <w:r w:rsidRPr="00C02483">
        <w:t>згідно</w:t>
      </w:r>
      <w:proofErr w:type="spellEnd"/>
      <w:r w:rsidRPr="00C02483">
        <w:t xml:space="preserve">  правил  ТБ  та  ПБ.</w:t>
      </w:r>
    </w:p>
    <w:p w:rsidR="00A20B82" w:rsidRPr="00C02483" w:rsidRDefault="00A20B82" w:rsidP="00A20B82">
      <w:pPr>
        <w:ind w:firstLine="708"/>
        <w:jc w:val="both"/>
      </w:pPr>
    </w:p>
    <w:p w:rsidR="00A20B82" w:rsidRPr="00C02483" w:rsidRDefault="00A20B82" w:rsidP="00A20B82">
      <w:pPr>
        <w:ind w:firstLine="708"/>
        <w:jc w:val="both"/>
      </w:pPr>
      <w:r w:rsidRPr="00C02483">
        <w:t xml:space="preserve">У 2016 </w:t>
      </w:r>
      <w:proofErr w:type="spellStart"/>
      <w:r w:rsidRPr="00C02483">
        <w:t>році</w:t>
      </w:r>
      <w:proofErr w:type="spellEnd"/>
      <w:r w:rsidRPr="00C02483">
        <w:t xml:space="preserve"> за </w:t>
      </w:r>
      <w:proofErr w:type="spellStart"/>
      <w:r w:rsidRPr="00C02483">
        <w:t>рахунок</w:t>
      </w:r>
      <w:proofErr w:type="spellEnd"/>
      <w:r w:rsidRPr="00C02483">
        <w:t xml:space="preserve"> </w:t>
      </w:r>
      <w:proofErr w:type="spellStart"/>
      <w:r w:rsidRPr="00C02483">
        <w:t>коштів</w:t>
      </w:r>
      <w:proofErr w:type="spellEnd"/>
      <w:r w:rsidRPr="00C02483">
        <w:t xml:space="preserve"> </w:t>
      </w:r>
      <w:proofErr w:type="spellStart"/>
      <w:r w:rsidRPr="00C02483">
        <w:t>місцевого</w:t>
      </w:r>
      <w:proofErr w:type="spellEnd"/>
      <w:r w:rsidRPr="00C02483">
        <w:t xml:space="preserve"> бюджету на </w:t>
      </w:r>
      <w:proofErr w:type="spellStart"/>
      <w:r w:rsidRPr="00C02483">
        <w:t>поточне</w:t>
      </w:r>
      <w:proofErr w:type="spellEnd"/>
      <w:r w:rsidRPr="00C02483">
        <w:t xml:space="preserve"> </w:t>
      </w:r>
      <w:proofErr w:type="spellStart"/>
      <w:r w:rsidRPr="00C02483">
        <w:t>утримання</w:t>
      </w:r>
      <w:proofErr w:type="spellEnd"/>
      <w:r w:rsidRPr="00C02483">
        <w:t xml:space="preserve">, </w:t>
      </w:r>
      <w:proofErr w:type="spellStart"/>
      <w:r w:rsidRPr="00C02483">
        <w:t>обслуговування</w:t>
      </w:r>
      <w:proofErr w:type="spellEnd"/>
      <w:r w:rsidRPr="00C02483">
        <w:t xml:space="preserve"> та ремонт мереж </w:t>
      </w:r>
      <w:proofErr w:type="spellStart"/>
      <w:r w:rsidRPr="00C02483">
        <w:t>зовнішнього</w:t>
      </w:r>
      <w:proofErr w:type="spellEnd"/>
      <w:r w:rsidRPr="00C02483">
        <w:t xml:space="preserve"> </w:t>
      </w:r>
      <w:proofErr w:type="spellStart"/>
      <w:r w:rsidRPr="00C02483">
        <w:t>освітлення</w:t>
      </w:r>
      <w:proofErr w:type="spellEnd"/>
      <w:r w:rsidRPr="00C02483">
        <w:t xml:space="preserve"> м. </w:t>
      </w:r>
      <w:proofErr w:type="spellStart"/>
      <w:r w:rsidRPr="00C02483">
        <w:t>Бахмут</w:t>
      </w:r>
      <w:proofErr w:type="spellEnd"/>
      <w:r w:rsidRPr="00C02483">
        <w:t xml:space="preserve"> </w:t>
      </w:r>
      <w:proofErr w:type="spellStart"/>
      <w:r w:rsidRPr="00C02483">
        <w:t>було</w:t>
      </w:r>
      <w:proofErr w:type="spellEnd"/>
      <w:r w:rsidRPr="00C02483">
        <w:t xml:space="preserve"> </w:t>
      </w:r>
      <w:proofErr w:type="spellStart"/>
      <w:r w:rsidRPr="00C02483">
        <w:t>виконано</w:t>
      </w:r>
      <w:proofErr w:type="spellEnd"/>
      <w:r w:rsidRPr="00C02483">
        <w:t xml:space="preserve"> </w:t>
      </w:r>
      <w:proofErr w:type="spellStart"/>
      <w:r w:rsidRPr="00C02483">
        <w:t>робіт</w:t>
      </w:r>
      <w:proofErr w:type="spellEnd"/>
      <w:r w:rsidRPr="00C02483">
        <w:t xml:space="preserve"> на 2923,7 </w:t>
      </w:r>
      <w:proofErr w:type="spellStart"/>
      <w:r w:rsidRPr="00C02483">
        <w:t>тис</w:t>
      </w:r>
      <w:proofErr w:type="gramStart"/>
      <w:r w:rsidRPr="00C02483">
        <w:t>.г</w:t>
      </w:r>
      <w:proofErr w:type="gramEnd"/>
      <w:r w:rsidRPr="00C02483">
        <w:t>рн</w:t>
      </w:r>
      <w:proofErr w:type="spellEnd"/>
      <w:r w:rsidRPr="00C02483">
        <w:t>.</w:t>
      </w:r>
    </w:p>
    <w:p w:rsidR="00A20B82" w:rsidRPr="00C02483" w:rsidRDefault="00A20B82" w:rsidP="00A20B82">
      <w:pPr>
        <w:jc w:val="both"/>
      </w:pPr>
      <w:r w:rsidRPr="00C02483">
        <w:tab/>
      </w:r>
      <w:proofErr w:type="spellStart"/>
      <w:r w:rsidRPr="00C02483">
        <w:t>Виконання</w:t>
      </w:r>
      <w:proofErr w:type="spellEnd"/>
      <w:r w:rsidRPr="00C02483">
        <w:t xml:space="preserve"> </w:t>
      </w:r>
      <w:proofErr w:type="spellStart"/>
      <w:r w:rsidRPr="00C02483">
        <w:t>робіт</w:t>
      </w:r>
      <w:proofErr w:type="spellEnd"/>
      <w:r w:rsidRPr="00C02483">
        <w:t xml:space="preserve"> </w:t>
      </w:r>
      <w:proofErr w:type="spellStart"/>
      <w:r w:rsidRPr="00C02483">
        <w:t>проводилося</w:t>
      </w:r>
      <w:proofErr w:type="spellEnd"/>
      <w:r w:rsidRPr="00C02483">
        <w:t xml:space="preserve"> </w:t>
      </w:r>
      <w:proofErr w:type="spellStart"/>
      <w:r w:rsidRPr="00C02483">
        <w:t>відповідно</w:t>
      </w:r>
      <w:proofErr w:type="spellEnd"/>
      <w:r w:rsidRPr="00C02483">
        <w:t xml:space="preserve"> до </w:t>
      </w:r>
      <w:proofErr w:type="spellStart"/>
      <w:r w:rsidRPr="00C02483">
        <w:t>затверджених</w:t>
      </w:r>
      <w:proofErr w:type="spellEnd"/>
      <w:r w:rsidRPr="00C02483">
        <w:t xml:space="preserve"> </w:t>
      </w:r>
      <w:proofErr w:type="spellStart"/>
      <w:r w:rsidRPr="00C02483">
        <w:t>плані</w:t>
      </w:r>
      <w:proofErr w:type="gramStart"/>
      <w:r w:rsidRPr="00C02483">
        <w:t>в</w:t>
      </w:r>
      <w:proofErr w:type="spellEnd"/>
      <w:proofErr w:type="gramEnd"/>
      <w:r w:rsidRPr="00C02483">
        <w:t>.</w:t>
      </w:r>
    </w:p>
    <w:p w:rsidR="00A20B82" w:rsidRPr="00C02483" w:rsidRDefault="00A20B82" w:rsidP="00A20B82">
      <w:pPr>
        <w:ind w:firstLine="708"/>
        <w:jc w:val="both"/>
      </w:pPr>
      <w:r w:rsidRPr="00C02483">
        <w:t xml:space="preserve">У рамках  </w:t>
      </w:r>
      <w:proofErr w:type="spellStart"/>
      <w:r w:rsidRPr="00C02483">
        <w:t>робіт</w:t>
      </w:r>
      <w:proofErr w:type="spellEnd"/>
      <w:r w:rsidRPr="00C02483">
        <w:t xml:space="preserve"> </w:t>
      </w:r>
      <w:proofErr w:type="spellStart"/>
      <w:r w:rsidRPr="00C02483">
        <w:t>з</w:t>
      </w:r>
      <w:proofErr w:type="spellEnd"/>
      <w:r w:rsidRPr="00C02483">
        <w:t xml:space="preserve"> поточного </w:t>
      </w:r>
      <w:proofErr w:type="spellStart"/>
      <w:r w:rsidRPr="00C02483">
        <w:t>утримання</w:t>
      </w:r>
      <w:proofErr w:type="spellEnd"/>
      <w:r w:rsidRPr="00C02483">
        <w:t xml:space="preserve"> ЛЗО м. </w:t>
      </w:r>
      <w:proofErr w:type="spellStart"/>
      <w:r w:rsidRPr="00C02483">
        <w:t>Бахмут</w:t>
      </w:r>
      <w:proofErr w:type="spellEnd"/>
      <w:r w:rsidRPr="00C02483">
        <w:t xml:space="preserve"> за 2016 </w:t>
      </w:r>
      <w:proofErr w:type="spellStart"/>
      <w:proofErr w:type="gramStart"/>
      <w:r w:rsidRPr="00C02483">
        <w:t>р</w:t>
      </w:r>
      <w:proofErr w:type="gramEnd"/>
      <w:r w:rsidRPr="00C02483">
        <w:t>ік</w:t>
      </w:r>
      <w:proofErr w:type="spellEnd"/>
      <w:r w:rsidRPr="00C02483">
        <w:t xml:space="preserve"> </w:t>
      </w:r>
      <w:proofErr w:type="spellStart"/>
      <w:r w:rsidRPr="00C02483">
        <w:t>були</w:t>
      </w:r>
      <w:proofErr w:type="spellEnd"/>
      <w:r w:rsidRPr="00C02483">
        <w:t xml:space="preserve"> </w:t>
      </w:r>
      <w:proofErr w:type="spellStart"/>
      <w:r w:rsidRPr="00C02483">
        <w:t>виконані</w:t>
      </w:r>
      <w:proofErr w:type="spellEnd"/>
      <w:r w:rsidRPr="00C02483">
        <w:t xml:space="preserve"> </w:t>
      </w:r>
      <w:proofErr w:type="spellStart"/>
      <w:r w:rsidRPr="00C02483">
        <w:t>наступні</w:t>
      </w:r>
      <w:proofErr w:type="spellEnd"/>
      <w:r w:rsidRPr="00C02483">
        <w:t xml:space="preserve">  </w:t>
      </w:r>
      <w:proofErr w:type="spellStart"/>
      <w:r w:rsidRPr="00C02483">
        <w:t>роботи</w:t>
      </w:r>
      <w:proofErr w:type="spellEnd"/>
      <w:r w:rsidRPr="00C02483">
        <w:t>:</w:t>
      </w:r>
    </w:p>
    <w:p w:rsidR="00A20B82" w:rsidRPr="00C02483" w:rsidRDefault="00A20B82" w:rsidP="00A20B82">
      <w:pPr>
        <w:jc w:val="both"/>
      </w:pPr>
      <w:r w:rsidRPr="00C02483">
        <w:t xml:space="preserve">1) </w:t>
      </w:r>
      <w:proofErr w:type="spellStart"/>
      <w:proofErr w:type="gramStart"/>
      <w:r w:rsidRPr="00C02483">
        <w:t>П</w:t>
      </w:r>
      <w:proofErr w:type="gramEnd"/>
      <w:r w:rsidRPr="00C02483">
        <w:t>ідприємством</w:t>
      </w:r>
      <w:proofErr w:type="spellEnd"/>
      <w:r w:rsidRPr="00C02483">
        <w:t xml:space="preserve"> </w:t>
      </w:r>
      <w:proofErr w:type="spellStart"/>
      <w:r w:rsidRPr="00C02483">
        <w:t>придбано</w:t>
      </w:r>
      <w:proofErr w:type="spellEnd"/>
      <w:r w:rsidRPr="00D96A35">
        <w:t xml:space="preserve"> </w:t>
      </w:r>
      <w:r w:rsidRPr="00C02483">
        <w:t xml:space="preserve">та </w:t>
      </w:r>
      <w:proofErr w:type="spellStart"/>
      <w:r w:rsidRPr="00C02483">
        <w:t>встановлено</w:t>
      </w:r>
      <w:proofErr w:type="spellEnd"/>
      <w:r w:rsidRPr="00C02483">
        <w:t xml:space="preserve"> 15 </w:t>
      </w:r>
      <w:proofErr w:type="spellStart"/>
      <w:r w:rsidRPr="00C02483">
        <w:t>параметризованих</w:t>
      </w:r>
      <w:proofErr w:type="spellEnd"/>
      <w:r w:rsidRPr="00C02483">
        <w:t xml:space="preserve"> </w:t>
      </w:r>
      <w:proofErr w:type="spellStart"/>
      <w:r w:rsidRPr="00C02483">
        <w:t>електролічильників</w:t>
      </w:r>
      <w:proofErr w:type="spellEnd"/>
      <w:r w:rsidRPr="00C02483">
        <w:t xml:space="preserve"> </w:t>
      </w:r>
      <w:proofErr w:type="spellStart"/>
      <w:r w:rsidRPr="00C02483">
        <w:t>Nik</w:t>
      </w:r>
      <w:proofErr w:type="spellEnd"/>
      <w:r w:rsidRPr="00C02483">
        <w:t xml:space="preserve"> 2303 L на </w:t>
      </w:r>
      <w:proofErr w:type="spellStart"/>
      <w:r>
        <w:t>загальну</w:t>
      </w:r>
      <w:r w:rsidRPr="00C02483">
        <w:t>суму</w:t>
      </w:r>
      <w:proofErr w:type="spellEnd"/>
      <w:r w:rsidRPr="00C02483">
        <w:t xml:space="preserve"> 53,0 тис. </w:t>
      </w:r>
      <w:proofErr w:type="spellStart"/>
      <w:r w:rsidRPr="00C02483">
        <w:t>грн</w:t>
      </w:r>
      <w:proofErr w:type="spellEnd"/>
      <w:r w:rsidRPr="00C02483">
        <w:t>.;</w:t>
      </w:r>
    </w:p>
    <w:p w:rsidR="00A20B82" w:rsidRPr="00C02483" w:rsidRDefault="00A20B82" w:rsidP="00A20B82">
      <w:pPr>
        <w:jc w:val="both"/>
      </w:pPr>
      <w:r w:rsidRPr="00C02483">
        <w:t xml:space="preserve">2) </w:t>
      </w:r>
      <w:proofErr w:type="spellStart"/>
      <w:r w:rsidRPr="00C02483">
        <w:t>Придбано</w:t>
      </w:r>
      <w:proofErr w:type="spellEnd"/>
      <w:r w:rsidRPr="00C02483">
        <w:t xml:space="preserve"> 15 </w:t>
      </w:r>
      <w:proofErr w:type="spellStart"/>
      <w:r w:rsidRPr="00C02483">
        <w:t>нових</w:t>
      </w:r>
      <w:proofErr w:type="spellEnd"/>
      <w:r w:rsidRPr="00C02483">
        <w:t xml:space="preserve"> </w:t>
      </w:r>
      <w:proofErr w:type="spellStart"/>
      <w:proofErr w:type="gramStart"/>
      <w:r w:rsidRPr="00C02483">
        <w:t>св</w:t>
      </w:r>
      <w:proofErr w:type="gramEnd"/>
      <w:r w:rsidRPr="00C02483">
        <w:t>ітильників</w:t>
      </w:r>
      <w:proofErr w:type="spellEnd"/>
      <w:r w:rsidRPr="00C02483">
        <w:t xml:space="preserve"> на суму 7,4 </w:t>
      </w:r>
      <w:proofErr w:type="spellStart"/>
      <w:r w:rsidRPr="00C02483">
        <w:t>тис.грн</w:t>
      </w:r>
      <w:proofErr w:type="spellEnd"/>
      <w:r w:rsidRPr="00C02483">
        <w:t xml:space="preserve">. та </w:t>
      </w:r>
      <w:proofErr w:type="spellStart"/>
      <w:r w:rsidRPr="00C02483">
        <w:t>встановлено</w:t>
      </w:r>
      <w:proofErr w:type="spellEnd"/>
      <w:r w:rsidRPr="00C02483">
        <w:t xml:space="preserve"> за </w:t>
      </w:r>
      <w:proofErr w:type="spellStart"/>
      <w:r w:rsidRPr="00C02483">
        <w:t>наступними</w:t>
      </w:r>
      <w:proofErr w:type="spellEnd"/>
      <w:r w:rsidRPr="00C02483">
        <w:t xml:space="preserve"> адресами:</w:t>
      </w:r>
    </w:p>
    <w:p w:rsidR="00A20B82" w:rsidRPr="00C02483" w:rsidRDefault="00A20B82" w:rsidP="00A20B82">
      <w:pPr>
        <w:jc w:val="both"/>
        <w:rPr>
          <w:i/>
        </w:rPr>
      </w:pPr>
      <w:r w:rsidRPr="00C02483">
        <w:rPr>
          <w:i/>
        </w:rPr>
        <w:t xml:space="preserve">- </w:t>
      </w:r>
      <w:proofErr w:type="spellStart"/>
      <w:r w:rsidRPr="00C02483">
        <w:rPr>
          <w:i/>
        </w:rPr>
        <w:t>вул</w:t>
      </w:r>
      <w:proofErr w:type="spellEnd"/>
      <w:r w:rsidRPr="00C02483">
        <w:rPr>
          <w:i/>
        </w:rPr>
        <w:t>. Миру -  5 шт.</w:t>
      </w:r>
    </w:p>
    <w:p w:rsidR="00A20B82" w:rsidRPr="00C02483" w:rsidRDefault="00A20B82" w:rsidP="00A20B82">
      <w:pPr>
        <w:jc w:val="both"/>
        <w:rPr>
          <w:i/>
        </w:rPr>
      </w:pPr>
      <w:r w:rsidRPr="00C02483">
        <w:rPr>
          <w:i/>
        </w:rPr>
        <w:t xml:space="preserve">- </w:t>
      </w:r>
      <w:proofErr w:type="spellStart"/>
      <w:r w:rsidRPr="00C02483">
        <w:rPr>
          <w:i/>
        </w:rPr>
        <w:t>вул</w:t>
      </w:r>
      <w:proofErr w:type="spellEnd"/>
      <w:r w:rsidRPr="00C02483">
        <w:rPr>
          <w:i/>
        </w:rPr>
        <w:t xml:space="preserve">. </w:t>
      </w:r>
      <w:proofErr w:type="spellStart"/>
      <w:r w:rsidRPr="00C02483">
        <w:rPr>
          <w:i/>
        </w:rPr>
        <w:t>Незалежності</w:t>
      </w:r>
      <w:proofErr w:type="spellEnd"/>
      <w:r w:rsidRPr="00C02483">
        <w:rPr>
          <w:i/>
        </w:rPr>
        <w:t xml:space="preserve"> - 1 шт.</w:t>
      </w:r>
    </w:p>
    <w:p w:rsidR="00A20B82" w:rsidRPr="00C02483" w:rsidRDefault="00A20B82" w:rsidP="00A20B82">
      <w:pPr>
        <w:jc w:val="both"/>
        <w:rPr>
          <w:i/>
        </w:rPr>
      </w:pPr>
      <w:r w:rsidRPr="00C02483">
        <w:rPr>
          <w:i/>
        </w:rPr>
        <w:t xml:space="preserve">- </w:t>
      </w:r>
      <w:proofErr w:type="spellStart"/>
      <w:r w:rsidRPr="00C02483">
        <w:rPr>
          <w:i/>
        </w:rPr>
        <w:t>вул</w:t>
      </w:r>
      <w:proofErr w:type="spellEnd"/>
      <w:r w:rsidRPr="00C02483">
        <w:rPr>
          <w:i/>
        </w:rPr>
        <w:t xml:space="preserve">. </w:t>
      </w:r>
      <w:proofErr w:type="spellStart"/>
      <w:r w:rsidRPr="00C02483">
        <w:rPr>
          <w:i/>
        </w:rPr>
        <w:t>Космонавтів</w:t>
      </w:r>
      <w:proofErr w:type="spellEnd"/>
      <w:r w:rsidRPr="00C02483">
        <w:rPr>
          <w:i/>
        </w:rPr>
        <w:t xml:space="preserve"> (автовокзал)  -  2 шт.</w:t>
      </w:r>
    </w:p>
    <w:p w:rsidR="00A20B82" w:rsidRPr="00D7535F" w:rsidRDefault="00A20B82" w:rsidP="00A20B82">
      <w:pPr>
        <w:jc w:val="both"/>
        <w:rPr>
          <w:i/>
        </w:rPr>
      </w:pPr>
      <w:r w:rsidRPr="00D7535F">
        <w:rPr>
          <w:i/>
        </w:rPr>
        <w:t xml:space="preserve">- </w:t>
      </w:r>
      <w:proofErr w:type="spellStart"/>
      <w:r w:rsidRPr="00D7535F">
        <w:rPr>
          <w:i/>
        </w:rPr>
        <w:t>вул</w:t>
      </w:r>
      <w:proofErr w:type="spellEnd"/>
      <w:r w:rsidRPr="00D7535F">
        <w:rPr>
          <w:i/>
        </w:rPr>
        <w:t xml:space="preserve">. </w:t>
      </w:r>
      <w:proofErr w:type="spellStart"/>
      <w:r w:rsidRPr="00D7535F">
        <w:rPr>
          <w:i/>
        </w:rPr>
        <w:t>Ювілейна</w:t>
      </w:r>
      <w:proofErr w:type="spellEnd"/>
      <w:r w:rsidRPr="00D7535F">
        <w:rPr>
          <w:i/>
        </w:rPr>
        <w:t xml:space="preserve"> (</w:t>
      </w:r>
      <w:proofErr w:type="spellStart"/>
      <w:r w:rsidRPr="00D7535F">
        <w:rPr>
          <w:i/>
        </w:rPr>
        <w:t>дитяча</w:t>
      </w:r>
      <w:proofErr w:type="spellEnd"/>
      <w:r w:rsidRPr="00D7535F">
        <w:rPr>
          <w:i/>
        </w:rPr>
        <w:t xml:space="preserve"> </w:t>
      </w:r>
      <w:proofErr w:type="spellStart"/>
      <w:r w:rsidRPr="00D7535F">
        <w:rPr>
          <w:i/>
        </w:rPr>
        <w:t>лікарня</w:t>
      </w:r>
      <w:proofErr w:type="spellEnd"/>
      <w:r w:rsidRPr="00D7535F">
        <w:rPr>
          <w:i/>
        </w:rPr>
        <w:t>) - 1 шт.</w:t>
      </w:r>
    </w:p>
    <w:p w:rsidR="00A20B82" w:rsidRPr="00D7535F" w:rsidRDefault="00A20B82" w:rsidP="00A20B82">
      <w:pPr>
        <w:jc w:val="both"/>
        <w:rPr>
          <w:i/>
        </w:rPr>
      </w:pPr>
      <w:r w:rsidRPr="00D7535F">
        <w:rPr>
          <w:i/>
        </w:rPr>
        <w:t xml:space="preserve">- </w:t>
      </w:r>
      <w:proofErr w:type="spellStart"/>
      <w:r w:rsidRPr="00D7535F">
        <w:rPr>
          <w:i/>
        </w:rPr>
        <w:t>вул</w:t>
      </w:r>
      <w:proofErr w:type="spellEnd"/>
      <w:r w:rsidRPr="00D7535F">
        <w:rPr>
          <w:i/>
        </w:rPr>
        <w:t xml:space="preserve">. </w:t>
      </w:r>
      <w:proofErr w:type="spellStart"/>
      <w:r w:rsidRPr="00D7535F">
        <w:rPr>
          <w:i/>
        </w:rPr>
        <w:t>Тухачевського</w:t>
      </w:r>
      <w:proofErr w:type="spellEnd"/>
      <w:r w:rsidRPr="00D7535F">
        <w:rPr>
          <w:i/>
        </w:rPr>
        <w:t xml:space="preserve"> - 2 шт.</w:t>
      </w:r>
    </w:p>
    <w:p w:rsidR="00A20B82" w:rsidRPr="00D7535F" w:rsidRDefault="00A20B82" w:rsidP="00A20B82">
      <w:pPr>
        <w:jc w:val="both"/>
        <w:rPr>
          <w:i/>
        </w:rPr>
      </w:pPr>
      <w:r w:rsidRPr="00D7535F">
        <w:rPr>
          <w:i/>
        </w:rPr>
        <w:t xml:space="preserve">- </w:t>
      </w:r>
      <w:proofErr w:type="spellStart"/>
      <w:r w:rsidRPr="00D7535F">
        <w:rPr>
          <w:i/>
        </w:rPr>
        <w:t>вул</w:t>
      </w:r>
      <w:proofErr w:type="spellEnd"/>
      <w:r w:rsidRPr="00D7535F">
        <w:rPr>
          <w:i/>
        </w:rPr>
        <w:t xml:space="preserve">. </w:t>
      </w:r>
      <w:proofErr w:type="spellStart"/>
      <w:r w:rsidRPr="00D7535F">
        <w:rPr>
          <w:i/>
        </w:rPr>
        <w:t>Трудова</w:t>
      </w:r>
      <w:proofErr w:type="spellEnd"/>
      <w:r w:rsidRPr="00D7535F">
        <w:rPr>
          <w:i/>
        </w:rPr>
        <w:t xml:space="preserve"> - 1 шт.</w:t>
      </w:r>
    </w:p>
    <w:p w:rsidR="00A20B82" w:rsidRPr="00D7535F" w:rsidRDefault="00A20B82" w:rsidP="00A20B82">
      <w:pPr>
        <w:jc w:val="both"/>
        <w:rPr>
          <w:i/>
        </w:rPr>
      </w:pPr>
      <w:r w:rsidRPr="00D7535F">
        <w:rPr>
          <w:i/>
        </w:rPr>
        <w:lastRenderedPageBreak/>
        <w:t xml:space="preserve">- </w:t>
      </w:r>
      <w:proofErr w:type="spellStart"/>
      <w:r w:rsidRPr="00D7535F">
        <w:rPr>
          <w:i/>
        </w:rPr>
        <w:t>вул</w:t>
      </w:r>
      <w:proofErr w:type="spellEnd"/>
      <w:r w:rsidRPr="00D7535F">
        <w:rPr>
          <w:i/>
        </w:rPr>
        <w:t>. Островського,56 (СБУ)  -  2 шт.</w:t>
      </w:r>
    </w:p>
    <w:p w:rsidR="00A20B82" w:rsidRDefault="00A20B82" w:rsidP="00A20B82">
      <w:pPr>
        <w:jc w:val="both"/>
        <w:rPr>
          <w:i/>
        </w:rPr>
      </w:pPr>
      <w:r w:rsidRPr="00D7535F">
        <w:rPr>
          <w:i/>
        </w:rPr>
        <w:t xml:space="preserve">- </w:t>
      </w:r>
      <w:proofErr w:type="spellStart"/>
      <w:r w:rsidRPr="00D7535F">
        <w:rPr>
          <w:i/>
        </w:rPr>
        <w:t>вул</w:t>
      </w:r>
      <w:proofErr w:type="spellEnd"/>
      <w:r w:rsidRPr="00D7535F">
        <w:rPr>
          <w:i/>
        </w:rPr>
        <w:t xml:space="preserve">. </w:t>
      </w:r>
      <w:proofErr w:type="spellStart"/>
      <w:r w:rsidRPr="00D7535F">
        <w:rPr>
          <w:i/>
        </w:rPr>
        <w:t>Сибірцева</w:t>
      </w:r>
      <w:proofErr w:type="spellEnd"/>
      <w:r w:rsidRPr="00D7535F">
        <w:rPr>
          <w:i/>
        </w:rPr>
        <w:t xml:space="preserve"> (</w:t>
      </w:r>
      <w:proofErr w:type="spellStart"/>
      <w:r w:rsidRPr="00D7535F">
        <w:rPr>
          <w:i/>
        </w:rPr>
        <w:t>фармацевтична</w:t>
      </w:r>
      <w:proofErr w:type="spellEnd"/>
      <w:r w:rsidRPr="00D7535F">
        <w:rPr>
          <w:i/>
        </w:rPr>
        <w:t xml:space="preserve"> фабрика) – 1 шт.</w:t>
      </w:r>
    </w:p>
    <w:p w:rsidR="00A20B82" w:rsidRPr="00D7535F" w:rsidRDefault="00A20B82" w:rsidP="00A20B82">
      <w:pPr>
        <w:jc w:val="both"/>
        <w:rPr>
          <w:i/>
        </w:rPr>
      </w:pPr>
    </w:p>
    <w:p w:rsidR="00A20B82" w:rsidRPr="00AE5BC5" w:rsidRDefault="00A20B82" w:rsidP="00A20B82">
      <w:pPr>
        <w:jc w:val="both"/>
      </w:pPr>
      <w:r>
        <w:t xml:space="preserve">3) </w:t>
      </w:r>
      <w:r w:rsidRPr="00AE5BC5">
        <w:t xml:space="preserve"> </w:t>
      </w:r>
      <w:proofErr w:type="spellStart"/>
      <w:r w:rsidRPr="00AE5BC5">
        <w:t>Відремонтовано</w:t>
      </w:r>
      <w:proofErr w:type="spellEnd"/>
      <w:r w:rsidRPr="00AE5BC5">
        <w:t xml:space="preserve"> – 1635 </w:t>
      </w:r>
      <w:proofErr w:type="spellStart"/>
      <w:proofErr w:type="gramStart"/>
      <w:r w:rsidRPr="00AE5BC5">
        <w:t>св</w:t>
      </w:r>
      <w:proofErr w:type="gramEnd"/>
      <w:r w:rsidRPr="00AE5BC5">
        <w:t>ітильників</w:t>
      </w:r>
      <w:proofErr w:type="spellEnd"/>
      <w:r w:rsidRPr="00AE5BC5">
        <w:t>;</w:t>
      </w:r>
    </w:p>
    <w:p w:rsidR="00A20B82" w:rsidRPr="00AE5BC5" w:rsidRDefault="00A20B82" w:rsidP="00A20B82">
      <w:pPr>
        <w:jc w:val="both"/>
      </w:pPr>
      <w:r>
        <w:t xml:space="preserve">4) </w:t>
      </w:r>
      <w:proofErr w:type="spellStart"/>
      <w:r w:rsidRPr="00AE5BC5">
        <w:t>Усунуто</w:t>
      </w:r>
      <w:proofErr w:type="spellEnd"/>
      <w:r w:rsidRPr="00AE5BC5">
        <w:t xml:space="preserve">  </w:t>
      </w:r>
      <w:proofErr w:type="spellStart"/>
      <w:r w:rsidRPr="00AE5BC5">
        <w:t>пошкодження</w:t>
      </w:r>
      <w:proofErr w:type="spellEnd"/>
      <w:r w:rsidRPr="00AE5BC5">
        <w:t xml:space="preserve"> </w:t>
      </w:r>
      <w:proofErr w:type="spellStart"/>
      <w:r w:rsidRPr="00AE5BC5">
        <w:t>проводів</w:t>
      </w:r>
      <w:proofErr w:type="spellEnd"/>
      <w:r w:rsidRPr="00AE5BC5">
        <w:t xml:space="preserve"> – 18,0 км </w:t>
      </w:r>
      <w:proofErr w:type="spellStart"/>
      <w:r w:rsidRPr="00AE5BC5">
        <w:t>ліній</w:t>
      </w:r>
      <w:proofErr w:type="spellEnd"/>
      <w:proofErr w:type="gramStart"/>
      <w:r w:rsidRPr="00AE5BC5">
        <w:t xml:space="preserve"> ,</w:t>
      </w:r>
      <w:proofErr w:type="gramEnd"/>
    </w:p>
    <w:p w:rsidR="00A20B82" w:rsidRPr="00AE5BC5" w:rsidRDefault="00A20B82" w:rsidP="00A20B82">
      <w:pPr>
        <w:jc w:val="both"/>
      </w:pPr>
      <w:r>
        <w:t xml:space="preserve">5) </w:t>
      </w:r>
      <w:proofErr w:type="spellStart"/>
      <w:r w:rsidRPr="00AE5BC5">
        <w:t>Замінений</w:t>
      </w:r>
      <w:proofErr w:type="spellEnd"/>
      <w:r w:rsidRPr="00AE5BC5">
        <w:t xml:space="preserve"> кабель на </w:t>
      </w:r>
      <w:proofErr w:type="spellStart"/>
      <w:r w:rsidRPr="00AE5BC5">
        <w:t>новий</w:t>
      </w:r>
      <w:proofErr w:type="spellEnd"/>
      <w:r w:rsidRPr="00AE5BC5">
        <w:t xml:space="preserve"> – 1,0 км </w:t>
      </w:r>
      <w:proofErr w:type="spellStart"/>
      <w:r w:rsidRPr="00AE5BC5">
        <w:t>ліній</w:t>
      </w:r>
      <w:proofErr w:type="spellEnd"/>
      <w:r w:rsidRPr="00AE5BC5">
        <w:t xml:space="preserve"> та 1 опору</w:t>
      </w:r>
      <w:proofErr w:type="gramStart"/>
      <w:r w:rsidRPr="00AE5BC5">
        <w:t xml:space="preserve"> ,</w:t>
      </w:r>
      <w:proofErr w:type="gramEnd"/>
    </w:p>
    <w:p w:rsidR="00A20B82" w:rsidRPr="00AE5BC5" w:rsidRDefault="00A20B82" w:rsidP="00A20B82">
      <w:pPr>
        <w:jc w:val="both"/>
      </w:pPr>
      <w:r>
        <w:t xml:space="preserve">6) </w:t>
      </w:r>
      <w:proofErr w:type="spellStart"/>
      <w:r w:rsidRPr="00AE5BC5">
        <w:t>Заміна</w:t>
      </w:r>
      <w:proofErr w:type="spellEnd"/>
      <w:r w:rsidRPr="00AE5BC5">
        <w:t xml:space="preserve"> </w:t>
      </w:r>
      <w:proofErr w:type="spellStart"/>
      <w:r w:rsidRPr="00AE5BC5">
        <w:t>пускорегулювальної</w:t>
      </w:r>
      <w:proofErr w:type="spellEnd"/>
      <w:r w:rsidRPr="00AE5BC5">
        <w:t xml:space="preserve"> </w:t>
      </w:r>
      <w:proofErr w:type="spellStart"/>
      <w:r w:rsidRPr="00AE5BC5">
        <w:t>апаратури</w:t>
      </w:r>
      <w:proofErr w:type="spellEnd"/>
      <w:r w:rsidRPr="00AE5BC5">
        <w:t xml:space="preserve"> </w:t>
      </w:r>
      <w:proofErr w:type="spellStart"/>
      <w:proofErr w:type="gramStart"/>
      <w:r w:rsidRPr="00AE5BC5">
        <w:t>с</w:t>
      </w:r>
      <w:r>
        <w:t>в</w:t>
      </w:r>
      <w:proofErr w:type="gramEnd"/>
      <w:r>
        <w:t>ітильників</w:t>
      </w:r>
      <w:proofErr w:type="spellEnd"/>
      <w:r>
        <w:t xml:space="preserve"> - 475шт</w:t>
      </w:r>
      <w:r w:rsidRPr="00AE5BC5">
        <w:t xml:space="preserve"> ,</w:t>
      </w:r>
    </w:p>
    <w:p w:rsidR="00A20B82" w:rsidRDefault="00A20B82" w:rsidP="00A20B82">
      <w:pPr>
        <w:jc w:val="both"/>
      </w:pPr>
      <w:r>
        <w:t xml:space="preserve">7) </w:t>
      </w:r>
      <w:proofErr w:type="spellStart"/>
      <w:r w:rsidRPr="00AE5BC5">
        <w:t>Відремонтова</w:t>
      </w:r>
      <w:r>
        <w:t>но</w:t>
      </w:r>
      <w:proofErr w:type="spellEnd"/>
      <w:r>
        <w:t xml:space="preserve"> – 38 </w:t>
      </w:r>
      <w:proofErr w:type="spellStart"/>
      <w:r>
        <w:t>пунк</w:t>
      </w:r>
      <w:r w:rsidRPr="00AE5BC5">
        <w:t>тів</w:t>
      </w:r>
      <w:proofErr w:type="spellEnd"/>
      <w:r w:rsidRPr="00AE5BC5">
        <w:t xml:space="preserve"> </w:t>
      </w:r>
      <w:proofErr w:type="spellStart"/>
      <w:r w:rsidRPr="00AE5BC5">
        <w:t>живлення</w:t>
      </w:r>
      <w:proofErr w:type="spellEnd"/>
      <w:r>
        <w:t>.</w:t>
      </w:r>
    </w:p>
    <w:p w:rsidR="00A20B82" w:rsidRPr="00AE5BC5" w:rsidRDefault="00A20B82" w:rsidP="00A20B82">
      <w:pPr>
        <w:ind w:firstLine="708"/>
        <w:jc w:val="both"/>
      </w:pPr>
      <w:r>
        <w:t xml:space="preserve">На </w:t>
      </w:r>
      <w:proofErr w:type="spellStart"/>
      <w:proofErr w:type="gramStart"/>
      <w:r>
        <w:t>вс</w:t>
      </w:r>
      <w:proofErr w:type="gramEnd"/>
      <w:r>
        <w:t>і</w:t>
      </w:r>
      <w:proofErr w:type="spellEnd"/>
      <w:r>
        <w:t xml:space="preserve"> </w:t>
      </w:r>
      <w:proofErr w:type="spellStart"/>
      <w:r>
        <w:t>ці</w:t>
      </w:r>
      <w:proofErr w:type="spellEnd"/>
      <w:r>
        <w:t xml:space="preserve"> заходи </w:t>
      </w:r>
      <w:proofErr w:type="spellStart"/>
      <w:r>
        <w:t>підприємством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придбано</w:t>
      </w:r>
      <w:proofErr w:type="spellEnd"/>
      <w:r>
        <w:t xml:space="preserve"> </w:t>
      </w:r>
      <w:proofErr w:type="spellStart"/>
      <w:r>
        <w:t>електроматеріалів</w:t>
      </w:r>
      <w:proofErr w:type="spellEnd"/>
      <w:r>
        <w:t xml:space="preserve"> (</w:t>
      </w:r>
      <w:proofErr w:type="spellStart"/>
      <w:r>
        <w:t>лампи</w:t>
      </w:r>
      <w:proofErr w:type="spellEnd"/>
      <w:r>
        <w:t xml:space="preserve"> </w:t>
      </w:r>
      <w:proofErr w:type="spellStart"/>
      <w:r>
        <w:t>натрієві</w:t>
      </w:r>
      <w:proofErr w:type="spellEnd"/>
      <w:r>
        <w:t xml:space="preserve">, </w:t>
      </w:r>
      <w:proofErr w:type="spellStart"/>
      <w:r>
        <w:t>лампи</w:t>
      </w:r>
      <w:proofErr w:type="spellEnd"/>
      <w:r>
        <w:t xml:space="preserve"> </w:t>
      </w:r>
      <w:proofErr w:type="spellStart"/>
      <w:r>
        <w:t>прозорі</w:t>
      </w:r>
      <w:proofErr w:type="spellEnd"/>
      <w:r>
        <w:t xml:space="preserve">, </w:t>
      </w:r>
      <w:proofErr w:type="spellStart"/>
      <w:r>
        <w:t>патрони</w:t>
      </w:r>
      <w:proofErr w:type="spellEnd"/>
      <w:r>
        <w:t xml:space="preserve">, кабель та </w:t>
      </w:r>
      <w:proofErr w:type="spellStart"/>
      <w:r>
        <w:t>інше</w:t>
      </w:r>
      <w:proofErr w:type="spellEnd"/>
      <w:r>
        <w:t xml:space="preserve">) на </w:t>
      </w:r>
      <w:proofErr w:type="spellStart"/>
      <w:r>
        <w:t>загальну</w:t>
      </w:r>
      <w:proofErr w:type="spellEnd"/>
      <w:r>
        <w:t xml:space="preserve"> суму 272,8 тис. </w:t>
      </w:r>
      <w:proofErr w:type="spellStart"/>
      <w:r>
        <w:t>грн</w:t>
      </w:r>
      <w:proofErr w:type="spellEnd"/>
      <w:r>
        <w:t>.</w:t>
      </w:r>
    </w:p>
    <w:p w:rsidR="00A20B82" w:rsidRDefault="00A20B82" w:rsidP="00A20B82">
      <w:pPr>
        <w:ind w:firstLine="360"/>
        <w:jc w:val="both"/>
      </w:pPr>
      <w:r>
        <w:t>Проводились</w:t>
      </w:r>
      <w:r w:rsidRPr="00AE5BC5">
        <w:t xml:space="preserve"> </w:t>
      </w:r>
      <w:proofErr w:type="spellStart"/>
      <w:r w:rsidRPr="00AE5BC5">
        <w:t>роботи</w:t>
      </w:r>
      <w:proofErr w:type="spellEnd"/>
      <w:r w:rsidRPr="00AE5BC5">
        <w:t xml:space="preserve"> по </w:t>
      </w:r>
      <w:proofErr w:type="spellStart"/>
      <w:r w:rsidRPr="00AE5BC5">
        <w:t>відновленню</w:t>
      </w:r>
      <w:proofErr w:type="spellEnd"/>
      <w:r w:rsidRPr="00AE5BC5">
        <w:t xml:space="preserve"> не </w:t>
      </w:r>
      <w:proofErr w:type="spellStart"/>
      <w:r w:rsidRPr="00AE5BC5">
        <w:t>працюючих</w:t>
      </w:r>
      <w:proofErr w:type="spellEnd"/>
      <w:r w:rsidRPr="00AE5BC5">
        <w:t xml:space="preserve"> </w:t>
      </w:r>
      <w:proofErr w:type="spellStart"/>
      <w:proofErr w:type="gramStart"/>
      <w:r w:rsidRPr="00AE5BC5">
        <w:t>св</w:t>
      </w:r>
      <w:proofErr w:type="gramEnd"/>
      <w:r w:rsidRPr="00AE5BC5">
        <w:t>ітлофорів</w:t>
      </w:r>
      <w:proofErr w:type="spellEnd"/>
      <w:r w:rsidRPr="00AE5BC5">
        <w:t>.</w:t>
      </w:r>
      <w:r>
        <w:t xml:space="preserve"> Так, у 2016 </w:t>
      </w:r>
      <w:proofErr w:type="spellStart"/>
      <w:r>
        <w:t>році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придбано</w:t>
      </w:r>
      <w:proofErr w:type="spellEnd"/>
      <w:r>
        <w:t xml:space="preserve"> 28 </w:t>
      </w:r>
      <w:proofErr w:type="spellStart"/>
      <w:r>
        <w:t>елементів</w:t>
      </w:r>
      <w:proofErr w:type="spellEnd"/>
      <w:r>
        <w:t xml:space="preserve">  </w:t>
      </w:r>
      <w:proofErr w:type="spellStart"/>
      <w:r>
        <w:t>світлофорів</w:t>
      </w:r>
      <w:proofErr w:type="spellEnd"/>
      <w:r>
        <w:t xml:space="preserve">  на суму 150,0 тис. </w:t>
      </w:r>
      <w:proofErr w:type="spellStart"/>
      <w:r>
        <w:t>грн</w:t>
      </w:r>
      <w:proofErr w:type="spellEnd"/>
      <w:r>
        <w:t xml:space="preserve">., 6 штук  </w:t>
      </w:r>
      <w:proofErr w:type="spellStart"/>
      <w:r>
        <w:t>контролерів</w:t>
      </w:r>
      <w:proofErr w:type="spellEnd"/>
      <w:r>
        <w:t xml:space="preserve"> КС-16-ЗКЛ   на суму 198,5 </w:t>
      </w:r>
      <w:proofErr w:type="spellStart"/>
      <w:r>
        <w:t>тис.грн</w:t>
      </w:r>
      <w:proofErr w:type="spellEnd"/>
      <w:r>
        <w:t xml:space="preserve">. та </w:t>
      </w:r>
      <w:proofErr w:type="spellStart"/>
      <w:r>
        <w:t>встановлені</w:t>
      </w:r>
      <w:proofErr w:type="spellEnd"/>
      <w:r>
        <w:t xml:space="preserve"> за </w:t>
      </w:r>
      <w:proofErr w:type="spellStart"/>
      <w:r>
        <w:t>наступними</w:t>
      </w:r>
      <w:proofErr w:type="spellEnd"/>
      <w:r>
        <w:t xml:space="preserve"> адресами:</w:t>
      </w:r>
    </w:p>
    <w:p w:rsidR="00A20B82" w:rsidRDefault="00A20B82" w:rsidP="00A20B82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вул. Корсунського (ОШ-2) - 1 контролер;</w:t>
      </w:r>
    </w:p>
    <w:p w:rsidR="00A20B82" w:rsidRDefault="00A20B82" w:rsidP="00A20B82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вул. Горбатова – вул. Островського (</w:t>
      </w:r>
      <w:proofErr w:type="spellStart"/>
      <w:r>
        <w:rPr>
          <w:sz w:val="24"/>
          <w:szCs w:val="24"/>
        </w:rPr>
        <w:t>екомаркет</w:t>
      </w:r>
      <w:proofErr w:type="spellEnd"/>
      <w:r>
        <w:rPr>
          <w:sz w:val="24"/>
          <w:szCs w:val="24"/>
        </w:rPr>
        <w:t>) – 1 контролер;</w:t>
      </w:r>
    </w:p>
    <w:p w:rsidR="00A20B82" w:rsidRDefault="00A20B82" w:rsidP="00A20B82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вул. Незалежності – пров. </w:t>
      </w:r>
      <w:proofErr w:type="spellStart"/>
      <w:r>
        <w:rPr>
          <w:sz w:val="24"/>
          <w:szCs w:val="24"/>
        </w:rPr>
        <w:t>Кірпічний</w:t>
      </w:r>
      <w:proofErr w:type="spellEnd"/>
      <w:r>
        <w:rPr>
          <w:sz w:val="24"/>
          <w:szCs w:val="24"/>
        </w:rPr>
        <w:t xml:space="preserve"> (р-н Дамби) – 1 контролер;</w:t>
      </w:r>
    </w:p>
    <w:p w:rsidR="00A20B82" w:rsidRDefault="00A20B82" w:rsidP="00A20B82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вул. Незалежності – вул. Маріупольська (ОШ-5) – 1 контролер;</w:t>
      </w:r>
    </w:p>
    <w:p w:rsidR="00A20B82" w:rsidRDefault="00A20B82" w:rsidP="00A20B82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вул. </w:t>
      </w:r>
      <w:proofErr w:type="spellStart"/>
      <w:r>
        <w:rPr>
          <w:sz w:val="24"/>
          <w:szCs w:val="24"/>
        </w:rPr>
        <w:t>Леваневського</w:t>
      </w:r>
      <w:proofErr w:type="spellEnd"/>
      <w:r>
        <w:rPr>
          <w:sz w:val="24"/>
          <w:szCs w:val="24"/>
        </w:rPr>
        <w:t xml:space="preserve"> – вул.  Ювілейна – 1 контролер та 8 світлофорів;</w:t>
      </w:r>
    </w:p>
    <w:p w:rsidR="00A20B82" w:rsidRDefault="00A20B82" w:rsidP="00A20B82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вул. Горбатова – вул. Садова – 1 контролер та 4 світлофори;</w:t>
      </w:r>
    </w:p>
    <w:p w:rsidR="00A20B82" w:rsidRPr="00D20A38" w:rsidRDefault="00A20B82" w:rsidP="00A20B82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вул. Горбатова – вул. Миру – 8 світлофорів.</w:t>
      </w:r>
    </w:p>
    <w:p w:rsidR="00A20B82" w:rsidRPr="00AE5BC5" w:rsidRDefault="00A20B82" w:rsidP="00A20B82">
      <w:pPr>
        <w:jc w:val="both"/>
      </w:pPr>
      <w:r>
        <w:t xml:space="preserve">На </w:t>
      </w:r>
      <w:proofErr w:type="spellStart"/>
      <w:r>
        <w:t>теперішній</w:t>
      </w:r>
      <w:proofErr w:type="spellEnd"/>
      <w:r>
        <w:t xml:space="preserve"> час </w:t>
      </w:r>
      <w:proofErr w:type="spellStart"/>
      <w:r>
        <w:t>усі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ітлофори</w:t>
      </w:r>
      <w:proofErr w:type="spellEnd"/>
      <w:r>
        <w:t xml:space="preserve"> </w:t>
      </w:r>
      <w:proofErr w:type="spellStart"/>
      <w:r>
        <w:t>працюють</w:t>
      </w:r>
      <w:proofErr w:type="spellEnd"/>
      <w:r>
        <w:t>.</w:t>
      </w:r>
    </w:p>
    <w:p w:rsidR="00A20B82" w:rsidRPr="00AE5BC5" w:rsidRDefault="00A20B82" w:rsidP="00A20B82">
      <w:pPr>
        <w:ind w:firstLine="708"/>
        <w:jc w:val="both"/>
      </w:pPr>
      <w:r w:rsidRPr="00AE5BC5">
        <w:t xml:space="preserve">Для </w:t>
      </w:r>
      <w:proofErr w:type="spellStart"/>
      <w:r w:rsidRPr="00AE5BC5">
        <w:t>утримання</w:t>
      </w:r>
      <w:proofErr w:type="spellEnd"/>
      <w:r w:rsidRPr="00AE5BC5">
        <w:t xml:space="preserve"> </w:t>
      </w:r>
      <w:proofErr w:type="spellStart"/>
      <w:r w:rsidRPr="00AE5BC5">
        <w:t>ліній</w:t>
      </w:r>
      <w:proofErr w:type="spellEnd"/>
      <w:r w:rsidRPr="00AE5BC5">
        <w:t xml:space="preserve"> </w:t>
      </w:r>
      <w:proofErr w:type="spellStart"/>
      <w:r w:rsidRPr="00AE5BC5">
        <w:t>зовнішнього</w:t>
      </w:r>
      <w:proofErr w:type="spellEnd"/>
      <w:r w:rsidRPr="00AE5BC5">
        <w:t xml:space="preserve"> </w:t>
      </w:r>
      <w:proofErr w:type="spellStart"/>
      <w:r w:rsidRPr="00AE5BC5">
        <w:t>освітлення</w:t>
      </w:r>
      <w:proofErr w:type="spellEnd"/>
      <w:r w:rsidRPr="00AE5BC5">
        <w:t xml:space="preserve"> в </w:t>
      </w:r>
      <w:proofErr w:type="spellStart"/>
      <w:r w:rsidRPr="00AE5BC5">
        <w:t>належному</w:t>
      </w:r>
      <w:proofErr w:type="spellEnd"/>
      <w:r w:rsidRPr="00AE5BC5">
        <w:t xml:space="preserve"> </w:t>
      </w:r>
      <w:proofErr w:type="spellStart"/>
      <w:r w:rsidRPr="00AE5BC5">
        <w:t>стані</w:t>
      </w:r>
      <w:proofErr w:type="spellEnd"/>
      <w:r w:rsidRPr="00AE5BC5">
        <w:t xml:space="preserve">, </w:t>
      </w:r>
      <w:proofErr w:type="spellStart"/>
      <w:r w:rsidRPr="00AE5BC5">
        <w:t>спеціалістами</w:t>
      </w:r>
      <w:proofErr w:type="spellEnd"/>
      <w:r w:rsidRPr="00AE5BC5">
        <w:t xml:space="preserve"> </w:t>
      </w:r>
      <w:proofErr w:type="spellStart"/>
      <w:r w:rsidRPr="00AE5BC5">
        <w:t>нашого</w:t>
      </w:r>
      <w:proofErr w:type="spellEnd"/>
      <w:r w:rsidRPr="00AE5BC5">
        <w:t xml:space="preserve"> </w:t>
      </w:r>
      <w:proofErr w:type="spellStart"/>
      <w:proofErr w:type="gramStart"/>
      <w:r w:rsidRPr="00AE5BC5">
        <w:t>п</w:t>
      </w:r>
      <w:proofErr w:type="gramEnd"/>
      <w:r w:rsidRPr="00AE5BC5">
        <w:t>ідприємства</w:t>
      </w:r>
      <w:proofErr w:type="spellEnd"/>
      <w:r w:rsidRPr="00AE5BC5">
        <w:t xml:space="preserve"> </w:t>
      </w:r>
      <w:proofErr w:type="spellStart"/>
      <w:r w:rsidRPr="00AE5BC5">
        <w:t>виконуються</w:t>
      </w:r>
      <w:proofErr w:type="spellEnd"/>
      <w:r w:rsidRPr="00AE5BC5">
        <w:t xml:space="preserve"> </w:t>
      </w:r>
      <w:proofErr w:type="spellStart"/>
      <w:r w:rsidRPr="00AE5BC5">
        <w:t>роботи</w:t>
      </w:r>
      <w:proofErr w:type="spellEnd"/>
      <w:r w:rsidRPr="00AE5BC5">
        <w:t xml:space="preserve"> по </w:t>
      </w:r>
      <w:proofErr w:type="spellStart"/>
      <w:r w:rsidRPr="00AE5BC5">
        <w:t>заміні</w:t>
      </w:r>
      <w:proofErr w:type="spellEnd"/>
      <w:r w:rsidRPr="00AE5BC5">
        <w:t xml:space="preserve"> </w:t>
      </w:r>
      <w:proofErr w:type="spellStart"/>
      <w:r w:rsidRPr="00AE5BC5">
        <w:t>електрообладнання</w:t>
      </w:r>
      <w:proofErr w:type="spellEnd"/>
      <w:r w:rsidRPr="00AE5BC5">
        <w:t xml:space="preserve"> та</w:t>
      </w:r>
      <w:r>
        <w:t xml:space="preserve"> </w:t>
      </w:r>
      <w:proofErr w:type="spellStart"/>
      <w:r>
        <w:t>кабельних</w:t>
      </w:r>
      <w:proofErr w:type="spellEnd"/>
      <w:r>
        <w:t xml:space="preserve"> </w:t>
      </w:r>
      <w:proofErr w:type="spellStart"/>
      <w:r>
        <w:t>ліній</w:t>
      </w:r>
      <w:proofErr w:type="spellEnd"/>
      <w:r>
        <w:t xml:space="preserve">, </w:t>
      </w:r>
      <w:proofErr w:type="spellStart"/>
      <w:r>
        <w:t>здійснюються</w:t>
      </w:r>
      <w:proofErr w:type="spellEnd"/>
      <w:r w:rsidRPr="00AE5BC5">
        <w:t xml:space="preserve"> </w:t>
      </w:r>
      <w:proofErr w:type="spellStart"/>
      <w:r w:rsidRPr="00AE5BC5">
        <w:t>періодичні</w:t>
      </w:r>
      <w:proofErr w:type="spellEnd"/>
      <w:r w:rsidRPr="00AE5BC5">
        <w:t xml:space="preserve"> огляди </w:t>
      </w:r>
      <w:proofErr w:type="spellStart"/>
      <w:r w:rsidRPr="00AE5BC5">
        <w:t>ліній</w:t>
      </w:r>
      <w:proofErr w:type="spellEnd"/>
      <w:r w:rsidRPr="00AE5BC5">
        <w:t xml:space="preserve"> </w:t>
      </w:r>
      <w:proofErr w:type="spellStart"/>
      <w:r w:rsidRPr="00AE5BC5">
        <w:t>зовнішнього</w:t>
      </w:r>
      <w:proofErr w:type="spellEnd"/>
      <w:r w:rsidRPr="00AE5BC5">
        <w:t xml:space="preserve"> </w:t>
      </w:r>
      <w:proofErr w:type="spellStart"/>
      <w:r w:rsidRPr="00AE5BC5">
        <w:t>освітле</w:t>
      </w:r>
      <w:r>
        <w:t>ння</w:t>
      </w:r>
      <w:proofErr w:type="spellEnd"/>
      <w:r>
        <w:t xml:space="preserve">  </w:t>
      </w:r>
      <w:proofErr w:type="spellStart"/>
      <w:r>
        <w:t>міста</w:t>
      </w:r>
      <w:proofErr w:type="spellEnd"/>
      <w:r w:rsidRPr="00AE5BC5">
        <w:t>.</w:t>
      </w:r>
    </w:p>
    <w:p w:rsidR="00A20B82" w:rsidRPr="00AE5BC5" w:rsidRDefault="00A20B82" w:rsidP="00A20B82">
      <w:pPr>
        <w:ind w:firstLine="708"/>
        <w:jc w:val="both"/>
      </w:pPr>
      <w:proofErr w:type="spellStart"/>
      <w:r w:rsidRPr="00AE5BC5">
        <w:t>Згідно</w:t>
      </w:r>
      <w:proofErr w:type="spellEnd"/>
      <w:r w:rsidRPr="00AE5BC5">
        <w:t xml:space="preserve"> </w:t>
      </w:r>
      <w:proofErr w:type="spellStart"/>
      <w:r w:rsidRPr="00AE5BC5">
        <w:t>Програми</w:t>
      </w:r>
      <w:proofErr w:type="spellEnd"/>
      <w:r w:rsidRPr="00AE5BC5">
        <w:t xml:space="preserve"> «</w:t>
      </w:r>
      <w:proofErr w:type="spellStart"/>
      <w:proofErr w:type="gramStart"/>
      <w:r w:rsidRPr="00AE5BC5">
        <w:t>Св</w:t>
      </w:r>
      <w:proofErr w:type="gramEnd"/>
      <w:r w:rsidRPr="00AE5BC5">
        <w:t>ітле</w:t>
      </w:r>
      <w:proofErr w:type="spellEnd"/>
      <w:r w:rsidRPr="00AE5BC5">
        <w:t xml:space="preserve"> </w:t>
      </w:r>
      <w:proofErr w:type="spellStart"/>
      <w:r w:rsidRPr="00AE5BC5">
        <w:t>місто</w:t>
      </w:r>
      <w:proofErr w:type="spellEnd"/>
      <w:r w:rsidRPr="00AE5BC5">
        <w:t xml:space="preserve">», головною метою </w:t>
      </w:r>
      <w:proofErr w:type="spellStart"/>
      <w:r w:rsidRPr="00AE5BC5">
        <w:t>якої</w:t>
      </w:r>
      <w:proofErr w:type="spellEnd"/>
      <w:r w:rsidRPr="00AE5BC5">
        <w:t xml:space="preserve"> </w:t>
      </w:r>
      <w:proofErr w:type="spellStart"/>
      <w:r w:rsidRPr="00AE5BC5">
        <w:t>є</w:t>
      </w:r>
      <w:proofErr w:type="spellEnd"/>
      <w:r w:rsidRPr="00AE5BC5">
        <w:t xml:space="preserve"> </w:t>
      </w:r>
      <w:proofErr w:type="spellStart"/>
      <w:r w:rsidRPr="00AE5BC5">
        <w:t>надання</w:t>
      </w:r>
      <w:proofErr w:type="spellEnd"/>
      <w:r w:rsidRPr="00AE5BC5">
        <w:t xml:space="preserve"> </w:t>
      </w:r>
      <w:proofErr w:type="spellStart"/>
      <w:r w:rsidRPr="00AE5BC5">
        <w:t>більш</w:t>
      </w:r>
      <w:proofErr w:type="spellEnd"/>
      <w:r w:rsidRPr="00AE5BC5">
        <w:t xml:space="preserve"> </w:t>
      </w:r>
      <w:proofErr w:type="spellStart"/>
      <w:r w:rsidRPr="00AE5BC5">
        <w:t>якісних</w:t>
      </w:r>
      <w:proofErr w:type="spellEnd"/>
      <w:r w:rsidRPr="00AE5BC5">
        <w:t xml:space="preserve"> </w:t>
      </w:r>
      <w:proofErr w:type="spellStart"/>
      <w:r w:rsidRPr="00AE5BC5">
        <w:t>послуг</w:t>
      </w:r>
      <w:proofErr w:type="spellEnd"/>
      <w:r w:rsidRPr="00AE5BC5">
        <w:t xml:space="preserve"> по </w:t>
      </w:r>
      <w:proofErr w:type="spellStart"/>
      <w:r w:rsidRPr="00AE5BC5">
        <w:t>зовнішньому</w:t>
      </w:r>
      <w:proofErr w:type="spellEnd"/>
      <w:r w:rsidRPr="00AE5BC5">
        <w:t xml:space="preserve"> </w:t>
      </w:r>
      <w:proofErr w:type="spellStart"/>
      <w:r w:rsidRPr="00AE5BC5">
        <w:t>освітленню</w:t>
      </w:r>
      <w:proofErr w:type="spellEnd"/>
      <w:r w:rsidRPr="00AE5BC5">
        <w:t xml:space="preserve">, </w:t>
      </w:r>
      <w:proofErr w:type="spellStart"/>
      <w:r w:rsidRPr="00AE5BC5">
        <w:t>оснащення</w:t>
      </w:r>
      <w:proofErr w:type="spellEnd"/>
      <w:r w:rsidRPr="00AE5BC5">
        <w:t xml:space="preserve"> мереж</w:t>
      </w:r>
      <w:r>
        <w:t xml:space="preserve"> </w:t>
      </w:r>
      <w:proofErr w:type="spellStart"/>
      <w:r>
        <w:t>сучасним</w:t>
      </w:r>
      <w:proofErr w:type="spellEnd"/>
      <w:r w:rsidRPr="00AE5BC5">
        <w:t xml:space="preserve"> </w:t>
      </w:r>
      <w:proofErr w:type="spellStart"/>
      <w:r w:rsidRPr="00AE5BC5">
        <w:t>устаткуванням</w:t>
      </w:r>
      <w:proofErr w:type="spellEnd"/>
      <w:r w:rsidRPr="00AE5BC5">
        <w:t xml:space="preserve"> </w:t>
      </w:r>
      <w:proofErr w:type="spellStart"/>
      <w:r w:rsidRPr="00AE5BC5">
        <w:t>із</w:t>
      </w:r>
      <w:proofErr w:type="spellEnd"/>
      <w:r w:rsidRPr="00AE5BC5">
        <w:t xml:space="preserve"> </w:t>
      </w:r>
      <w:proofErr w:type="spellStart"/>
      <w:r w:rsidRPr="00AE5BC5">
        <w:t>використанням</w:t>
      </w:r>
      <w:proofErr w:type="spellEnd"/>
      <w:r w:rsidRPr="00AE5BC5">
        <w:t xml:space="preserve"> </w:t>
      </w:r>
      <w:proofErr w:type="spellStart"/>
      <w:r w:rsidRPr="00AE5BC5">
        <w:t>технологій</w:t>
      </w:r>
      <w:proofErr w:type="spellEnd"/>
      <w:r w:rsidRPr="00AE5BC5">
        <w:t xml:space="preserve"> </w:t>
      </w:r>
      <w:proofErr w:type="spellStart"/>
      <w:r w:rsidRPr="00AE5BC5">
        <w:t>енергозбереження</w:t>
      </w:r>
      <w:proofErr w:type="spellEnd"/>
      <w:r w:rsidRPr="00AE5BC5">
        <w:t xml:space="preserve">, </w:t>
      </w:r>
      <w:proofErr w:type="spellStart"/>
      <w:r w:rsidRPr="00AE5BC5">
        <w:t>поліпшення</w:t>
      </w:r>
      <w:proofErr w:type="spellEnd"/>
      <w:r w:rsidRPr="00AE5BC5">
        <w:t xml:space="preserve"> оперативного та </w:t>
      </w:r>
      <w:proofErr w:type="spellStart"/>
      <w:r w:rsidRPr="00AE5BC5">
        <w:t>ефективного</w:t>
      </w:r>
      <w:proofErr w:type="spellEnd"/>
      <w:r w:rsidRPr="00AE5BC5">
        <w:t xml:space="preserve"> </w:t>
      </w:r>
      <w:proofErr w:type="spellStart"/>
      <w:r w:rsidRPr="00AE5BC5">
        <w:t>керування</w:t>
      </w:r>
      <w:proofErr w:type="spellEnd"/>
      <w:r w:rsidRPr="00AE5BC5">
        <w:t xml:space="preserve"> </w:t>
      </w:r>
      <w:proofErr w:type="spellStart"/>
      <w:r w:rsidRPr="00AE5BC5">
        <w:t>вуличним</w:t>
      </w:r>
      <w:proofErr w:type="spellEnd"/>
      <w:r w:rsidRPr="00AE5BC5">
        <w:t xml:space="preserve"> </w:t>
      </w:r>
      <w:proofErr w:type="spellStart"/>
      <w:r w:rsidRPr="00AE5BC5">
        <w:t>осв</w:t>
      </w:r>
      <w:r>
        <w:t>ітленням</w:t>
      </w:r>
      <w:proofErr w:type="spellEnd"/>
      <w:r>
        <w:t xml:space="preserve">, </w:t>
      </w:r>
      <w:proofErr w:type="spellStart"/>
      <w:r>
        <w:t>комбінатом</w:t>
      </w:r>
      <w:proofErr w:type="spellEnd"/>
      <w:r>
        <w:t xml:space="preserve"> </w:t>
      </w:r>
      <w:proofErr w:type="spellStart"/>
      <w:r>
        <w:t>комунальних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проводились</w:t>
      </w:r>
      <w:r w:rsidRPr="001A1BD1">
        <w:t xml:space="preserve"> </w:t>
      </w:r>
      <w:proofErr w:type="spellStart"/>
      <w:r>
        <w:t>поточні</w:t>
      </w:r>
      <w:proofErr w:type="spellEnd"/>
      <w:r>
        <w:t xml:space="preserve"> </w:t>
      </w:r>
      <w:proofErr w:type="spellStart"/>
      <w:r>
        <w:t>ремонти</w:t>
      </w:r>
      <w:proofErr w:type="spellEnd"/>
      <w:r w:rsidRPr="00AE5BC5">
        <w:t xml:space="preserve"> </w:t>
      </w:r>
      <w:proofErr w:type="spellStart"/>
      <w:r w:rsidRPr="00AE5BC5">
        <w:t>з</w:t>
      </w:r>
      <w:proofErr w:type="spellEnd"/>
      <w:r w:rsidRPr="00AE5BC5">
        <w:t xml:space="preserve"> </w:t>
      </w:r>
      <w:proofErr w:type="spellStart"/>
      <w:r w:rsidRPr="00AE5BC5">
        <w:t>заміною</w:t>
      </w:r>
      <w:proofErr w:type="spellEnd"/>
      <w:r w:rsidRPr="00AE5BC5">
        <w:t xml:space="preserve"> </w:t>
      </w:r>
      <w:proofErr w:type="spellStart"/>
      <w:r w:rsidRPr="00AE5BC5">
        <w:t>технічно</w:t>
      </w:r>
      <w:proofErr w:type="spellEnd"/>
      <w:r w:rsidRPr="00AE5BC5">
        <w:t xml:space="preserve"> </w:t>
      </w:r>
      <w:proofErr w:type="spellStart"/>
      <w:r w:rsidRPr="00AE5BC5">
        <w:t>застарілих</w:t>
      </w:r>
      <w:proofErr w:type="spellEnd"/>
      <w:r w:rsidRPr="00AE5BC5">
        <w:t xml:space="preserve"> </w:t>
      </w:r>
      <w:proofErr w:type="spellStart"/>
      <w:r w:rsidRPr="00AE5BC5">
        <w:t>ртутних</w:t>
      </w:r>
      <w:proofErr w:type="spellEnd"/>
      <w:r w:rsidRPr="00AE5BC5">
        <w:t xml:space="preserve"> ламп на </w:t>
      </w:r>
      <w:proofErr w:type="spellStart"/>
      <w:r>
        <w:t>енергозберігаючі</w:t>
      </w:r>
      <w:proofErr w:type="spellEnd"/>
      <w:r>
        <w:t xml:space="preserve"> </w:t>
      </w:r>
      <w:proofErr w:type="spellStart"/>
      <w:r>
        <w:t>натрієві</w:t>
      </w:r>
      <w:proofErr w:type="spellEnd"/>
      <w:r>
        <w:t xml:space="preserve">. </w:t>
      </w:r>
      <w:proofErr w:type="spellStart"/>
      <w:proofErr w:type="gramStart"/>
      <w:r>
        <w:t>Вс</w:t>
      </w:r>
      <w:proofErr w:type="gramEnd"/>
      <w:r>
        <w:t>і</w:t>
      </w:r>
      <w:proofErr w:type="spellEnd"/>
      <w:r>
        <w:t xml:space="preserve"> </w:t>
      </w:r>
      <w:proofErr w:type="spellStart"/>
      <w:r>
        <w:t>проведені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у 2016 </w:t>
      </w:r>
      <w:proofErr w:type="spellStart"/>
      <w:r>
        <w:t>році</w:t>
      </w:r>
      <w:proofErr w:type="spellEnd"/>
      <w:r>
        <w:t xml:space="preserve"> привели до </w:t>
      </w:r>
      <w:proofErr w:type="spellStart"/>
      <w:r>
        <w:t>економії</w:t>
      </w:r>
      <w:proofErr w:type="spellEnd"/>
      <w:r>
        <w:t xml:space="preserve"> </w:t>
      </w:r>
      <w:proofErr w:type="spellStart"/>
      <w:r>
        <w:t>електроенергії</w:t>
      </w:r>
      <w:proofErr w:type="spellEnd"/>
      <w:r>
        <w:t xml:space="preserve"> у </w:t>
      </w:r>
      <w:proofErr w:type="spellStart"/>
      <w:r>
        <w:t>натуральних</w:t>
      </w:r>
      <w:proofErr w:type="spellEnd"/>
      <w:r>
        <w:t xml:space="preserve"> </w:t>
      </w:r>
      <w:proofErr w:type="spellStart"/>
      <w:r>
        <w:t>показниках</w:t>
      </w:r>
      <w:proofErr w:type="spellEnd"/>
      <w:r>
        <w:t xml:space="preserve"> на 28596 кВт год в </w:t>
      </w:r>
      <w:proofErr w:type="spellStart"/>
      <w:r>
        <w:t>порівнянні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спожитою</w:t>
      </w:r>
      <w:proofErr w:type="spellEnd"/>
      <w:r>
        <w:t xml:space="preserve"> </w:t>
      </w:r>
      <w:proofErr w:type="spellStart"/>
      <w:r>
        <w:t>електроенергією</w:t>
      </w:r>
      <w:proofErr w:type="spellEnd"/>
      <w:r>
        <w:t xml:space="preserve"> у 2015 </w:t>
      </w:r>
      <w:proofErr w:type="spellStart"/>
      <w:r>
        <w:t>році</w:t>
      </w:r>
      <w:proofErr w:type="spellEnd"/>
      <w:r>
        <w:t>.</w:t>
      </w:r>
    </w:p>
    <w:p w:rsidR="00A20B82" w:rsidRPr="00AE5BC5" w:rsidRDefault="00A20B82" w:rsidP="00A20B82">
      <w:pPr>
        <w:ind w:firstLine="708"/>
        <w:jc w:val="both"/>
      </w:pPr>
    </w:p>
    <w:p w:rsidR="00A20B82" w:rsidRPr="00AE5BC5" w:rsidRDefault="00A20B82" w:rsidP="00A20B82">
      <w:pPr>
        <w:jc w:val="both"/>
      </w:pPr>
    </w:p>
    <w:p w:rsidR="00A20B82" w:rsidRDefault="00A20B82" w:rsidP="00A20B82">
      <w:pPr>
        <w:jc w:val="center"/>
        <w:rPr>
          <w:b/>
        </w:rPr>
      </w:pPr>
      <w:r>
        <w:rPr>
          <w:b/>
        </w:rPr>
        <w:t>Ритуальна служба</w:t>
      </w:r>
    </w:p>
    <w:p w:rsidR="00A20B82" w:rsidRPr="00AE5BC5" w:rsidRDefault="00A20B82" w:rsidP="00A20B82">
      <w:pPr>
        <w:ind w:firstLine="708"/>
        <w:jc w:val="both"/>
      </w:pPr>
      <w:proofErr w:type="spellStart"/>
      <w:r w:rsidRPr="00AE5BC5">
        <w:t>Організація</w:t>
      </w:r>
      <w:proofErr w:type="spellEnd"/>
      <w:r w:rsidRPr="00AE5BC5">
        <w:t xml:space="preserve"> </w:t>
      </w:r>
      <w:proofErr w:type="spellStart"/>
      <w:r w:rsidRPr="00AE5BC5">
        <w:t>поховання</w:t>
      </w:r>
      <w:proofErr w:type="spellEnd"/>
      <w:r w:rsidRPr="00AE5BC5">
        <w:t xml:space="preserve"> </w:t>
      </w:r>
      <w:proofErr w:type="spellStart"/>
      <w:r w:rsidRPr="00AE5BC5">
        <w:t>померлих</w:t>
      </w:r>
      <w:proofErr w:type="spellEnd"/>
      <w:r w:rsidRPr="00AE5BC5">
        <w:t xml:space="preserve"> </w:t>
      </w:r>
      <w:proofErr w:type="spellStart"/>
      <w:r w:rsidRPr="00AE5BC5">
        <w:t>і</w:t>
      </w:r>
      <w:proofErr w:type="spellEnd"/>
      <w:r w:rsidRPr="00AE5BC5">
        <w:t xml:space="preserve"> </w:t>
      </w:r>
      <w:proofErr w:type="spellStart"/>
      <w:r w:rsidRPr="00AE5BC5">
        <w:t>надання</w:t>
      </w:r>
      <w:proofErr w:type="spellEnd"/>
      <w:r w:rsidRPr="00AE5BC5">
        <w:t xml:space="preserve"> </w:t>
      </w:r>
      <w:proofErr w:type="spellStart"/>
      <w:r w:rsidRPr="00AE5BC5">
        <w:t>ритуальних</w:t>
      </w:r>
      <w:proofErr w:type="spellEnd"/>
      <w:r w:rsidRPr="00AE5BC5">
        <w:t xml:space="preserve"> </w:t>
      </w:r>
      <w:proofErr w:type="spellStart"/>
      <w:r w:rsidRPr="00AE5BC5">
        <w:t>послуг</w:t>
      </w:r>
      <w:proofErr w:type="spellEnd"/>
      <w:r w:rsidRPr="00AE5BC5">
        <w:t xml:space="preserve"> на </w:t>
      </w:r>
      <w:proofErr w:type="spellStart"/>
      <w:proofErr w:type="gramStart"/>
      <w:r w:rsidRPr="00AE5BC5">
        <w:t>п</w:t>
      </w:r>
      <w:proofErr w:type="gramEnd"/>
      <w:r w:rsidRPr="00AE5BC5">
        <w:t>ідприємстві</w:t>
      </w:r>
      <w:proofErr w:type="spellEnd"/>
      <w:r w:rsidRPr="00AE5BC5">
        <w:t xml:space="preserve"> </w:t>
      </w:r>
      <w:proofErr w:type="spellStart"/>
      <w:r w:rsidRPr="00AE5BC5">
        <w:t>здійснюються</w:t>
      </w:r>
      <w:proofErr w:type="spellEnd"/>
      <w:r w:rsidRPr="00AE5BC5">
        <w:t xml:space="preserve"> </w:t>
      </w:r>
      <w:proofErr w:type="spellStart"/>
      <w:r w:rsidRPr="00AE5BC5">
        <w:t>відповідно</w:t>
      </w:r>
      <w:proofErr w:type="spellEnd"/>
      <w:r w:rsidRPr="00AE5BC5">
        <w:t xml:space="preserve"> до </w:t>
      </w:r>
      <w:proofErr w:type="spellStart"/>
      <w:r w:rsidRPr="00AE5BC5">
        <w:t>вимог</w:t>
      </w:r>
      <w:proofErr w:type="spellEnd"/>
      <w:r w:rsidRPr="00AE5BC5">
        <w:t xml:space="preserve"> ст.8,9,10,12 Закону </w:t>
      </w:r>
      <w:proofErr w:type="spellStart"/>
      <w:r w:rsidRPr="00AE5BC5">
        <w:t>України</w:t>
      </w:r>
      <w:proofErr w:type="spellEnd"/>
      <w:r w:rsidRPr="00AE5BC5">
        <w:t xml:space="preserve"> «Про похорони та </w:t>
      </w:r>
      <w:proofErr w:type="spellStart"/>
      <w:r w:rsidRPr="00AE5BC5">
        <w:t>похоронну</w:t>
      </w:r>
      <w:proofErr w:type="spellEnd"/>
      <w:r w:rsidRPr="00AE5BC5">
        <w:t xml:space="preserve"> справу», </w:t>
      </w:r>
      <w:proofErr w:type="spellStart"/>
      <w:r w:rsidRPr="00AE5BC5">
        <w:t>з</w:t>
      </w:r>
      <w:proofErr w:type="spellEnd"/>
      <w:r w:rsidRPr="00AE5BC5">
        <w:t xml:space="preserve"> </w:t>
      </w:r>
      <w:proofErr w:type="spellStart"/>
      <w:r w:rsidRPr="00AE5BC5">
        <w:t>наданням</w:t>
      </w:r>
      <w:proofErr w:type="spellEnd"/>
      <w:r w:rsidRPr="00AE5BC5">
        <w:t xml:space="preserve"> </w:t>
      </w:r>
      <w:proofErr w:type="spellStart"/>
      <w:r w:rsidRPr="00AE5BC5">
        <w:t>передбаченого</w:t>
      </w:r>
      <w:proofErr w:type="spellEnd"/>
      <w:r w:rsidRPr="00AE5BC5">
        <w:t xml:space="preserve"> Законом </w:t>
      </w:r>
      <w:proofErr w:type="spellStart"/>
      <w:r w:rsidRPr="00AE5BC5">
        <w:t>необхідного</w:t>
      </w:r>
      <w:proofErr w:type="spellEnd"/>
      <w:r w:rsidRPr="00AE5BC5">
        <w:t xml:space="preserve"> </w:t>
      </w:r>
      <w:proofErr w:type="spellStart"/>
      <w:r w:rsidRPr="00AE5BC5">
        <w:t>мінімального</w:t>
      </w:r>
      <w:proofErr w:type="spellEnd"/>
      <w:r w:rsidRPr="00AE5BC5">
        <w:t xml:space="preserve"> </w:t>
      </w:r>
      <w:proofErr w:type="spellStart"/>
      <w:r w:rsidRPr="00AE5BC5">
        <w:t>переліку</w:t>
      </w:r>
      <w:proofErr w:type="spellEnd"/>
      <w:r w:rsidRPr="00AE5BC5">
        <w:t xml:space="preserve">  </w:t>
      </w:r>
      <w:proofErr w:type="spellStart"/>
      <w:r>
        <w:t>ритуальних</w:t>
      </w:r>
      <w:proofErr w:type="spellEnd"/>
      <w:r>
        <w:t xml:space="preserve">  </w:t>
      </w:r>
      <w:proofErr w:type="spellStart"/>
      <w:r>
        <w:t>послуг</w:t>
      </w:r>
      <w:proofErr w:type="spellEnd"/>
      <w:r>
        <w:t>.    В</w:t>
      </w:r>
      <w:r w:rsidRPr="00AE5BC5">
        <w:t xml:space="preserve">  рамках не  </w:t>
      </w:r>
      <w:proofErr w:type="spellStart"/>
      <w:r w:rsidRPr="00AE5BC5">
        <w:t>передбачених</w:t>
      </w:r>
      <w:proofErr w:type="spellEnd"/>
      <w:r w:rsidRPr="00AE5BC5">
        <w:t xml:space="preserve">  </w:t>
      </w:r>
      <w:proofErr w:type="spellStart"/>
      <w:r w:rsidRPr="00AE5BC5">
        <w:t>цим</w:t>
      </w:r>
      <w:proofErr w:type="spellEnd"/>
      <w:r w:rsidRPr="00AE5BC5">
        <w:t xml:space="preserve">  </w:t>
      </w:r>
      <w:proofErr w:type="spellStart"/>
      <w:r w:rsidRPr="00AE5BC5">
        <w:t>переліком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, </w:t>
      </w:r>
      <w:proofErr w:type="spellStart"/>
      <w:r w:rsidRPr="00AE5BC5">
        <w:t>здійснювалася</w:t>
      </w:r>
      <w:proofErr w:type="spellEnd"/>
      <w:r w:rsidRPr="00AE5BC5">
        <w:t xml:space="preserve">  </w:t>
      </w:r>
      <w:proofErr w:type="spellStart"/>
      <w:r w:rsidRPr="00AE5BC5">
        <w:t>реалізація</w:t>
      </w:r>
      <w:proofErr w:type="spellEnd"/>
      <w:r w:rsidRPr="00AE5BC5">
        <w:t xml:space="preserve">  </w:t>
      </w:r>
      <w:proofErr w:type="spellStart"/>
      <w:r w:rsidRPr="00AE5BC5">
        <w:t>предметів</w:t>
      </w:r>
      <w:proofErr w:type="spellEnd"/>
      <w:r w:rsidRPr="00AE5BC5">
        <w:t xml:space="preserve">  </w:t>
      </w:r>
      <w:proofErr w:type="spellStart"/>
      <w:r w:rsidRPr="00AE5BC5">
        <w:t>ритуальної</w:t>
      </w:r>
      <w:proofErr w:type="spellEnd"/>
      <w:r w:rsidRPr="00AE5BC5">
        <w:t xml:space="preserve">  </w:t>
      </w:r>
      <w:proofErr w:type="spellStart"/>
      <w:r w:rsidRPr="00AE5BC5">
        <w:t>належності</w:t>
      </w:r>
      <w:proofErr w:type="spellEnd"/>
      <w:proofErr w:type="gramStart"/>
      <w:r w:rsidRPr="00AE5BC5">
        <w:t xml:space="preserve"> .</w:t>
      </w:r>
      <w:proofErr w:type="gramEnd"/>
    </w:p>
    <w:p w:rsidR="00A20B82" w:rsidRPr="00AE5BC5" w:rsidRDefault="00A20B82" w:rsidP="00A20B82">
      <w:pPr>
        <w:ind w:firstLine="708"/>
        <w:jc w:val="both"/>
      </w:pPr>
      <w:r w:rsidRPr="00AE5BC5">
        <w:t xml:space="preserve">Ритуальна служба </w:t>
      </w:r>
      <w:proofErr w:type="spellStart"/>
      <w:proofErr w:type="gramStart"/>
      <w:r w:rsidRPr="00AE5BC5">
        <w:t>п</w:t>
      </w:r>
      <w:proofErr w:type="gramEnd"/>
      <w:r w:rsidRPr="00AE5BC5">
        <w:t>ідприємства</w:t>
      </w:r>
      <w:proofErr w:type="spellEnd"/>
      <w:r w:rsidRPr="00AE5BC5">
        <w:t xml:space="preserve"> </w:t>
      </w:r>
      <w:proofErr w:type="spellStart"/>
      <w:r w:rsidRPr="00AE5BC5">
        <w:t>діє</w:t>
      </w:r>
      <w:proofErr w:type="spellEnd"/>
      <w:r w:rsidRPr="00AE5BC5">
        <w:t xml:space="preserve"> </w:t>
      </w:r>
      <w:proofErr w:type="spellStart"/>
      <w:r w:rsidRPr="00AE5BC5">
        <w:t>згідно</w:t>
      </w:r>
      <w:proofErr w:type="spellEnd"/>
      <w:r w:rsidRPr="00AE5BC5">
        <w:t xml:space="preserve"> </w:t>
      </w:r>
      <w:proofErr w:type="spellStart"/>
      <w:r w:rsidRPr="00AE5BC5">
        <w:t>вимог</w:t>
      </w:r>
      <w:proofErr w:type="spellEnd"/>
      <w:r w:rsidRPr="00AE5BC5">
        <w:t xml:space="preserve">, </w:t>
      </w:r>
      <w:proofErr w:type="spellStart"/>
      <w:r w:rsidRPr="00AE5BC5">
        <w:t>передбачених</w:t>
      </w:r>
      <w:proofErr w:type="spellEnd"/>
      <w:r w:rsidRPr="00AE5BC5">
        <w:t xml:space="preserve"> «</w:t>
      </w:r>
      <w:proofErr w:type="spellStart"/>
      <w:r w:rsidRPr="00AE5BC5">
        <w:t>Типовими</w:t>
      </w:r>
      <w:proofErr w:type="spellEnd"/>
      <w:r w:rsidRPr="00AE5BC5">
        <w:t xml:space="preserve"> </w:t>
      </w:r>
      <w:proofErr w:type="spellStart"/>
      <w:r w:rsidRPr="00AE5BC5">
        <w:t>положеннями</w:t>
      </w:r>
      <w:proofErr w:type="spellEnd"/>
      <w:r w:rsidRPr="00AE5BC5">
        <w:t xml:space="preserve"> про </w:t>
      </w:r>
      <w:proofErr w:type="spellStart"/>
      <w:r w:rsidRPr="00AE5BC5">
        <w:t>ритуальну</w:t>
      </w:r>
      <w:proofErr w:type="spellEnd"/>
      <w:r w:rsidRPr="00AE5BC5">
        <w:t xml:space="preserve"> службу </w:t>
      </w:r>
      <w:proofErr w:type="spellStart"/>
      <w:r w:rsidRPr="00AE5BC5">
        <w:t>України</w:t>
      </w:r>
      <w:proofErr w:type="spellEnd"/>
      <w:r w:rsidRPr="00AE5BC5">
        <w:t xml:space="preserve">»  та  «Правилами </w:t>
      </w:r>
      <w:proofErr w:type="spellStart"/>
      <w:r w:rsidRPr="00AE5BC5">
        <w:t>побутового</w:t>
      </w:r>
      <w:proofErr w:type="spellEnd"/>
      <w:r w:rsidRPr="00AE5BC5">
        <w:t xml:space="preserve"> </w:t>
      </w:r>
      <w:proofErr w:type="spellStart"/>
      <w:r w:rsidRPr="00AE5BC5">
        <w:t>обслуговування</w:t>
      </w:r>
      <w:proofErr w:type="spellEnd"/>
      <w:r w:rsidRPr="00AE5BC5">
        <w:t xml:space="preserve">  </w:t>
      </w:r>
      <w:proofErr w:type="spellStart"/>
      <w:r w:rsidRPr="00AE5BC5">
        <w:t>населення</w:t>
      </w:r>
      <w:proofErr w:type="spellEnd"/>
      <w:r w:rsidRPr="00AE5BC5">
        <w:t xml:space="preserve">», а </w:t>
      </w:r>
      <w:proofErr w:type="spellStart"/>
      <w:r w:rsidRPr="00AE5BC5">
        <w:t>саме</w:t>
      </w:r>
      <w:proofErr w:type="spellEnd"/>
      <w:r w:rsidRPr="00AE5BC5">
        <w:t>:</w:t>
      </w:r>
    </w:p>
    <w:p w:rsidR="00A20B82" w:rsidRPr="00AE5BC5" w:rsidRDefault="00A20B82" w:rsidP="00A20B82">
      <w:pPr>
        <w:jc w:val="both"/>
      </w:pPr>
      <w:r w:rsidRPr="00AE5BC5">
        <w:t xml:space="preserve">- </w:t>
      </w:r>
      <w:proofErr w:type="spellStart"/>
      <w:r w:rsidRPr="00AE5BC5">
        <w:t>складає</w:t>
      </w:r>
      <w:proofErr w:type="spellEnd"/>
      <w:r w:rsidRPr="00AE5BC5">
        <w:t xml:space="preserve">  </w:t>
      </w:r>
      <w:proofErr w:type="spellStart"/>
      <w:r w:rsidRPr="00AE5BC5">
        <w:t>договір-замовлення</w:t>
      </w:r>
      <w:proofErr w:type="spellEnd"/>
      <w:r w:rsidRPr="00AE5BC5">
        <w:t xml:space="preserve">  на  </w:t>
      </w:r>
      <w:proofErr w:type="spellStart"/>
      <w:r w:rsidRPr="00AE5BC5">
        <w:t>організацію</w:t>
      </w:r>
      <w:proofErr w:type="spellEnd"/>
      <w:r w:rsidRPr="00AE5BC5">
        <w:t xml:space="preserve">  та  </w:t>
      </w:r>
      <w:proofErr w:type="spellStart"/>
      <w:r w:rsidRPr="00AE5BC5">
        <w:t>проведення</w:t>
      </w:r>
      <w:proofErr w:type="spellEnd"/>
      <w:r w:rsidRPr="00AE5BC5">
        <w:t xml:space="preserve"> </w:t>
      </w:r>
      <w:proofErr w:type="spellStart"/>
      <w:r w:rsidRPr="00AE5BC5">
        <w:t>поховання</w:t>
      </w:r>
      <w:proofErr w:type="spellEnd"/>
      <w:r w:rsidRPr="00AE5BC5">
        <w:t>,</w:t>
      </w:r>
    </w:p>
    <w:p w:rsidR="00A20B82" w:rsidRPr="00AE5BC5" w:rsidRDefault="00A20B82" w:rsidP="00A20B82">
      <w:pPr>
        <w:jc w:val="both"/>
      </w:pPr>
      <w:r w:rsidRPr="00AE5BC5">
        <w:t xml:space="preserve">- </w:t>
      </w:r>
      <w:proofErr w:type="spellStart"/>
      <w:r w:rsidRPr="00AE5BC5">
        <w:t>організовує</w:t>
      </w:r>
      <w:proofErr w:type="spellEnd"/>
      <w:r w:rsidRPr="00AE5BC5">
        <w:t xml:space="preserve"> </w:t>
      </w:r>
      <w:proofErr w:type="spellStart"/>
      <w:r w:rsidRPr="00AE5BC5">
        <w:t>виконання</w:t>
      </w:r>
      <w:proofErr w:type="spellEnd"/>
      <w:r w:rsidRPr="00AE5BC5">
        <w:t xml:space="preserve"> </w:t>
      </w:r>
      <w:proofErr w:type="spellStart"/>
      <w:r w:rsidRPr="00AE5BC5">
        <w:t>робіт</w:t>
      </w:r>
      <w:proofErr w:type="spellEnd"/>
      <w:r w:rsidRPr="00AE5BC5">
        <w:t xml:space="preserve"> </w:t>
      </w:r>
      <w:proofErr w:type="spellStart"/>
      <w:r w:rsidRPr="00AE5BC5">
        <w:t>з</w:t>
      </w:r>
      <w:proofErr w:type="spellEnd"/>
      <w:r w:rsidRPr="00AE5BC5">
        <w:t xml:space="preserve"> благоустрою </w:t>
      </w:r>
      <w:proofErr w:type="spellStart"/>
      <w:proofErr w:type="gramStart"/>
      <w:r w:rsidRPr="00AE5BC5">
        <w:t>м</w:t>
      </w:r>
      <w:proofErr w:type="gramEnd"/>
      <w:r w:rsidRPr="00AE5BC5">
        <w:t>ісць</w:t>
      </w:r>
      <w:proofErr w:type="spellEnd"/>
      <w:r w:rsidRPr="00AE5BC5">
        <w:t xml:space="preserve"> </w:t>
      </w:r>
      <w:proofErr w:type="spellStart"/>
      <w:r w:rsidRPr="00AE5BC5">
        <w:t>поховання</w:t>
      </w:r>
      <w:proofErr w:type="spellEnd"/>
      <w:r w:rsidRPr="00AE5BC5">
        <w:t>,</w:t>
      </w:r>
    </w:p>
    <w:p w:rsidR="00A20B82" w:rsidRPr="00AE5BC5" w:rsidRDefault="00A20B82" w:rsidP="00A20B82">
      <w:pPr>
        <w:jc w:val="both"/>
      </w:pPr>
      <w:r>
        <w:t>-</w:t>
      </w:r>
      <w:r w:rsidRPr="00AE5BC5">
        <w:t xml:space="preserve"> </w:t>
      </w:r>
      <w:proofErr w:type="spellStart"/>
      <w:r w:rsidRPr="00AE5BC5">
        <w:t>виділяє</w:t>
      </w:r>
      <w:proofErr w:type="spellEnd"/>
      <w:r w:rsidRPr="00AE5BC5">
        <w:t xml:space="preserve"> </w:t>
      </w:r>
      <w:proofErr w:type="spellStart"/>
      <w:r w:rsidRPr="00AE5BC5">
        <w:t>місця</w:t>
      </w:r>
      <w:proofErr w:type="spellEnd"/>
      <w:r w:rsidRPr="00AE5BC5">
        <w:t xml:space="preserve"> для </w:t>
      </w:r>
      <w:proofErr w:type="spellStart"/>
      <w:r w:rsidRPr="00AE5BC5">
        <w:t>поховань</w:t>
      </w:r>
      <w:proofErr w:type="spellEnd"/>
      <w:r w:rsidRPr="00AE5BC5">
        <w:t>,</w:t>
      </w:r>
    </w:p>
    <w:p w:rsidR="00A20B82" w:rsidRPr="00AE5BC5" w:rsidRDefault="00A20B82" w:rsidP="00A20B82">
      <w:pPr>
        <w:jc w:val="both"/>
      </w:pPr>
      <w:r w:rsidRPr="00AE5BC5">
        <w:t xml:space="preserve">- </w:t>
      </w:r>
      <w:proofErr w:type="spellStart"/>
      <w:r w:rsidRPr="00AE5BC5">
        <w:t>реєструє</w:t>
      </w:r>
      <w:proofErr w:type="spellEnd"/>
      <w:r w:rsidRPr="00AE5BC5">
        <w:t xml:space="preserve"> </w:t>
      </w:r>
      <w:proofErr w:type="spellStart"/>
      <w:r w:rsidRPr="00AE5BC5">
        <w:t>поховання</w:t>
      </w:r>
      <w:proofErr w:type="spellEnd"/>
      <w:r w:rsidRPr="00AE5BC5">
        <w:t xml:space="preserve"> та </w:t>
      </w:r>
      <w:proofErr w:type="spellStart"/>
      <w:r w:rsidRPr="00AE5BC5">
        <w:t>перепоховання</w:t>
      </w:r>
      <w:proofErr w:type="spellEnd"/>
      <w:r w:rsidRPr="00AE5BC5">
        <w:t xml:space="preserve"> в </w:t>
      </w:r>
      <w:proofErr w:type="spellStart"/>
      <w:r w:rsidRPr="00AE5BC5">
        <w:t>книзі</w:t>
      </w:r>
      <w:proofErr w:type="spellEnd"/>
      <w:r w:rsidRPr="00AE5BC5">
        <w:t xml:space="preserve"> </w:t>
      </w:r>
      <w:proofErr w:type="spellStart"/>
      <w:r w:rsidRPr="00AE5BC5">
        <w:t>реєстрації</w:t>
      </w:r>
      <w:proofErr w:type="spellEnd"/>
      <w:r w:rsidRPr="00AE5BC5">
        <w:t>,</w:t>
      </w:r>
    </w:p>
    <w:p w:rsidR="00A20B82" w:rsidRDefault="00A20B82" w:rsidP="00A20B82">
      <w:pPr>
        <w:jc w:val="both"/>
      </w:pPr>
      <w:r w:rsidRPr="00AE5BC5">
        <w:t xml:space="preserve">- </w:t>
      </w:r>
      <w:proofErr w:type="spellStart"/>
      <w:r w:rsidRPr="00AE5BC5">
        <w:t>створює</w:t>
      </w:r>
      <w:proofErr w:type="spellEnd"/>
      <w:r w:rsidRPr="00AE5BC5">
        <w:t xml:space="preserve"> </w:t>
      </w:r>
      <w:proofErr w:type="spellStart"/>
      <w:proofErr w:type="gramStart"/>
      <w:r w:rsidRPr="00AE5BC5">
        <w:t>р</w:t>
      </w:r>
      <w:proofErr w:type="gramEnd"/>
      <w:r w:rsidRPr="00AE5BC5">
        <w:t>івні</w:t>
      </w:r>
      <w:proofErr w:type="spellEnd"/>
      <w:r w:rsidRPr="00AE5BC5">
        <w:t xml:space="preserve"> </w:t>
      </w:r>
      <w:proofErr w:type="spellStart"/>
      <w:r w:rsidRPr="00AE5BC5">
        <w:t>умови</w:t>
      </w:r>
      <w:proofErr w:type="spellEnd"/>
      <w:r w:rsidRPr="00AE5BC5">
        <w:t xml:space="preserve"> для </w:t>
      </w:r>
      <w:proofErr w:type="spellStart"/>
      <w:r w:rsidRPr="00AE5BC5">
        <w:t>поховання</w:t>
      </w:r>
      <w:proofErr w:type="spellEnd"/>
      <w:r w:rsidRPr="00AE5BC5">
        <w:t xml:space="preserve"> </w:t>
      </w:r>
      <w:proofErr w:type="spellStart"/>
      <w:r w:rsidRPr="00AE5BC5">
        <w:t>померлих</w:t>
      </w:r>
      <w:proofErr w:type="spellEnd"/>
      <w:r w:rsidRPr="00AE5BC5">
        <w:t xml:space="preserve">, </w:t>
      </w:r>
      <w:proofErr w:type="spellStart"/>
      <w:r w:rsidRPr="00AE5BC5">
        <w:t>і</w:t>
      </w:r>
      <w:proofErr w:type="spellEnd"/>
      <w:r w:rsidRPr="00AE5BC5">
        <w:t xml:space="preserve"> т д.</w:t>
      </w:r>
    </w:p>
    <w:p w:rsidR="00A20B82" w:rsidRPr="00AE5BC5" w:rsidRDefault="00A20B82" w:rsidP="00A20B82">
      <w:pPr>
        <w:ind w:firstLine="708"/>
        <w:jc w:val="both"/>
      </w:pPr>
      <w:proofErr w:type="spellStart"/>
      <w:r w:rsidRPr="00AE5BC5">
        <w:t>Фактична</w:t>
      </w:r>
      <w:proofErr w:type="spellEnd"/>
      <w:r w:rsidRPr="00AE5BC5">
        <w:t xml:space="preserve">  </w:t>
      </w:r>
      <w:proofErr w:type="spellStart"/>
      <w:r w:rsidRPr="00AE5BC5">
        <w:t>чисельність</w:t>
      </w:r>
      <w:proofErr w:type="spellEnd"/>
      <w:r w:rsidRPr="00AE5BC5">
        <w:t xml:space="preserve">  </w:t>
      </w:r>
      <w:proofErr w:type="spellStart"/>
      <w:r w:rsidRPr="00AE5BC5">
        <w:t>ділянки</w:t>
      </w:r>
      <w:proofErr w:type="spellEnd"/>
      <w:r w:rsidRPr="00AE5BC5">
        <w:t xml:space="preserve">  </w:t>
      </w:r>
      <w:proofErr w:type="spellStart"/>
      <w:r w:rsidRPr="00AE5BC5">
        <w:t>складає</w:t>
      </w:r>
      <w:proofErr w:type="spellEnd"/>
      <w:r w:rsidRPr="00AE5BC5">
        <w:t xml:space="preserve">  20  </w:t>
      </w:r>
      <w:proofErr w:type="spellStart"/>
      <w:r w:rsidRPr="00AE5BC5">
        <w:t>робітників</w:t>
      </w:r>
      <w:proofErr w:type="spellEnd"/>
      <w:r w:rsidRPr="00AE5BC5">
        <w:t xml:space="preserve">, </w:t>
      </w:r>
      <w:proofErr w:type="gramStart"/>
      <w:r>
        <w:t>нормативна</w:t>
      </w:r>
      <w:proofErr w:type="gramEnd"/>
      <w:r>
        <w:t xml:space="preserve"> </w:t>
      </w:r>
      <w:proofErr w:type="spellStart"/>
      <w:r>
        <w:t>чисельність</w:t>
      </w:r>
      <w:proofErr w:type="spellEnd"/>
      <w:r>
        <w:t xml:space="preserve"> – 33.</w:t>
      </w:r>
      <w:r w:rsidRPr="00AE5BC5">
        <w:t xml:space="preserve">  </w:t>
      </w:r>
      <w:proofErr w:type="spellStart"/>
      <w:r w:rsidRPr="00AE5BC5">
        <w:t>Усі</w:t>
      </w:r>
      <w:proofErr w:type="spellEnd"/>
      <w:r w:rsidRPr="00AE5BC5">
        <w:t xml:space="preserve">  </w:t>
      </w:r>
      <w:proofErr w:type="spellStart"/>
      <w:r w:rsidRPr="00AE5BC5">
        <w:t>робітники</w:t>
      </w:r>
      <w:proofErr w:type="spellEnd"/>
      <w:r w:rsidRPr="00AE5BC5">
        <w:t xml:space="preserve">  </w:t>
      </w:r>
      <w:proofErr w:type="spellStart"/>
      <w:r w:rsidRPr="00AE5BC5">
        <w:t>своєчасно</w:t>
      </w:r>
      <w:proofErr w:type="spellEnd"/>
      <w:r w:rsidRPr="00AE5BC5">
        <w:t xml:space="preserve">  </w:t>
      </w:r>
      <w:proofErr w:type="spellStart"/>
      <w:r w:rsidRPr="00AE5BC5">
        <w:t>забезпечуються</w:t>
      </w:r>
      <w:proofErr w:type="spellEnd"/>
      <w:r w:rsidRPr="00AE5BC5">
        <w:t xml:space="preserve">  </w:t>
      </w:r>
      <w:proofErr w:type="spellStart"/>
      <w:r w:rsidRPr="00AE5BC5">
        <w:t>необхідним</w:t>
      </w:r>
      <w:proofErr w:type="spellEnd"/>
      <w:r w:rsidRPr="00AE5BC5">
        <w:t xml:space="preserve">  </w:t>
      </w:r>
      <w:proofErr w:type="spellStart"/>
      <w:r w:rsidRPr="00AE5BC5">
        <w:t>інвентарем</w:t>
      </w:r>
      <w:proofErr w:type="spellEnd"/>
      <w:r w:rsidRPr="00AE5BC5">
        <w:t xml:space="preserve">  та  </w:t>
      </w:r>
      <w:proofErr w:type="spellStart"/>
      <w:r w:rsidRPr="00AE5BC5">
        <w:t>засобами</w:t>
      </w:r>
      <w:proofErr w:type="spellEnd"/>
      <w:r w:rsidRPr="00AE5BC5">
        <w:t xml:space="preserve">  </w:t>
      </w:r>
      <w:proofErr w:type="spellStart"/>
      <w:r w:rsidRPr="00AE5BC5">
        <w:t>індивідуального</w:t>
      </w:r>
      <w:proofErr w:type="spellEnd"/>
      <w:r w:rsidRPr="00AE5BC5">
        <w:t xml:space="preserve">  </w:t>
      </w:r>
      <w:proofErr w:type="spellStart"/>
      <w:r w:rsidRPr="00AE5BC5">
        <w:t>захисту</w:t>
      </w:r>
      <w:proofErr w:type="spellEnd"/>
      <w:r w:rsidRPr="00AE5BC5">
        <w:t xml:space="preserve">  </w:t>
      </w:r>
      <w:proofErr w:type="spellStart"/>
      <w:r w:rsidRPr="00AE5BC5">
        <w:t>згідно</w:t>
      </w:r>
      <w:proofErr w:type="spellEnd"/>
      <w:r w:rsidRPr="00AE5BC5">
        <w:t xml:space="preserve">  правил  ТБ  та  ПБ.</w:t>
      </w:r>
    </w:p>
    <w:p w:rsidR="00A20B82" w:rsidRPr="006E22AC" w:rsidRDefault="00A20B82" w:rsidP="00A20B82">
      <w:pPr>
        <w:jc w:val="center"/>
        <w:rPr>
          <w:b/>
        </w:rPr>
      </w:pPr>
    </w:p>
    <w:p w:rsidR="00A20B82" w:rsidRDefault="00A20B82" w:rsidP="00A20B82">
      <w:pPr>
        <w:ind w:firstLine="708"/>
        <w:jc w:val="both"/>
      </w:pPr>
      <w:r w:rsidRPr="00AE5BC5">
        <w:lastRenderedPageBreak/>
        <w:t xml:space="preserve">У 2016 </w:t>
      </w:r>
      <w:proofErr w:type="spellStart"/>
      <w:r w:rsidRPr="00AE5BC5">
        <w:t>році</w:t>
      </w:r>
      <w:proofErr w:type="spellEnd"/>
      <w:r w:rsidRPr="00AE5BC5">
        <w:t xml:space="preserve"> </w:t>
      </w:r>
      <w:proofErr w:type="spellStart"/>
      <w:r w:rsidRPr="00AE5BC5">
        <w:t>виконання</w:t>
      </w:r>
      <w:proofErr w:type="spellEnd"/>
      <w:r w:rsidRPr="00AE5BC5">
        <w:t xml:space="preserve"> </w:t>
      </w:r>
      <w:proofErr w:type="spellStart"/>
      <w:r w:rsidRPr="00AE5BC5">
        <w:t>робіт</w:t>
      </w:r>
      <w:proofErr w:type="spellEnd"/>
      <w:r w:rsidRPr="00AE5BC5">
        <w:t xml:space="preserve"> </w:t>
      </w:r>
      <w:proofErr w:type="spellStart"/>
      <w:r w:rsidRPr="00AE5BC5">
        <w:t>з</w:t>
      </w:r>
      <w:proofErr w:type="spellEnd"/>
      <w:r w:rsidRPr="00AE5BC5">
        <w:t xml:space="preserve"> поточного </w:t>
      </w:r>
      <w:proofErr w:type="spellStart"/>
      <w:r w:rsidRPr="00AE5BC5">
        <w:t>утримання</w:t>
      </w:r>
      <w:proofErr w:type="spellEnd"/>
      <w:r w:rsidRPr="00AE5BC5">
        <w:t xml:space="preserve"> </w:t>
      </w:r>
      <w:proofErr w:type="spellStart"/>
      <w:r w:rsidRPr="00AE5BC5">
        <w:t>кладовищ</w:t>
      </w:r>
      <w:proofErr w:type="spellEnd"/>
      <w:r w:rsidRPr="00AE5BC5">
        <w:t xml:space="preserve"> </w:t>
      </w:r>
      <w:proofErr w:type="gramStart"/>
      <w:r w:rsidRPr="00AE5BC5">
        <w:t xml:space="preserve">та </w:t>
      </w:r>
      <w:proofErr w:type="spellStart"/>
      <w:r w:rsidRPr="00AE5BC5">
        <w:t>пам</w:t>
      </w:r>
      <w:proofErr w:type="gramEnd"/>
      <w:r w:rsidRPr="00AE5BC5">
        <w:t>'ятників</w:t>
      </w:r>
      <w:proofErr w:type="spellEnd"/>
      <w:r w:rsidRPr="00AE5BC5">
        <w:t xml:space="preserve"> </w:t>
      </w:r>
      <w:proofErr w:type="spellStart"/>
      <w:r w:rsidRPr="00AE5BC5">
        <w:t>проводилося</w:t>
      </w:r>
      <w:proofErr w:type="spellEnd"/>
      <w:r w:rsidRPr="00AE5BC5">
        <w:t xml:space="preserve"> </w:t>
      </w:r>
      <w:proofErr w:type="spellStart"/>
      <w:r w:rsidRPr="00AE5BC5">
        <w:t>відповідно</w:t>
      </w:r>
      <w:proofErr w:type="spellEnd"/>
      <w:r w:rsidRPr="00AE5BC5">
        <w:t xml:space="preserve">  до  </w:t>
      </w:r>
      <w:proofErr w:type="spellStart"/>
      <w:r w:rsidRPr="00AE5BC5">
        <w:t>затверджених</w:t>
      </w:r>
      <w:proofErr w:type="spellEnd"/>
      <w:r w:rsidRPr="00AE5BC5">
        <w:t xml:space="preserve">  </w:t>
      </w:r>
      <w:proofErr w:type="spellStart"/>
      <w:r w:rsidRPr="00AE5BC5">
        <w:t>планів</w:t>
      </w:r>
      <w:proofErr w:type="spellEnd"/>
      <w:r w:rsidRPr="00AE5BC5">
        <w:t xml:space="preserve">  </w:t>
      </w:r>
      <w:proofErr w:type="spellStart"/>
      <w:r w:rsidRPr="00AE5BC5">
        <w:t>робіт</w:t>
      </w:r>
      <w:proofErr w:type="spellEnd"/>
      <w:r w:rsidRPr="00AE5BC5">
        <w:t>.</w:t>
      </w:r>
    </w:p>
    <w:p w:rsidR="00A20B82" w:rsidRPr="00AE5BC5" w:rsidRDefault="00A20B82" w:rsidP="00A20B82">
      <w:pPr>
        <w:ind w:firstLine="708"/>
        <w:jc w:val="both"/>
      </w:pPr>
      <w:r w:rsidRPr="00AE5BC5">
        <w:t xml:space="preserve">На </w:t>
      </w:r>
      <w:proofErr w:type="spellStart"/>
      <w:r w:rsidRPr="00AE5BC5">
        <w:t>кладовищах</w:t>
      </w:r>
      <w:proofErr w:type="spellEnd"/>
      <w:r w:rsidRPr="00AE5BC5">
        <w:t xml:space="preserve"> </w:t>
      </w:r>
      <w:proofErr w:type="spellStart"/>
      <w:r w:rsidRPr="00AE5BC5">
        <w:t>міста</w:t>
      </w:r>
      <w:proofErr w:type="spellEnd"/>
      <w:r w:rsidRPr="00AE5BC5">
        <w:t xml:space="preserve"> на </w:t>
      </w:r>
      <w:proofErr w:type="spellStart"/>
      <w:r w:rsidRPr="00AE5BC5">
        <w:t>протязі</w:t>
      </w:r>
      <w:proofErr w:type="spellEnd"/>
      <w:r w:rsidRPr="00AE5BC5">
        <w:t xml:space="preserve"> року </w:t>
      </w:r>
      <w:proofErr w:type="spellStart"/>
      <w:r w:rsidRPr="00AE5BC5">
        <w:t>виконувались</w:t>
      </w:r>
      <w:proofErr w:type="spellEnd"/>
      <w:r w:rsidRPr="00AE5BC5">
        <w:t xml:space="preserve"> </w:t>
      </w:r>
      <w:proofErr w:type="spellStart"/>
      <w:proofErr w:type="gramStart"/>
      <w:r w:rsidRPr="00AE5BC5">
        <w:t>р</w:t>
      </w:r>
      <w:proofErr w:type="gramEnd"/>
      <w:r w:rsidRPr="00AE5BC5">
        <w:t>ізні</w:t>
      </w:r>
      <w:proofErr w:type="spellEnd"/>
      <w:r w:rsidRPr="00AE5BC5">
        <w:t xml:space="preserve"> </w:t>
      </w:r>
      <w:proofErr w:type="spellStart"/>
      <w:r w:rsidRPr="00AE5BC5">
        <w:t>роботи</w:t>
      </w:r>
      <w:proofErr w:type="spellEnd"/>
      <w:r w:rsidRPr="00AE5BC5">
        <w:t xml:space="preserve"> </w:t>
      </w:r>
      <w:proofErr w:type="spellStart"/>
      <w:r w:rsidRPr="00AE5BC5">
        <w:t>з</w:t>
      </w:r>
      <w:proofErr w:type="spellEnd"/>
      <w:r w:rsidRPr="00AE5BC5">
        <w:t xml:space="preserve"> </w:t>
      </w:r>
      <w:proofErr w:type="spellStart"/>
      <w:r w:rsidRPr="00AE5BC5">
        <w:t>упорядкування</w:t>
      </w:r>
      <w:proofErr w:type="spellEnd"/>
      <w:r w:rsidRPr="00AE5BC5">
        <w:t xml:space="preserve"> та поточного ремонту, а </w:t>
      </w:r>
      <w:proofErr w:type="spellStart"/>
      <w:r w:rsidRPr="00AE5BC5">
        <w:t>саме</w:t>
      </w:r>
      <w:proofErr w:type="spellEnd"/>
      <w:r w:rsidRPr="00AE5BC5">
        <w:t>: ремон</w:t>
      </w:r>
      <w:r>
        <w:t xml:space="preserve">т сторожки на </w:t>
      </w:r>
      <w:proofErr w:type="spellStart"/>
      <w:r>
        <w:t>кладовищі</w:t>
      </w:r>
      <w:proofErr w:type="spellEnd"/>
      <w:r>
        <w:t xml:space="preserve"> по </w:t>
      </w:r>
      <w:proofErr w:type="spellStart"/>
      <w:r>
        <w:t>вул</w:t>
      </w:r>
      <w:proofErr w:type="spellEnd"/>
      <w:r>
        <w:t>.</w:t>
      </w:r>
      <w:r w:rsidRPr="00AE5BC5">
        <w:t xml:space="preserve"> </w:t>
      </w:r>
      <w:proofErr w:type="spellStart"/>
      <w:r w:rsidRPr="00AE5BC5">
        <w:t>Маріупольскій</w:t>
      </w:r>
      <w:proofErr w:type="spellEnd"/>
      <w:r w:rsidRPr="00AE5BC5">
        <w:t xml:space="preserve">, </w:t>
      </w:r>
      <w:proofErr w:type="spellStart"/>
      <w:r w:rsidRPr="00AE5BC5">
        <w:t>встановлення</w:t>
      </w:r>
      <w:proofErr w:type="spellEnd"/>
      <w:r w:rsidRPr="00AE5BC5">
        <w:t xml:space="preserve"> туалету на </w:t>
      </w:r>
      <w:proofErr w:type="spellStart"/>
      <w:r w:rsidRPr="00AE5BC5">
        <w:t>Ростовському</w:t>
      </w:r>
      <w:proofErr w:type="spellEnd"/>
      <w:r w:rsidRPr="00AE5BC5">
        <w:t xml:space="preserve"> </w:t>
      </w:r>
      <w:proofErr w:type="spellStart"/>
      <w:r w:rsidRPr="00AE5BC5">
        <w:t>к</w:t>
      </w:r>
      <w:r>
        <w:t>ладовищі</w:t>
      </w:r>
      <w:proofErr w:type="spellEnd"/>
      <w:r>
        <w:t xml:space="preserve">. </w:t>
      </w:r>
      <w:proofErr w:type="gramStart"/>
      <w:r>
        <w:t>З</w:t>
      </w:r>
      <w:proofErr w:type="gramEnd"/>
      <w:r>
        <w:t xml:space="preserve"> метою </w:t>
      </w:r>
      <w:proofErr w:type="spellStart"/>
      <w:r>
        <w:t>підтримання</w:t>
      </w:r>
      <w:proofErr w:type="spellEnd"/>
      <w:r>
        <w:t xml:space="preserve"> </w:t>
      </w:r>
      <w:proofErr w:type="spellStart"/>
      <w:r>
        <w:t>кладовищ</w:t>
      </w:r>
      <w:proofErr w:type="spellEnd"/>
      <w:r w:rsidRPr="00AE5BC5">
        <w:t xml:space="preserve"> у </w:t>
      </w:r>
      <w:proofErr w:type="spellStart"/>
      <w:r w:rsidRPr="00AE5BC5">
        <w:t>задовільном</w:t>
      </w:r>
      <w:r>
        <w:t>у</w:t>
      </w:r>
      <w:proofErr w:type="spellEnd"/>
      <w:r>
        <w:t xml:space="preserve"> </w:t>
      </w:r>
      <w:proofErr w:type="spellStart"/>
      <w:r>
        <w:t>санітарному</w:t>
      </w:r>
      <w:proofErr w:type="spellEnd"/>
      <w:r>
        <w:t xml:space="preserve"> </w:t>
      </w:r>
      <w:proofErr w:type="spellStart"/>
      <w:r>
        <w:t>стані</w:t>
      </w:r>
      <w:proofErr w:type="spellEnd"/>
      <w:r>
        <w:t>, проводилось</w:t>
      </w:r>
      <w:r w:rsidRPr="00AE5BC5">
        <w:t xml:space="preserve"> </w:t>
      </w:r>
      <w:proofErr w:type="spellStart"/>
      <w:r w:rsidRPr="00AE5BC5">
        <w:t>вирізання</w:t>
      </w:r>
      <w:proofErr w:type="spellEnd"/>
      <w:r w:rsidRPr="00AE5BC5">
        <w:t xml:space="preserve"> </w:t>
      </w:r>
      <w:proofErr w:type="spellStart"/>
      <w:r w:rsidRPr="00AE5BC5">
        <w:t>кущів</w:t>
      </w:r>
      <w:proofErr w:type="spellEnd"/>
      <w:r w:rsidRPr="00AE5BC5">
        <w:t xml:space="preserve">, </w:t>
      </w:r>
      <w:proofErr w:type="spellStart"/>
      <w:r w:rsidRPr="00AE5BC5">
        <w:t>покіс</w:t>
      </w:r>
      <w:proofErr w:type="spellEnd"/>
      <w:r w:rsidRPr="00AE5BC5">
        <w:t xml:space="preserve"> трави, </w:t>
      </w:r>
      <w:proofErr w:type="spellStart"/>
      <w:r w:rsidRPr="00AE5BC5">
        <w:t>вивезен</w:t>
      </w:r>
      <w:r>
        <w:t>ня</w:t>
      </w:r>
      <w:proofErr w:type="spellEnd"/>
      <w:r>
        <w:t xml:space="preserve"> </w:t>
      </w:r>
      <w:proofErr w:type="spellStart"/>
      <w:r>
        <w:t>сміття</w:t>
      </w:r>
      <w:proofErr w:type="spellEnd"/>
      <w:r>
        <w:t xml:space="preserve">,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. </w:t>
      </w:r>
      <w:proofErr w:type="spellStart"/>
      <w:r>
        <w:t>Виконувався</w:t>
      </w:r>
      <w:proofErr w:type="spellEnd"/>
      <w:r>
        <w:t xml:space="preserve"> </w:t>
      </w:r>
      <w:proofErr w:type="spellStart"/>
      <w:r>
        <w:t>косметичний</w:t>
      </w:r>
      <w:proofErr w:type="spellEnd"/>
      <w:r>
        <w:t xml:space="preserve"> ремонт </w:t>
      </w:r>
      <w:proofErr w:type="spellStart"/>
      <w:r>
        <w:t>пам</w:t>
      </w:r>
      <w:r w:rsidRPr="003F4436">
        <w:t>’</w:t>
      </w:r>
      <w:r>
        <w:t>ятників</w:t>
      </w:r>
      <w:proofErr w:type="spellEnd"/>
      <w:r>
        <w:t xml:space="preserve">, </w:t>
      </w:r>
      <w:proofErr w:type="spellStart"/>
      <w:r>
        <w:t>розташованих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кладовищ</w:t>
      </w:r>
      <w:proofErr w:type="spellEnd"/>
      <w:r>
        <w:t xml:space="preserve">, догляд та </w:t>
      </w:r>
      <w:proofErr w:type="spellStart"/>
      <w:r>
        <w:t>прибирання</w:t>
      </w:r>
      <w:proofErr w:type="spellEnd"/>
      <w:r>
        <w:t xml:space="preserve"> могил,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знаходяться</w:t>
      </w:r>
      <w:proofErr w:type="spellEnd"/>
      <w:r>
        <w:t xml:space="preserve"> на </w:t>
      </w:r>
      <w:proofErr w:type="spellStart"/>
      <w:r>
        <w:t>балансі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>.</w:t>
      </w:r>
    </w:p>
    <w:p w:rsidR="00A20B82" w:rsidRDefault="00A20B82" w:rsidP="00A20B82">
      <w:pPr>
        <w:ind w:firstLine="708"/>
        <w:jc w:val="both"/>
      </w:pPr>
      <w:proofErr w:type="spellStart"/>
      <w:r w:rsidRPr="00AE5BC5">
        <w:t>Обсяг</w:t>
      </w:r>
      <w:proofErr w:type="spellEnd"/>
      <w:r w:rsidRPr="00AE5BC5">
        <w:t xml:space="preserve">  </w:t>
      </w:r>
      <w:proofErr w:type="spellStart"/>
      <w:r w:rsidRPr="00AE5BC5">
        <w:t>виконаних</w:t>
      </w:r>
      <w:proofErr w:type="spellEnd"/>
      <w:r w:rsidRPr="00AE5BC5">
        <w:t xml:space="preserve">  </w:t>
      </w:r>
      <w:proofErr w:type="spellStart"/>
      <w:r w:rsidRPr="00AE5BC5">
        <w:t>робіт</w:t>
      </w:r>
      <w:proofErr w:type="spellEnd"/>
      <w:r w:rsidRPr="00AE5BC5">
        <w:t xml:space="preserve">  та   </w:t>
      </w:r>
      <w:proofErr w:type="spellStart"/>
      <w:r w:rsidRPr="00AE5BC5">
        <w:t>наданих</w:t>
      </w:r>
      <w:proofErr w:type="spellEnd"/>
      <w:r w:rsidRPr="00AE5BC5">
        <w:t xml:space="preserve">  </w:t>
      </w:r>
      <w:proofErr w:type="spellStart"/>
      <w:r w:rsidRPr="00AE5BC5">
        <w:t>ритуальних</w:t>
      </w:r>
      <w:proofErr w:type="spellEnd"/>
      <w:r w:rsidRPr="00AE5BC5">
        <w:t xml:space="preserve">  </w:t>
      </w:r>
      <w:proofErr w:type="spellStart"/>
      <w:r w:rsidRPr="00AE5BC5">
        <w:t>послуг</w:t>
      </w:r>
      <w:proofErr w:type="spellEnd"/>
      <w:r w:rsidRPr="00AE5BC5">
        <w:t xml:space="preserve">  за  2016 </w:t>
      </w:r>
      <w:proofErr w:type="spellStart"/>
      <w:proofErr w:type="gramStart"/>
      <w:r w:rsidRPr="00AE5BC5">
        <w:t>р</w:t>
      </w:r>
      <w:proofErr w:type="gramEnd"/>
      <w:r w:rsidRPr="00AE5BC5">
        <w:t>ік</w:t>
      </w:r>
      <w:proofErr w:type="spellEnd"/>
      <w:r w:rsidRPr="00AE5BC5">
        <w:t xml:space="preserve"> </w:t>
      </w:r>
      <w:proofErr w:type="spellStart"/>
      <w:r w:rsidRPr="00AE5BC5">
        <w:t>склав</w:t>
      </w:r>
      <w:proofErr w:type="spellEnd"/>
      <w:r w:rsidRPr="00AE5BC5">
        <w:t xml:space="preserve"> 2059,1 тис. </w:t>
      </w:r>
      <w:proofErr w:type="spellStart"/>
      <w:r w:rsidRPr="00AE5BC5">
        <w:t>грн</w:t>
      </w:r>
      <w:proofErr w:type="spellEnd"/>
      <w:r w:rsidRPr="00AE5BC5">
        <w:t xml:space="preserve">, </w:t>
      </w:r>
      <w:proofErr w:type="spellStart"/>
      <w:r w:rsidRPr="00AE5BC5">
        <w:t>з</w:t>
      </w:r>
      <w:proofErr w:type="spellEnd"/>
      <w:r w:rsidRPr="00AE5BC5">
        <w:t xml:space="preserve"> </w:t>
      </w:r>
      <w:proofErr w:type="spellStart"/>
      <w:r w:rsidRPr="00AE5BC5">
        <w:t>яких</w:t>
      </w:r>
      <w:proofErr w:type="spellEnd"/>
      <w:r w:rsidRPr="00AE5BC5">
        <w:t xml:space="preserve"> за </w:t>
      </w:r>
      <w:proofErr w:type="spellStart"/>
      <w:r w:rsidRPr="00AE5BC5">
        <w:t>рахунок</w:t>
      </w:r>
      <w:proofErr w:type="spellEnd"/>
      <w:r w:rsidRPr="00AE5BC5">
        <w:t xml:space="preserve"> </w:t>
      </w:r>
      <w:proofErr w:type="spellStart"/>
      <w:r w:rsidRPr="00AE5BC5">
        <w:t>коштів</w:t>
      </w:r>
      <w:proofErr w:type="spellEnd"/>
      <w:r w:rsidRPr="00AE5BC5">
        <w:t xml:space="preserve"> </w:t>
      </w:r>
      <w:proofErr w:type="spellStart"/>
      <w:r w:rsidRPr="00AE5BC5">
        <w:t>місцевого</w:t>
      </w:r>
      <w:proofErr w:type="spellEnd"/>
      <w:r w:rsidRPr="00AE5BC5">
        <w:t xml:space="preserve"> бюджету </w:t>
      </w:r>
      <w:proofErr w:type="spellStart"/>
      <w:r w:rsidRPr="00AE5BC5">
        <w:t>було</w:t>
      </w:r>
      <w:proofErr w:type="spellEnd"/>
      <w:r w:rsidRPr="00AE5BC5">
        <w:t xml:space="preserve"> </w:t>
      </w:r>
      <w:proofErr w:type="spellStart"/>
      <w:r w:rsidRPr="00AE5BC5">
        <w:t>профінансовано</w:t>
      </w:r>
      <w:proofErr w:type="spellEnd"/>
      <w:r>
        <w:t xml:space="preserve"> 660,0 </w:t>
      </w:r>
      <w:proofErr w:type="spellStart"/>
      <w:r>
        <w:t>тис.грн</w:t>
      </w:r>
      <w:proofErr w:type="spellEnd"/>
      <w:r>
        <w:t>.:</w:t>
      </w:r>
    </w:p>
    <w:p w:rsidR="00A20B82" w:rsidRDefault="00A20B82" w:rsidP="00A20B82">
      <w:pPr>
        <w:ind w:firstLine="708"/>
        <w:jc w:val="both"/>
      </w:pPr>
      <w:r>
        <w:t>-</w:t>
      </w:r>
      <w:r w:rsidRPr="00AE5BC5">
        <w:t xml:space="preserve"> 550,0 </w:t>
      </w:r>
      <w:proofErr w:type="spellStart"/>
      <w:r w:rsidRPr="00AE5BC5">
        <w:t>тис</w:t>
      </w:r>
      <w:proofErr w:type="gramStart"/>
      <w:r w:rsidRPr="00AE5BC5">
        <w:t>.г</w:t>
      </w:r>
      <w:proofErr w:type="gramEnd"/>
      <w:r w:rsidRPr="00AE5BC5">
        <w:t>рн</w:t>
      </w:r>
      <w:proofErr w:type="spellEnd"/>
      <w:r w:rsidRPr="00AE5BC5">
        <w:t xml:space="preserve">. на </w:t>
      </w:r>
      <w:proofErr w:type="spellStart"/>
      <w:r w:rsidRPr="00AE5BC5">
        <w:t>поточне</w:t>
      </w:r>
      <w:proofErr w:type="spellEnd"/>
      <w:r w:rsidRPr="00AE5BC5">
        <w:t xml:space="preserve"> </w:t>
      </w:r>
      <w:proofErr w:type="spellStart"/>
      <w:r w:rsidRPr="00AE5BC5">
        <w:t>утримання</w:t>
      </w:r>
      <w:proofErr w:type="spellEnd"/>
      <w:r w:rsidRPr="00AE5BC5">
        <w:t xml:space="preserve"> </w:t>
      </w:r>
      <w:proofErr w:type="spellStart"/>
      <w:r w:rsidRPr="00AE5BC5">
        <w:t>кладовищ</w:t>
      </w:r>
      <w:proofErr w:type="spellEnd"/>
      <w:r w:rsidRPr="00AE5BC5">
        <w:t xml:space="preserve"> ; </w:t>
      </w:r>
    </w:p>
    <w:p w:rsidR="00A20B82" w:rsidRPr="00AE5BC5" w:rsidRDefault="00A20B82" w:rsidP="00A20B82">
      <w:pPr>
        <w:ind w:firstLine="708"/>
        <w:jc w:val="both"/>
      </w:pPr>
      <w:r>
        <w:t xml:space="preserve">- </w:t>
      </w:r>
      <w:r w:rsidRPr="00AE5BC5">
        <w:t xml:space="preserve">110,0 </w:t>
      </w:r>
      <w:proofErr w:type="spellStart"/>
      <w:r w:rsidRPr="00AE5BC5">
        <w:t>тис</w:t>
      </w:r>
      <w:proofErr w:type="gramStart"/>
      <w:r w:rsidRPr="00AE5BC5">
        <w:t>.г</w:t>
      </w:r>
      <w:proofErr w:type="gramEnd"/>
      <w:r w:rsidRPr="00AE5BC5">
        <w:t>рн</w:t>
      </w:r>
      <w:proofErr w:type="spellEnd"/>
      <w:r w:rsidRPr="00AE5BC5">
        <w:t xml:space="preserve">. на </w:t>
      </w:r>
      <w:proofErr w:type="spellStart"/>
      <w:r w:rsidRPr="00AE5BC5">
        <w:t>поховання</w:t>
      </w:r>
      <w:proofErr w:type="spellEnd"/>
      <w:r w:rsidRPr="00AE5BC5">
        <w:t xml:space="preserve"> </w:t>
      </w:r>
      <w:proofErr w:type="spellStart"/>
      <w:r w:rsidRPr="00AE5BC5">
        <w:t>безрідних</w:t>
      </w:r>
      <w:proofErr w:type="spellEnd"/>
      <w:r w:rsidRPr="00AE5BC5">
        <w:t xml:space="preserve"> </w:t>
      </w:r>
      <w:proofErr w:type="spellStart"/>
      <w:r w:rsidRPr="00AE5BC5">
        <w:t>громадян</w:t>
      </w:r>
      <w:proofErr w:type="spellEnd"/>
      <w:r w:rsidRPr="00AE5BC5">
        <w:t xml:space="preserve"> </w:t>
      </w:r>
      <w:proofErr w:type="spellStart"/>
      <w:r w:rsidRPr="00AE5BC5">
        <w:t>міста</w:t>
      </w:r>
      <w:proofErr w:type="spellEnd"/>
      <w:r w:rsidRPr="00AE5BC5">
        <w:t xml:space="preserve">, </w:t>
      </w:r>
      <w:proofErr w:type="spellStart"/>
      <w:r w:rsidRPr="00AE5BC5">
        <w:t>учасників</w:t>
      </w:r>
      <w:proofErr w:type="spellEnd"/>
      <w:r w:rsidRPr="00AE5BC5">
        <w:t xml:space="preserve"> ВВВ. </w:t>
      </w:r>
    </w:p>
    <w:p w:rsidR="00A20B82" w:rsidRDefault="00A20B82" w:rsidP="00A20B82">
      <w:pPr>
        <w:ind w:firstLine="708"/>
        <w:jc w:val="both"/>
      </w:pPr>
      <w:proofErr w:type="spellStart"/>
      <w:r w:rsidRPr="00AE5BC5">
        <w:t>Надано</w:t>
      </w:r>
      <w:proofErr w:type="spellEnd"/>
      <w:r w:rsidRPr="00AE5BC5">
        <w:t xml:space="preserve"> </w:t>
      </w:r>
      <w:proofErr w:type="spellStart"/>
      <w:r w:rsidRPr="00AE5BC5">
        <w:t>ритуальні</w:t>
      </w:r>
      <w:proofErr w:type="spellEnd"/>
      <w:r w:rsidRPr="00AE5BC5">
        <w:t xml:space="preserve"> </w:t>
      </w:r>
      <w:proofErr w:type="spellStart"/>
      <w:r w:rsidRPr="00AE5BC5">
        <w:t>послуги</w:t>
      </w:r>
      <w:proofErr w:type="spellEnd"/>
      <w:r w:rsidRPr="00AE5BC5">
        <w:t xml:space="preserve"> </w:t>
      </w:r>
      <w:proofErr w:type="spellStart"/>
      <w:r w:rsidRPr="00AE5BC5">
        <w:t>з</w:t>
      </w:r>
      <w:proofErr w:type="spellEnd"/>
      <w:r w:rsidRPr="00AE5BC5">
        <w:t xml:space="preserve"> </w:t>
      </w:r>
      <w:proofErr w:type="spellStart"/>
      <w:r w:rsidRPr="00AE5BC5">
        <w:t>поховання</w:t>
      </w:r>
      <w:proofErr w:type="spellEnd"/>
      <w:r w:rsidRPr="00AE5BC5">
        <w:t xml:space="preserve"> </w:t>
      </w:r>
      <w:proofErr w:type="spellStart"/>
      <w:r w:rsidRPr="00AE5BC5">
        <w:t>громадян</w:t>
      </w:r>
      <w:proofErr w:type="spellEnd"/>
      <w:r w:rsidRPr="00AE5BC5">
        <w:t xml:space="preserve"> та </w:t>
      </w:r>
      <w:proofErr w:type="spellStart"/>
      <w:r w:rsidRPr="00AE5BC5">
        <w:t>реалізації</w:t>
      </w:r>
      <w:proofErr w:type="spellEnd"/>
      <w:r w:rsidRPr="00AE5BC5">
        <w:t xml:space="preserve"> </w:t>
      </w:r>
      <w:proofErr w:type="spellStart"/>
      <w:r w:rsidRPr="00AE5BC5">
        <w:t>ритуальної</w:t>
      </w:r>
      <w:proofErr w:type="spellEnd"/>
      <w:r w:rsidRPr="00AE5BC5">
        <w:t xml:space="preserve"> атрибутики  </w:t>
      </w:r>
      <w:proofErr w:type="spellStart"/>
      <w:r w:rsidRPr="00AE5BC5">
        <w:t>громадянам</w:t>
      </w:r>
      <w:proofErr w:type="spellEnd"/>
      <w:r w:rsidRPr="00AE5BC5">
        <w:t xml:space="preserve">  та  </w:t>
      </w:r>
      <w:proofErr w:type="spellStart"/>
      <w:r w:rsidRPr="00AE5BC5">
        <w:t>організаціям</w:t>
      </w:r>
      <w:proofErr w:type="spellEnd"/>
      <w:r w:rsidRPr="00AE5BC5">
        <w:t xml:space="preserve">  </w:t>
      </w:r>
      <w:proofErr w:type="spellStart"/>
      <w:r w:rsidRPr="00AE5BC5">
        <w:t>міста</w:t>
      </w:r>
      <w:proofErr w:type="spellEnd"/>
      <w:r w:rsidRPr="00AE5BC5">
        <w:t xml:space="preserve">  на  суму 1185,2 тис . </w:t>
      </w:r>
      <w:proofErr w:type="spellStart"/>
      <w:r w:rsidRPr="00AE5BC5">
        <w:t>грн</w:t>
      </w:r>
      <w:proofErr w:type="spellEnd"/>
      <w:r w:rsidRPr="00AE5BC5">
        <w:t>.</w:t>
      </w:r>
      <w:r>
        <w:t xml:space="preserve">, </w:t>
      </w:r>
      <w:proofErr w:type="spellStart"/>
      <w:r>
        <w:t>надаються</w:t>
      </w:r>
      <w:proofErr w:type="spellEnd"/>
      <w:r>
        <w:t xml:space="preserve"> </w:t>
      </w:r>
      <w:proofErr w:type="spellStart"/>
      <w:r>
        <w:t>ритуальні</w:t>
      </w:r>
      <w:proofErr w:type="spellEnd"/>
      <w:r w:rsidRPr="00AE5BC5">
        <w:t xml:space="preserve"> </w:t>
      </w:r>
      <w:proofErr w:type="spellStart"/>
      <w:r w:rsidRPr="00AE5BC5">
        <w:t>послуг</w:t>
      </w:r>
      <w:r>
        <w:t>и</w:t>
      </w:r>
      <w:proofErr w:type="spellEnd"/>
      <w:r>
        <w:t xml:space="preserve">, </w:t>
      </w:r>
      <w:proofErr w:type="spellStart"/>
      <w:r>
        <w:t>пов'язані</w:t>
      </w:r>
      <w:proofErr w:type="spellEnd"/>
      <w:r w:rsidRPr="00AE5BC5">
        <w:t xml:space="preserve"> </w:t>
      </w:r>
      <w:proofErr w:type="spellStart"/>
      <w:r w:rsidRPr="00AE5BC5">
        <w:t>із</w:t>
      </w:r>
      <w:proofErr w:type="spellEnd"/>
      <w:r w:rsidRPr="00AE5BC5">
        <w:t xml:space="preserve"> </w:t>
      </w:r>
      <w:proofErr w:type="spellStart"/>
      <w:r w:rsidRPr="00AE5BC5">
        <w:t>похова</w:t>
      </w:r>
      <w:r>
        <w:t>нням</w:t>
      </w:r>
      <w:proofErr w:type="spellEnd"/>
      <w:r>
        <w:t xml:space="preserve"> </w:t>
      </w:r>
      <w:proofErr w:type="spellStart"/>
      <w:r>
        <w:t>ветеранів</w:t>
      </w:r>
      <w:proofErr w:type="spellEnd"/>
      <w:r>
        <w:t xml:space="preserve"> </w:t>
      </w:r>
      <w:proofErr w:type="spellStart"/>
      <w:proofErr w:type="gramStart"/>
      <w:r>
        <w:t>в</w:t>
      </w:r>
      <w:proofErr w:type="gramEnd"/>
      <w:r>
        <w:t>ійни</w:t>
      </w:r>
      <w:proofErr w:type="spellEnd"/>
      <w:r>
        <w:t xml:space="preserve"> та </w:t>
      </w:r>
      <w:proofErr w:type="spellStart"/>
      <w:r>
        <w:t>праці</w:t>
      </w:r>
      <w:proofErr w:type="spellEnd"/>
      <w:r>
        <w:t xml:space="preserve">, </w:t>
      </w:r>
      <w:r w:rsidRPr="00AE5BC5">
        <w:t xml:space="preserve"> </w:t>
      </w:r>
      <w:proofErr w:type="spellStart"/>
      <w:r w:rsidRPr="00AE5BC5">
        <w:t>малозабезпечених</w:t>
      </w:r>
      <w:proofErr w:type="spellEnd"/>
      <w:r w:rsidRPr="00AE5BC5">
        <w:t xml:space="preserve"> </w:t>
      </w:r>
      <w:proofErr w:type="spellStart"/>
      <w:r w:rsidRPr="00AE5BC5">
        <w:t>громадян</w:t>
      </w:r>
      <w:proofErr w:type="spellEnd"/>
      <w:r w:rsidRPr="00AE5BC5">
        <w:t xml:space="preserve">. </w:t>
      </w:r>
    </w:p>
    <w:p w:rsidR="00A20B82" w:rsidRDefault="00A20B82" w:rsidP="00A20B82">
      <w:pPr>
        <w:ind w:firstLine="708"/>
        <w:jc w:val="both"/>
      </w:pPr>
      <w:proofErr w:type="spellStart"/>
      <w:r w:rsidRPr="00AE5BC5">
        <w:t>Середня</w:t>
      </w:r>
      <w:proofErr w:type="spellEnd"/>
      <w:r w:rsidRPr="00AE5BC5">
        <w:t xml:space="preserve">  </w:t>
      </w:r>
      <w:proofErr w:type="spellStart"/>
      <w:r w:rsidRPr="00AE5BC5">
        <w:t>вартість</w:t>
      </w:r>
      <w:proofErr w:type="spellEnd"/>
      <w:r w:rsidRPr="00AE5BC5">
        <w:t xml:space="preserve">  </w:t>
      </w:r>
      <w:proofErr w:type="spellStart"/>
      <w:r w:rsidRPr="00AE5BC5">
        <w:t>поховання</w:t>
      </w:r>
      <w:proofErr w:type="spellEnd"/>
      <w:r w:rsidRPr="00AE5BC5">
        <w:t xml:space="preserve">  по  </w:t>
      </w:r>
      <w:proofErr w:type="spellStart"/>
      <w:proofErr w:type="gramStart"/>
      <w:r w:rsidRPr="00AE5BC5">
        <w:t>п</w:t>
      </w:r>
      <w:proofErr w:type="gramEnd"/>
      <w:r w:rsidRPr="00AE5BC5">
        <w:t>ідприємству</w:t>
      </w:r>
      <w:proofErr w:type="spellEnd"/>
      <w:r w:rsidRPr="00AE5BC5">
        <w:t xml:space="preserve">  за  2016рік </w:t>
      </w:r>
      <w:proofErr w:type="spellStart"/>
      <w:r w:rsidRPr="00AE5BC5">
        <w:t>складає</w:t>
      </w:r>
      <w:proofErr w:type="spellEnd"/>
      <w:r w:rsidRPr="00AE5BC5">
        <w:t xml:space="preserve"> - 2</w:t>
      </w:r>
      <w:r w:rsidRPr="007C1E40">
        <w:t>6</w:t>
      </w:r>
      <w:r w:rsidRPr="00AE5BC5">
        <w:t>00,0грн</w:t>
      </w:r>
    </w:p>
    <w:p w:rsidR="00A20B82" w:rsidRPr="00AE5BC5" w:rsidRDefault="00A20B82" w:rsidP="00A20B82">
      <w:pPr>
        <w:ind w:firstLine="708"/>
        <w:jc w:val="both"/>
      </w:pPr>
    </w:p>
    <w:p w:rsidR="00A20B82" w:rsidRPr="00D14111" w:rsidRDefault="00A20B82" w:rsidP="00A20B82">
      <w:pPr>
        <w:ind w:firstLine="708"/>
        <w:jc w:val="both"/>
      </w:pPr>
      <w:r w:rsidRPr="00AE5BC5">
        <w:t xml:space="preserve">Для </w:t>
      </w:r>
      <w:proofErr w:type="spellStart"/>
      <w:r w:rsidRPr="00AE5BC5">
        <w:t>покращення</w:t>
      </w:r>
      <w:proofErr w:type="spellEnd"/>
      <w:r w:rsidRPr="00AE5BC5">
        <w:t xml:space="preserve"> </w:t>
      </w:r>
      <w:proofErr w:type="spellStart"/>
      <w:r w:rsidRPr="00AE5BC5">
        <w:t>обслуговування</w:t>
      </w:r>
      <w:proofErr w:type="spellEnd"/>
      <w:r w:rsidRPr="00AE5BC5">
        <w:t xml:space="preserve"> </w:t>
      </w:r>
      <w:proofErr w:type="spellStart"/>
      <w:r w:rsidRPr="00AE5BC5">
        <w:t>населення</w:t>
      </w:r>
      <w:proofErr w:type="spellEnd"/>
      <w:r w:rsidRPr="00AE5BC5">
        <w:t xml:space="preserve">, у </w:t>
      </w:r>
      <w:proofErr w:type="spellStart"/>
      <w:r w:rsidRPr="00AE5BC5">
        <w:t>приміщенні</w:t>
      </w:r>
      <w:proofErr w:type="spellEnd"/>
      <w:r w:rsidRPr="00AE5BC5">
        <w:t xml:space="preserve"> </w:t>
      </w:r>
      <w:proofErr w:type="spellStart"/>
      <w:proofErr w:type="gramStart"/>
      <w:r w:rsidRPr="00AE5BC5">
        <w:t>п</w:t>
      </w:r>
      <w:proofErr w:type="gramEnd"/>
      <w:r w:rsidRPr="00AE5BC5">
        <w:t>ідприємства</w:t>
      </w:r>
      <w:proofErr w:type="spellEnd"/>
      <w:r w:rsidRPr="00AE5BC5">
        <w:t xml:space="preserve"> </w:t>
      </w:r>
      <w:proofErr w:type="spellStart"/>
      <w:r w:rsidRPr="00AE5BC5">
        <w:t>було</w:t>
      </w:r>
      <w:proofErr w:type="spellEnd"/>
      <w:r w:rsidRPr="00AE5BC5">
        <w:t xml:space="preserve"> </w:t>
      </w:r>
      <w:proofErr w:type="spellStart"/>
      <w:r w:rsidRPr="00AE5BC5">
        <w:t>виконано</w:t>
      </w:r>
      <w:proofErr w:type="spellEnd"/>
      <w:r w:rsidRPr="00AE5BC5">
        <w:t xml:space="preserve"> ремонт </w:t>
      </w:r>
      <w:proofErr w:type="spellStart"/>
      <w:r w:rsidRPr="00AE5BC5">
        <w:t>виставкової</w:t>
      </w:r>
      <w:proofErr w:type="spellEnd"/>
      <w:r w:rsidRPr="00AE5BC5">
        <w:t xml:space="preserve"> </w:t>
      </w:r>
      <w:proofErr w:type="spellStart"/>
      <w:r w:rsidRPr="00AE5BC5">
        <w:t>зали</w:t>
      </w:r>
      <w:proofErr w:type="spellEnd"/>
      <w:r w:rsidRPr="00AE5BC5">
        <w:t xml:space="preserve">, </w:t>
      </w:r>
      <w:proofErr w:type="spellStart"/>
      <w:r w:rsidRPr="00AE5BC5">
        <w:t>постійно</w:t>
      </w:r>
      <w:proofErr w:type="spellEnd"/>
      <w:r w:rsidRPr="00AE5BC5">
        <w:t xml:space="preserve"> </w:t>
      </w:r>
      <w:proofErr w:type="spellStart"/>
      <w:r w:rsidRPr="00AE5BC5">
        <w:t>розробляються</w:t>
      </w:r>
      <w:proofErr w:type="spellEnd"/>
      <w:r w:rsidRPr="00AE5BC5">
        <w:t xml:space="preserve"> </w:t>
      </w:r>
      <w:proofErr w:type="spellStart"/>
      <w:r w:rsidRPr="00AE5BC5">
        <w:t>нові</w:t>
      </w:r>
      <w:proofErr w:type="spellEnd"/>
      <w:r w:rsidRPr="00AE5BC5">
        <w:t xml:space="preserve"> </w:t>
      </w:r>
      <w:proofErr w:type="spellStart"/>
      <w:r w:rsidRPr="00AE5BC5">
        <w:t>види</w:t>
      </w:r>
      <w:proofErr w:type="spellEnd"/>
      <w:r w:rsidRPr="00AE5BC5">
        <w:t xml:space="preserve"> </w:t>
      </w:r>
      <w:proofErr w:type="spellStart"/>
      <w:r w:rsidRPr="00AE5BC5">
        <w:t>продукції</w:t>
      </w:r>
      <w:proofErr w:type="spellEnd"/>
      <w:r w:rsidRPr="00AE5BC5">
        <w:t xml:space="preserve">, </w:t>
      </w:r>
      <w:proofErr w:type="spellStart"/>
      <w:r w:rsidRPr="00AE5BC5">
        <w:t>що</w:t>
      </w:r>
      <w:proofErr w:type="spellEnd"/>
      <w:r w:rsidRPr="00AE5BC5">
        <w:t xml:space="preserve"> </w:t>
      </w:r>
      <w:proofErr w:type="spellStart"/>
      <w:r w:rsidRPr="00AE5BC5">
        <w:t>дозволяє</w:t>
      </w:r>
      <w:proofErr w:type="spellEnd"/>
      <w:r w:rsidRPr="00AE5BC5">
        <w:t xml:space="preserve"> нам </w:t>
      </w:r>
      <w:proofErr w:type="spellStart"/>
      <w:r w:rsidRPr="00AE5BC5">
        <w:t>гідно</w:t>
      </w:r>
      <w:proofErr w:type="spellEnd"/>
      <w:r w:rsidRPr="00AE5BC5">
        <w:t xml:space="preserve"> </w:t>
      </w:r>
      <w:proofErr w:type="spellStart"/>
      <w:r w:rsidRPr="00AE5BC5">
        <w:t>конкурувати</w:t>
      </w:r>
      <w:proofErr w:type="spellEnd"/>
      <w:r w:rsidRPr="00AE5BC5">
        <w:t xml:space="preserve"> </w:t>
      </w:r>
      <w:proofErr w:type="spellStart"/>
      <w:r w:rsidRPr="00AE5BC5">
        <w:t>із</w:t>
      </w:r>
      <w:proofErr w:type="spellEnd"/>
      <w:r w:rsidRPr="00AE5BC5">
        <w:t xml:space="preserve"> </w:t>
      </w:r>
      <w:proofErr w:type="spellStart"/>
      <w:r w:rsidRPr="00AE5BC5">
        <w:t>приватними</w:t>
      </w:r>
      <w:proofErr w:type="spellEnd"/>
      <w:r w:rsidRPr="00AE5BC5">
        <w:t xml:space="preserve"> </w:t>
      </w:r>
      <w:proofErr w:type="spellStart"/>
      <w:r w:rsidRPr="00AE5BC5">
        <w:t>підприємствами</w:t>
      </w:r>
      <w:proofErr w:type="spellEnd"/>
      <w:r w:rsidRPr="00AE5BC5">
        <w:t>.</w:t>
      </w:r>
    </w:p>
    <w:p w:rsidR="00A20B82" w:rsidRPr="006E22AC" w:rsidRDefault="00A20B82" w:rsidP="00A20B82">
      <w:pPr>
        <w:rPr>
          <w:b/>
          <w:i/>
        </w:rPr>
      </w:pPr>
    </w:p>
    <w:p w:rsidR="00A20B82" w:rsidRPr="00AE5BC5" w:rsidRDefault="00A20B82" w:rsidP="00A20B82">
      <w:pPr>
        <w:pStyle w:val="a7"/>
        <w:ind w:left="0"/>
        <w:rPr>
          <w:sz w:val="24"/>
        </w:rPr>
      </w:pPr>
      <w:r w:rsidRPr="00AE5BC5">
        <w:rPr>
          <w:sz w:val="24"/>
        </w:rPr>
        <w:t xml:space="preserve">          З метою підвищення показників ефективності фінансово – господарської діяльності у 2017 році підприємство планує збільшення об’ємів виконаних робіт т</w:t>
      </w:r>
      <w:r>
        <w:rPr>
          <w:sz w:val="24"/>
        </w:rPr>
        <w:t xml:space="preserve">а послуг, що надаються, із збереженням </w:t>
      </w:r>
      <w:r w:rsidRPr="00AE5BC5">
        <w:rPr>
          <w:sz w:val="24"/>
        </w:rPr>
        <w:t xml:space="preserve"> собівартості цих робіт з</w:t>
      </w:r>
      <w:r>
        <w:rPr>
          <w:sz w:val="24"/>
        </w:rPr>
        <w:t xml:space="preserve">а рахунок придбання матеріалів на сайті електронної системи публічних закупівель </w:t>
      </w:r>
      <w:proofErr w:type="spellStart"/>
      <w:r>
        <w:rPr>
          <w:sz w:val="24"/>
        </w:rPr>
        <w:t>ProZorro</w:t>
      </w:r>
      <w:proofErr w:type="spellEnd"/>
      <w:r w:rsidRPr="00AE5BC5">
        <w:rPr>
          <w:sz w:val="24"/>
        </w:rPr>
        <w:t>, впровадження на підприємстві нових організаційних заходів, та впровадження новітніх технологій виробництва робіт та надання послуг, що сприятиме конкурентоспроможності підприємства в усіх напрямках розвитку, збільшенню прибутковості підприємства за рахунок співвідношення критеріїв ціни та якості виконаних робіт та послуг.</w:t>
      </w:r>
    </w:p>
    <w:p w:rsidR="00A20B82" w:rsidRPr="00533120" w:rsidRDefault="00A20B82" w:rsidP="00A20B82">
      <w:pPr>
        <w:rPr>
          <w:b/>
          <w:i/>
          <w:lang w:val="uk-UA"/>
        </w:rPr>
      </w:pPr>
    </w:p>
    <w:p w:rsidR="00A20B82" w:rsidRPr="00533120" w:rsidRDefault="00A20B82" w:rsidP="00A20B82">
      <w:pPr>
        <w:rPr>
          <w:b/>
          <w:i/>
          <w:lang w:val="uk-UA"/>
        </w:rPr>
      </w:pPr>
    </w:p>
    <w:p w:rsidR="00A20B82" w:rsidRPr="00533120" w:rsidRDefault="00A20B82" w:rsidP="00A20B82">
      <w:pPr>
        <w:rPr>
          <w:b/>
          <w:i/>
          <w:lang w:val="uk-UA"/>
        </w:rPr>
      </w:pPr>
    </w:p>
    <w:p w:rsidR="00A20B82" w:rsidRPr="006E22AC" w:rsidRDefault="00A20B82" w:rsidP="00A20B82">
      <w:pPr>
        <w:rPr>
          <w:b/>
          <w:i/>
        </w:rPr>
      </w:pPr>
      <w:r w:rsidRPr="00A20B82">
        <w:rPr>
          <w:b/>
          <w:i/>
          <w:lang w:val="uk-UA"/>
        </w:rPr>
        <w:t xml:space="preserve">          </w:t>
      </w:r>
      <w:r w:rsidRPr="006E22AC">
        <w:rPr>
          <w:b/>
          <w:i/>
        </w:rPr>
        <w:t xml:space="preserve">Директор КП </w:t>
      </w:r>
    </w:p>
    <w:p w:rsidR="00A20B82" w:rsidRDefault="00A20B82" w:rsidP="00A20B82">
      <w:pPr>
        <w:rPr>
          <w:b/>
          <w:i/>
        </w:rPr>
      </w:pPr>
      <w:r>
        <w:rPr>
          <w:b/>
          <w:i/>
        </w:rPr>
        <w:t xml:space="preserve">         </w:t>
      </w:r>
      <w:r w:rsidRPr="006E22AC">
        <w:rPr>
          <w:b/>
          <w:i/>
        </w:rPr>
        <w:t>«</w:t>
      </w:r>
      <w:proofErr w:type="spellStart"/>
      <w:r w:rsidRPr="006E22AC">
        <w:rPr>
          <w:b/>
          <w:i/>
        </w:rPr>
        <w:t>Бахмутський</w:t>
      </w:r>
      <w:proofErr w:type="spellEnd"/>
      <w:r w:rsidRPr="006E22AC">
        <w:rPr>
          <w:b/>
          <w:i/>
        </w:rPr>
        <w:t xml:space="preserve"> ККП</w:t>
      </w:r>
      <w:proofErr w:type="gramStart"/>
      <w:r w:rsidRPr="006E22AC">
        <w:rPr>
          <w:b/>
          <w:i/>
        </w:rPr>
        <w:t xml:space="preserve">»                             </w:t>
      </w:r>
      <w:r>
        <w:rPr>
          <w:b/>
          <w:i/>
        </w:rPr>
        <w:t xml:space="preserve">                      </w:t>
      </w:r>
      <w:r w:rsidRPr="006E22AC">
        <w:rPr>
          <w:b/>
          <w:i/>
        </w:rPr>
        <w:t xml:space="preserve">                    </w:t>
      </w:r>
      <w:proofErr w:type="spellStart"/>
      <w:r w:rsidRPr="006E22AC">
        <w:rPr>
          <w:b/>
          <w:i/>
        </w:rPr>
        <w:t>І.</w:t>
      </w:r>
      <w:proofErr w:type="gramEnd"/>
      <w:r w:rsidRPr="006E22AC">
        <w:rPr>
          <w:b/>
          <w:i/>
        </w:rPr>
        <w:t>М.Во</w:t>
      </w:r>
      <w:r>
        <w:rPr>
          <w:b/>
          <w:i/>
        </w:rPr>
        <w:t>йтенко</w:t>
      </w:r>
      <w:proofErr w:type="spellEnd"/>
    </w:p>
    <w:p w:rsidR="00A20B82" w:rsidRDefault="00A20B82" w:rsidP="00A20B82">
      <w:pPr>
        <w:rPr>
          <w:b/>
          <w:i/>
        </w:rPr>
      </w:pPr>
    </w:p>
    <w:p w:rsidR="00A20B82" w:rsidRDefault="00A20B82"/>
    <w:sectPr w:rsidR="00A20B82" w:rsidSect="00076421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C716A"/>
    <w:multiLevelType w:val="hybridMultilevel"/>
    <w:tmpl w:val="46A0E296"/>
    <w:lvl w:ilvl="0" w:tplc="390AC7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15180E"/>
    <w:multiLevelType w:val="hybridMultilevel"/>
    <w:tmpl w:val="AC666D60"/>
    <w:lvl w:ilvl="0" w:tplc="F8BA988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497D8E"/>
    <w:multiLevelType w:val="hybridMultilevel"/>
    <w:tmpl w:val="7B0E6F0E"/>
    <w:lvl w:ilvl="0" w:tplc="CF6CF6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492220D"/>
    <w:multiLevelType w:val="hybridMultilevel"/>
    <w:tmpl w:val="FC4E00EE"/>
    <w:lvl w:ilvl="0" w:tplc="3682A0E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30E53"/>
    <w:rsid w:val="001553BB"/>
    <w:rsid w:val="003F4DC3"/>
    <w:rsid w:val="004921D2"/>
    <w:rsid w:val="00730E53"/>
    <w:rsid w:val="00944424"/>
    <w:rsid w:val="009B3FB2"/>
    <w:rsid w:val="00A20B82"/>
    <w:rsid w:val="00F62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30E53"/>
    <w:pPr>
      <w:keepNext/>
      <w:ind w:left="993"/>
      <w:jc w:val="both"/>
      <w:outlineLvl w:val="4"/>
    </w:pPr>
    <w:rPr>
      <w:b/>
      <w:sz w:val="27"/>
      <w:szCs w:val="20"/>
      <w:lang w:val="uk-UA"/>
    </w:rPr>
  </w:style>
  <w:style w:type="paragraph" w:styleId="8">
    <w:name w:val="heading 8"/>
    <w:basedOn w:val="a"/>
    <w:next w:val="a"/>
    <w:link w:val="80"/>
    <w:qFormat/>
    <w:rsid w:val="00730E53"/>
    <w:pPr>
      <w:keepNext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30E53"/>
    <w:rPr>
      <w:rFonts w:ascii="Times New Roman" w:eastAsia="Times New Roman" w:hAnsi="Times New Roman" w:cs="Times New Roman"/>
      <w:b/>
      <w:sz w:val="27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730E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730E53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730E53"/>
    <w:rPr>
      <w:b/>
      <w:bCs/>
    </w:rPr>
  </w:style>
  <w:style w:type="paragraph" w:customStyle="1" w:styleId="TimesNewRoman">
    <w:name w:val="Обычный + Times New Roman"/>
    <w:aliases w:val="14 пт"/>
    <w:basedOn w:val="a"/>
    <w:rsid w:val="00730E53"/>
    <w:pPr>
      <w:suppressAutoHyphens/>
      <w:spacing w:after="200" w:line="276" w:lineRule="auto"/>
    </w:pPr>
    <w:rPr>
      <w:kern w:val="1"/>
      <w:sz w:val="28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F4D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4DC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rsid w:val="00A20B82"/>
    <w:pPr>
      <w:ind w:left="360"/>
      <w:jc w:val="both"/>
    </w:pPr>
    <w:rPr>
      <w:sz w:val="26"/>
      <w:lang w:val="uk-UA"/>
    </w:rPr>
  </w:style>
  <w:style w:type="character" w:customStyle="1" w:styleId="a8">
    <w:name w:val="Основной текст с отступом Знак"/>
    <w:basedOn w:val="a0"/>
    <w:link w:val="a7"/>
    <w:rsid w:val="00A20B82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customStyle="1" w:styleId="hps">
    <w:name w:val="hps"/>
    <w:basedOn w:val="a0"/>
    <w:rsid w:val="00A20B82"/>
  </w:style>
  <w:style w:type="paragraph" w:styleId="a9">
    <w:name w:val="List Paragraph"/>
    <w:basedOn w:val="a"/>
    <w:uiPriority w:val="34"/>
    <w:qFormat/>
    <w:rsid w:val="00A20B82"/>
    <w:pPr>
      <w:ind w:left="720"/>
      <w:contextualSpacing/>
    </w:pPr>
    <w:rPr>
      <w:sz w:val="2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2492</Words>
  <Characters>14207</Characters>
  <Application>Microsoft Office Word</Application>
  <DocSecurity>0</DocSecurity>
  <Lines>118</Lines>
  <Paragraphs>33</Paragraphs>
  <ScaleCrop>false</ScaleCrop>
  <Company/>
  <LinksUpToDate>false</LinksUpToDate>
  <CharactersWithSpaces>16666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ch14</cp:lastModifiedBy>
  <cp:revision>4</cp:revision>
  <dcterms:created xsi:type="dcterms:W3CDTF">2017-05-16T05:50:00Z</dcterms:created>
  <dcterms:modified xsi:type="dcterms:W3CDTF">2017-05-29T13:36:00Z</dcterms:modified>
</cp:coreProperties>
</file>