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6C9" w:rsidRDefault="00E876C9" w:rsidP="00E876C9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83235" cy="62103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76C9" w:rsidRDefault="00E876C9" w:rsidP="00E876C9">
      <w:pPr>
        <w:jc w:val="center"/>
        <w:rPr>
          <w:lang w:val="uk-UA"/>
        </w:rPr>
      </w:pPr>
    </w:p>
    <w:p w:rsidR="00E876C9" w:rsidRDefault="00E876C9" w:rsidP="00E876C9">
      <w:pPr>
        <w:jc w:val="center"/>
        <w:rPr>
          <w:b/>
          <w:bCs/>
          <w:sz w:val="32"/>
          <w:szCs w:val="32"/>
          <w:lang w:val="uk-UA"/>
        </w:rPr>
      </w:pPr>
    </w:p>
    <w:p w:rsidR="00E876C9" w:rsidRDefault="00E876C9" w:rsidP="00E876C9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У  К  Р  А  Ї  Н  А</w:t>
      </w:r>
    </w:p>
    <w:p w:rsidR="00E876C9" w:rsidRDefault="00E876C9" w:rsidP="00E876C9">
      <w:pPr>
        <w:jc w:val="center"/>
        <w:rPr>
          <w:b/>
          <w:bCs/>
          <w:sz w:val="32"/>
          <w:szCs w:val="32"/>
          <w:lang w:val="uk-UA"/>
        </w:rPr>
      </w:pPr>
    </w:p>
    <w:p w:rsidR="00E876C9" w:rsidRDefault="00E876C9" w:rsidP="00E876C9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 xml:space="preserve">Б а х м у т с ь к а   м і с ь к а   р а д а </w:t>
      </w:r>
    </w:p>
    <w:p w:rsidR="00E876C9" w:rsidRDefault="00E876C9" w:rsidP="00E876C9">
      <w:pPr>
        <w:jc w:val="center"/>
        <w:rPr>
          <w:b/>
          <w:bCs/>
          <w:sz w:val="36"/>
          <w:szCs w:val="36"/>
          <w:lang w:val="uk-UA"/>
        </w:rPr>
      </w:pPr>
    </w:p>
    <w:p w:rsidR="00E876C9" w:rsidRDefault="00E876C9" w:rsidP="00E876C9">
      <w:pPr>
        <w:pStyle w:val="2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10</w:t>
      </w:r>
      <w:r w:rsidR="00A02513">
        <w:rPr>
          <w:sz w:val="40"/>
          <w:szCs w:val="40"/>
          <w:lang w:val="uk-UA"/>
        </w:rPr>
        <w:t>2</w:t>
      </w:r>
      <w:r>
        <w:rPr>
          <w:sz w:val="40"/>
          <w:szCs w:val="40"/>
          <w:lang w:val="uk-UA"/>
        </w:rPr>
        <w:t xml:space="preserve"> СЕСІЯ  6 СКЛИКАННЯ</w:t>
      </w:r>
    </w:p>
    <w:p w:rsidR="00E876C9" w:rsidRDefault="00E876C9" w:rsidP="00E876C9">
      <w:pPr>
        <w:jc w:val="center"/>
        <w:rPr>
          <w:b/>
          <w:bCs/>
          <w:sz w:val="40"/>
          <w:szCs w:val="40"/>
          <w:lang w:val="uk-UA"/>
        </w:rPr>
      </w:pPr>
    </w:p>
    <w:p w:rsidR="00E876C9" w:rsidRDefault="00E876C9" w:rsidP="00E876C9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48"/>
          <w:szCs w:val="48"/>
          <w:lang w:val="uk-UA"/>
        </w:rPr>
        <w:t xml:space="preserve">Р I Ш Е Н </w:t>
      </w:r>
      <w:proofErr w:type="spellStart"/>
      <w:r>
        <w:rPr>
          <w:b/>
          <w:bCs/>
          <w:sz w:val="48"/>
          <w:szCs w:val="48"/>
          <w:lang w:val="uk-UA"/>
        </w:rPr>
        <w:t>Н</w:t>
      </w:r>
      <w:proofErr w:type="spellEnd"/>
      <w:r>
        <w:rPr>
          <w:b/>
          <w:bCs/>
          <w:sz w:val="48"/>
          <w:szCs w:val="48"/>
          <w:lang w:val="uk-UA"/>
        </w:rPr>
        <w:t xml:space="preserve"> Я</w:t>
      </w:r>
    </w:p>
    <w:p w:rsidR="00E876C9" w:rsidRDefault="00E876C9" w:rsidP="00E876C9">
      <w:pPr>
        <w:jc w:val="center"/>
        <w:rPr>
          <w:b/>
          <w:bCs/>
          <w:sz w:val="28"/>
          <w:szCs w:val="28"/>
          <w:lang w:val="uk-UA"/>
        </w:rPr>
      </w:pPr>
    </w:p>
    <w:p w:rsidR="00E876C9" w:rsidRDefault="00E876C9" w:rsidP="00E876C9">
      <w:pPr>
        <w:jc w:val="center"/>
        <w:rPr>
          <w:b/>
          <w:bCs/>
          <w:sz w:val="28"/>
          <w:szCs w:val="28"/>
          <w:lang w:val="uk-UA"/>
        </w:rPr>
      </w:pPr>
    </w:p>
    <w:p w:rsidR="00E876C9" w:rsidRPr="00825431" w:rsidRDefault="006A2AEA" w:rsidP="00E876C9">
      <w:pPr>
        <w:rPr>
          <w:lang w:val="uk-UA"/>
        </w:rPr>
      </w:pPr>
      <w:r>
        <w:rPr>
          <w:lang w:val="uk-UA"/>
        </w:rPr>
        <w:t>27.06.</w:t>
      </w:r>
      <w:r w:rsidR="00A02513">
        <w:rPr>
          <w:lang w:val="uk-UA"/>
        </w:rPr>
        <w:t>201</w:t>
      </w:r>
      <w:r w:rsidR="00E876C9">
        <w:rPr>
          <w:lang w:val="uk-UA"/>
        </w:rPr>
        <w:t>7 № 6/</w:t>
      </w:r>
      <w:r>
        <w:rPr>
          <w:lang w:val="uk-UA"/>
        </w:rPr>
        <w:t>102-1902</w:t>
      </w:r>
      <w:bookmarkStart w:id="0" w:name="_GoBack"/>
      <w:bookmarkEnd w:id="0"/>
    </w:p>
    <w:p w:rsidR="00E876C9" w:rsidRDefault="00E876C9" w:rsidP="00E876C9">
      <w:pPr>
        <w:rPr>
          <w:lang w:val="uk-UA"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Бахмут</w:t>
      </w:r>
      <w:proofErr w:type="spellEnd"/>
    </w:p>
    <w:p w:rsidR="00E876C9" w:rsidRDefault="00E876C9" w:rsidP="00E876C9">
      <w:pPr>
        <w:rPr>
          <w:lang w:val="uk-UA"/>
        </w:rPr>
      </w:pPr>
    </w:p>
    <w:p w:rsidR="00362921" w:rsidRPr="00AF5EA1" w:rsidRDefault="00E876C9" w:rsidP="00362921">
      <w:pPr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  <w:lang w:val="uk-UA"/>
        </w:rPr>
        <w:t>Про внесення змін до</w:t>
      </w:r>
      <w:r w:rsidR="00B24F06">
        <w:rPr>
          <w:b/>
          <w:bCs/>
          <w:i/>
          <w:iCs/>
          <w:sz w:val="28"/>
          <w:szCs w:val="28"/>
          <w:lang w:val="uk-UA"/>
        </w:rPr>
        <w:t xml:space="preserve"> </w:t>
      </w:r>
      <w:r>
        <w:rPr>
          <w:b/>
          <w:bCs/>
          <w:i/>
          <w:iCs/>
          <w:sz w:val="28"/>
          <w:szCs w:val="28"/>
          <w:lang w:val="uk-UA"/>
        </w:rPr>
        <w:t xml:space="preserve">Програми </w:t>
      </w:r>
      <w:r w:rsidR="00362921" w:rsidRPr="00362921">
        <w:rPr>
          <w:b/>
          <w:bCs/>
          <w:i/>
          <w:iCs/>
          <w:sz w:val="28"/>
          <w:szCs w:val="28"/>
        </w:rPr>
        <w:t xml:space="preserve"> </w:t>
      </w:r>
    </w:p>
    <w:p w:rsidR="00A02513" w:rsidRPr="00A02513" w:rsidRDefault="00A02513" w:rsidP="00362921">
      <w:pPr>
        <w:rPr>
          <w:b/>
          <w:bCs/>
          <w:i/>
          <w:iCs/>
          <w:sz w:val="28"/>
          <w:szCs w:val="28"/>
          <w:lang w:val="uk-UA"/>
        </w:rPr>
      </w:pPr>
      <w:r w:rsidRPr="00A02513">
        <w:rPr>
          <w:b/>
          <w:bCs/>
          <w:i/>
          <w:iCs/>
          <w:sz w:val="28"/>
          <w:szCs w:val="28"/>
          <w:lang w:val="uk-UA"/>
        </w:rPr>
        <w:t xml:space="preserve">створення та розвитку </w:t>
      </w:r>
    </w:p>
    <w:p w:rsidR="00362921" w:rsidRPr="00AF5EA1" w:rsidRDefault="00A02513" w:rsidP="00A02513">
      <w:pPr>
        <w:tabs>
          <w:tab w:val="left" w:pos="3390"/>
        </w:tabs>
        <w:jc w:val="both"/>
        <w:rPr>
          <w:b/>
          <w:bCs/>
          <w:i/>
          <w:iCs/>
          <w:sz w:val="28"/>
          <w:szCs w:val="28"/>
        </w:rPr>
      </w:pPr>
      <w:r w:rsidRPr="00A02513">
        <w:rPr>
          <w:b/>
          <w:bCs/>
          <w:i/>
          <w:iCs/>
          <w:sz w:val="28"/>
          <w:szCs w:val="28"/>
          <w:lang w:val="uk-UA"/>
        </w:rPr>
        <w:t xml:space="preserve">містобудівного кадастру на </w:t>
      </w:r>
    </w:p>
    <w:p w:rsidR="00A02513" w:rsidRPr="00A02513" w:rsidRDefault="00A02513" w:rsidP="00A02513">
      <w:pPr>
        <w:tabs>
          <w:tab w:val="left" w:pos="3390"/>
        </w:tabs>
        <w:jc w:val="both"/>
        <w:rPr>
          <w:b/>
          <w:bCs/>
          <w:i/>
          <w:iCs/>
          <w:sz w:val="28"/>
          <w:szCs w:val="28"/>
          <w:lang w:val="uk-UA"/>
        </w:rPr>
      </w:pPr>
      <w:r w:rsidRPr="00A02513">
        <w:rPr>
          <w:b/>
          <w:bCs/>
          <w:i/>
          <w:iCs/>
          <w:sz w:val="28"/>
          <w:szCs w:val="28"/>
          <w:lang w:val="uk-UA"/>
        </w:rPr>
        <w:t xml:space="preserve">території м. </w:t>
      </w:r>
      <w:proofErr w:type="spellStart"/>
      <w:r w:rsidRPr="00A02513">
        <w:rPr>
          <w:b/>
          <w:bCs/>
          <w:i/>
          <w:iCs/>
          <w:sz w:val="28"/>
          <w:szCs w:val="28"/>
          <w:lang w:val="uk-UA"/>
        </w:rPr>
        <w:t>Бахмута</w:t>
      </w:r>
      <w:proofErr w:type="spellEnd"/>
      <w:r w:rsidRPr="00A02513">
        <w:rPr>
          <w:b/>
          <w:bCs/>
          <w:i/>
          <w:iCs/>
          <w:sz w:val="28"/>
          <w:szCs w:val="28"/>
          <w:lang w:val="uk-UA"/>
        </w:rPr>
        <w:t xml:space="preserve"> </w:t>
      </w:r>
    </w:p>
    <w:p w:rsidR="00A02513" w:rsidRPr="00A02513" w:rsidRDefault="00A02513" w:rsidP="00A02513">
      <w:pPr>
        <w:tabs>
          <w:tab w:val="left" w:pos="3390"/>
        </w:tabs>
        <w:jc w:val="both"/>
        <w:rPr>
          <w:b/>
          <w:bCs/>
          <w:i/>
          <w:iCs/>
          <w:sz w:val="28"/>
          <w:szCs w:val="28"/>
          <w:lang w:val="uk-UA"/>
        </w:rPr>
      </w:pPr>
      <w:r w:rsidRPr="00A02513">
        <w:rPr>
          <w:b/>
          <w:bCs/>
          <w:i/>
          <w:iCs/>
          <w:sz w:val="28"/>
          <w:szCs w:val="28"/>
          <w:lang w:val="uk-UA"/>
        </w:rPr>
        <w:t>на 2016 – 2020 роки</w:t>
      </w:r>
    </w:p>
    <w:p w:rsidR="00E876C9" w:rsidRDefault="00E876C9" w:rsidP="00E876C9">
      <w:pPr>
        <w:rPr>
          <w:sz w:val="28"/>
          <w:szCs w:val="28"/>
          <w:lang w:val="uk-UA"/>
        </w:rPr>
      </w:pPr>
    </w:p>
    <w:p w:rsidR="00AF5EA1" w:rsidRPr="00AF5EA1" w:rsidRDefault="00E876C9" w:rsidP="00AF5EA1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Заслухавши інформацію від 2</w:t>
      </w:r>
      <w:r w:rsidR="00362921">
        <w:rPr>
          <w:sz w:val="28"/>
          <w:lang w:val="uk-UA"/>
        </w:rPr>
        <w:t>5.05</w:t>
      </w:r>
      <w:r>
        <w:rPr>
          <w:sz w:val="28"/>
          <w:lang w:val="uk-UA"/>
        </w:rPr>
        <w:t>.2017</w:t>
      </w:r>
      <w:r w:rsidR="00362921">
        <w:rPr>
          <w:sz w:val="28"/>
          <w:lang w:val="uk-UA"/>
        </w:rPr>
        <w:t xml:space="preserve"> </w:t>
      </w:r>
      <w:r w:rsidR="00221A72">
        <w:rPr>
          <w:sz w:val="28"/>
          <w:lang w:val="uk-UA"/>
        </w:rPr>
        <w:t xml:space="preserve">№ 01-2698-06 </w:t>
      </w:r>
      <w:r>
        <w:rPr>
          <w:sz w:val="28"/>
          <w:lang w:val="uk-UA"/>
        </w:rPr>
        <w:t xml:space="preserve">начальника Управління </w:t>
      </w:r>
      <w:r w:rsidR="00362921">
        <w:rPr>
          <w:sz w:val="28"/>
          <w:lang w:val="uk-UA"/>
        </w:rPr>
        <w:t xml:space="preserve">муніципального </w:t>
      </w:r>
      <w:r>
        <w:rPr>
          <w:sz w:val="28"/>
          <w:lang w:val="uk-UA"/>
        </w:rPr>
        <w:t xml:space="preserve">розвитку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</w:t>
      </w:r>
      <w:proofErr w:type="spellStart"/>
      <w:r w:rsidR="00362921">
        <w:rPr>
          <w:sz w:val="28"/>
          <w:lang w:val="uk-UA"/>
        </w:rPr>
        <w:t>Отюніної</w:t>
      </w:r>
      <w:proofErr w:type="spellEnd"/>
      <w:r w:rsidR="00362921">
        <w:rPr>
          <w:sz w:val="28"/>
          <w:lang w:val="uk-UA"/>
        </w:rPr>
        <w:t xml:space="preserve"> Н.С.</w:t>
      </w:r>
      <w:r w:rsidR="007E181D">
        <w:rPr>
          <w:sz w:val="28"/>
          <w:lang w:val="uk-UA"/>
        </w:rPr>
        <w:t xml:space="preserve"> </w:t>
      </w:r>
      <w:r>
        <w:rPr>
          <w:sz w:val="28"/>
          <w:lang w:val="uk-UA"/>
        </w:rPr>
        <w:t>про внесення змін до</w:t>
      </w:r>
      <w:r w:rsidRPr="00E259F2">
        <w:rPr>
          <w:sz w:val="28"/>
          <w:szCs w:val="28"/>
          <w:lang w:val="uk-UA"/>
        </w:rPr>
        <w:t xml:space="preserve"> </w:t>
      </w:r>
      <w:r w:rsidR="00AF5EA1" w:rsidRPr="00AF5EA1">
        <w:rPr>
          <w:sz w:val="28"/>
          <w:szCs w:val="28"/>
          <w:lang w:val="uk-UA"/>
        </w:rPr>
        <w:t xml:space="preserve">Програми створення та розвитку містобудівного кадастру на території м. </w:t>
      </w:r>
      <w:proofErr w:type="spellStart"/>
      <w:r w:rsidR="00AF5EA1" w:rsidRPr="00AF5EA1">
        <w:rPr>
          <w:sz w:val="28"/>
          <w:szCs w:val="28"/>
          <w:lang w:val="uk-UA"/>
        </w:rPr>
        <w:t>Бахмута</w:t>
      </w:r>
      <w:proofErr w:type="spellEnd"/>
      <w:r w:rsidR="00AF5EA1" w:rsidRPr="00AF5EA1">
        <w:rPr>
          <w:sz w:val="28"/>
          <w:szCs w:val="28"/>
          <w:lang w:val="uk-UA"/>
        </w:rPr>
        <w:t xml:space="preserve">  на 2016 – 2020 роки</w:t>
      </w:r>
      <w:r>
        <w:rPr>
          <w:sz w:val="28"/>
          <w:szCs w:val="28"/>
          <w:lang w:val="uk-UA"/>
        </w:rPr>
        <w:t xml:space="preserve">, </w:t>
      </w:r>
      <w:r w:rsidRPr="00B93320">
        <w:rPr>
          <w:sz w:val="28"/>
          <w:szCs w:val="28"/>
          <w:lang w:val="uk-UA"/>
        </w:rPr>
        <w:t xml:space="preserve">затвердженої рішенням </w:t>
      </w:r>
      <w:proofErr w:type="spellStart"/>
      <w:r w:rsidR="00362921">
        <w:rPr>
          <w:sz w:val="28"/>
          <w:lang w:val="uk-UA"/>
        </w:rPr>
        <w:t>Бахмутської</w:t>
      </w:r>
      <w:proofErr w:type="spellEnd"/>
      <w:r w:rsidR="0036292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міської ради </w:t>
      </w:r>
      <w:r w:rsidR="007E181D">
        <w:rPr>
          <w:sz w:val="28"/>
          <w:szCs w:val="28"/>
          <w:lang w:val="uk-UA"/>
        </w:rPr>
        <w:t xml:space="preserve">від </w:t>
      </w:r>
      <w:r w:rsidR="00AF5EA1" w:rsidRPr="00AF5EA1">
        <w:rPr>
          <w:sz w:val="28"/>
          <w:szCs w:val="28"/>
          <w:lang w:val="uk-UA"/>
        </w:rPr>
        <w:t>23.11. 2016  №  6/94-1695</w:t>
      </w:r>
      <w:r w:rsidR="007E181D">
        <w:rPr>
          <w:sz w:val="28"/>
          <w:szCs w:val="28"/>
          <w:lang w:val="uk-UA"/>
        </w:rPr>
        <w:t>,</w:t>
      </w:r>
      <w:r w:rsidR="00AF5EA1">
        <w:rPr>
          <w:sz w:val="28"/>
          <w:szCs w:val="28"/>
          <w:lang w:val="uk-UA"/>
        </w:rPr>
        <w:t xml:space="preserve"> </w:t>
      </w:r>
      <w:r w:rsidR="00AF5EA1" w:rsidRPr="00AF5EA1">
        <w:rPr>
          <w:sz w:val="28"/>
          <w:szCs w:val="28"/>
          <w:lang w:val="uk-UA"/>
        </w:rPr>
        <w:t xml:space="preserve">відповідно до Закону України </w:t>
      </w:r>
      <w:r w:rsidR="00AF5EA1" w:rsidRPr="00AF5EA1">
        <w:rPr>
          <w:bCs/>
          <w:sz w:val="28"/>
          <w:szCs w:val="28"/>
          <w:lang w:val="uk-UA"/>
        </w:rPr>
        <w:t>від 17.02.2011 № 3038-VI</w:t>
      </w:r>
      <w:r w:rsidR="00AF5EA1" w:rsidRPr="00AF5EA1">
        <w:rPr>
          <w:sz w:val="28"/>
          <w:szCs w:val="28"/>
          <w:lang w:val="uk-UA"/>
        </w:rPr>
        <w:t xml:space="preserve"> «Про регулювання містобудівної діяльності» із внесеними до нього змінами, </w:t>
      </w:r>
      <w:r w:rsidR="007E181D" w:rsidRPr="00AF5EA1">
        <w:rPr>
          <w:sz w:val="28"/>
          <w:szCs w:val="28"/>
          <w:lang w:val="uk-UA"/>
        </w:rPr>
        <w:t>Поряд</w:t>
      </w:r>
      <w:r w:rsidR="007E181D">
        <w:rPr>
          <w:sz w:val="28"/>
          <w:szCs w:val="28"/>
          <w:lang w:val="uk-UA"/>
        </w:rPr>
        <w:t xml:space="preserve">ку </w:t>
      </w:r>
      <w:r w:rsidR="007E181D" w:rsidRPr="00AF5EA1">
        <w:rPr>
          <w:sz w:val="28"/>
          <w:szCs w:val="28"/>
          <w:lang w:val="uk-UA"/>
        </w:rPr>
        <w:t xml:space="preserve"> обміну інформацією між містобудівним та державним земельним кадастрами</w:t>
      </w:r>
      <w:r w:rsidR="007E181D">
        <w:rPr>
          <w:sz w:val="28"/>
          <w:szCs w:val="28"/>
          <w:lang w:val="uk-UA"/>
        </w:rPr>
        <w:t xml:space="preserve">, затвердженим </w:t>
      </w:r>
      <w:r w:rsidR="00AF5EA1" w:rsidRPr="00AF5EA1">
        <w:rPr>
          <w:sz w:val="28"/>
          <w:szCs w:val="28"/>
          <w:lang w:val="uk-UA"/>
        </w:rPr>
        <w:t>постанов</w:t>
      </w:r>
      <w:r w:rsidR="007E181D">
        <w:rPr>
          <w:sz w:val="28"/>
          <w:szCs w:val="28"/>
          <w:lang w:val="uk-UA"/>
        </w:rPr>
        <w:t>ою</w:t>
      </w:r>
      <w:r w:rsidR="00AF5EA1" w:rsidRPr="00AF5EA1">
        <w:rPr>
          <w:sz w:val="28"/>
          <w:szCs w:val="28"/>
          <w:lang w:val="uk-UA"/>
        </w:rPr>
        <w:t xml:space="preserve"> Кабінету Міністрів України від 25.05.2011 № 556</w:t>
      </w:r>
      <w:r w:rsidR="007E181D">
        <w:rPr>
          <w:sz w:val="28"/>
          <w:szCs w:val="28"/>
          <w:lang w:val="uk-UA"/>
        </w:rPr>
        <w:t xml:space="preserve"> </w:t>
      </w:r>
      <w:r w:rsidR="00AF5EA1" w:rsidRPr="00AF5EA1">
        <w:rPr>
          <w:sz w:val="28"/>
          <w:szCs w:val="28"/>
          <w:lang w:val="uk-UA"/>
        </w:rPr>
        <w:t xml:space="preserve">із внесеними до неї змінами, постанови Кабінету Міністрів України від 25.05.2011 № 559 «Про містобудівний кадастр» із внесеними до неї змінами, керуючись ст.26 Закону України від 21.05.1997 №  280/97-ВР «Про місцеве самоврядування в Україні» із внесеними до нього змінами, </w:t>
      </w:r>
      <w:proofErr w:type="spellStart"/>
      <w:r w:rsidR="00AF5EA1" w:rsidRPr="00AF5EA1">
        <w:rPr>
          <w:sz w:val="28"/>
          <w:szCs w:val="28"/>
          <w:lang w:val="uk-UA"/>
        </w:rPr>
        <w:t>Бахмутська</w:t>
      </w:r>
      <w:proofErr w:type="spellEnd"/>
      <w:r w:rsidR="00AF5EA1" w:rsidRPr="00AF5EA1">
        <w:rPr>
          <w:sz w:val="28"/>
          <w:szCs w:val="28"/>
          <w:lang w:val="uk-UA"/>
        </w:rPr>
        <w:t xml:space="preserve"> міська рада</w:t>
      </w:r>
    </w:p>
    <w:p w:rsidR="00E876C9" w:rsidRDefault="00E876C9" w:rsidP="00AF5EA1">
      <w:pPr>
        <w:ind w:right="-1" w:firstLine="708"/>
        <w:jc w:val="both"/>
        <w:rPr>
          <w:b/>
          <w:bCs/>
          <w:spacing w:val="60"/>
          <w:sz w:val="28"/>
          <w:szCs w:val="28"/>
          <w:lang w:val="uk-UA"/>
        </w:rPr>
      </w:pPr>
      <w:r w:rsidRPr="00E7675B">
        <w:rPr>
          <w:b/>
          <w:bCs/>
          <w:spacing w:val="60"/>
          <w:sz w:val="28"/>
          <w:szCs w:val="28"/>
          <w:lang w:val="uk-UA"/>
        </w:rPr>
        <w:t xml:space="preserve">     </w:t>
      </w:r>
    </w:p>
    <w:p w:rsidR="00E876C9" w:rsidRPr="00E7675B" w:rsidRDefault="00E876C9" w:rsidP="00E876C9">
      <w:pPr>
        <w:tabs>
          <w:tab w:val="left" w:pos="540"/>
          <w:tab w:val="left" w:pos="720"/>
        </w:tabs>
        <w:ind w:right="-1"/>
        <w:jc w:val="both"/>
        <w:rPr>
          <w:sz w:val="28"/>
          <w:szCs w:val="28"/>
          <w:lang w:val="uk-UA"/>
        </w:rPr>
      </w:pPr>
      <w:r>
        <w:rPr>
          <w:b/>
          <w:bCs/>
          <w:spacing w:val="60"/>
          <w:sz w:val="28"/>
          <w:szCs w:val="28"/>
          <w:lang w:val="uk-UA"/>
        </w:rPr>
        <w:tab/>
      </w:r>
      <w:r w:rsidRPr="00E7675B">
        <w:rPr>
          <w:b/>
          <w:bCs/>
          <w:spacing w:val="60"/>
          <w:sz w:val="28"/>
          <w:szCs w:val="28"/>
          <w:lang w:val="uk-UA"/>
        </w:rPr>
        <w:t>ВИРІШИ</w:t>
      </w:r>
      <w:r>
        <w:rPr>
          <w:b/>
          <w:bCs/>
          <w:spacing w:val="60"/>
          <w:sz w:val="28"/>
          <w:szCs w:val="28"/>
          <w:lang w:val="uk-UA"/>
        </w:rPr>
        <w:t>ЛА</w:t>
      </w:r>
      <w:r w:rsidRPr="00E7675B">
        <w:rPr>
          <w:sz w:val="28"/>
          <w:szCs w:val="28"/>
          <w:lang w:val="uk-UA"/>
        </w:rPr>
        <w:t>:</w:t>
      </w:r>
    </w:p>
    <w:p w:rsidR="00E876C9" w:rsidRPr="00193758" w:rsidRDefault="00E876C9" w:rsidP="00E876C9">
      <w:pPr>
        <w:tabs>
          <w:tab w:val="left" w:pos="900"/>
          <w:tab w:val="left" w:pos="1260"/>
        </w:tabs>
        <w:ind w:right="-1"/>
        <w:jc w:val="both"/>
        <w:rPr>
          <w:lang w:val="uk-UA"/>
        </w:rPr>
      </w:pPr>
    </w:p>
    <w:p w:rsidR="00E876C9" w:rsidRPr="00B22DD9" w:rsidRDefault="00E876C9" w:rsidP="00E876C9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B22DD9">
        <w:rPr>
          <w:sz w:val="28"/>
          <w:lang w:val="uk-UA"/>
        </w:rPr>
        <w:t xml:space="preserve">1.  </w:t>
      </w:r>
      <w:r w:rsidRPr="00B22DD9">
        <w:rPr>
          <w:sz w:val="28"/>
          <w:szCs w:val="28"/>
          <w:lang w:val="uk-UA"/>
        </w:rPr>
        <w:t>Внести  та  затвердити  наступні  зміни до</w:t>
      </w:r>
      <w:r>
        <w:rPr>
          <w:sz w:val="28"/>
          <w:szCs w:val="28"/>
          <w:lang w:val="uk-UA"/>
        </w:rPr>
        <w:t xml:space="preserve"> </w:t>
      </w:r>
      <w:r w:rsidR="00AF5EA1" w:rsidRPr="00AF5EA1">
        <w:rPr>
          <w:sz w:val="28"/>
          <w:szCs w:val="28"/>
          <w:lang w:val="uk-UA"/>
        </w:rPr>
        <w:t xml:space="preserve">Програми створення та розвитку містобудівного кадастру на території м. </w:t>
      </w:r>
      <w:proofErr w:type="spellStart"/>
      <w:r w:rsidR="00AF5EA1" w:rsidRPr="00AF5EA1">
        <w:rPr>
          <w:sz w:val="28"/>
          <w:szCs w:val="28"/>
          <w:lang w:val="uk-UA"/>
        </w:rPr>
        <w:t>Бахмута</w:t>
      </w:r>
      <w:proofErr w:type="spellEnd"/>
      <w:r w:rsidR="00AF5EA1" w:rsidRPr="00AF5EA1">
        <w:rPr>
          <w:sz w:val="28"/>
          <w:szCs w:val="28"/>
          <w:lang w:val="uk-UA"/>
        </w:rPr>
        <w:t xml:space="preserve">  на 2016 – 2020 роки</w:t>
      </w:r>
      <w:r>
        <w:rPr>
          <w:sz w:val="28"/>
          <w:szCs w:val="28"/>
          <w:lang w:val="uk-UA"/>
        </w:rPr>
        <w:t xml:space="preserve">, </w:t>
      </w:r>
      <w:r w:rsidRPr="00B93320">
        <w:rPr>
          <w:sz w:val="28"/>
          <w:szCs w:val="28"/>
          <w:lang w:val="uk-UA"/>
        </w:rPr>
        <w:t xml:space="preserve">затвердженої рішенням </w:t>
      </w:r>
      <w:proofErr w:type="spellStart"/>
      <w:r w:rsidR="00AF5EA1">
        <w:rPr>
          <w:sz w:val="28"/>
          <w:lang w:val="uk-UA"/>
        </w:rPr>
        <w:t>Бахмутської</w:t>
      </w:r>
      <w:proofErr w:type="spellEnd"/>
      <w:r w:rsidR="00AF5EA1">
        <w:rPr>
          <w:sz w:val="28"/>
          <w:szCs w:val="28"/>
          <w:lang w:val="uk-UA"/>
        </w:rPr>
        <w:t xml:space="preserve"> міської ради </w:t>
      </w:r>
      <w:r w:rsidR="007E181D">
        <w:rPr>
          <w:sz w:val="28"/>
          <w:szCs w:val="28"/>
          <w:lang w:val="uk-UA"/>
        </w:rPr>
        <w:t xml:space="preserve">від </w:t>
      </w:r>
      <w:r w:rsidR="00AF5EA1" w:rsidRPr="00AF5EA1">
        <w:rPr>
          <w:sz w:val="28"/>
          <w:szCs w:val="28"/>
          <w:lang w:val="uk-UA"/>
        </w:rPr>
        <w:t>23.11. 2016  №  6/94-1695</w:t>
      </w:r>
      <w:r w:rsidR="00AF5EA1">
        <w:rPr>
          <w:sz w:val="28"/>
          <w:szCs w:val="28"/>
          <w:lang w:val="uk-UA"/>
        </w:rPr>
        <w:t xml:space="preserve"> </w:t>
      </w:r>
      <w:r w:rsidR="00AF5EA1" w:rsidRPr="00AF5EA1">
        <w:rPr>
          <w:sz w:val="28"/>
          <w:szCs w:val="28"/>
          <w:lang w:val="uk-UA"/>
        </w:rPr>
        <w:t xml:space="preserve"> </w:t>
      </w:r>
      <w:r w:rsidRPr="00B22DD9">
        <w:rPr>
          <w:sz w:val="28"/>
          <w:szCs w:val="28"/>
          <w:lang w:val="uk-UA"/>
        </w:rPr>
        <w:t>(далі – Програма):</w:t>
      </w:r>
    </w:p>
    <w:p w:rsidR="00E876C9" w:rsidRDefault="00E876C9" w:rsidP="00E876C9">
      <w:pPr>
        <w:tabs>
          <w:tab w:val="left" w:pos="900"/>
          <w:tab w:val="left" w:pos="1260"/>
        </w:tabs>
        <w:ind w:right="-1"/>
        <w:jc w:val="both"/>
        <w:rPr>
          <w:sz w:val="28"/>
          <w:szCs w:val="28"/>
          <w:lang w:val="uk-UA"/>
        </w:rPr>
      </w:pPr>
    </w:p>
    <w:p w:rsidR="00E876C9" w:rsidRPr="00B22DD9" w:rsidRDefault="00E876C9" w:rsidP="00E876C9">
      <w:pPr>
        <w:ind w:firstLine="709"/>
        <w:jc w:val="both"/>
        <w:rPr>
          <w:sz w:val="28"/>
          <w:szCs w:val="28"/>
          <w:lang w:val="uk-UA"/>
        </w:rPr>
      </w:pPr>
      <w:r w:rsidRPr="00B22DD9">
        <w:rPr>
          <w:sz w:val="28"/>
          <w:szCs w:val="28"/>
          <w:lang w:val="uk-UA"/>
        </w:rPr>
        <w:t>1.</w:t>
      </w:r>
      <w:r w:rsidR="00AF5EA1">
        <w:rPr>
          <w:sz w:val="28"/>
          <w:szCs w:val="28"/>
          <w:lang w:val="uk-UA"/>
        </w:rPr>
        <w:t>1</w:t>
      </w:r>
      <w:r w:rsidRPr="00B22DD9">
        <w:rPr>
          <w:sz w:val="28"/>
          <w:szCs w:val="28"/>
          <w:lang w:val="uk-UA"/>
        </w:rPr>
        <w:t>. Викласти Паспорт Програми у новій редакції:</w:t>
      </w:r>
    </w:p>
    <w:p w:rsidR="00E876C9" w:rsidRPr="00B22DD9" w:rsidRDefault="00E876C9" w:rsidP="00E876C9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827"/>
        <w:gridCol w:w="5386"/>
      </w:tblGrid>
      <w:tr w:rsidR="00E876C9" w:rsidRPr="00B22DD9" w:rsidTr="00653F1C">
        <w:trPr>
          <w:trHeight w:val="481"/>
        </w:trPr>
        <w:tc>
          <w:tcPr>
            <w:tcW w:w="426" w:type="dxa"/>
            <w:shd w:val="clear" w:color="auto" w:fill="auto"/>
            <w:vAlign w:val="center"/>
          </w:tcPr>
          <w:p w:rsidR="00E876C9" w:rsidRPr="00B22DD9" w:rsidRDefault="00E876C9" w:rsidP="00653F1C">
            <w:pPr>
              <w:ind w:left="-108" w:right="-169"/>
              <w:jc w:val="center"/>
              <w:rPr>
                <w:lang w:val="uk-UA"/>
              </w:rPr>
            </w:pPr>
            <w:r w:rsidRPr="00B22DD9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876C9" w:rsidRPr="00B22DD9" w:rsidDel="004778FC" w:rsidRDefault="00E876C9" w:rsidP="00653F1C">
            <w:pPr>
              <w:tabs>
                <w:tab w:val="center" w:pos="4819"/>
                <w:tab w:val="right" w:pos="9639"/>
              </w:tabs>
              <w:ind w:right="-108"/>
              <w:rPr>
                <w:lang w:val="uk-UA"/>
              </w:rPr>
            </w:pPr>
            <w:r w:rsidRPr="00B22DD9">
              <w:rPr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E876C9" w:rsidRPr="00B22DD9" w:rsidRDefault="00E876C9" w:rsidP="00653F1C">
            <w:pPr>
              <w:rPr>
                <w:bCs/>
                <w:lang w:val="uk-UA"/>
              </w:rPr>
            </w:pPr>
            <w:proofErr w:type="spellStart"/>
            <w:r w:rsidRPr="00B22DD9">
              <w:rPr>
                <w:bCs/>
                <w:lang w:val="uk-UA"/>
              </w:rPr>
              <w:t>Бахмутська</w:t>
            </w:r>
            <w:proofErr w:type="spellEnd"/>
            <w:r w:rsidRPr="00B22DD9">
              <w:rPr>
                <w:bCs/>
                <w:lang w:val="uk-UA"/>
              </w:rPr>
              <w:t xml:space="preserve"> міська рада</w:t>
            </w:r>
          </w:p>
        </w:tc>
      </w:tr>
      <w:tr w:rsidR="00E876C9" w:rsidRPr="006A2AEA" w:rsidTr="00653F1C">
        <w:trPr>
          <w:trHeight w:val="705"/>
        </w:trPr>
        <w:tc>
          <w:tcPr>
            <w:tcW w:w="426" w:type="dxa"/>
            <w:shd w:val="clear" w:color="auto" w:fill="auto"/>
            <w:vAlign w:val="center"/>
          </w:tcPr>
          <w:p w:rsidR="00E876C9" w:rsidRPr="00B22DD9" w:rsidRDefault="00E876C9" w:rsidP="00653F1C">
            <w:pPr>
              <w:ind w:left="-108" w:right="-169"/>
              <w:jc w:val="center"/>
              <w:rPr>
                <w:lang w:val="uk-UA"/>
              </w:rPr>
            </w:pPr>
            <w:r w:rsidRPr="00B22DD9"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876C9" w:rsidRPr="00B22DD9" w:rsidRDefault="00E876C9" w:rsidP="00653F1C">
            <w:pPr>
              <w:tabs>
                <w:tab w:val="center" w:pos="4819"/>
                <w:tab w:val="right" w:pos="9639"/>
              </w:tabs>
              <w:ind w:right="-108"/>
              <w:rPr>
                <w:lang w:val="uk-UA"/>
              </w:rPr>
            </w:pPr>
            <w:r w:rsidRPr="00B22DD9">
              <w:rPr>
                <w:lang w:val="uk-UA"/>
              </w:rPr>
              <w:t xml:space="preserve">Дата, номер і назва розпорядчого документа про розроблення Програми 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F5EA1" w:rsidRDefault="00AF5EA1" w:rsidP="00AF5EA1">
            <w:pPr>
              <w:tabs>
                <w:tab w:val="left" w:pos="3390"/>
              </w:tabs>
              <w:jc w:val="both"/>
              <w:rPr>
                <w:szCs w:val="28"/>
                <w:lang w:val="uk-UA"/>
              </w:rPr>
            </w:pPr>
            <w:r w:rsidRPr="00D96D31">
              <w:rPr>
                <w:szCs w:val="28"/>
                <w:lang w:val="uk-UA"/>
              </w:rPr>
              <w:t>Закон України</w:t>
            </w:r>
            <w:r w:rsidRPr="00D96D31">
              <w:rPr>
                <w:spacing w:val="8"/>
                <w:szCs w:val="28"/>
                <w:lang w:val="uk-UA"/>
              </w:rPr>
              <w:t xml:space="preserve"> </w:t>
            </w:r>
            <w:r w:rsidRPr="00D96D31">
              <w:rPr>
                <w:bCs/>
                <w:szCs w:val="28"/>
                <w:shd w:val="clear" w:color="auto" w:fill="FFFFFF"/>
                <w:lang w:val="uk-UA"/>
              </w:rPr>
              <w:t>від</w:t>
            </w:r>
            <w:r w:rsidRPr="00D96D31">
              <w:rPr>
                <w:rStyle w:val="apple-converted-space"/>
                <w:bCs/>
                <w:szCs w:val="28"/>
                <w:shd w:val="clear" w:color="auto" w:fill="FFFFFF"/>
                <w:lang w:val="uk-UA"/>
              </w:rPr>
              <w:t xml:space="preserve"> </w:t>
            </w:r>
            <w:r w:rsidRPr="00D96D31">
              <w:rPr>
                <w:bCs/>
                <w:szCs w:val="28"/>
                <w:shd w:val="clear" w:color="auto" w:fill="FFFFFF"/>
                <w:lang w:val="uk-UA"/>
              </w:rPr>
              <w:t>17.02.2011</w:t>
            </w:r>
            <w:r w:rsidRPr="00D96D31">
              <w:rPr>
                <w:rStyle w:val="apple-converted-space"/>
                <w:bCs/>
                <w:szCs w:val="28"/>
                <w:shd w:val="clear" w:color="auto" w:fill="FFFFFF"/>
                <w:lang w:val="uk-UA"/>
              </w:rPr>
              <w:t xml:space="preserve"> </w:t>
            </w:r>
            <w:r w:rsidRPr="00D96D31">
              <w:rPr>
                <w:bCs/>
                <w:szCs w:val="28"/>
                <w:shd w:val="clear" w:color="auto" w:fill="FFFFFF"/>
                <w:lang w:val="uk-UA"/>
              </w:rPr>
              <w:t>№</w:t>
            </w:r>
            <w:r>
              <w:rPr>
                <w:bCs/>
                <w:szCs w:val="28"/>
                <w:shd w:val="clear" w:color="auto" w:fill="FFFFFF"/>
                <w:lang w:val="uk-UA"/>
              </w:rPr>
              <w:t xml:space="preserve"> </w:t>
            </w:r>
            <w:r w:rsidRPr="00D96D31">
              <w:rPr>
                <w:bCs/>
                <w:szCs w:val="28"/>
                <w:shd w:val="clear" w:color="auto" w:fill="FFFFFF"/>
                <w:lang w:val="uk-UA"/>
              </w:rPr>
              <w:t>3038-VI</w:t>
            </w:r>
            <w:r w:rsidRPr="00D96D31">
              <w:rPr>
                <w:szCs w:val="28"/>
                <w:lang w:val="uk-UA"/>
              </w:rPr>
              <w:t xml:space="preserve"> «Про</w:t>
            </w:r>
            <w:r w:rsidRPr="00D96D31">
              <w:rPr>
                <w:spacing w:val="9"/>
                <w:szCs w:val="28"/>
                <w:lang w:val="uk-UA"/>
              </w:rPr>
              <w:t xml:space="preserve"> </w:t>
            </w:r>
            <w:r w:rsidRPr="00D96D31">
              <w:rPr>
                <w:szCs w:val="28"/>
                <w:lang w:val="uk-UA"/>
              </w:rPr>
              <w:t>регулювання</w:t>
            </w:r>
            <w:r w:rsidRPr="00D96D31">
              <w:rPr>
                <w:spacing w:val="1"/>
                <w:szCs w:val="28"/>
                <w:lang w:val="uk-UA"/>
              </w:rPr>
              <w:t xml:space="preserve"> </w:t>
            </w:r>
            <w:r w:rsidRPr="00D96D31">
              <w:rPr>
                <w:szCs w:val="28"/>
                <w:lang w:val="uk-UA"/>
              </w:rPr>
              <w:t>містобудівної д</w:t>
            </w:r>
            <w:r w:rsidRPr="00D96D31">
              <w:rPr>
                <w:spacing w:val="-1"/>
                <w:szCs w:val="28"/>
                <w:lang w:val="uk-UA"/>
              </w:rPr>
              <w:t>і</w:t>
            </w:r>
            <w:r w:rsidRPr="00D96D31">
              <w:rPr>
                <w:szCs w:val="28"/>
                <w:lang w:val="uk-UA"/>
              </w:rPr>
              <w:t>яльност</w:t>
            </w:r>
            <w:r w:rsidRPr="00D96D31">
              <w:rPr>
                <w:spacing w:val="1"/>
                <w:szCs w:val="28"/>
                <w:lang w:val="uk-UA"/>
              </w:rPr>
              <w:t>і»</w:t>
            </w:r>
            <w:r w:rsidRPr="00D96D31">
              <w:rPr>
                <w:szCs w:val="28"/>
                <w:lang w:val="uk-UA"/>
              </w:rPr>
              <w:t xml:space="preserve"> із внесеними до нього змінами</w:t>
            </w:r>
            <w:r>
              <w:rPr>
                <w:szCs w:val="28"/>
                <w:lang w:val="uk-UA"/>
              </w:rPr>
              <w:t>,</w:t>
            </w:r>
            <w:r>
              <w:rPr>
                <w:spacing w:val="1"/>
                <w:szCs w:val="28"/>
                <w:lang w:val="uk-UA"/>
              </w:rPr>
              <w:t xml:space="preserve"> </w:t>
            </w:r>
            <w:r w:rsidR="007E181D">
              <w:rPr>
                <w:spacing w:val="1"/>
                <w:szCs w:val="28"/>
                <w:lang w:val="uk-UA"/>
              </w:rPr>
              <w:t>п</w:t>
            </w:r>
            <w:r w:rsidRPr="00D96D31">
              <w:rPr>
                <w:szCs w:val="28"/>
                <w:lang w:val="uk-UA"/>
              </w:rPr>
              <w:t>остан</w:t>
            </w:r>
            <w:r w:rsidRPr="00D96D31">
              <w:rPr>
                <w:spacing w:val="2"/>
                <w:szCs w:val="28"/>
                <w:lang w:val="uk-UA"/>
              </w:rPr>
              <w:t>о</w:t>
            </w:r>
            <w:r w:rsidRPr="00D96D31">
              <w:rPr>
                <w:szCs w:val="28"/>
                <w:lang w:val="uk-UA"/>
              </w:rPr>
              <w:t>в</w:t>
            </w:r>
            <w:r>
              <w:rPr>
                <w:szCs w:val="28"/>
                <w:lang w:val="uk-UA"/>
              </w:rPr>
              <w:t>а</w:t>
            </w:r>
            <w:r w:rsidRPr="00D96D31">
              <w:rPr>
                <w:spacing w:val="3"/>
                <w:szCs w:val="28"/>
                <w:lang w:val="uk-UA"/>
              </w:rPr>
              <w:t xml:space="preserve"> </w:t>
            </w:r>
            <w:r w:rsidRPr="00D96D31">
              <w:rPr>
                <w:szCs w:val="28"/>
                <w:lang w:val="uk-UA"/>
              </w:rPr>
              <w:t>Кабінету Міністрів України від 25.05.2011</w:t>
            </w:r>
            <w:r>
              <w:rPr>
                <w:szCs w:val="28"/>
                <w:lang w:val="uk-UA"/>
              </w:rPr>
              <w:t xml:space="preserve"> </w:t>
            </w:r>
            <w:r w:rsidRPr="00D96D31">
              <w:rPr>
                <w:szCs w:val="28"/>
                <w:lang w:val="uk-UA"/>
              </w:rPr>
              <w:t>№</w:t>
            </w:r>
            <w:r>
              <w:rPr>
                <w:szCs w:val="28"/>
                <w:lang w:val="uk-UA"/>
              </w:rPr>
              <w:t xml:space="preserve"> </w:t>
            </w:r>
            <w:r w:rsidRPr="00D96D31">
              <w:rPr>
                <w:spacing w:val="1"/>
                <w:szCs w:val="28"/>
                <w:lang w:val="uk-UA"/>
              </w:rPr>
              <w:t>55</w:t>
            </w:r>
            <w:r w:rsidRPr="00D96D31">
              <w:rPr>
                <w:szCs w:val="28"/>
                <w:lang w:val="uk-UA"/>
              </w:rPr>
              <w:t xml:space="preserve">6 «Про </w:t>
            </w:r>
            <w:r>
              <w:rPr>
                <w:szCs w:val="28"/>
                <w:lang w:val="uk-UA"/>
              </w:rPr>
              <w:t>П</w:t>
            </w:r>
            <w:r w:rsidRPr="00D96D31">
              <w:rPr>
                <w:szCs w:val="28"/>
                <w:lang w:val="uk-UA"/>
              </w:rPr>
              <w:t xml:space="preserve">орядок обміну інформацією між містобудівним та державним земельним </w:t>
            </w:r>
            <w:r>
              <w:rPr>
                <w:szCs w:val="28"/>
                <w:lang w:val="uk-UA"/>
              </w:rPr>
              <w:t>кадастрами</w:t>
            </w:r>
            <w:r w:rsidRPr="00D96D31">
              <w:rPr>
                <w:szCs w:val="28"/>
                <w:lang w:val="uk-UA"/>
              </w:rPr>
              <w:t>»</w:t>
            </w:r>
            <w:r>
              <w:rPr>
                <w:szCs w:val="28"/>
                <w:lang w:val="uk-UA"/>
              </w:rPr>
              <w:t xml:space="preserve"> із внесеними до неї змінами, </w:t>
            </w:r>
            <w:r w:rsidR="007E181D">
              <w:rPr>
                <w:szCs w:val="28"/>
                <w:lang w:val="uk-UA"/>
              </w:rPr>
              <w:t>п</w:t>
            </w:r>
            <w:r w:rsidRPr="00D96D31">
              <w:rPr>
                <w:szCs w:val="28"/>
                <w:lang w:val="uk-UA"/>
              </w:rPr>
              <w:t>остан</w:t>
            </w:r>
            <w:r w:rsidRPr="00D96D31">
              <w:rPr>
                <w:spacing w:val="2"/>
                <w:szCs w:val="28"/>
                <w:lang w:val="uk-UA"/>
              </w:rPr>
              <w:t>о</w:t>
            </w:r>
            <w:r w:rsidRPr="00D96D31">
              <w:rPr>
                <w:szCs w:val="28"/>
                <w:lang w:val="uk-UA"/>
              </w:rPr>
              <w:t>ва</w:t>
            </w:r>
            <w:r w:rsidRPr="00D96D31">
              <w:rPr>
                <w:spacing w:val="3"/>
                <w:szCs w:val="28"/>
                <w:lang w:val="uk-UA"/>
              </w:rPr>
              <w:t xml:space="preserve"> </w:t>
            </w:r>
            <w:r w:rsidRPr="00D96D31">
              <w:rPr>
                <w:szCs w:val="28"/>
                <w:lang w:val="uk-UA"/>
              </w:rPr>
              <w:t>Кабінету Міністрів України від 25.05.2011 №</w:t>
            </w:r>
            <w:r>
              <w:rPr>
                <w:szCs w:val="28"/>
                <w:lang w:val="uk-UA"/>
              </w:rPr>
              <w:t xml:space="preserve"> </w:t>
            </w:r>
            <w:r w:rsidRPr="00D96D31">
              <w:rPr>
                <w:spacing w:val="1"/>
                <w:szCs w:val="28"/>
                <w:lang w:val="uk-UA"/>
              </w:rPr>
              <w:t>55</w:t>
            </w:r>
            <w:r w:rsidRPr="00D96D31">
              <w:rPr>
                <w:szCs w:val="28"/>
                <w:lang w:val="uk-UA"/>
              </w:rPr>
              <w:t>9 «Про містобудів</w:t>
            </w:r>
            <w:r w:rsidRPr="00D96D31">
              <w:rPr>
                <w:spacing w:val="-1"/>
                <w:szCs w:val="28"/>
                <w:lang w:val="uk-UA"/>
              </w:rPr>
              <w:t>ни</w:t>
            </w:r>
            <w:r w:rsidRPr="00D96D31">
              <w:rPr>
                <w:szCs w:val="28"/>
                <w:lang w:val="uk-UA"/>
              </w:rPr>
              <w:t>й  кадас</w:t>
            </w:r>
            <w:r w:rsidRPr="00D96D31">
              <w:rPr>
                <w:spacing w:val="1"/>
                <w:szCs w:val="28"/>
                <w:lang w:val="uk-UA"/>
              </w:rPr>
              <w:t>т</w:t>
            </w:r>
            <w:r w:rsidRPr="00D96D31">
              <w:rPr>
                <w:spacing w:val="2"/>
                <w:szCs w:val="28"/>
                <w:lang w:val="uk-UA"/>
              </w:rPr>
              <w:t>р</w:t>
            </w:r>
            <w:r w:rsidRPr="00D96D31">
              <w:rPr>
                <w:szCs w:val="28"/>
                <w:lang w:val="uk-UA"/>
              </w:rPr>
              <w:t>»</w:t>
            </w:r>
            <w:r>
              <w:rPr>
                <w:szCs w:val="28"/>
                <w:lang w:val="uk-UA"/>
              </w:rPr>
              <w:t xml:space="preserve"> із внесеними до неї змінами.</w:t>
            </w:r>
          </w:p>
          <w:p w:rsidR="00E876C9" w:rsidRPr="00B22DD9" w:rsidRDefault="00E876C9" w:rsidP="00653F1C">
            <w:pPr>
              <w:rPr>
                <w:lang w:val="uk-UA"/>
              </w:rPr>
            </w:pPr>
          </w:p>
        </w:tc>
      </w:tr>
      <w:tr w:rsidR="00E876C9" w:rsidRPr="00B22DD9" w:rsidTr="00653F1C">
        <w:trPr>
          <w:trHeight w:val="417"/>
        </w:trPr>
        <w:tc>
          <w:tcPr>
            <w:tcW w:w="426" w:type="dxa"/>
            <w:shd w:val="clear" w:color="auto" w:fill="auto"/>
            <w:vAlign w:val="center"/>
          </w:tcPr>
          <w:p w:rsidR="00E876C9" w:rsidRPr="00B22DD9" w:rsidRDefault="00E876C9" w:rsidP="00653F1C">
            <w:pPr>
              <w:ind w:left="-108" w:right="-169"/>
              <w:jc w:val="center"/>
              <w:rPr>
                <w:lang w:val="uk-UA"/>
              </w:rPr>
            </w:pPr>
            <w:r w:rsidRPr="00B22DD9"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876C9" w:rsidRPr="00B22DD9" w:rsidRDefault="00E876C9" w:rsidP="00653F1C">
            <w:pPr>
              <w:ind w:right="-108"/>
              <w:rPr>
                <w:lang w:val="uk-UA"/>
              </w:rPr>
            </w:pPr>
            <w:r w:rsidRPr="00B22DD9">
              <w:rPr>
                <w:lang w:val="uk-UA"/>
              </w:rPr>
              <w:t>Головний розробник Програми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E876C9" w:rsidRPr="00B22DD9" w:rsidRDefault="00AF5EA1" w:rsidP="003C31B3">
            <w:pPr>
              <w:rPr>
                <w:bCs/>
                <w:lang w:val="uk-UA"/>
              </w:rPr>
            </w:pPr>
            <w:r w:rsidRPr="00AF5EA1">
              <w:rPr>
                <w:bCs/>
                <w:lang w:val="uk-UA"/>
              </w:rPr>
              <w:t xml:space="preserve">Управління муніципального розвитку </w:t>
            </w:r>
            <w:proofErr w:type="spellStart"/>
            <w:r w:rsidRPr="00AF5EA1">
              <w:rPr>
                <w:bCs/>
                <w:lang w:val="uk-UA"/>
              </w:rPr>
              <w:t>Бахмутської</w:t>
            </w:r>
            <w:proofErr w:type="spellEnd"/>
            <w:r w:rsidRPr="00AF5EA1">
              <w:rPr>
                <w:bCs/>
                <w:lang w:val="uk-UA"/>
              </w:rPr>
              <w:t xml:space="preserve"> міської ради</w:t>
            </w:r>
          </w:p>
        </w:tc>
      </w:tr>
      <w:tr w:rsidR="00E876C9" w:rsidRPr="00B22DD9" w:rsidTr="00653F1C">
        <w:trPr>
          <w:trHeight w:val="423"/>
        </w:trPr>
        <w:tc>
          <w:tcPr>
            <w:tcW w:w="426" w:type="dxa"/>
            <w:shd w:val="clear" w:color="auto" w:fill="auto"/>
            <w:vAlign w:val="center"/>
          </w:tcPr>
          <w:p w:rsidR="00E876C9" w:rsidRPr="00B22DD9" w:rsidRDefault="00E876C9" w:rsidP="00653F1C">
            <w:pPr>
              <w:ind w:left="-108" w:right="-169"/>
              <w:jc w:val="center"/>
              <w:rPr>
                <w:lang w:val="uk-UA"/>
              </w:rPr>
            </w:pPr>
            <w:r w:rsidRPr="00B22DD9"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876C9" w:rsidRPr="00B22DD9" w:rsidRDefault="00E876C9" w:rsidP="00653F1C">
            <w:pPr>
              <w:ind w:right="-108"/>
              <w:rPr>
                <w:lang w:val="uk-UA"/>
              </w:rPr>
            </w:pPr>
            <w:proofErr w:type="spellStart"/>
            <w:r w:rsidRPr="00B22DD9">
              <w:rPr>
                <w:lang w:val="uk-UA"/>
              </w:rPr>
              <w:t>Співрозробники</w:t>
            </w:r>
            <w:proofErr w:type="spellEnd"/>
            <w:r w:rsidRPr="00B22DD9">
              <w:rPr>
                <w:lang w:val="uk-UA"/>
              </w:rPr>
              <w:t xml:space="preserve"> Програми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E876C9" w:rsidRPr="00B22DD9" w:rsidRDefault="007E181D" w:rsidP="00653F1C">
            <w:pPr>
              <w:rPr>
                <w:lang w:val="uk-UA"/>
              </w:rPr>
            </w:pPr>
            <w:r w:rsidRPr="00B22DD9">
              <w:rPr>
                <w:lang w:val="uk-UA"/>
              </w:rPr>
              <w:t xml:space="preserve">Структурні підрозділи </w:t>
            </w:r>
            <w:proofErr w:type="spellStart"/>
            <w:r w:rsidRPr="00B22DD9">
              <w:rPr>
                <w:lang w:val="uk-UA"/>
              </w:rPr>
              <w:t>Бахмутської</w:t>
            </w:r>
            <w:proofErr w:type="spellEnd"/>
            <w:r w:rsidRPr="00B22DD9">
              <w:rPr>
                <w:lang w:val="uk-UA"/>
              </w:rPr>
              <w:t xml:space="preserve"> міської ради,</w:t>
            </w:r>
            <w:r>
              <w:rPr>
                <w:lang w:val="uk-UA"/>
              </w:rPr>
              <w:t xml:space="preserve"> підприємства житлово-комунального господарства</w:t>
            </w:r>
          </w:p>
        </w:tc>
      </w:tr>
      <w:tr w:rsidR="006B6D6E" w:rsidRPr="00B22DD9" w:rsidTr="00653F1C">
        <w:trPr>
          <w:trHeight w:val="415"/>
        </w:trPr>
        <w:tc>
          <w:tcPr>
            <w:tcW w:w="426" w:type="dxa"/>
            <w:shd w:val="clear" w:color="auto" w:fill="auto"/>
            <w:vAlign w:val="center"/>
          </w:tcPr>
          <w:p w:rsidR="006B6D6E" w:rsidRPr="00B22DD9" w:rsidRDefault="006B6D6E" w:rsidP="006B6D6E">
            <w:pPr>
              <w:ind w:left="-108" w:right="-169"/>
              <w:jc w:val="center"/>
              <w:rPr>
                <w:lang w:val="uk-UA"/>
              </w:rPr>
            </w:pPr>
            <w:r w:rsidRPr="00B22DD9">
              <w:rPr>
                <w:sz w:val="22"/>
                <w:szCs w:val="22"/>
                <w:lang w:val="uk-UA"/>
              </w:rPr>
              <w:t>5.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B6D6E" w:rsidRPr="00B22DD9" w:rsidRDefault="006B6D6E" w:rsidP="006B6D6E">
            <w:pPr>
              <w:ind w:right="-108"/>
              <w:rPr>
                <w:lang w:val="uk-UA"/>
              </w:rPr>
            </w:pPr>
            <w:r w:rsidRPr="00B22DD9">
              <w:rPr>
                <w:lang w:val="uk-UA"/>
              </w:rPr>
              <w:t>Відповідальний виконавець Програми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6B6D6E" w:rsidRPr="00B22DD9" w:rsidRDefault="006B6D6E" w:rsidP="003C31B3">
            <w:pPr>
              <w:rPr>
                <w:bCs/>
                <w:lang w:val="uk-UA"/>
              </w:rPr>
            </w:pPr>
            <w:r w:rsidRPr="00AF5EA1">
              <w:rPr>
                <w:bCs/>
                <w:lang w:val="uk-UA"/>
              </w:rPr>
              <w:t xml:space="preserve">Управління муніципального розвитку  </w:t>
            </w:r>
            <w:proofErr w:type="spellStart"/>
            <w:r w:rsidRPr="00AF5EA1">
              <w:rPr>
                <w:bCs/>
                <w:lang w:val="uk-UA"/>
              </w:rPr>
              <w:t>Бахмутської</w:t>
            </w:r>
            <w:proofErr w:type="spellEnd"/>
            <w:r w:rsidRPr="00AF5EA1">
              <w:rPr>
                <w:bCs/>
                <w:lang w:val="uk-UA"/>
              </w:rPr>
              <w:t xml:space="preserve"> міської ради</w:t>
            </w:r>
          </w:p>
        </w:tc>
      </w:tr>
      <w:tr w:rsidR="007E181D" w:rsidRPr="008722A2" w:rsidTr="00653F1C">
        <w:trPr>
          <w:trHeight w:val="407"/>
        </w:trPr>
        <w:tc>
          <w:tcPr>
            <w:tcW w:w="426" w:type="dxa"/>
            <w:shd w:val="clear" w:color="auto" w:fill="auto"/>
            <w:vAlign w:val="center"/>
          </w:tcPr>
          <w:p w:rsidR="007E181D" w:rsidRPr="00B22DD9" w:rsidRDefault="007E181D" w:rsidP="007E181D">
            <w:pPr>
              <w:ind w:left="-108" w:right="-169"/>
              <w:jc w:val="center"/>
              <w:rPr>
                <w:lang w:val="uk-UA"/>
              </w:rPr>
            </w:pPr>
            <w:r w:rsidRPr="00B22DD9">
              <w:rPr>
                <w:sz w:val="22"/>
                <w:szCs w:val="22"/>
                <w:lang w:val="uk-UA"/>
              </w:rPr>
              <w:t>6.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E181D" w:rsidRPr="00B22DD9" w:rsidDel="00C56740" w:rsidRDefault="007E181D" w:rsidP="007E181D">
            <w:pPr>
              <w:ind w:right="-108"/>
              <w:rPr>
                <w:lang w:val="uk-UA"/>
              </w:rPr>
            </w:pPr>
            <w:r w:rsidRPr="00B22DD9">
              <w:rPr>
                <w:lang w:val="uk-UA"/>
              </w:rPr>
              <w:t>Співвиконавці (учасники) Програми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8722A2" w:rsidRDefault="00BE37E4" w:rsidP="008722A2">
            <w:pPr>
              <w:spacing w:line="100" w:lineRule="atLeast"/>
              <w:jc w:val="both"/>
              <w:rPr>
                <w:lang w:val="uk-UA"/>
              </w:rPr>
            </w:pPr>
            <w:r>
              <w:rPr>
                <w:lang w:val="uk-UA"/>
              </w:rPr>
              <w:t>Міськрайонне У</w:t>
            </w:r>
            <w:r w:rsidR="008722A2">
              <w:rPr>
                <w:lang w:val="uk-UA"/>
              </w:rPr>
              <w:t xml:space="preserve">правління </w:t>
            </w:r>
            <w:r>
              <w:rPr>
                <w:lang w:val="uk-UA"/>
              </w:rPr>
              <w:t xml:space="preserve">у </w:t>
            </w:r>
            <w:proofErr w:type="spellStart"/>
            <w:r>
              <w:rPr>
                <w:lang w:val="uk-UA"/>
              </w:rPr>
              <w:t>Бахмутському</w:t>
            </w:r>
            <w:proofErr w:type="spellEnd"/>
            <w:r>
              <w:rPr>
                <w:lang w:val="uk-UA"/>
              </w:rPr>
              <w:t xml:space="preserve"> районі та місті </w:t>
            </w:r>
            <w:proofErr w:type="spellStart"/>
            <w:r>
              <w:rPr>
                <w:lang w:val="uk-UA"/>
              </w:rPr>
              <w:t>Бахмуті</w:t>
            </w:r>
            <w:proofErr w:type="spellEnd"/>
            <w:r>
              <w:rPr>
                <w:lang w:val="uk-UA"/>
              </w:rPr>
              <w:t xml:space="preserve"> Головного управління </w:t>
            </w:r>
            <w:proofErr w:type="spellStart"/>
            <w:r w:rsidR="008722A2" w:rsidRPr="00647900">
              <w:rPr>
                <w:lang w:val="uk-UA"/>
              </w:rPr>
              <w:t>Держ</w:t>
            </w:r>
            <w:r>
              <w:rPr>
                <w:lang w:val="uk-UA"/>
              </w:rPr>
              <w:t>геокадастру</w:t>
            </w:r>
            <w:proofErr w:type="spellEnd"/>
            <w:r>
              <w:rPr>
                <w:lang w:val="uk-UA"/>
              </w:rPr>
              <w:t xml:space="preserve"> у </w:t>
            </w:r>
            <w:proofErr w:type="spellStart"/>
            <w:r>
              <w:rPr>
                <w:lang w:val="uk-UA"/>
              </w:rPr>
              <w:t>Донецьккій</w:t>
            </w:r>
            <w:proofErr w:type="spellEnd"/>
            <w:r>
              <w:rPr>
                <w:lang w:val="uk-UA"/>
              </w:rPr>
              <w:t xml:space="preserve"> області</w:t>
            </w:r>
          </w:p>
          <w:p w:rsidR="008722A2" w:rsidRDefault="007716C8" w:rsidP="008722A2">
            <w:pPr>
              <w:spacing w:line="100" w:lineRule="atLeast"/>
              <w:jc w:val="both"/>
              <w:rPr>
                <w:lang w:val="uk-UA"/>
              </w:rPr>
            </w:pPr>
            <w:hyperlink r:id="rId6" w:history="1">
              <w:r w:rsidR="00C22811" w:rsidRPr="00C22811">
                <w:rPr>
                  <w:lang w:val="uk-UA"/>
                </w:rPr>
                <w:t xml:space="preserve">Управління розвитку міського господарства та капітального будівництва </w:t>
              </w:r>
              <w:proofErr w:type="spellStart"/>
              <w:r w:rsidR="00C22811" w:rsidRPr="00C22811">
                <w:rPr>
                  <w:lang w:val="uk-UA"/>
                </w:rPr>
                <w:t>Бахмутської</w:t>
              </w:r>
              <w:proofErr w:type="spellEnd"/>
              <w:r w:rsidR="00C22811" w:rsidRPr="00C22811">
                <w:rPr>
                  <w:lang w:val="uk-UA"/>
                </w:rPr>
                <w:t xml:space="preserve"> міської ради</w:t>
              </w:r>
            </w:hyperlink>
            <w:r w:rsidR="008722A2" w:rsidRPr="00647900">
              <w:rPr>
                <w:lang w:val="uk-UA"/>
              </w:rPr>
              <w:t xml:space="preserve"> </w:t>
            </w:r>
          </w:p>
          <w:p w:rsidR="00C22811" w:rsidRDefault="00C22811" w:rsidP="008722A2">
            <w:pPr>
              <w:spacing w:line="100" w:lineRule="atLeast"/>
              <w:jc w:val="both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Pr="00C22811">
              <w:rPr>
                <w:lang w:val="uk-UA"/>
              </w:rPr>
              <w:t>омунальн</w:t>
            </w:r>
            <w:r>
              <w:rPr>
                <w:lang w:val="uk-UA"/>
              </w:rPr>
              <w:t>е</w:t>
            </w:r>
            <w:r w:rsidRPr="00C22811">
              <w:rPr>
                <w:lang w:val="uk-UA"/>
              </w:rPr>
              <w:t xml:space="preserve"> підприємств</w:t>
            </w:r>
            <w:r>
              <w:rPr>
                <w:lang w:val="uk-UA"/>
              </w:rPr>
              <w:t>о</w:t>
            </w:r>
            <w:r w:rsidRPr="00C22811">
              <w:rPr>
                <w:lang w:val="uk-UA"/>
              </w:rPr>
              <w:t xml:space="preserve"> «</w:t>
            </w:r>
            <w:proofErr w:type="spellStart"/>
            <w:r w:rsidRPr="00C22811">
              <w:rPr>
                <w:lang w:val="uk-UA"/>
              </w:rPr>
              <w:t>Бахмутська</w:t>
            </w:r>
            <w:proofErr w:type="spellEnd"/>
            <w:r w:rsidRPr="00C22811">
              <w:rPr>
                <w:lang w:val="uk-UA"/>
              </w:rPr>
              <w:t xml:space="preserve"> житлова управляюча компанія»</w:t>
            </w:r>
            <w:r w:rsidRPr="00647900">
              <w:rPr>
                <w:lang w:val="uk-UA"/>
              </w:rPr>
              <w:t xml:space="preserve"> </w:t>
            </w:r>
          </w:p>
          <w:p w:rsidR="00C22811" w:rsidRDefault="00C22811" w:rsidP="008722A2">
            <w:pPr>
              <w:spacing w:line="100" w:lineRule="atLeast"/>
              <w:jc w:val="both"/>
              <w:rPr>
                <w:lang w:val="uk-UA"/>
              </w:rPr>
            </w:pPr>
            <w:r>
              <w:t>ТОВ «БАХМУТ- ЕНЕРГІЯ»</w:t>
            </w:r>
          </w:p>
          <w:p w:rsidR="00C22811" w:rsidRDefault="00C22811" w:rsidP="008722A2">
            <w:pPr>
              <w:spacing w:line="100" w:lineRule="atLeast"/>
              <w:jc w:val="both"/>
              <w:rPr>
                <w:lang w:val="uk-UA"/>
              </w:rPr>
            </w:pPr>
            <w:r>
              <w:t>ПАТ «</w:t>
            </w:r>
            <w:proofErr w:type="spellStart"/>
            <w:r>
              <w:t>Донецькоблгаз</w:t>
            </w:r>
            <w:proofErr w:type="spellEnd"/>
            <w:r>
              <w:t xml:space="preserve">» </w:t>
            </w:r>
            <w:proofErr w:type="spellStart"/>
            <w:r>
              <w:t>Артемівське</w:t>
            </w:r>
            <w:proofErr w:type="spellEnd"/>
            <w:r>
              <w:t xml:space="preserve"> </w:t>
            </w:r>
            <w:proofErr w:type="spellStart"/>
            <w:r>
              <w:t>управління</w:t>
            </w:r>
            <w:proofErr w:type="spellEnd"/>
            <w:r>
              <w:t xml:space="preserve"> по </w:t>
            </w:r>
            <w:proofErr w:type="spellStart"/>
            <w:r>
              <w:t>газифікації</w:t>
            </w:r>
            <w:proofErr w:type="spellEnd"/>
            <w:r>
              <w:t xml:space="preserve"> та </w:t>
            </w:r>
            <w:proofErr w:type="spellStart"/>
            <w:r>
              <w:t>газопостачанню</w:t>
            </w:r>
            <w:proofErr w:type="spellEnd"/>
          </w:p>
          <w:p w:rsidR="00C22811" w:rsidRPr="00106A1B" w:rsidRDefault="00C22811" w:rsidP="008722A2">
            <w:pPr>
              <w:spacing w:line="100" w:lineRule="atLeast"/>
              <w:jc w:val="both"/>
              <w:rPr>
                <w:lang w:val="uk-UA"/>
              </w:rPr>
            </w:pPr>
            <w:r w:rsidRPr="00647900">
              <w:rPr>
                <w:lang w:val="uk-UA"/>
              </w:rPr>
              <w:t xml:space="preserve"> </w:t>
            </w:r>
            <w:r w:rsidRPr="00106A1B">
              <w:rPr>
                <w:lang w:val="uk-UA"/>
              </w:rPr>
              <w:t>КП «</w:t>
            </w:r>
            <w:proofErr w:type="spellStart"/>
            <w:r w:rsidRPr="00106A1B">
              <w:rPr>
                <w:lang w:val="uk-UA"/>
              </w:rPr>
              <w:t>Бахмут</w:t>
            </w:r>
            <w:proofErr w:type="spellEnd"/>
            <w:r w:rsidRPr="00106A1B">
              <w:rPr>
                <w:lang w:val="uk-UA"/>
              </w:rPr>
              <w:t xml:space="preserve"> Вода» </w:t>
            </w:r>
          </w:p>
          <w:p w:rsidR="00CB7D96" w:rsidRPr="00106A1B" w:rsidRDefault="00CB7D96" w:rsidP="008722A2">
            <w:pPr>
              <w:spacing w:line="100" w:lineRule="atLeast"/>
              <w:jc w:val="both"/>
              <w:rPr>
                <w:lang w:val="uk-UA"/>
              </w:rPr>
            </w:pPr>
            <w:r w:rsidRPr="00106A1B">
              <w:rPr>
                <w:lang w:val="uk-UA"/>
              </w:rPr>
              <w:t>Комунальне підприємство «</w:t>
            </w:r>
            <w:proofErr w:type="spellStart"/>
            <w:r w:rsidRPr="00106A1B">
              <w:rPr>
                <w:lang w:val="uk-UA"/>
              </w:rPr>
              <w:t>Бахмутське</w:t>
            </w:r>
            <w:proofErr w:type="spellEnd"/>
            <w:r w:rsidRPr="00CB7D96">
              <w:t> </w:t>
            </w:r>
            <w:r w:rsidRPr="00106A1B">
              <w:rPr>
                <w:lang w:val="uk-UA"/>
              </w:rPr>
              <w:t>бюро технічної інвентаризації»</w:t>
            </w:r>
          </w:p>
          <w:p w:rsidR="00CB7D96" w:rsidRPr="00CB7D96" w:rsidRDefault="00CB7D96" w:rsidP="008722A2">
            <w:pPr>
              <w:spacing w:line="100" w:lineRule="atLeast"/>
              <w:jc w:val="both"/>
            </w:pPr>
            <w:proofErr w:type="spellStart"/>
            <w:r w:rsidRPr="00CB7D96">
              <w:t>Бахмутське</w:t>
            </w:r>
            <w:proofErr w:type="spellEnd"/>
            <w:r w:rsidRPr="00CB7D96">
              <w:t xml:space="preserve"> </w:t>
            </w:r>
            <w:proofErr w:type="spellStart"/>
            <w:r w:rsidRPr="00CB7D96">
              <w:t>комунальне</w:t>
            </w:r>
            <w:proofErr w:type="spellEnd"/>
            <w:r w:rsidRPr="00CB7D96">
              <w:t xml:space="preserve"> </w:t>
            </w:r>
            <w:proofErr w:type="spellStart"/>
            <w:r w:rsidRPr="00CB7D96">
              <w:t>підприємство</w:t>
            </w:r>
            <w:proofErr w:type="spellEnd"/>
            <w:r w:rsidRPr="00CB7D96">
              <w:t xml:space="preserve"> «</w:t>
            </w:r>
            <w:proofErr w:type="spellStart"/>
            <w:r w:rsidRPr="00CB7D96">
              <w:t>Архітектурно-планувальне</w:t>
            </w:r>
            <w:proofErr w:type="spellEnd"/>
            <w:r w:rsidRPr="00CB7D96">
              <w:t xml:space="preserve"> бюро» </w:t>
            </w:r>
          </w:p>
          <w:p w:rsidR="00CB7D96" w:rsidRPr="00CB7D96" w:rsidRDefault="00CB7D96" w:rsidP="008722A2">
            <w:pPr>
              <w:spacing w:line="100" w:lineRule="atLeast"/>
              <w:jc w:val="both"/>
            </w:pPr>
            <w:proofErr w:type="spellStart"/>
            <w:r w:rsidRPr="00CB7D96">
              <w:t>Комунальне</w:t>
            </w:r>
            <w:proofErr w:type="spellEnd"/>
            <w:r w:rsidRPr="00CB7D96">
              <w:t> </w:t>
            </w:r>
            <w:proofErr w:type="spellStart"/>
            <w:r w:rsidRPr="00CB7D96">
              <w:t>підприємство</w:t>
            </w:r>
            <w:proofErr w:type="spellEnd"/>
            <w:r w:rsidRPr="00CB7D96">
              <w:t xml:space="preserve"> «</w:t>
            </w:r>
            <w:proofErr w:type="spellStart"/>
            <w:r w:rsidRPr="00CB7D96">
              <w:t>Бахмутський</w:t>
            </w:r>
            <w:proofErr w:type="spellEnd"/>
            <w:r w:rsidRPr="00CB7D96">
              <w:t xml:space="preserve"> </w:t>
            </w:r>
            <w:proofErr w:type="spellStart"/>
            <w:r w:rsidRPr="00CB7D96">
              <w:t>комбінат</w:t>
            </w:r>
            <w:proofErr w:type="spellEnd"/>
            <w:r w:rsidRPr="00CB7D96">
              <w:t> </w:t>
            </w:r>
            <w:proofErr w:type="spellStart"/>
            <w:r w:rsidRPr="00CB7D96">
              <w:t>комунальних</w:t>
            </w:r>
            <w:proofErr w:type="spellEnd"/>
            <w:r w:rsidRPr="00CB7D96">
              <w:t> </w:t>
            </w:r>
            <w:proofErr w:type="spellStart"/>
            <w:r w:rsidRPr="00CB7D96">
              <w:t>підприємств</w:t>
            </w:r>
            <w:proofErr w:type="spellEnd"/>
            <w:r w:rsidRPr="00CB7D96">
              <w:t xml:space="preserve">» </w:t>
            </w:r>
          </w:p>
          <w:p w:rsidR="00CB7D96" w:rsidRDefault="00CB7D96" w:rsidP="008722A2">
            <w:pPr>
              <w:spacing w:line="100" w:lineRule="atLeast"/>
              <w:jc w:val="both"/>
              <w:rPr>
                <w:lang w:val="uk-UA"/>
              </w:rPr>
            </w:pPr>
            <w:r w:rsidRPr="00CB7D96">
              <w:t>КОМУНАЛЬНЕ ПІДПРИЄМСТВО "БАХМУТЕЛЕКТРОТРАНС"</w:t>
            </w:r>
            <w:r w:rsidRPr="00CB7D96">
              <w:rPr>
                <w:lang w:val="uk-UA"/>
              </w:rPr>
              <w:t xml:space="preserve"> </w:t>
            </w:r>
          </w:p>
          <w:p w:rsidR="00CB7D96" w:rsidRPr="00BF12FD" w:rsidRDefault="00CB7D96" w:rsidP="008722A2">
            <w:pPr>
              <w:spacing w:line="100" w:lineRule="atLeast"/>
              <w:jc w:val="both"/>
              <w:rPr>
                <w:lang w:val="uk-UA"/>
              </w:rPr>
            </w:pPr>
            <w:r w:rsidRPr="00BF12FD">
              <w:rPr>
                <w:szCs w:val="28"/>
                <w:lang w:val="uk-UA"/>
              </w:rPr>
              <w:t>ТОВ «Пульсар-</w:t>
            </w:r>
            <w:proofErr w:type="spellStart"/>
            <w:r w:rsidRPr="00BF12FD">
              <w:rPr>
                <w:szCs w:val="28"/>
                <w:lang w:val="uk-UA"/>
              </w:rPr>
              <w:t>інвест</w:t>
            </w:r>
            <w:proofErr w:type="spellEnd"/>
            <w:r w:rsidRPr="00BF12FD">
              <w:rPr>
                <w:szCs w:val="28"/>
                <w:lang w:val="uk-UA"/>
              </w:rPr>
              <w:t>»</w:t>
            </w:r>
          </w:p>
          <w:p w:rsidR="00BF12FD" w:rsidRDefault="00BF12FD" w:rsidP="008722A2">
            <w:pPr>
              <w:spacing w:line="100" w:lineRule="atLeast"/>
              <w:jc w:val="both"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BF12FD">
              <w:rPr>
                <w:lang w:val="uk-UA"/>
              </w:rPr>
              <w:t xml:space="preserve">евідокремлений підрозділ «Артемівський міський РЕМ» ПАТ ДТЕК «Донецькобленерго» </w:t>
            </w:r>
          </w:p>
          <w:p w:rsidR="00BF12FD" w:rsidRDefault="00BF12FD" w:rsidP="008722A2">
            <w:pPr>
              <w:spacing w:line="100" w:lineRule="atLeast"/>
              <w:jc w:val="both"/>
              <w:rPr>
                <w:szCs w:val="28"/>
                <w:lang w:val="uk-UA"/>
              </w:rPr>
            </w:pPr>
            <w:r w:rsidRPr="00BF12FD">
              <w:rPr>
                <w:szCs w:val="28"/>
                <w:lang w:val="uk-UA"/>
              </w:rPr>
              <w:t>Товариство з обмеженою відповідальністю «УМВЕЛЬТ</w:t>
            </w:r>
            <w:r w:rsidR="00106A1B">
              <w:rPr>
                <w:szCs w:val="28"/>
                <w:lang w:val="uk-UA"/>
              </w:rPr>
              <w:t xml:space="preserve">  </w:t>
            </w:r>
            <w:proofErr w:type="spellStart"/>
            <w:r w:rsidRPr="00BF12FD">
              <w:rPr>
                <w:szCs w:val="28"/>
                <w:lang w:val="uk-UA"/>
              </w:rPr>
              <w:t>Бахмут</w:t>
            </w:r>
            <w:proofErr w:type="spellEnd"/>
            <w:r w:rsidRPr="00BF12FD">
              <w:rPr>
                <w:szCs w:val="28"/>
                <w:lang w:val="uk-UA"/>
              </w:rPr>
              <w:t>»</w:t>
            </w:r>
          </w:p>
          <w:p w:rsidR="007E181D" w:rsidRPr="00B22DD9" w:rsidRDefault="008722A2" w:rsidP="00106A1B">
            <w:pPr>
              <w:spacing w:line="100" w:lineRule="atLeast"/>
              <w:jc w:val="both"/>
              <w:rPr>
                <w:lang w:val="uk-UA"/>
              </w:rPr>
            </w:pPr>
            <w:r w:rsidRPr="00647900">
              <w:rPr>
                <w:lang w:val="uk-UA"/>
              </w:rPr>
              <w:t xml:space="preserve">та інші підрозділи </w:t>
            </w:r>
            <w:proofErr w:type="spellStart"/>
            <w:r w:rsidR="000A43D1">
              <w:rPr>
                <w:lang w:val="uk-UA"/>
              </w:rPr>
              <w:t>Бахмутської</w:t>
            </w:r>
            <w:proofErr w:type="spellEnd"/>
            <w:r w:rsidR="000A43D1">
              <w:rPr>
                <w:lang w:val="uk-UA"/>
              </w:rPr>
              <w:t xml:space="preserve"> </w:t>
            </w:r>
            <w:r w:rsidRPr="00647900">
              <w:rPr>
                <w:lang w:val="uk-UA"/>
              </w:rPr>
              <w:t xml:space="preserve">міської ради та установи і організації відповідно до пункту 13 Положення про містобудівний кадастр, </w:t>
            </w:r>
            <w:r w:rsidRPr="00647900">
              <w:rPr>
                <w:lang w:val="uk-UA"/>
              </w:rPr>
              <w:lastRenderedPageBreak/>
              <w:t>затверджено постановою Кабінету Міністрів України від 25 травня 2011 року № 559</w:t>
            </w:r>
          </w:p>
        </w:tc>
      </w:tr>
      <w:tr w:rsidR="00E876C9" w:rsidRPr="00B22DD9" w:rsidTr="00653F1C">
        <w:trPr>
          <w:trHeight w:val="427"/>
        </w:trPr>
        <w:tc>
          <w:tcPr>
            <w:tcW w:w="426" w:type="dxa"/>
            <w:shd w:val="clear" w:color="auto" w:fill="auto"/>
            <w:vAlign w:val="center"/>
          </w:tcPr>
          <w:p w:rsidR="00E876C9" w:rsidRPr="00B22DD9" w:rsidDel="00C56740" w:rsidRDefault="00E876C9" w:rsidP="00653F1C">
            <w:pPr>
              <w:ind w:left="-108" w:right="-169"/>
              <w:jc w:val="center"/>
              <w:rPr>
                <w:lang w:val="uk-UA"/>
              </w:rPr>
            </w:pPr>
            <w:r w:rsidRPr="00B22DD9">
              <w:rPr>
                <w:sz w:val="22"/>
                <w:szCs w:val="22"/>
                <w:lang w:val="uk-UA"/>
              </w:rPr>
              <w:lastRenderedPageBreak/>
              <w:t>7.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876C9" w:rsidRPr="00B22DD9" w:rsidRDefault="00E876C9" w:rsidP="00653F1C">
            <w:pPr>
              <w:ind w:right="-108"/>
              <w:rPr>
                <w:lang w:val="uk-UA"/>
              </w:rPr>
            </w:pPr>
            <w:r w:rsidRPr="00B22DD9">
              <w:rPr>
                <w:lang w:val="uk-UA"/>
              </w:rPr>
              <w:t>Термін реалізації Програми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E876C9" w:rsidRPr="00B22DD9" w:rsidRDefault="00E876C9" w:rsidP="00653F1C">
            <w:pPr>
              <w:rPr>
                <w:lang w:val="uk-UA"/>
              </w:rPr>
            </w:pPr>
            <w:r w:rsidRPr="00B22DD9">
              <w:rPr>
                <w:lang w:val="uk-UA"/>
              </w:rPr>
              <w:t>2016-2020  роки</w:t>
            </w:r>
          </w:p>
        </w:tc>
      </w:tr>
      <w:tr w:rsidR="00E876C9" w:rsidRPr="00B22DD9" w:rsidTr="00653F1C">
        <w:tc>
          <w:tcPr>
            <w:tcW w:w="426" w:type="dxa"/>
            <w:shd w:val="clear" w:color="auto" w:fill="auto"/>
            <w:vAlign w:val="center"/>
          </w:tcPr>
          <w:p w:rsidR="00E876C9" w:rsidRPr="00B22DD9" w:rsidRDefault="00E876C9" w:rsidP="00653F1C">
            <w:pPr>
              <w:ind w:left="-108" w:right="-169"/>
              <w:jc w:val="center"/>
              <w:rPr>
                <w:lang w:val="uk-UA"/>
              </w:rPr>
            </w:pPr>
            <w:r w:rsidRPr="00B22DD9">
              <w:rPr>
                <w:sz w:val="22"/>
                <w:szCs w:val="22"/>
                <w:lang w:val="uk-UA"/>
              </w:rPr>
              <w:t>7.1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876C9" w:rsidRPr="00B22DD9" w:rsidRDefault="00E876C9" w:rsidP="00653F1C">
            <w:pPr>
              <w:ind w:right="-108"/>
              <w:rPr>
                <w:lang w:val="uk-UA"/>
              </w:rPr>
            </w:pPr>
            <w:r w:rsidRPr="00B22DD9">
              <w:rPr>
                <w:lang w:val="uk-UA"/>
              </w:rPr>
              <w:t xml:space="preserve">Етапи виконання Програми </w:t>
            </w:r>
          </w:p>
          <w:p w:rsidR="00E876C9" w:rsidRPr="00B22DD9" w:rsidRDefault="00E876C9" w:rsidP="00653F1C">
            <w:pPr>
              <w:ind w:right="-108"/>
              <w:rPr>
                <w:lang w:val="uk-UA"/>
              </w:rPr>
            </w:pPr>
            <w:r w:rsidRPr="00B22DD9">
              <w:rPr>
                <w:i/>
                <w:lang w:val="uk-UA"/>
              </w:rPr>
              <w:t>(для довгострокової програми)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E876C9" w:rsidRDefault="00E876C9" w:rsidP="00653F1C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 етап: 2016-2018 роки</w:t>
            </w:r>
          </w:p>
          <w:p w:rsidR="00E876C9" w:rsidRPr="00B22DD9" w:rsidRDefault="00E876C9" w:rsidP="00F217F3">
            <w:pPr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>ІІ етап: 2019</w:t>
            </w:r>
            <w:r w:rsidR="00F217F3">
              <w:rPr>
                <w:color w:val="000000"/>
                <w:lang w:val="uk-UA"/>
              </w:rPr>
              <w:t xml:space="preserve">- 2020 роки </w:t>
            </w:r>
          </w:p>
        </w:tc>
      </w:tr>
      <w:tr w:rsidR="00E876C9" w:rsidRPr="006A2AEA" w:rsidTr="00653F1C">
        <w:trPr>
          <w:trHeight w:val="457"/>
        </w:trPr>
        <w:tc>
          <w:tcPr>
            <w:tcW w:w="426" w:type="dxa"/>
            <w:shd w:val="clear" w:color="auto" w:fill="auto"/>
            <w:vAlign w:val="center"/>
          </w:tcPr>
          <w:p w:rsidR="00E876C9" w:rsidRPr="00B22DD9" w:rsidRDefault="00E876C9" w:rsidP="00653F1C">
            <w:pPr>
              <w:ind w:left="-108" w:right="-169"/>
              <w:jc w:val="center"/>
              <w:rPr>
                <w:lang w:val="uk-UA"/>
              </w:rPr>
            </w:pPr>
            <w:r w:rsidRPr="00B22DD9">
              <w:rPr>
                <w:sz w:val="22"/>
                <w:szCs w:val="22"/>
                <w:lang w:val="uk-UA"/>
              </w:rPr>
              <w:t>8.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876C9" w:rsidRPr="00B22DD9" w:rsidRDefault="00E876C9" w:rsidP="00653F1C">
            <w:pPr>
              <w:ind w:right="-108"/>
              <w:rPr>
                <w:lang w:val="uk-UA"/>
              </w:rPr>
            </w:pPr>
            <w:r w:rsidRPr="00B22DD9">
              <w:rPr>
                <w:lang w:val="uk-UA"/>
              </w:rPr>
              <w:t>Мета Програми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106A1B" w:rsidRPr="00B63B1F" w:rsidRDefault="00106A1B" w:rsidP="000B41EB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</w:t>
            </w:r>
            <w:r w:rsidRPr="00B63B1F">
              <w:rPr>
                <w:szCs w:val="28"/>
                <w:lang w:val="uk-UA"/>
              </w:rPr>
              <w:t>риведенн</w:t>
            </w:r>
            <w:r w:rsidR="000B41EB">
              <w:rPr>
                <w:szCs w:val="28"/>
                <w:lang w:val="uk-UA"/>
              </w:rPr>
              <w:t>я</w:t>
            </w:r>
            <w:r w:rsidRPr="00B63B1F">
              <w:rPr>
                <w:szCs w:val="28"/>
                <w:lang w:val="uk-UA"/>
              </w:rPr>
              <w:t xml:space="preserve"> містобудівної діяльності у відповідність до діючого законодавства, реалізаці</w:t>
            </w:r>
            <w:r w:rsidR="004745EE">
              <w:rPr>
                <w:szCs w:val="28"/>
                <w:lang w:val="uk-UA"/>
              </w:rPr>
              <w:t>я</w:t>
            </w:r>
            <w:r w:rsidRPr="00B63B1F">
              <w:rPr>
                <w:szCs w:val="28"/>
                <w:lang w:val="uk-UA"/>
              </w:rPr>
              <w:t xml:space="preserve"> організаційно-технічних заходів, спрямованих на створення та функціонування на місцевому рівні системи </w:t>
            </w:r>
            <w:proofErr w:type="spellStart"/>
            <w:r w:rsidRPr="00B63B1F">
              <w:rPr>
                <w:szCs w:val="28"/>
                <w:lang w:val="uk-UA"/>
              </w:rPr>
              <w:t>геопросторових</w:t>
            </w:r>
            <w:proofErr w:type="spellEnd"/>
            <w:r w:rsidRPr="00B63B1F">
              <w:rPr>
                <w:szCs w:val="28"/>
                <w:lang w:val="uk-UA"/>
              </w:rPr>
              <w:t xml:space="preserve"> даних містобудівного кадастру, розробленн</w:t>
            </w:r>
            <w:r w:rsidR="000B41EB">
              <w:rPr>
                <w:szCs w:val="28"/>
                <w:lang w:val="uk-UA"/>
              </w:rPr>
              <w:t>я</w:t>
            </w:r>
            <w:r w:rsidRPr="00B63B1F">
              <w:rPr>
                <w:szCs w:val="28"/>
                <w:lang w:val="uk-UA"/>
              </w:rPr>
              <w:t xml:space="preserve"> та впровадженн</w:t>
            </w:r>
            <w:r w:rsidR="000B41EB">
              <w:rPr>
                <w:szCs w:val="28"/>
                <w:lang w:val="uk-UA"/>
              </w:rPr>
              <w:t>я</w:t>
            </w:r>
            <w:r w:rsidRPr="00B63B1F">
              <w:rPr>
                <w:szCs w:val="28"/>
                <w:lang w:val="uk-UA"/>
              </w:rPr>
              <w:t xml:space="preserve"> інформаційної автоматизованої системи містобудівного кадастру та організаці</w:t>
            </w:r>
            <w:r w:rsidR="000B41EB">
              <w:rPr>
                <w:szCs w:val="28"/>
                <w:lang w:val="uk-UA"/>
              </w:rPr>
              <w:t>я</w:t>
            </w:r>
            <w:r w:rsidRPr="00B63B1F">
              <w:rPr>
                <w:szCs w:val="28"/>
                <w:lang w:val="uk-UA"/>
              </w:rPr>
              <w:t xml:space="preserve"> планового введення до бази даних кадастрової інформації відповідно до вимог державних будівельних норм.</w:t>
            </w:r>
          </w:p>
          <w:p w:rsidR="00E876C9" w:rsidRPr="00B22DD9" w:rsidRDefault="00E876C9" w:rsidP="006002D8">
            <w:pPr>
              <w:rPr>
                <w:lang w:val="uk-UA"/>
              </w:rPr>
            </w:pPr>
          </w:p>
        </w:tc>
      </w:tr>
      <w:tr w:rsidR="00E876C9" w:rsidRPr="00B22DD9" w:rsidTr="00653F1C">
        <w:trPr>
          <w:trHeight w:val="705"/>
        </w:trPr>
        <w:tc>
          <w:tcPr>
            <w:tcW w:w="426" w:type="dxa"/>
            <w:shd w:val="clear" w:color="auto" w:fill="auto"/>
            <w:vAlign w:val="center"/>
          </w:tcPr>
          <w:p w:rsidR="00E876C9" w:rsidRPr="00B22DD9" w:rsidRDefault="00E876C9" w:rsidP="00653F1C">
            <w:pPr>
              <w:ind w:left="-108" w:right="-169"/>
              <w:jc w:val="center"/>
              <w:rPr>
                <w:lang w:val="uk-UA"/>
              </w:rPr>
            </w:pPr>
            <w:r w:rsidRPr="00B22DD9">
              <w:rPr>
                <w:sz w:val="22"/>
                <w:szCs w:val="22"/>
                <w:lang w:val="uk-UA"/>
              </w:rPr>
              <w:t>9.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876C9" w:rsidRPr="00B22DD9" w:rsidRDefault="00E876C9" w:rsidP="00653F1C">
            <w:pPr>
              <w:ind w:right="-108"/>
              <w:rPr>
                <w:lang w:val="uk-UA"/>
              </w:rPr>
            </w:pPr>
            <w:r w:rsidRPr="00B22DD9">
              <w:rPr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E876C9" w:rsidRPr="00B22DD9" w:rsidRDefault="000B41EB" w:rsidP="00F217F3">
            <w:pPr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417,94 </w:t>
            </w:r>
            <w:r w:rsidR="00E876C9">
              <w:rPr>
                <w:color w:val="000000"/>
                <w:lang w:val="uk-UA"/>
              </w:rPr>
              <w:t>тис. грн.</w:t>
            </w:r>
          </w:p>
        </w:tc>
      </w:tr>
      <w:tr w:rsidR="007C3E02" w:rsidRPr="00E23923" w:rsidTr="00653F1C">
        <w:trPr>
          <w:trHeight w:val="1118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3E02" w:rsidRPr="00B22DD9" w:rsidRDefault="007C3E02" w:rsidP="007C3E02">
            <w:pPr>
              <w:ind w:left="-108" w:right="-169"/>
              <w:jc w:val="center"/>
              <w:rPr>
                <w:lang w:val="uk-UA"/>
              </w:rPr>
            </w:pPr>
            <w:r w:rsidRPr="00B22DD9">
              <w:rPr>
                <w:sz w:val="22"/>
                <w:szCs w:val="22"/>
                <w:lang w:val="uk-UA"/>
              </w:rPr>
              <w:t>9.1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3E02" w:rsidRDefault="007C3E02" w:rsidP="007C3E02">
            <w:pPr>
              <w:ind w:right="-108"/>
              <w:rPr>
                <w:lang w:val="uk-UA"/>
              </w:rPr>
            </w:pPr>
            <w:r w:rsidRPr="00B22DD9">
              <w:rPr>
                <w:lang w:val="uk-UA"/>
              </w:rPr>
              <w:t>в тому числі:</w:t>
            </w:r>
          </w:p>
          <w:p w:rsidR="007C3E02" w:rsidRPr="00B22DD9" w:rsidRDefault="007C3E02" w:rsidP="007C3E02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- коштів державного бюджету</w:t>
            </w:r>
          </w:p>
          <w:p w:rsidR="007C3E02" w:rsidRPr="00B22DD9" w:rsidRDefault="007C3E02" w:rsidP="007C3E02">
            <w:pPr>
              <w:ind w:right="-108"/>
              <w:rPr>
                <w:lang w:val="uk-UA"/>
              </w:rPr>
            </w:pPr>
            <w:r w:rsidRPr="00B22DD9">
              <w:rPr>
                <w:lang w:val="uk-UA"/>
              </w:rPr>
              <w:t>- коштів міського бюджету</w:t>
            </w:r>
          </w:p>
          <w:p w:rsidR="007C3E02" w:rsidRPr="00B22DD9" w:rsidRDefault="007C3E02" w:rsidP="007C3E02">
            <w:pPr>
              <w:ind w:right="-108"/>
              <w:rPr>
                <w:lang w:val="uk-UA"/>
              </w:rPr>
            </w:pPr>
            <w:r w:rsidRPr="00B22DD9">
              <w:rPr>
                <w:lang w:val="uk-UA"/>
              </w:rPr>
              <w:t>- кошт</w:t>
            </w:r>
            <w:r>
              <w:rPr>
                <w:lang w:val="uk-UA"/>
              </w:rPr>
              <w:t>ів</w:t>
            </w:r>
            <w:r w:rsidRPr="00B22DD9">
              <w:rPr>
                <w:lang w:val="uk-UA"/>
              </w:rPr>
              <w:t xml:space="preserve"> інших джерел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B41EB" w:rsidRDefault="000B41EB" w:rsidP="007C3E02">
            <w:pPr>
              <w:rPr>
                <w:color w:val="000000"/>
                <w:lang w:val="uk-UA"/>
              </w:rPr>
            </w:pPr>
          </w:p>
          <w:p w:rsidR="007C3E02" w:rsidRDefault="009866C6" w:rsidP="007C3E0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32,94</w:t>
            </w:r>
            <w:r w:rsidR="000B41EB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lang w:val="uk-UA"/>
              </w:rPr>
              <w:t>тис.грн</w:t>
            </w:r>
            <w:proofErr w:type="spellEnd"/>
            <w:r>
              <w:rPr>
                <w:color w:val="000000"/>
                <w:lang w:val="uk-UA"/>
              </w:rPr>
              <w:t>.</w:t>
            </w:r>
          </w:p>
          <w:p w:rsidR="007C3E02" w:rsidRDefault="007C3E02" w:rsidP="000B41E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  <w:r w:rsidR="000B41EB">
              <w:rPr>
                <w:color w:val="000000"/>
                <w:lang w:val="uk-UA"/>
              </w:rPr>
              <w:t>85</w:t>
            </w:r>
            <w:r>
              <w:rPr>
                <w:color w:val="000000"/>
                <w:lang w:val="uk-UA"/>
              </w:rPr>
              <w:t>,00  тис. грн.</w:t>
            </w:r>
          </w:p>
          <w:p w:rsidR="000B41EB" w:rsidRPr="00B22DD9" w:rsidRDefault="000B41EB" w:rsidP="000B41EB">
            <w:pPr>
              <w:rPr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</w:tr>
      <w:tr w:rsidR="00E876C9" w:rsidRPr="00765547" w:rsidTr="00653F1C">
        <w:trPr>
          <w:cantSplit/>
          <w:trHeight w:val="427"/>
        </w:trPr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876C9" w:rsidRPr="00B22DD9" w:rsidRDefault="00E876C9" w:rsidP="00653F1C">
            <w:pPr>
              <w:ind w:left="-108" w:right="-169"/>
              <w:jc w:val="center"/>
              <w:rPr>
                <w:lang w:val="uk-UA"/>
              </w:rPr>
            </w:pPr>
            <w:r w:rsidRPr="00B22DD9">
              <w:rPr>
                <w:sz w:val="22"/>
                <w:szCs w:val="22"/>
                <w:lang w:val="uk-UA"/>
              </w:rPr>
              <w:t>10.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876C9" w:rsidRPr="00B22DD9" w:rsidRDefault="00E876C9" w:rsidP="00653F1C">
            <w:pPr>
              <w:ind w:right="-108"/>
              <w:rPr>
                <w:lang w:val="uk-UA"/>
              </w:rPr>
            </w:pPr>
            <w:r w:rsidRPr="00B22DD9">
              <w:rPr>
                <w:lang w:val="uk-UA"/>
              </w:rPr>
              <w:t>Очікувані результати виконання</w:t>
            </w:r>
          </w:p>
        </w:tc>
        <w:tc>
          <w:tcPr>
            <w:tcW w:w="53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876C9" w:rsidRPr="003A7C2E" w:rsidRDefault="00F217F3" w:rsidP="00F217F3">
            <w:pPr>
              <w:pStyle w:val="a6"/>
              <w:ind w:left="0"/>
              <w:rPr>
                <w:lang w:val="uk-UA"/>
              </w:rPr>
            </w:pPr>
            <w:r w:rsidRPr="00D77D2D">
              <w:rPr>
                <w:szCs w:val="28"/>
                <w:lang w:val="uk-UA"/>
              </w:rPr>
              <w:t xml:space="preserve">Створення та </w:t>
            </w:r>
            <w:r>
              <w:rPr>
                <w:szCs w:val="28"/>
                <w:lang w:val="uk-UA"/>
              </w:rPr>
              <w:t xml:space="preserve">подальший </w:t>
            </w:r>
            <w:r w:rsidRPr="00D77D2D">
              <w:rPr>
                <w:szCs w:val="28"/>
                <w:lang w:val="uk-UA"/>
              </w:rPr>
              <w:t xml:space="preserve">розвиток містобудівного кадастру на території м. </w:t>
            </w:r>
            <w:proofErr w:type="spellStart"/>
            <w:r w:rsidRPr="00D77D2D">
              <w:rPr>
                <w:szCs w:val="28"/>
                <w:lang w:val="uk-UA"/>
              </w:rPr>
              <w:t>Бахмут</w:t>
            </w:r>
            <w:r>
              <w:rPr>
                <w:szCs w:val="28"/>
                <w:lang w:val="uk-UA"/>
              </w:rPr>
              <w:t>а</w:t>
            </w:r>
            <w:proofErr w:type="spellEnd"/>
            <w:r w:rsidRPr="00D77D2D">
              <w:rPr>
                <w:szCs w:val="28"/>
                <w:lang w:val="uk-UA"/>
              </w:rPr>
              <w:t>.</w:t>
            </w:r>
          </w:p>
        </w:tc>
      </w:tr>
      <w:tr w:rsidR="00E876C9" w:rsidRPr="00B22DD9" w:rsidTr="00653F1C">
        <w:trPr>
          <w:cantSplit/>
          <w:trHeight w:val="1192"/>
        </w:trPr>
        <w:tc>
          <w:tcPr>
            <w:tcW w:w="426" w:type="dxa"/>
            <w:shd w:val="clear" w:color="auto" w:fill="auto"/>
            <w:vAlign w:val="center"/>
          </w:tcPr>
          <w:p w:rsidR="00E876C9" w:rsidRPr="00B22DD9" w:rsidRDefault="00E876C9" w:rsidP="00653F1C">
            <w:pPr>
              <w:ind w:left="-108" w:right="-169"/>
              <w:jc w:val="center"/>
              <w:rPr>
                <w:lang w:val="uk-UA"/>
              </w:rPr>
            </w:pPr>
            <w:r w:rsidRPr="00B22DD9">
              <w:rPr>
                <w:sz w:val="22"/>
                <w:szCs w:val="22"/>
                <w:lang w:val="uk-UA"/>
              </w:rPr>
              <w:t>11.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876C9" w:rsidRPr="00B22DD9" w:rsidRDefault="00E876C9" w:rsidP="00653F1C">
            <w:pPr>
              <w:ind w:right="-108"/>
              <w:rPr>
                <w:lang w:val="uk-UA"/>
              </w:rPr>
            </w:pPr>
            <w:r w:rsidRPr="00B22DD9">
              <w:rPr>
                <w:lang w:val="uk-UA"/>
              </w:rPr>
              <w:t>Ключові показники ефективності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ED5EAC" w:rsidRPr="00ED5EAC" w:rsidRDefault="00ED5EAC" w:rsidP="00ED5EAC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 w:rsidRPr="00ED5EAC">
              <w:rPr>
                <w:szCs w:val="28"/>
              </w:rPr>
              <w:t>- контроль за дотриманням чинних законодавчих і нормативних актів у сфері містобудування, регулюванням забудови та використанням територій міста, врахуванням державних, громадських та приватних інтересів під час забудови територій на місцевому рівні.</w:t>
            </w:r>
          </w:p>
          <w:p w:rsidR="00653F1C" w:rsidRDefault="007E181D" w:rsidP="00653F1C">
            <w:pPr>
              <w:rPr>
                <w:szCs w:val="28"/>
                <w:lang w:val="uk-UA"/>
              </w:rPr>
            </w:pPr>
            <w:r w:rsidRPr="007E181D">
              <w:rPr>
                <w:szCs w:val="28"/>
                <w:lang w:val="uk-UA"/>
              </w:rPr>
              <w:t>-</w:t>
            </w:r>
            <w:r w:rsidR="00653F1C" w:rsidRPr="00ED5EAC">
              <w:rPr>
                <w:szCs w:val="28"/>
                <w:lang w:val="uk-UA"/>
              </w:rPr>
              <w:t xml:space="preserve"> </w:t>
            </w:r>
            <w:r w:rsidR="00653F1C" w:rsidRPr="00653F1C">
              <w:rPr>
                <w:szCs w:val="28"/>
                <w:lang w:val="uk-UA"/>
              </w:rPr>
              <w:t>здійснення моніторингу забудови територі</w:t>
            </w:r>
            <w:r w:rsidR="00653F1C">
              <w:rPr>
                <w:szCs w:val="28"/>
                <w:lang w:val="uk-UA"/>
              </w:rPr>
              <w:t>ї міста;</w:t>
            </w:r>
          </w:p>
          <w:p w:rsidR="007E181D" w:rsidRPr="00B22DD9" w:rsidRDefault="00653F1C" w:rsidP="00ED5EAC">
            <w:pPr>
              <w:rPr>
                <w:lang w:val="uk-UA"/>
              </w:rPr>
            </w:pPr>
            <w:r>
              <w:rPr>
                <w:szCs w:val="28"/>
                <w:lang w:val="uk-UA"/>
              </w:rPr>
              <w:t xml:space="preserve">- </w:t>
            </w:r>
            <w:r w:rsidRPr="00653F1C">
              <w:rPr>
                <w:szCs w:val="28"/>
                <w:lang w:val="uk-UA"/>
              </w:rPr>
              <w:t xml:space="preserve"> надання суб’єктам містобудування необхідної інформації</w:t>
            </w:r>
            <w:r w:rsidR="00ED5EAC">
              <w:rPr>
                <w:szCs w:val="28"/>
                <w:lang w:val="uk-UA"/>
              </w:rPr>
              <w:t>.</w:t>
            </w:r>
            <w:r w:rsidR="007E181D">
              <w:rPr>
                <w:szCs w:val="28"/>
                <w:lang w:val="uk-UA"/>
              </w:rPr>
              <w:t>.</w:t>
            </w:r>
          </w:p>
        </w:tc>
      </w:tr>
    </w:tbl>
    <w:p w:rsidR="00E876C9" w:rsidRDefault="00E876C9" w:rsidP="00E876C9">
      <w:pPr>
        <w:jc w:val="both"/>
        <w:rPr>
          <w:sz w:val="28"/>
          <w:szCs w:val="28"/>
          <w:lang w:val="uk-UA"/>
        </w:rPr>
      </w:pPr>
    </w:p>
    <w:p w:rsidR="00E876C9" w:rsidRDefault="00E876C9" w:rsidP="00E876C9">
      <w:pPr>
        <w:tabs>
          <w:tab w:val="left" w:pos="720"/>
          <w:tab w:val="left" w:pos="993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7E181D">
        <w:rPr>
          <w:sz w:val="28"/>
          <w:szCs w:val="28"/>
          <w:lang w:val="uk-UA"/>
        </w:rPr>
        <w:t xml:space="preserve">2. </w:t>
      </w:r>
      <w:r w:rsidR="00220BEF" w:rsidRPr="009F1CA7">
        <w:rPr>
          <w:sz w:val="28"/>
          <w:szCs w:val="28"/>
          <w:lang w:val="uk-UA"/>
        </w:rPr>
        <w:t xml:space="preserve">Назву розділу </w:t>
      </w:r>
      <w:r w:rsidR="00220BEF">
        <w:rPr>
          <w:sz w:val="28"/>
          <w:szCs w:val="28"/>
          <w:lang w:val="uk-UA"/>
        </w:rPr>
        <w:t>5</w:t>
      </w:r>
      <w:r w:rsidR="00220BEF" w:rsidRPr="009F1CA7">
        <w:rPr>
          <w:sz w:val="28"/>
          <w:szCs w:val="28"/>
          <w:lang w:val="uk-UA"/>
        </w:rPr>
        <w:t xml:space="preserve"> «</w:t>
      </w:r>
      <w:r w:rsidR="00220BEF">
        <w:rPr>
          <w:sz w:val="28"/>
          <w:szCs w:val="28"/>
          <w:lang w:val="uk-UA"/>
        </w:rPr>
        <w:t xml:space="preserve">План реалізації Програми» </w:t>
      </w:r>
      <w:r w:rsidR="00220BEF" w:rsidRPr="009F1CA7">
        <w:rPr>
          <w:sz w:val="28"/>
          <w:szCs w:val="28"/>
          <w:lang w:val="uk-UA"/>
        </w:rPr>
        <w:t xml:space="preserve"> замінити на «</w:t>
      </w:r>
      <w:r w:rsidRPr="00081EE4">
        <w:rPr>
          <w:sz w:val="28"/>
          <w:szCs w:val="28"/>
          <w:lang w:val="uk-UA"/>
        </w:rPr>
        <w:t xml:space="preserve">Заходи </w:t>
      </w:r>
      <w:r w:rsidR="007E181D">
        <w:rPr>
          <w:sz w:val="28"/>
          <w:szCs w:val="28"/>
          <w:lang w:val="uk-UA"/>
        </w:rPr>
        <w:t xml:space="preserve">з реалізації </w:t>
      </w:r>
      <w:r w:rsidRPr="00081EE4">
        <w:rPr>
          <w:sz w:val="28"/>
          <w:szCs w:val="28"/>
          <w:lang w:val="uk-UA"/>
        </w:rPr>
        <w:t>Програми</w:t>
      </w:r>
      <w:r w:rsidR="00220BEF">
        <w:rPr>
          <w:sz w:val="28"/>
          <w:szCs w:val="28"/>
          <w:lang w:val="uk-UA"/>
        </w:rPr>
        <w:t xml:space="preserve">» та </w:t>
      </w:r>
      <w:r>
        <w:rPr>
          <w:sz w:val="28"/>
          <w:szCs w:val="28"/>
          <w:lang w:val="uk-UA"/>
        </w:rPr>
        <w:t xml:space="preserve"> </w:t>
      </w:r>
      <w:r w:rsidRPr="00081EE4">
        <w:rPr>
          <w:sz w:val="28"/>
          <w:szCs w:val="28"/>
          <w:lang w:val="uk-UA"/>
        </w:rPr>
        <w:t>викласти у нові</w:t>
      </w:r>
      <w:r>
        <w:rPr>
          <w:sz w:val="28"/>
          <w:szCs w:val="28"/>
          <w:lang w:val="uk-UA"/>
        </w:rPr>
        <w:t>й редакції згідно з додатком № 1</w:t>
      </w:r>
      <w:r w:rsidRPr="00081EE4">
        <w:rPr>
          <w:sz w:val="28"/>
          <w:szCs w:val="28"/>
          <w:lang w:val="uk-UA"/>
        </w:rPr>
        <w:t>.</w:t>
      </w:r>
    </w:p>
    <w:p w:rsidR="00E876C9" w:rsidRDefault="00E876C9" w:rsidP="00E876C9">
      <w:pPr>
        <w:tabs>
          <w:tab w:val="left" w:pos="720"/>
          <w:tab w:val="left" w:pos="993"/>
        </w:tabs>
        <w:ind w:right="-1" w:firstLine="567"/>
        <w:jc w:val="both"/>
        <w:rPr>
          <w:sz w:val="28"/>
          <w:szCs w:val="28"/>
          <w:lang w:val="uk-UA"/>
        </w:rPr>
      </w:pPr>
    </w:p>
    <w:p w:rsidR="00E876C9" w:rsidRDefault="00E876C9" w:rsidP="00E876C9">
      <w:pPr>
        <w:tabs>
          <w:tab w:val="left" w:pos="720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</w:t>
      </w:r>
      <w:r w:rsidR="007E181D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="00220BEF" w:rsidRPr="009F1CA7">
        <w:rPr>
          <w:sz w:val="28"/>
          <w:szCs w:val="28"/>
          <w:lang w:val="uk-UA"/>
        </w:rPr>
        <w:t xml:space="preserve">Назву розділу </w:t>
      </w:r>
      <w:r w:rsidR="00220BEF">
        <w:rPr>
          <w:sz w:val="28"/>
          <w:szCs w:val="28"/>
          <w:lang w:val="uk-UA"/>
        </w:rPr>
        <w:t>6</w:t>
      </w:r>
      <w:r w:rsidR="00220BEF" w:rsidRPr="009F1CA7">
        <w:rPr>
          <w:sz w:val="28"/>
          <w:szCs w:val="28"/>
          <w:lang w:val="uk-UA"/>
        </w:rPr>
        <w:t xml:space="preserve"> «</w:t>
      </w:r>
      <w:r w:rsidR="00220BEF">
        <w:rPr>
          <w:sz w:val="28"/>
          <w:szCs w:val="28"/>
          <w:lang w:val="uk-UA"/>
        </w:rPr>
        <w:t xml:space="preserve">Очікувані кінцеві результати» </w:t>
      </w:r>
      <w:r w:rsidR="00220BEF" w:rsidRPr="009F1CA7">
        <w:rPr>
          <w:sz w:val="28"/>
          <w:szCs w:val="28"/>
          <w:lang w:val="uk-UA"/>
        </w:rPr>
        <w:t>замінити на «</w:t>
      </w:r>
      <w:r w:rsidR="00FB47AC">
        <w:rPr>
          <w:sz w:val="28"/>
          <w:szCs w:val="28"/>
          <w:lang w:val="uk-UA"/>
        </w:rPr>
        <w:t xml:space="preserve">Показники результативності </w:t>
      </w:r>
      <w:r w:rsidR="00220BEF" w:rsidRPr="00081EE4">
        <w:rPr>
          <w:sz w:val="28"/>
          <w:szCs w:val="28"/>
          <w:lang w:val="uk-UA"/>
        </w:rPr>
        <w:t>Програми</w:t>
      </w:r>
      <w:r w:rsidR="00220BEF">
        <w:rPr>
          <w:sz w:val="28"/>
          <w:szCs w:val="28"/>
          <w:lang w:val="uk-UA"/>
        </w:rPr>
        <w:t xml:space="preserve">» та  </w:t>
      </w:r>
      <w:r w:rsidR="00220BEF" w:rsidRPr="00081EE4">
        <w:rPr>
          <w:sz w:val="28"/>
          <w:szCs w:val="28"/>
          <w:lang w:val="uk-UA"/>
        </w:rPr>
        <w:t>викласти у нові</w:t>
      </w:r>
      <w:r w:rsidR="00220BEF">
        <w:rPr>
          <w:sz w:val="28"/>
          <w:szCs w:val="28"/>
          <w:lang w:val="uk-UA"/>
        </w:rPr>
        <w:t xml:space="preserve">й редакції згідно з додатком № </w:t>
      </w:r>
      <w:r>
        <w:rPr>
          <w:sz w:val="28"/>
          <w:szCs w:val="28"/>
          <w:lang w:val="uk-UA"/>
        </w:rPr>
        <w:t>2.</w:t>
      </w:r>
    </w:p>
    <w:p w:rsidR="00E876C9" w:rsidRDefault="00E876C9" w:rsidP="00E876C9">
      <w:pPr>
        <w:tabs>
          <w:tab w:val="left" w:pos="720"/>
          <w:tab w:val="left" w:pos="993"/>
        </w:tabs>
        <w:ind w:right="-1" w:firstLine="567"/>
        <w:jc w:val="both"/>
        <w:rPr>
          <w:sz w:val="28"/>
          <w:szCs w:val="28"/>
          <w:lang w:val="uk-UA"/>
        </w:rPr>
      </w:pPr>
    </w:p>
    <w:p w:rsidR="00E876C9" w:rsidRDefault="00E876C9" w:rsidP="00E876C9">
      <w:pPr>
        <w:tabs>
          <w:tab w:val="left" w:pos="720"/>
          <w:tab w:val="left" w:pos="993"/>
        </w:tabs>
        <w:ind w:right="-1"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7E181D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</w:t>
      </w:r>
      <w:r w:rsidR="00FB47AC">
        <w:rPr>
          <w:sz w:val="28"/>
          <w:szCs w:val="28"/>
          <w:lang w:val="uk-UA"/>
        </w:rPr>
        <w:t xml:space="preserve">Доповнити Програму розділом 7 «Ресурсне забезпечення Програми» та </w:t>
      </w:r>
      <w:r>
        <w:rPr>
          <w:sz w:val="28"/>
          <w:szCs w:val="28"/>
          <w:lang w:val="uk-UA"/>
        </w:rPr>
        <w:t xml:space="preserve">викласти </w:t>
      </w:r>
      <w:r w:rsidR="00FB47AC">
        <w:rPr>
          <w:sz w:val="28"/>
          <w:szCs w:val="28"/>
          <w:lang w:val="uk-UA"/>
        </w:rPr>
        <w:t xml:space="preserve">в редакції </w:t>
      </w:r>
      <w:r>
        <w:rPr>
          <w:sz w:val="28"/>
          <w:szCs w:val="28"/>
          <w:lang w:val="uk-UA"/>
        </w:rPr>
        <w:t>згідно з додатком № 3.</w:t>
      </w:r>
    </w:p>
    <w:p w:rsidR="00E876C9" w:rsidRPr="00EE0559" w:rsidRDefault="00E876C9" w:rsidP="00E876C9">
      <w:pPr>
        <w:tabs>
          <w:tab w:val="left" w:pos="720"/>
          <w:tab w:val="left" w:pos="993"/>
        </w:tabs>
        <w:ind w:right="-1"/>
        <w:jc w:val="both"/>
        <w:rPr>
          <w:color w:val="FF0000"/>
          <w:sz w:val="28"/>
          <w:lang w:val="uk-UA"/>
        </w:rPr>
      </w:pPr>
      <w:r w:rsidRPr="00EE0559">
        <w:rPr>
          <w:color w:val="FF0000"/>
          <w:sz w:val="28"/>
          <w:lang w:val="uk-UA"/>
        </w:rPr>
        <w:t xml:space="preserve">       </w:t>
      </w:r>
    </w:p>
    <w:p w:rsidR="00C00E61" w:rsidRDefault="00E876C9" w:rsidP="00C00E61">
      <w:pPr>
        <w:tabs>
          <w:tab w:val="left" w:pos="720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ab/>
        <w:t xml:space="preserve">2. </w:t>
      </w:r>
      <w:r w:rsidR="00F217F3">
        <w:rPr>
          <w:sz w:val="28"/>
          <w:lang w:val="uk-UA"/>
        </w:rPr>
        <w:t xml:space="preserve">Управлінню  муніципального розвитку </w:t>
      </w:r>
      <w:proofErr w:type="spellStart"/>
      <w:r w:rsidR="00F217F3">
        <w:rPr>
          <w:sz w:val="28"/>
          <w:lang w:val="uk-UA"/>
        </w:rPr>
        <w:t>Бахмутської</w:t>
      </w:r>
      <w:proofErr w:type="spellEnd"/>
      <w:r w:rsidR="00F217F3">
        <w:rPr>
          <w:sz w:val="28"/>
          <w:lang w:val="uk-UA"/>
        </w:rPr>
        <w:t xml:space="preserve"> міської ради (</w:t>
      </w:r>
      <w:proofErr w:type="spellStart"/>
      <w:r w:rsidR="00F217F3">
        <w:rPr>
          <w:sz w:val="28"/>
          <w:lang w:val="uk-UA"/>
        </w:rPr>
        <w:t>Отюніна</w:t>
      </w:r>
      <w:proofErr w:type="spellEnd"/>
      <w:r w:rsidR="00F217F3">
        <w:rPr>
          <w:sz w:val="28"/>
          <w:lang w:val="uk-UA"/>
        </w:rPr>
        <w:t>)</w:t>
      </w:r>
      <w:r w:rsidR="00C00E61">
        <w:rPr>
          <w:sz w:val="28"/>
          <w:lang w:val="uk-UA"/>
        </w:rPr>
        <w:t xml:space="preserve">, іншим </w:t>
      </w:r>
      <w:r w:rsidR="00C00E61" w:rsidRPr="00460A27">
        <w:rPr>
          <w:sz w:val="28"/>
          <w:lang w:val="uk-UA"/>
        </w:rPr>
        <w:t>виконавцям, відповідальним за виконання заходів Програми, продовжити подальшу роботу щодо ї</w:t>
      </w:r>
      <w:r w:rsidR="00C00E61">
        <w:rPr>
          <w:sz w:val="28"/>
          <w:lang w:val="uk-UA"/>
        </w:rPr>
        <w:t>х</w:t>
      </w:r>
      <w:r w:rsidR="00C00E61" w:rsidRPr="00460A27">
        <w:rPr>
          <w:sz w:val="28"/>
          <w:lang w:val="uk-UA"/>
        </w:rPr>
        <w:t xml:space="preserve"> реалізації.</w:t>
      </w:r>
      <w:r w:rsidR="00C00E61" w:rsidRPr="00460A27">
        <w:rPr>
          <w:sz w:val="28"/>
          <w:szCs w:val="28"/>
          <w:lang w:val="uk-UA"/>
        </w:rPr>
        <w:t xml:space="preserve"> </w:t>
      </w:r>
    </w:p>
    <w:p w:rsidR="00E876C9" w:rsidRDefault="00E876C9" w:rsidP="00E876C9">
      <w:pPr>
        <w:tabs>
          <w:tab w:val="left" w:pos="720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:rsidR="00E876C9" w:rsidRPr="00E4234D" w:rsidRDefault="00E876C9" w:rsidP="00E876C9">
      <w:pPr>
        <w:tabs>
          <w:tab w:val="left" w:pos="720"/>
          <w:tab w:val="left" w:pos="993"/>
        </w:tabs>
        <w:ind w:right="-1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 xml:space="preserve">3. </w:t>
      </w:r>
      <w:r>
        <w:rPr>
          <w:sz w:val="28"/>
          <w:lang w:val="uk-UA"/>
        </w:rPr>
        <w:t xml:space="preserve">Фінансовому управлінню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</w:t>
      </w:r>
      <w:r w:rsidRPr="002906FD">
        <w:rPr>
          <w:sz w:val="28"/>
          <w:lang w:val="uk-UA"/>
        </w:rPr>
        <w:t>(Ткаченко)</w:t>
      </w:r>
      <w:r>
        <w:rPr>
          <w:sz w:val="28"/>
          <w:lang w:val="uk-UA"/>
        </w:rPr>
        <w:t xml:space="preserve"> забезпечити фінансування заходів Програми в межах бюджетних асигнувань, передбачених у міському бюджеті м. </w:t>
      </w:r>
      <w:proofErr w:type="spellStart"/>
      <w:r>
        <w:rPr>
          <w:sz w:val="28"/>
          <w:lang w:val="uk-UA"/>
        </w:rPr>
        <w:t>Бахмута</w:t>
      </w:r>
      <w:proofErr w:type="spellEnd"/>
      <w:r>
        <w:rPr>
          <w:sz w:val="28"/>
          <w:lang w:val="uk-UA"/>
        </w:rPr>
        <w:t xml:space="preserve"> на 2017 рік, та передбачати кошти на фінансування заходів Програми при формуванні проектів міського бюджету м. </w:t>
      </w:r>
      <w:proofErr w:type="spellStart"/>
      <w:r>
        <w:rPr>
          <w:sz w:val="28"/>
          <w:lang w:val="uk-UA"/>
        </w:rPr>
        <w:t>Бахмута</w:t>
      </w:r>
      <w:proofErr w:type="spellEnd"/>
      <w:r>
        <w:rPr>
          <w:sz w:val="28"/>
          <w:lang w:val="uk-UA"/>
        </w:rPr>
        <w:t xml:space="preserve"> на наступні роки. </w:t>
      </w:r>
    </w:p>
    <w:p w:rsidR="00E876C9" w:rsidRDefault="00E876C9" w:rsidP="00E876C9">
      <w:pPr>
        <w:tabs>
          <w:tab w:val="left" w:pos="720"/>
          <w:tab w:val="left" w:pos="993"/>
        </w:tabs>
        <w:ind w:right="-1"/>
        <w:jc w:val="both"/>
        <w:rPr>
          <w:sz w:val="28"/>
          <w:lang w:val="uk-UA"/>
        </w:rPr>
      </w:pPr>
    </w:p>
    <w:p w:rsidR="00E876C9" w:rsidRDefault="00E876C9" w:rsidP="00E876C9">
      <w:pPr>
        <w:ind w:right="-1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 Організаційне виконання рішення покласти на </w:t>
      </w:r>
      <w:r w:rsidR="00F217F3">
        <w:rPr>
          <w:sz w:val="28"/>
          <w:lang w:val="uk-UA"/>
        </w:rPr>
        <w:t xml:space="preserve">Управління муніципального розвитку </w:t>
      </w:r>
      <w:proofErr w:type="spellStart"/>
      <w:r w:rsidR="00F217F3">
        <w:rPr>
          <w:sz w:val="28"/>
          <w:lang w:val="uk-UA"/>
        </w:rPr>
        <w:t>Бахмутської</w:t>
      </w:r>
      <w:proofErr w:type="spellEnd"/>
      <w:r w:rsidR="00F217F3">
        <w:rPr>
          <w:sz w:val="28"/>
          <w:lang w:val="uk-UA"/>
        </w:rPr>
        <w:t xml:space="preserve"> міської ради </w:t>
      </w:r>
      <w:r>
        <w:rPr>
          <w:sz w:val="28"/>
          <w:lang w:val="uk-UA"/>
        </w:rPr>
        <w:t>(</w:t>
      </w:r>
      <w:proofErr w:type="spellStart"/>
      <w:r w:rsidR="00F217F3">
        <w:rPr>
          <w:sz w:val="28"/>
          <w:lang w:val="uk-UA"/>
        </w:rPr>
        <w:t>Отюніна</w:t>
      </w:r>
      <w:proofErr w:type="spellEnd"/>
      <w:r>
        <w:rPr>
          <w:sz w:val="28"/>
          <w:lang w:val="uk-UA"/>
        </w:rPr>
        <w:t xml:space="preserve">), Фінансове управління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(Ткаченко), заступника міського голови Федорова Ф. К., першого заступника міського голови Савченко Т.М.</w:t>
      </w:r>
    </w:p>
    <w:p w:rsidR="00E876C9" w:rsidRDefault="00E876C9" w:rsidP="00E876C9">
      <w:pPr>
        <w:ind w:right="-1" w:firstLine="708"/>
        <w:jc w:val="both"/>
        <w:rPr>
          <w:sz w:val="28"/>
          <w:lang w:val="uk-UA"/>
        </w:rPr>
      </w:pPr>
    </w:p>
    <w:p w:rsidR="00E876C9" w:rsidRPr="006E0B61" w:rsidRDefault="00E876C9" w:rsidP="00E876C9">
      <w:pPr>
        <w:widowControl w:val="0"/>
        <w:tabs>
          <w:tab w:val="left" w:pos="900"/>
          <w:tab w:val="left" w:pos="1080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5. </w:t>
      </w:r>
      <w:r w:rsidRPr="006E0B61">
        <w:rPr>
          <w:sz w:val="28"/>
          <w:szCs w:val="28"/>
          <w:lang w:val="uk-UA"/>
        </w:rPr>
        <w:t xml:space="preserve">Контроль за виконанням рішення покласти </w:t>
      </w:r>
      <w:r>
        <w:rPr>
          <w:sz w:val="28"/>
          <w:szCs w:val="28"/>
          <w:lang w:val="uk-UA"/>
        </w:rPr>
        <w:t xml:space="preserve">на постійні комісії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 w:rsidRPr="006E0B61">
        <w:rPr>
          <w:sz w:val="28"/>
          <w:szCs w:val="28"/>
          <w:lang w:val="uk-UA"/>
        </w:rPr>
        <w:t xml:space="preserve"> міської ради: з питань економічної і інвестиційної політики, бюджету і фінансів (</w:t>
      </w:r>
      <w:proofErr w:type="spellStart"/>
      <w:r w:rsidRPr="006E0B61">
        <w:rPr>
          <w:sz w:val="28"/>
          <w:szCs w:val="28"/>
          <w:lang w:val="uk-UA"/>
        </w:rPr>
        <w:t>Нікітенко</w:t>
      </w:r>
      <w:proofErr w:type="spellEnd"/>
      <w:r w:rsidRPr="006E0B61">
        <w:rPr>
          <w:sz w:val="28"/>
          <w:szCs w:val="28"/>
          <w:lang w:val="uk-UA"/>
        </w:rPr>
        <w:t xml:space="preserve">), з питань  </w:t>
      </w:r>
      <w:r w:rsidRPr="006E0B61">
        <w:rPr>
          <w:bCs/>
          <w:iCs/>
          <w:sz w:val="28"/>
          <w:szCs w:val="28"/>
          <w:lang w:val="uk-UA"/>
        </w:rPr>
        <w:t>житлово – комунального господарства, екології, транспорту і зв’язку (</w:t>
      </w:r>
      <w:proofErr w:type="spellStart"/>
      <w:r w:rsidRPr="006E0B61">
        <w:rPr>
          <w:bCs/>
          <w:iCs/>
          <w:sz w:val="28"/>
          <w:szCs w:val="28"/>
          <w:lang w:val="uk-UA"/>
        </w:rPr>
        <w:t>Северінов</w:t>
      </w:r>
      <w:proofErr w:type="spellEnd"/>
      <w:r w:rsidRPr="006E0B61">
        <w:rPr>
          <w:bCs/>
          <w:iCs/>
          <w:sz w:val="28"/>
          <w:szCs w:val="28"/>
          <w:lang w:val="uk-UA"/>
        </w:rPr>
        <w:t xml:space="preserve">), </w:t>
      </w:r>
      <w:r>
        <w:rPr>
          <w:sz w:val="28"/>
          <w:szCs w:val="28"/>
          <w:lang w:val="uk-UA"/>
        </w:rPr>
        <w:t xml:space="preserve">секретаря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 w:rsidRPr="006E0B61">
        <w:rPr>
          <w:sz w:val="28"/>
          <w:szCs w:val="28"/>
          <w:lang w:val="uk-UA"/>
        </w:rPr>
        <w:t xml:space="preserve"> міської ради  Кіщенко С.І.   </w:t>
      </w:r>
    </w:p>
    <w:p w:rsidR="00E876C9" w:rsidRDefault="00E876C9" w:rsidP="00E876C9">
      <w:pPr>
        <w:pStyle w:val="7"/>
        <w:tabs>
          <w:tab w:val="left" w:pos="765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</w:p>
    <w:p w:rsidR="00E876C9" w:rsidRPr="00002089" w:rsidRDefault="00FC513C" w:rsidP="003176B3">
      <w:pPr>
        <w:pStyle w:val="7"/>
        <w:tabs>
          <w:tab w:val="left" w:pos="720"/>
          <w:tab w:val="left" w:pos="7655"/>
        </w:tabs>
        <w:spacing w:before="0" w:after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Секретар </w:t>
      </w:r>
      <w:proofErr w:type="spellStart"/>
      <w:r>
        <w:rPr>
          <w:b/>
          <w:sz w:val="28"/>
          <w:szCs w:val="28"/>
          <w:lang w:val="uk-UA"/>
        </w:rPr>
        <w:t>Бахмутської</w:t>
      </w:r>
      <w:proofErr w:type="spellEnd"/>
      <w:r>
        <w:rPr>
          <w:b/>
          <w:sz w:val="28"/>
          <w:szCs w:val="28"/>
          <w:lang w:val="uk-UA"/>
        </w:rPr>
        <w:t xml:space="preserve"> міської ради                                    С.І. </w:t>
      </w:r>
      <w:proofErr w:type="spellStart"/>
      <w:r>
        <w:rPr>
          <w:b/>
          <w:sz w:val="28"/>
          <w:szCs w:val="28"/>
          <w:lang w:val="uk-UA"/>
        </w:rPr>
        <w:t>Кіщенко</w:t>
      </w:r>
      <w:proofErr w:type="spellEnd"/>
      <w:r w:rsidR="003176B3">
        <w:rPr>
          <w:b/>
          <w:sz w:val="28"/>
          <w:szCs w:val="28"/>
          <w:lang w:val="uk-UA"/>
        </w:rPr>
        <w:t xml:space="preserve">                    </w:t>
      </w:r>
      <w:r>
        <w:rPr>
          <w:b/>
          <w:sz w:val="28"/>
          <w:szCs w:val="28"/>
          <w:lang w:val="uk-UA"/>
        </w:rPr>
        <w:t xml:space="preserve">                            </w:t>
      </w:r>
    </w:p>
    <w:p w:rsidR="00E876C9" w:rsidRDefault="00E876C9" w:rsidP="00E876C9">
      <w:pPr>
        <w:ind w:left="5520"/>
        <w:rPr>
          <w:lang w:val="uk-UA"/>
        </w:rPr>
      </w:pPr>
    </w:p>
    <w:p w:rsidR="00E876C9" w:rsidRDefault="00E876C9" w:rsidP="00E876C9">
      <w:pPr>
        <w:ind w:left="5520"/>
        <w:rPr>
          <w:lang w:val="uk-UA"/>
        </w:rPr>
      </w:pPr>
    </w:p>
    <w:p w:rsidR="00E876C9" w:rsidRDefault="00E876C9" w:rsidP="00E876C9">
      <w:pPr>
        <w:rPr>
          <w:lang w:val="uk-UA"/>
        </w:rPr>
        <w:sectPr w:rsidR="00E876C9" w:rsidSect="00653F1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876C9" w:rsidRPr="00EF38EE" w:rsidRDefault="00E876C9" w:rsidP="00E876C9">
      <w:pPr>
        <w:ind w:left="55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Додаток 1</w:t>
      </w:r>
    </w:p>
    <w:p w:rsidR="00E876C9" w:rsidRDefault="00C00E61" w:rsidP="00E876C9">
      <w:pPr>
        <w:ind w:left="5520"/>
        <w:jc w:val="right"/>
        <w:rPr>
          <w:lang w:val="uk-UA"/>
        </w:rPr>
      </w:pPr>
      <w:r>
        <w:rPr>
          <w:lang w:val="uk-UA"/>
        </w:rPr>
        <w:t>д</w:t>
      </w:r>
      <w:r w:rsidR="00E876C9">
        <w:rPr>
          <w:lang w:val="uk-UA"/>
        </w:rPr>
        <w:t>о р</w:t>
      </w:r>
      <w:r w:rsidR="00E876C9" w:rsidRPr="00EF38EE">
        <w:rPr>
          <w:lang w:val="uk-UA"/>
        </w:rPr>
        <w:t xml:space="preserve">ішення </w:t>
      </w:r>
      <w:proofErr w:type="spellStart"/>
      <w:r w:rsidR="00E876C9">
        <w:rPr>
          <w:lang w:val="uk-UA"/>
        </w:rPr>
        <w:t>Бахмут</w:t>
      </w:r>
      <w:r w:rsidR="00E876C9" w:rsidRPr="00EF38EE">
        <w:rPr>
          <w:lang w:val="uk-UA"/>
        </w:rPr>
        <w:t>ської</w:t>
      </w:r>
      <w:proofErr w:type="spellEnd"/>
      <w:r w:rsidR="00E876C9" w:rsidRPr="00EF38EE">
        <w:rPr>
          <w:lang w:val="uk-UA"/>
        </w:rPr>
        <w:t xml:space="preserve"> міської ради</w:t>
      </w:r>
    </w:p>
    <w:p w:rsidR="00E876C9" w:rsidRPr="00EF38EE" w:rsidRDefault="00E876C9" w:rsidP="00E876C9">
      <w:pPr>
        <w:ind w:left="5520"/>
        <w:rPr>
          <w:shd w:val="clear" w:color="auto" w:fill="FFFFFF"/>
          <w:lang w:val="uk-UA"/>
        </w:rPr>
      </w:pPr>
      <w:r>
        <w:rPr>
          <w:lang w:val="uk-UA"/>
        </w:rPr>
        <w:t xml:space="preserve">                                                                                       </w:t>
      </w:r>
      <w:r w:rsidR="002360E7">
        <w:rPr>
          <w:lang w:val="uk-UA"/>
        </w:rPr>
        <w:t xml:space="preserve">         2</w:t>
      </w:r>
      <w:r w:rsidRPr="00EF38EE">
        <w:rPr>
          <w:lang w:val="uk-UA"/>
        </w:rPr>
        <w:t>01</w:t>
      </w:r>
      <w:r>
        <w:rPr>
          <w:lang w:val="uk-UA"/>
        </w:rPr>
        <w:t>7</w:t>
      </w:r>
      <w:r w:rsidRPr="00EF38EE">
        <w:rPr>
          <w:lang w:val="uk-UA"/>
        </w:rPr>
        <w:t xml:space="preserve">  </w:t>
      </w:r>
      <w:r w:rsidRPr="00EF38EE">
        <w:rPr>
          <w:shd w:val="clear" w:color="auto" w:fill="FFFFFF"/>
          <w:lang w:val="uk-UA"/>
        </w:rPr>
        <w:t xml:space="preserve">№ </w:t>
      </w:r>
    </w:p>
    <w:p w:rsidR="004C68E8" w:rsidRDefault="00E876C9" w:rsidP="00E876C9">
      <w:pPr>
        <w:jc w:val="center"/>
        <w:rPr>
          <w:lang w:val="uk-UA"/>
        </w:rPr>
      </w:pPr>
      <w:r>
        <w:rPr>
          <w:lang w:val="uk-UA"/>
        </w:rPr>
        <w:t xml:space="preserve">     </w:t>
      </w:r>
    </w:p>
    <w:p w:rsidR="004C68E8" w:rsidRDefault="004C68E8" w:rsidP="00E876C9">
      <w:pPr>
        <w:jc w:val="center"/>
        <w:rPr>
          <w:lang w:val="uk-UA"/>
        </w:rPr>
      </w:pPr>
    </w:p>
    <w:p w:rsidR="00E876C9" w:rsidRDefault="00E876C9" w:rsidP="00E876C9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</w:pPr>
      <w:r>
        <w:rPr>
          <w:lang w:val="uk-UA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  <w:t>ЗАХОДИ З РЕАЛІЗАЦІЇ ПРОГРАМИ</w:t>
      </w:r>
    </w:p>
    <w:p w:rsidR="004C68E8" w:rsidRDefault="004C68E8" w:rsidP="00E876C9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</w:pPr>
    </w:p>
    <w:p w:rsidR="004C68E8" w:rsidRDefault="004C68E8" w:rsidP="00E876C9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</w:pPr>
    </w:p>
    <w:p w:rsidR="00E876C9" w:rsidRDefault="00E876C9" w:rsidP="00E876C9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</w:pP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534"/>
        <w:gridCol w:w="1729"/>
        <w:gridCol w:w="1701"/>
        <w:gridCol w:w="851"/>
        <w:gridCol w:w="1417"/>
        <w:gridCol w:w="1134"/>
        <w:gridCol w:w="822"/>
        <w:gridCol w:w="1134"/>
        <w:gridCol w:w="1134"/>
        <w:gridCol w:w="1134"/>
        <w:gridCol w:w="1134"/>
        <w:gridCol w:w="879"/>
        <w:gridCol w:w="1560"/>
      </w:tblGrid>
      <w:tr w:rsidR="00E876C9" w:rsidRPr="004C68E8" w:rsidTr="00B312CE">
        <w:trPr>
          <w:trHeight w:val="230"/>
        </w:trPr>
        <w:tc>
          <w:tcPr>
            <w:tcW w:w="534" w:type="dxa"/>
            <w:vMerge w:val="restart"/>
            <w:shd w:val="clear" w:color="auto" w:fill="C6D9F1" w:themeFill="text2" w:themeFillTint="33"/>
          </w:tcPr>
          <w:p w:rsidR="00E876C9" w:rsidRPr="004C68E8" w:rsidRDefault="00E876C9" w:rsidP="00653F1C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E876C9" w:rsidRPr="004C68E8" w:rsidRDefault="00E876C9" w:rsidP="00653F1C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/>
                <w:bCs/>
                <w:sz w:val="22"/>
                <w:szCs w:val="22"/>
                <w:lang w:val="uk-UA" w:eastAsia="en-US"/>
              </w:rPr>
              <w:t>№</w:t>
            </w:r>
          </w:p>
          <w:p w:rsidR="00E876C9" w:rsidRPr="004C68E8" w:rsidRDefault="00E876C9" w:rsidP="00653F1C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/>
                <w:bCs/>
                <w:sz w:val="22"/>
                <w:szCs w:val="22"/>
                <w:lang w:val="uk-UA" w:eastAsia="en-US"/>
              </w:rPr>
              <w:t>з/п</w:t>
            </w:r>
          </w:p>
        </w:tc>
        <w:tc>
          <w:tcPr>
            <w:tcW w:w="1729" w:type="dxa"/>
            <w:vMerge w:val="restart"/>
            <w:shd w:val="clear" w:color="auto" w:fill="C6D9F1" w:themeFill="text2" w:themeFillTint="33"/>
          </w:tcPr>
          <w:p w:rsidR="00E876C9" w:rsidRPr="004C68E8" w:rsidRDefault="00E876C9" w:rsidP="00653F1C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E876C9" w:rsidRPr="004C68E8" w:rsidRDefault="00E876C9" w:rsidP="00653F1C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/>
                <w:bCs/>
                <w:sz w:val="22"/>
                <w:szCs w:val="22"/>
                <w:lang w:val="uk-UA" w:eastAsia="en-US"/>
              </w:rPr>
              <w:t>Завдання</w:t>
            </w:r>
          </w:p>
        </w:tc>
        <w:tc>
          <w:tcPr>
            <w:tcW w:w="1701" w:type="dxa"/>
            <w:vMerge w:val="restart"/>
            <w:shd w:val="clear" w:color="auto" w:fill="C6D9F1" w:themeFill="text2" w:themeFillTint="33"/>
          </w:tcPr>
          <w:p w:rsidR="00E876C9" w:rsidRPr="004C68E8" w:rsidRDefault="00E876C9" w:rsidP="00653F1C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E876C9" w:rsidRPr="004C68E8" w:rsidRDefault="00E876C9" w:rsidP="00653F1C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/>
                <w:bCs/>
                <w:sz w:val="22"/>
                <w:szCs w:val="22"/>
                <w:lang w:val="uk-UA" w:eastAsia="en-US"/>
              </w:rPr>
              <w:t>Зміст заходів</w:t>
            </w:r>
          </w:p>
        </w:tc>
        <w:tc>
          <w:tcPr>
            <w:tcW w:w="851" w:type="dxa"/>
            <w:vMerge w:val="restart"/>
            <w:shd w:val="clear" w:color="auto" w:fill="C6D9F1" w:themeFill="text2" w:themeFillTint="33"/>
          </w:tcPr>
          <w:p w:rsidR="00E876C9" w:rsidRPr="004C68E8" w:rsidRDefault="00E876C9" w:rsidP="00653F1C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/>
                <w:bCs/>
                <w:sz w:val="22"/>
                <w:szCs w:val="22"/>
                <w:lang w:val="uk-UA" w:eastAsia="en-US"/>
              </w:rPr>
              <w:t>Строк виконання заходу</w:t>
            </w:r>
          </w:p>
        </w:tc>
        <w:tc>
          <w:tcPr>
            <w:tcW w:w="1417" w:type="dxa"/>
            <w:vMerge w:val="restart"/>
            <w:shd w:val="clear" w:color="auto" w:fill="C6D9F1" w:themeFill="text2" w:themeFillTint="33"/>
          </w:tcPr>
          <w:p w:rsidR="00E876C9" w:rsidRPr="004C68E8" w:rsidRDefault="00E876C9" w:rsidP="00653F1C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E876C9" w:rsidRPr="004C68E8" w:rsidRDefault="00E876C9" w:rsidP="00653F1C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/>
                <w:bCs/>
                <w:sz w:val="22"/>
                <w:szCs w:val="22"/>
                <w:lang w:val="uk-UA" w:eastAsia="en-US"/>
              </w:rPr>
              <w:t>Виконавці</w:t>
            </w:r>
          </w:p>
        </w:tc>
        <w:tc>
          <w:tcPr>
            <w:tcW w:w="1134" w:type="dxa"/>
            <w:vMerge w:val="restart"/>
            <w:shd w:val="clear" w:color="auto" w:fill="C6D9F1" w:themeFill="text2" w:themeFillTint="33"/>
          </w:tcPr>
          <w:p w:rsidR="00E876C9" w:rsidRPr="004C68E8" w:rsidRDefault="00E876C9" w:rsidP="00653F1C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/>
                <w:bCs/>
                <w:sz w:val="22"/>
                <w:szCs w:val="22"/>
                <w:lang w:val="uk-UA" w:eastAsia="en-US"/>
              </w:rPr>
              <w:t>Джерела фінансування</w:t>
            </w:r>
          </w:p>
        </w:tc>
        <w:tc>
          <w:tcPr>
            <w:tcW w:w="6237" w:type="dxa"/>
            <w:gridSpan w:val="6"/>
            <w:shd w:val="clear" w:color="auto" w:fill="C6D9F1" w:themeFill="text2" w:themeFillTint="33"/>
          </w:tcPr>
          <w:p w:rsidR="00E876C9" w:rsidRPr="004C68E8" w:rsidRDefault="00E876C9" w:rsidP="00653F1C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/>
                <w:bCs/>
                <w:sz w:val="22"/>
                <w:szCs w:val="22"/>
                <w:lang w:val="uk-UA" w:eastAsia="en-US"/>
              </w:rPr>
              <w:t>Обсяги фінансування по роках, тис. грн.</w:t>
            </w:r>
          </w:p>
        </w:tc>
        <w:tc>
          <w:tcPr>
            <w:tcW w:w="1560" w:type="dxa"/>
            <w:vMerge w:val="restart"/>
            <w:shd w:val="clear" w:color="auto" w:fill="C6D9F1" w:themeFill="text2" w:themeFillTint="33"/>
          </w:tcPr>
          <w:p w:rsidR="00E876C9" w:rsidRPr="004C68E8" w:rsidRDefault="00E876C9" w:rsidP="00653F1C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E876C9" w:rsidRPr="004C68E8" w:rsidRDefault="00E876C9" w:rsidP="00653F1C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/>
                <w:bCs/>
                <w:sz w:val="22"/>
                <w:szCs w:val="22"/>
                <w:lang w:val="uk-UA" w:eastAsia="en-US"/>
              </w:rPr>
              <w:t>Очікуваний результат</w:t>
            </w:r>
          </w:p>
        </w:tc>
      </w:tr>
      <w:tr w:rsidR="00E876C9" w:rsidRPr="004C68E8" w:rsidTr="00B312CE">
        <w:trPr>
          <w:trHeight w:val="470"/>
        </w:trPr>
        <w:tc>
          <w:tcPr>
            <w:tcW w:w="534" w:type="dxa"/>
            <w:vMerge/>
            <w:shd w:val="clear" w:color="auto" w:fill="C6D9F1" w:themeFill="text2" w:themeFillTint="33"/>
          </w:tcPr>
          <w:p w:rsidR="00E876C9" w:rsidRPr="004C68E8" w:rsidRDefault="00E876C9" w:rsidP="00653F1C">
            <w:pPr>
              <w:rPr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1729" w:type="dxa"/>
            <w:vMerge/>
            <w:shd w:val="clear" w:color="auto" w:fill="C6D9F1" w:themeFill="text2" w:themeFillTint="33"/>
          </w:tcPr>
          <w:p w:rsidR="00E876C9" w:rsidRPr="004C68E8" w:rsidRDefault="00E876C9" w:rsidP="00653F1C">
            <w:pPr>
              <w:rPr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1701" w:type="dxa"/>
            <w:vMerge/>
            <w:shd w:val="clear" w:color="auto" w:fill="C6D9F1" w:themeFill="text2" w:themeFillTint="33"/>
          </w:tcPr>
          <w:p w:rsidR="00E876C9" w:rsidRPr="004C68E8" w:rsidRDefault="00E876C9" w:rsidP="00653F1C">
            <w:pPr>
              <w:rPr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851" w:type="dxa"/>
            <w:vMerge/>
            <w:shd w:val="clear" w:color="auto" w:fill="C6D9F1" w:themeFill="text2" w:themeFillTint="33"/>
          </w:tcPr>
          <w:p w:rsidR="00E876C9" w:rsidRPr="004C68E8" w:rsidRDefault="00E876C9" w:rsidP="00653F1C">
            <w:pPr>
              <w:rPr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1417" w:type="dxa"/>
            <w:vMerge/>
            <w:shd w:val="clear" w:color="auto" w:fill="C6D9F1" w:themeFill="text2" w:themeFillTint="33"/>
          </w:tcPr>
          <w:p w:rsidR="00E876C9" w:rsidRPr="004C68E8" w:rsidRDefault="00E876C9" w:rsidP="00653F1C">
            <w:pPr>
              <w:rPr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1134" w:type="dxa"/>
            <w:vMerge/>
            <w:shd w:val="clear" w:color="auto" w:fill="C6D9F1" w:themeFill="text2" w:themeFillTint="33"/>
          </w:tcPr>
          <w:p w:rsidR="00E876C9" w:rsidRPr="004C68E8" w:rsidRDefault="00E876C9" w:rsidP="00653F1C">
            <w:pPr>
              <w:rPr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822" w:type="dxa"/>
            <w:shd w:val="clear" w:color="auto" w:fill="C6D9F1" w:themeFill="text2" w:themeFillTint="33"/>
          </w:tcPr>
          <w:p w:rsidR="00E876C9" w:rsidRPr="004C68E8" w:rsidRDefault="00E876C9" w:rsidP="00653F1C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E876C9" w:rsidRPr="004C68E8" w:rsidRDefault="00E876C9" w:rsidP="00653F1C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/>
                <w:bCs/>
                <w:sz w:val="22"/>
                <w:szCs w:val="22"/>
                <w:lang w:val="uk-UA" w:eastAsia="en-US"/>
              </w:rPr>
              <w:t>2016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E876C9" w:rsidRPr="004C68E8" w:rsidRDefault="00E876C9" w:rsidP="00653F1C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E876C9" w:rsidRPr="004C68E8" w:rsidRDefault="00E876C9" w:rsidP="00653F1C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/>
                <w:bCs/>
                <w:sz w:val="22"/>
                <w:szCs w:val="22"/>
                <w:lang w:val="uk-UA" w:eastAsia="en-US"/>
              </w:rPr>
              <w:t>2017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E876C9" w:rsidRPr="004C68E8" w:rsidRDefault="00E876C9" w:rsidP="00653F1C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E876C9" w:rsidRPr="004C68E8" w:rsidRDefault="00E876C9" w:rsidP="00653F1C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/>
                <w:bCs/>
                <w:sz w:val="22"/>
                <w:szCs w:val="22"/>
                <w:lang w:val="uk-UA" w:eastAsia="en-US"/>
              </w:rPr>
              <w:t>2018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E876C9" w:rsidRPr="004C68E8" w:rsidRDefault="00E876C9" w:rsidP="00653F1C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E876C9" w:rsidRPr="004C68E8" w:rsidRDefault="00E876C9" w:rsidP="00653F1C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/>
                <w:bCs/>
                <w:sz w:val="22"/>
                <w:szCs w:val="22"/>
                <w:lang w:val="uk-UA" w:eastAsia="en-US"/>
              </w:rPr>
              <w:t>2019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E876C9" w:rsidRPr="004C68E8" w:rsidRDefault="00E876C9" w:rsidP="00653F1C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E876C9" w:rsidRPr="004C68E8" w:rsidRDefault="00E876C9" w:rsidP="00653F1C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/>
                <w:bCs/>
                <w:sz w:val="22"/>
                <w:szCs w:val="22"/>
                <w:lang w:val="uk-UA" w:eastAsia="en-US"/>
              </w:rPr>
              <w:t>2020 рік</w:t>
            </w:r>
          </w:p>
        </w:tc>
        <w:tc>
          <w:tcPr>
            <w:tcW w:w="879" w:type="dxa"/>
            <w:shd w:val="clear" w:color="auto" w:fill="C6D9F1" w:themeFill="text2" w:themeFillTint="33"/>
          </w:tcPr>
          <w:p w:rsidR="00E876C9" w:rsidRPr="004C68E8" w:rsidRDefault="00E876C9" w:rsidP="00653F1C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E876C9" w:rsidRPr="004C68E8" w:rsidRDefault="00E876C9" w:rsidP="00653F1C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/>
                <w:bCs/>
                <w:sz w:val="22"/>
                <w:szCs w:val="22"/>
                <w:lang w:val="uk-UA" w:eastAsia="en-US"/>
              </w:rPr>
              <w:t>Всього</w:t>
            </w:r>
          </w:p>
        </w:tc>
        <w:tc>
          <w:tcPr>
            <w:tcW w:w="1560" w:type="dxa"/>
            <w:vMerge/>
            <w:shd w:val="clear" w:color="auto" w:fill="C6D9F1" w:themeFill="text2" w:themeFillTint="33"/>
          </w:tcPr>
          <w:p w:rsidR="00E876C9" w:rsidRPr="004C68E8" w:rsidRDefault="00E876C9" w:rsidP="00653F1C">
            <w:pPr>
              <w:rPr>
                <w:bCs/>
                <w:sz w:val="22"/>
                <w:szCs w:val="22"/>
                <w:lang w:val="uk-UA" w:eastAsia="en-US"/>
              </w:rPr>
            </w:pPr>
          </w:p>
        </w:tc>
      </w:tr>
      <w:tr w:rsidR="00E876C9" w:rsidRPr="004C68E8" w:rsidTr="00B312CE">
        <w:tc>
          <w:tcPr>
            <w:tcW w:w="534" w:type="dxa"/>
          </w:tcPr>
          <w:p w:rsidR="00E876C9" w:rsidRPr="004C68E8" w:rsidRDefault="00E876C9" w:rsidP="00653F1C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Cs/>
                <w:sz w:val="22"/>
                <w:szCs w:val="22"/>
                <w:lang w:val="uk-UA" w:eastAsia="en-US"/>
              </w:rPr>
              <w:t>1</w:t>
            </w:r>
          </w:p>
        </w:tc>
        <w:tc>
          <w:tcPr>
            <w:tcW w:w="1729" w:type="dxa"/>
          </w:tcPr>
          <w:p w:rsidR="00E876C9" w:rsidRPr="004C68E8" w:rsidRDefault="00E876C9" w:rsidP="00653F1C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Cs/>
                <w:sz w:val="22"/>
                <w:szCs w:val="22"/>
                <w:lang w:val="uk-UA" w:eastAsia="en-US"/>
              </w:rPr>
              <w:t>2</w:t>
            </w:r>
          </w:p>
        </w:tc>
        <w:tc>
          <w:tcPr>
            <w:tcW w:w="1701" w:type="dxa"/>
          </w:tcPr>
          <w:p w:rsidR="00E876C9" w:rsidRPr="004C68E8" w:rsidRDefault="00E876C9" w:rsidP="00653F1C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Cs/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851" w:type="dxa"/>
          </w:tcPr>
          <w:p w:rsidR="00E876C9" w:rsidRPr="004C68E8" w:rsidRDefault="00E876C9" w:rsidP="00653F1C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Cs/>
                <w:sz w:val="22"/>
                <w:szCs w:val="22"/>
                <w:lang w:val="uk-UA" w:eastAsia="en-US"/>
              </w:rPr>
              <w:t>4</w:t>
            </w:r>
          </w:p>
        </w:tc>
        <w:tc>
          <w:tcPr>
            <w:tcW w:w="1417" w:type="dxa"/>
          </w:tcPr>
          <w:p w:rsidR="00E876C9" w:rsidRPr="004C68E8" w:rsidRDefault="00E876C9" w:rsidP="00653F1C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Cs/>
                <w:sz w:val="22"/>
                <w:szCs w:val="22"/>
                <w:lang w:val="uk-UA" w:eastAsia="en-US"/>
              </w:rPr>
              <w:t>5</w:t>
            </w:r>
          </w:p>
        </w:tc>
        <w:tc>
          <w:tcPr>
            <w:tcW w:w="1134" w:type="dxa"/>
          </w:tcPr>
          <w:p w:rsidR="00E876C9" w:rsidRPr="004C68E8" w:rsidRDefault="00E876C9" w:rsidP="00653F1C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Cs/>
                <w:sz w:val="22"/>
                <w:szCs w:val="22"/>
                <w:lang w:val="uk-UA" w:eastAsia="en-US"/>
              </w:rPr>
              <w:t>6</w:t>
            </w:r>
          </w:p>
        </w:tc>
        <w:tc>
          <w:tcPr>
            <w:tcW w:w="822" w:type="dxa"/>
          </w:tcPr>
          <w:p w:rsidR="00E876C9" w:rsidRPr="004C68E8" w:rsidRDefault="00E876C9" w:rsidP="00653F1C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Cs/>
                <w:sz w:val="22"/>
                <w:szCs w:val="22"/>
                <w:lang w:val="uk-UA" w:eastAsia="en-US"/>
              </w:rPr>
              <w:t>7</w:t>
            </w:r>
          </w:p>
        </w:tc>
        <w:tc>
          <w:tcPr>
            <w:tcW w:w="1134" w:type="dxa"/>
          </w:tcPr>
          <w:p w:rsidR="00E876C9" w:rsidRPr="004C68E8" w:rsidRDefault="00E876C9" w:rsidP="00653F1C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Cs/>
                <w:sz w:val="22"/>
                <w:szCs w:val="22"/>
                <w:lang w:val="uk-UA" w:eastAsia="en-US"/>
              </w:rPr>
              <w:t>8</w:t>
            </w:r>
          </w:p>
        </w:tc>
        <w:tc>
          <w:tcPr>
            <w:tcW w:w="1134" w:type="dxa"/>
          </w:tcPr>
          <w:p w:rsidR="00E876C9" w:rsidRPr="004C68E8" w:rsidRDefault="00E876C9" w:rsidP="00653F1C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Cs/>
                <w:sz w:val="22"/>
                <w:szCs w:val="22"/>
                <w:lang w:val="uk-UA" w:eastAsia="en-US"/>
              </w:rPr>
              <w:t>9</w:t>
            </w:r>
          </w:p>
        </w:tc>
        <w:tc>
          <w:tcPr>
            <w:tcW w:w="1134" w:type="dxa"/>
          </w:tcPr>
          <w:p w:rsidR="00E876C9" w:rsidRPr="004C68E8" w:rsidRDefault="00E876C9" w:rsidP="00653F1C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Cs/>
                <w:sz w:val="22"/>
                <w:szCs w:val="22"/>
                <w:lang w:val="uk-UA" w:eastAsia="en-US"/>
              </w:rPr>
              <w:t>10</w:t>
            </w:r>
          </w:p>
        </w:tc>
        <w:tc>
          <w:tcPr>
            <w:tcW w:w="1134" w:type="dxa"/>
          </w:tcPr>
          <w:p w:rsidR="00E876C9" w:rsidRPr="004C68E8" w:rsidRDefault="00E876C9" w:rsidP="00653F1C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Cs/>
                <w:sz w:val="22"/>
                <w:szCs w:val="22"/>
                <w:lang w:val="uk-UA" w:eastAsia="en-US"/>
              </w:rPr>
              <w:t>11</w:t>
            </w:r>
          </w:p>
        </w:tc>
        <w:tc>
          <w:tcPr>
            <w:tcW w:w="879" w:type="dxa"/>
          </w:tcPr>
          <w:p w:rsidR="00E876C9" w:rsidRPr="004C68E8" w:rsidRDefault="00E876C9" w:rsidP="00653F1C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Cs/>
                <w:sz w:val="22"/>
                <w:szCs w:val="22"/>
                <w:lang w:val="uk-UA" w:eastAsia="en-US"/>
              </w:rPr>
              <w:t>12</w:t>
            </w:r>
          </w:p>
        </w:tc>
        <w:tc>
          <w:tcPr>
            <w:tcW w:w="1560" w:type="dxa"/>
          </w:tcPr>
          <w:p w:rsidR="00E876C9" w:rsidRPr="004C68E8" w:rsidRDefault="00E876C9" w:rsidP="00653F1C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Cs/>
                <w:sz w:val="22"/>
                <w:szCs w:val="22"/>
                <w:lang w:val="uk-UA" w:eastAsia="en-US"/>
              </w:rPr>
              <w:t>13</w:t>
            </w:r>
          </w:p>
        </w:tc>
      </w:tr>
      <w:tr w:rsidR="001F5406" w:rsidRPr="004C68E8" w:rsidTr="00B312CE">
        <w:tc>
          <w:tcPr>
            <w:tcW w:w="534" w:type="dxa"/>
          </w:tcPr>
          <w:p w:rsidR="001F5406" w:rsidRPr="004C68E8" w:rsidRDefault="001F5406" w:rsidP="001F5406">
            <w:pPr>
              <w:rPr>
                <w:b/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/>
                <w:bCs/>
                <w:sz w:val="22"/>
                <w:szCs w:val="22"/>
                <w:lang w:val="uk-UA" w:eastAsia="en-US"/>
              </w:rPr>
              <w:t>1.</w:t>
            </w:r>
          </w:p>
        </w:tc>
        <w:tc>
          <w:tcPr>
            <w:tcW w:w="1729" w:type="dxa"/>
          </w:tcPr>
          <w:p w:rsidR="001F5406" w:rsidRPr="004C68E8" w:rsidRDefault="00553D16" w:rsidP="00553D16">
            <w:pPr>
              <w:rPr>
                <w:b/>
                <w:bCs/>
                <w:i/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/>
              </w:rPr>
              <w:t>Збір та узагальнення вихідних даних містобудівного кадастру на місцевому рівні</w:t>
            </w:r>
          </w:p>
        </w:tc>
        <w:tc>
          <w:tcPr>
            <w:tcW w:w="1701" w:type="dxa"/>
            <w:vAlign w:val="center"/>
          </w:tcPr>
          <w:p w:rsidR="001F5406" w:rsidRPr="004C68E8" w:rsidRDefault="007463DC" w:rsidP="00327880">
            <w:pPr>
              <w:spacing w:line="233" w:lineRule="auto"/>
              <w:rPr>
                <w:sz w:val="22"/>
                <w:szCs w:val="22"/>
                <w:lang w:val="uk-UA"/>
              </w:rPr>
            </w:pPr>
            <w:r w:rsidRPr="00327880">
              <w:rPr>
                <w:sz w:val="22"/>
                <w:szCs w:val="22"/>
                <w:lang w:val="uk-UA"/>
              </w:rPr>
              <w:t>Інвентаризація та актуалізація містобудівних і картографічних матеріалів для ведення містобудівного кадастру.</w:t>
            </w:r>
            <w:r w:rsidRPr="007463DC">
              <w:rPr>
                <w:sz w:val="25"/>
                <w:szCs w:val="25"/>
                <w:lang w:val="uk-UA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1F5406" w:rsidRPr="004C68E8" w:rsidRDefault="001F5406" w:rsidP="001F5406">
            <w:pPr>
              <w:rPr>
                <w:sz w:val="22"/>
                <w:szCs w:val="22"/>
                <w:lang w:val="uk-UA"/>
              </w:rPr>
            </w:pPr>
            <w:r w:rsidRPr="004C68E8">
              <w:rPr>
                <w:sz w:val="22"/>
                <w:szCs w:val="22"/>
                <w:lang w:val="uk-UA"/>
              </w:rPr>
              <w:t>2016-</w:t>
            </w:r>
          </w:p>
          <w:p w:rsidR="001F5406" w:rsidRPr="004C68E8" w:rsidRDefault="001F5406" w:rsidP="001F5406">
            <w:pPr>
              <w:rPr>
                <w:sz w:val="22"/>
                <w:szCs w:val="22"/>
                <w:lang w:val="uk-UA"/>
              </w:rPr>
            </w:pPr>
            <w:r w:rsidRPr="004C68E8">
              <w:rPr>
                <w:sz w:val="22"/>
                <w:szCs w:val="22"/>
                <w:lang w:val="uk-UA"/>
              </w:rPr>
              <w:t>2018 роки</w:t>
            </w:r>
          </w:p>
        </w:tc>
        <w:tc>
          <w:tcPr>
            <w:tcW w:w="1417" w:type="dxa"/>
          </w:tcPr>
          <w:p w:rsidR="001F5406" w:rsidRPr="004C68E8" w:rsidRDefault="001F5406" w:rsidP="00C00E61">
            <w:pPr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sz w:val="22"/>
                <w:szCs w:val="22"/>
                <w:lang w:val="uk-UA"/>
              </w:rPr>
              <w:t xml:space="preserve">Управління муніципального розвитку </w:t>
            </w:r>
            <w:proofErr w:type="spellStart"/>
            <w:r w:rsidRPr="004C68E8">
              <w:rPr>
                <w:sz w:val="22"/>
                <w:szCs w:val="22"/>
                <w:lang w:val="uk-UA"/>
              </w:rPr>
              <w:t>Бахмутської</w:t>
            </w:r>
            <w:proofErr w:type="spellEnd"/>
            <w:r w:rsidRPr="004C68E8">
              <w:rPr>
                <w:sz w:val="22"/>
                <w:szCs w:val="22"/>
                <w:lang w:val="uk-UA"/>
              </w:rPr>
              <w:t xml:space="preserve"> міської ради (далі - УМР)</w:t>
            </w:r>
          </w:p>
        </w:tc>
        <w:tc>
          <w:tcPr>
            <w:tcW w:w="1134" w:type="dxa"/>
          </w:tcPr>
          <w:p w:rsidR="001F5406" w:rsidRPr="004C68E8" w:rsidRDefault="00124042" w:rsidP="00124042">
            <w:pPr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Cs/>
                <w:sz w:val="22"/>
                <w:szCs w:val="22"/>
                <w:lang w:val="uk-UA" w:eastAsia="en-US"/>
              </w:rPr>
              <w:t>Не потребує</w:t>
            </w:r>
          </w:p>
        </w:tc>
        <w:tc>
          <w:tcPr>
            <w:tcW w:w="822" w:type="dxa"/>
          </w:tcPr>
          <w:p w:rsidR="001F5406" w:rsidRPr="004C68E8" w:rsidRDefault="001F5406" w:rsidP="001F540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Cs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1F5406" w:rsidRPr="004C68E8" w:rsidRDefault="001F5406" w:rsidP="001F540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1134" w:type="dxa"/>
          </w:tcPr>
          <w:p w:rsidR="001F5406" w:rsidRPr="004C68E8" w:rsidRDefault="001F5406" w:rsidP="001F540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1134" w:type="dxa"/>
          </w:tcPr>
          <w:p w:rsidR="001F5406" w:rsidRPr="004C68E8" w:rsidRDefault="001F5406" w:rsidP="001F540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1134" w:type="dxa"/>
          </w:tcPr>
          <w:p w:rsidR="001F5406" w:rsidRPr="004C68E8" w:rsidRDefault="001F5406" w:rsidP="001F540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879" w:type="dxa"/>
          </w:tcPr>
          <w:p w:rsidR="001F5406" w:rsidRPr="004C68E8" w:rsidRDefault="001F5406" w:rsidP="001F540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1560" w:type="dxa"/>
          </w:tcPr>
          <w:p w:rsidR="001F5406" w:rsidRPr="004C68E8" w:rsidRDefault="00553D16" w:rsidP="001F5406">
            <w:pPr>
              <w:rPr>
                <w:bCs/>
                <w:sz w:val="22"/>
                <w:szCs w:val="22"/>
                <w:lang w:val="uk-UA" w:eastAsia="en-US"/>
              </w:rPr>
            </w:pPr>
            <w:r w:rsidRPr="00553D16">
              <w:rPr>
                <w:bCs/>
                <w:sz w:val="22"/>
                <w:szCs w:val="22"/>
                <w:lang w:val="uk-UA"/>
              </w:rPr>
              <w:t>Створення переліку наявних матеріалів, дані яких будуть введені до містобудівного кадастру</w:t>
            </w:r>
          </w:p>
        </w:tc>
      </w:tr>
      <w:tr w:rsidR="009866C6" w:rsidRPr="000B6640" w:rsidTr="00B312CE">
        <w:tc>
          <w:tcPr>
            <w:tcW w:w="534" w:type="dxa"/>
          </w:tcPr>
          <w:p w:rsidR="009866C6" w:rsidRPr="004C68E8" w:rsidRDefault="000B2C29" w:rsidP="001F5406">
            <w:pPr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2.</w:t>
            </w:r>
          </w:p>
        </w:tc>
        <w:tc>
          <w:tcPr>
            <w:tcW w:w="1729" w:type="dxa"/>
          </w:tcPr>
          <w:p w:rsidR="009866C6" w:rsidRPr="004C68E8" w:rsidRDefault="00113CA9" w:rsidP="00EC1399">
            <w:pPr>
              <w:rPr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М</w:t>
            </w:r>
            <w:r w:rsidRPr="000B6640">
              <w:rPr>
                <w:bCs/>
                <w:sz w:val="22"/>
                <w:szCs w:val="22"/>
                <w:lang w:val="uk-UA"/>
              </w:rPr>
              <w:t>атеріально-технічн</w:t>
            </w:r>
            <w:r>
              <w:rPr>
                <w:bCs/>
                <w:sz w:val="22"/>
                <w:szCs w:val="22"/>
                <w:lang w:val="uk-UA"/>
              </w:rPr>
              <w:t xml:space="preserve">е та </w:t>
            </w:r>
            <w:r w:rsidRPr="000B6640">
              <w:rPr>
                <w:bCs/>
                <w:sz w:val="22"/>
                <w:szCs w:val="22"/>
                <w:lang w:val="uk-UA"/>
              </w:rPr>
              <w:t>інформаційн</w:t>
            </w:r>
            <w:r>
              <w:rPr>
                <w:bCs/>
                <w:sz w:val="22"/>
                <w:szCs w:val="22"/>
                <w:lang w:val="uk-UA"/>
              </w:rPr>
              <w:t>е забе</w:t>
            </w:r>
            <w:r w:rsidR="00EC1399">
              <w:rPr>
                <w:bCs/>
                <w:sz w:val="22"/>
                <w:szCs w:val="22"/>
                <w:lang w:val="uk-UA"/>
              </w:rPr>
              <w:t>з</w:t>
            </w:r>
            <w:r>
              <w:rPr>
                <w:bCs/>
                <w:sz w:val="22"/>
                <w:szCs w:val="22"/>
                <w:lang w:val="uk-UA"/>
              </w:rPr>
              <w:t xml:space="preserve">печення </w:t>
            </w:r>
            <w:r w:rsidR="000B2C29">
              <w:rPr>
                <w:bCs/>
                <w:sz w:val="22"/>
                <w:szCs w:val="22"/>
                <w:lang w:val="uk-UA"/>
              </w:rPr>
              <w:t xml:space="preserve"> створення та </w:t>
            </w:r>
            <w:r w:rsidRPr="000B6640">
              <w:rPr>
                <w:bCs/>
                <w:sz w:val="22"/>
                <w:szCs w:val="22"/>
                <w:lang w:val="uk-UA"/>
              </w:rPr>
              <w:t xml:space="preserve"> ведення містобудівного кадастру</w:t>
            </w:r>
          </w:p>
        </w:tc>
        <w:tc>
          <w:tcPr>
            <w:tcW w:w="1701" w:type="dxa"/>
            <w:vAlign w:val="center"/>
          </w:tcPr>
          <w:p w:rsidR="009866C6" w:rsidRPr="004C68E8" w:rsidRDefault="00420616" w:rsidP="00EC1399">
            <w:pPr>
              <w:rPr>
                <w:sz w:val="22"/>
                <w:szCs w:val="22"/>
                <w:lang w:val="uk-UA"/>
              </w:rPr>
            </w:pPr>
            <w:r>
              <w:rPr>
                <w:bCs/>
                <w:iCs/>
                <w:sz w:val="22"/>
                <w:szCs w:val="22"/>
                <w:lang w:val="uk-UA"/>
              </w:rPr>
              <w:t>Придбання програмного забе</w:t>
            </w:r>
            <w:r w:rsidR="00EC1399">
              <w:rPr>
                <w:bCs/>
                <w:iCs/>
                <w:sz w:val="22"/>
                <w:szCs w:val="22"/>
                <w:lang w:val="uk-UA"/>
              </w:rPr>
              <w:t>з</w:t>
            </w:r>
            <w:r>
              <w:rPr>
                <w:bCs/>
                <w:iCs/>
                <w:sz w:val="22"/>
                <w:szCs w:val="22"/>
                <w:lang w:val="uk-UA"/>
              </w:rPr>
              <w:t xml:space="preserve">печення </w:t>
            </w:r>
          </w:p>
        </w:tc>
        <w:tc>
          <w:tcPr>
            <w:tcW w:w="851" w:type="dxa"/>
            <w:vAlign w:val="center"/>
          </w:tcPr>
          <w:p w:rsidR="009866C6" w:rsidRPr="004C68E8" w:rsidRDefault="009866C6" w:rsidP="001F5406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  <w:tc>
          <w:tcPr>
            <w:tcW w:w="1417" w:type="dxa"/>
          </w:tcPr>
          <w:p w:rsidR="00420616" w:rsidRDefault="009866C6" w:rsidP="00C00E6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</w:t>
            </w:r>
          </w:p>
          <w:p w:rsidR="00420616" w:rsidRDefault="00420616" w:rsidP="00C00E61">
            <w:pPr>
              <w:rPr>
                <w:sz w:val="22"/>
                <w:szCs w:val="22"/>
                <w:lang w:val="uk-UA"/>
              </w:rPr>
            </w:pPr>
          </w:p>
          <w:p w:rsidR="00420616" w:rsidRDefault="00420616" w:rsidP="00C00E61">
            <w:pPr>
              <w:rPr>
                <w:sz w:val="22"/>
                <w:szCs w:val="22"/>
                <w:lang w:val="uk-UA"/>
              </w:rPr>
            </w:pPr>
          </w:p>
          <w:p w:rsidR="00420616" w:rsidRDefault="00420616" w:rsidP="00C00E61">
            <w:pPr>
              <w:rPr>
                <w:sz w:val="22"/>
                <w:szCs w:val="22"/>
                <w:lang w:val="uk-UA"/>
              </w:rPr>
            </w:pPr>
          </w:p>
          <w:p w:rsidR="009866C6" w:rsidRPr="004C68E8" w:rsidRDefault="00420616" w:rsidP="00C00E6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</w:t>
            </w:r>
            <w:r w:rsidR="009866C6">
              <w:rPr>
                <w:sz w:val="22"/>
                <w:szCs w:val="22"/>
                <w:lang w:val="uk-UA"/>
              </w:rPr>
              <w:t>УМР</w:t>
            </w:r>
          </w:p>
        </w:tc>
        <w:tc>
          <w:tcPr>
            <w:tcW w:w="1134" w:type="dxa"/>
          </w:tcPr>
          <w:p w:rsidR="009866C6" w:rsidRPr="004C68E8" w:rsidRDefault="009866C6" w:rsidP="00124042">
            <w:pPr>
              <w:rPr>
                <w:bCs/>
                <w:sz w:val="22"/>
                <w:szCs w:val="22"/>
                <w:lang w:val="uk-UA" w:eastAsia="en-US"/>
              </w:rPr>
            </w:pPr>
            <w:r>
              <w:rPr>
                <w:bCs/>
                <w:sz w:val="22"/>
                <w:szCs w:val="22"/>
                <w:lang w:val="uk-UA" w:eastAsia="en-US"/>
              </w:rPr>
              <w:t>Державний бюджет</w:t>
            </w:r>
          </w:p>
        </w:tc>
        <w:tc>
          <w:tcPr>
            <w:tcW w:w="822" w:type="dxa"/>
          </w:tcPr>
          <w:p w:rsidR="009866C6" w:rsidRPr="004C68E8" w:rsidRDefault="009866C6" w:rsidP="001F540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1134" w:type="dxa"/>
          </w:tcPr>
          <w:p w:rsidR="009866C6" w:rsidRPr="004C68E8" w:rsidRDefault="009866C6" w:rsidP="009866C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 w:rsidRPr="009866C6">
              <w:rPr>
                <w:bCs/>
                <w:sz w:val="22"/>
                <w:szCs w:val="22"/>
                <w:lang w:val="uk-UA" w:eastAsia="en-US"/>
              </w:rPr>
              <w:t>32,94</w:t>
            </w:r>
          </w:p>
        </w:tc>
        <w:tc>
          <w:tcPr>
            <w:tcW w:w="1134" w:type="dxa"/>
          </w:tcPr>
          <w:p w:rsidR="009866C6" w:rsidRPr="004C68E8" w:rsidRDefault="009866C6" w:rsidP="001F540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1134" w:type="dxa"/>
          </w:tcPr>
          <w:p w:rsidR="009866C6" w:rsidRPr="004C68E8" w:rsidRDefault="009866C6" w:rsidP="001F540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1134" w:type="dxa"/>
          </w:tcPr>
          <w:p w:rsidR="009866C6" w:rsidRPr="004C68E8" w:rsidRDefault="009866C6" w:rsidP="001F540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879" w:type="dxa"/>
          </w:tcPr>
          <w:p w:rsidR="009866C6" w:rsidRPr="004C68E8" w:rsidRDefault="00653F1C" w:rsidP="001F540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>
              <w:rPr>
                <w:bCs/>
                <w:sz w:val="22"/>
                <w:szCs w:val="22"/>
                <w:lang w:val="uk-UA" w:eastAsia="en-US"/>
              </w:rPr>
              <w:t>32,94</w:t>
            </w:r>
          </w:p>
        </w:tc>
        <w:tc>
          <w:tcPr>
            <w:tcW w:w="1560" w:type="dxa"/>
          </w:tcPr>
          <w:p w:rsidR="009866C6" w:rsidRPr="004C68E8" w:rsidRDefault="00EC1399" w:rsidP="00EC1399">
            <w:pPr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iCs/>
                <w:sz w:val="22"/>
                <w:szCs w:val="22"/>
                <w:lang w:val="uk-UA"/>
              </w:rPr>
              <w:t xml:space="preserve">Придбання програмного забезпечення </w:t>
            </w:r>
            <w:r w:rsidR="000B6640" w:rsidRPr="000B6640">
              <w:rPr>
                <w:bCs/>
                <w:sz w:val="22"/>
                <w:szCs w:val="22"/>
                <w:lang w:val="uk-UA"/>
              </w:rPr>
              <w:t xml:space="preserve">для </w:t>
            </w:r>
            <w:r w:rsidR="000B2C29">
              <w:rPr>
                <w:bCs/>
                <w:sz w:val="22"/>
                <w:szCs w:val="22"/>
                <w:lang w:val="uk-UA"/>
              </w:rPr>
              <w:t xml:space="preserve">створення та </w:t>
            </w:r>
            <w:r w:rsidR="000B6640" w:rsidRPr="000B6640">
              <w:rPr>
                <w:bCs/>
                <w:sz w:val="22"/>
                <w:szCs w:val="22"/>
                <w:lang w:val="uk-UA"/>
              </w:rPr>
              <w:t xml:space="preserve">ведення містобудівного кадастру </w:t>
            </w:r>
          </w:p>
        </w:tc>
      </w:tr>
      <w:tr w:rsidR="000B2C29" w:rsidRPr="00106A1B" w:rsidTr="00B312CE">
        <w:tc>
          <w:tcPr>
            <w:tcW w:w="534" w:type="dxa"/>
          </w:tcPr>
          <w:p w:rsidR="000B2C29" w:rsidRPr="004C68E8" w:rsidRDefault="004F5FAD" w:rsidP="004F5FAD">
            <w:pPr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3</w:t>
            </w:r>
            <w:r w:rsidR="000B2C29" w:rsidRPr="004C68E8">
              <w:rPr>
                <w:b/>
                <w:bCs/>
                <w:sz w:val="22"/>
                <w:szCs w:val="22"/>
                <w:lang w:val="uk-UA" w:eastAsia="en-US"/>
              </w:rPr>
              <w:t>.</w:t>
            </w:r>
          </w:p>
        </w:tc>
        <w:tc>
          <w:tcPr>
            <w:tcW w:w="1729" w:type="dxa"/>
          </w:tcPr>
          <w:p w:rsidR="000B2C29" w:rsidRPr="004C68E8" w:rsidRDefault="000B2C29" w:rsidP="000B2C29">
            <w:pPr>
              <w:rPr>
                <w:bCs/>
                <w:sz w:val="22"/>
                <w:szCs w:val="22"/>
                <w:lang w:val="uk-UA" w:eastAsia="en-US"/>
              </w:rPr>
            </w:pPr>
            <w:r w:rsidRPr="000B2C29">
              <w:rPr>
                <w:bCs/>
                <w:sz w:val="22"/>
                <w:szCs w:val="22"/>
                <w:lang w:val="uk-UA"/>
              </w:rPr>
              <w:t xml:space="preserve">Створення організаційно-правових засад функціонування служби містобудівного кадастру </w:t>
            </w:r>
          </w:p>
        </w:tc>
        <w:tc>
          <w:tcPr>
            <w:tcW w:w="1701" w:type="dxa"/>
            <w:vAlign w:val="center"/>
          </w:tcPr>
          <w:p w:rsidR="000B2C29" w:rsidRPr="004C68E8" w:rsidRDefault="000B2C29" w:rsidP="000B2C29">
            <w:pPr>
              <w:rPr>
                <w:sz w:val="22"/>
                <w:szCs w:val="22"/>
                <w:lang w:val="uk-UA"/>
              </w:rPr>
            </w:pPr>
            <w:r w:rsidRPr="004C68E8">
              <w:rPr>
                <w:sz w:val="22"/>
                <w:szCs w:val="22"/>
                <w:lang w:val="uk-UA"/>
              </w:rPr>
              <w:t>Організація навчання та підвищення кваліфікації спеціалістів відділу архітектури і містобудування У</w:t>
            </w:r>
            <w:r>
              <w:rPr>
                <w:sz w:val="22"/>
                <w:szCs w:val="22"/>
                <w:lang w:val="uk-UA"/>
              </w:rPr>
              <w:t>МР</w:t>
            </w:r>
            <w:r w:rsidRPr="004C68E8">
              <w:rPr>
                <w:sz w:val="22"/>
                <w:szCs w:val="22"/>
                <w:lang w:val="uk-UA"/>
              </w:rPr>
              <w:t xml:space="preserve"> з  ведення містобудівного кадастру   </w:t>
            </w:r>
          </w:p>
        </w:tc>
        <w:tc>
          <w:tcPr>
            <w:tcW w:w="851" w:type="dxa"/>
            <w:vAlign w:val="center"/>
          </w:tcPr>
          <w:p w:rsidR="00EE3770" w:rsidRDefault="000B2C29" w:rsidP="000B2C29">
            <w:pPr>
              <w:rPr>
                <w:sz w:val="22"/>
                <w:szCs w:val="22"/>
                <w:lang w:val="uk-UA"/>
              </w:rPr>
            </w:pPr>
            <w:r w:rsidRPr="004C68E8">
              <w:rPr>
                <w:sz w:val="22"/>
                <w:szCs w:val="22"/>
              </w:rPr>
              <w:t>2017</w:t>
            </w:r>
            <w:r w:rsidR="00EE3770">
              <w:rPr>
                <w:sz w:val="22"/>
                <w:szCs w:val="22"/>
                <w:lang w:val="uk-UA"/>
              </w:rPr>
              <w:t>-2018</w:t>
            </w:r>
            <w:r w:rsidRPr="004C68E8">
              <w:rPr>
                <w:sz w:val="22"/>
                <w:szCs w:val="22"/>
                <w:lang w:val="uk-UA"/>
              </w:rPr>
              <w:t>р</w:t>
            </w:r>
            <w:r w:rsidR="00EE3770">
              <w:rPr>
                <w:sz w:val="22"/>
                <w:szCs w:val="22"/>
                <w:lang w:val="uk-UA"/>
              </w:rPr>
              <w:t xml:space="preserve">оки </w:t>
            </w:r>
          </w:p>
          <w:p w:rsidR="000B2C29" w:rsidRPr="004C68E8" w:rsidRDefault="000B2C29" w:rsidP="000B2C29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</w:tcPr>
          <w:p w:rsidR="000B2C29" w:rsidRPr="004C68E8" w:rsidRDefault="000B2C29" w:rsidP="000B2C29">
            <w:pPr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sz w:val="22"/>
                <w:szCs w:val="22"/>
                <w:lang w:val="uk-UA"/>
              </w:rPr>
              <w:t>УМР</w:t>
            </w:r>
          </w:p>
        </w:tc>
        <w:tc>
          <w:tcPr>
            <w:tcW w:w="1134" w:type="dxa"/>
          </w:tcPr>
          <w:p w:rsidR="000B2C29" w:rsidRPr="004C68E8" w:rsidRDefault="000B2C29" w:rsidP="000B2C29">
            <w:pPr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Cs/>
                <w:sz w:val="22"/>
                <w:szCs w:val="22"/>
                <w:lang w:val="uk-UA" w:eastAsia="en-US"/>
              </w:rPr>
              <w:t>Міський бюджет</w:t>
            </w:r>
          </w:p>
        </w:tc>
        <w:tc>
          <w:tcPr>
            <w:tcW w:w="822" w:type="dxa"/>
          </w:tcPr>
          <w:p w:rsidR="000B2C29" w:rsidRPr="004C68E8" w:rsidRDefault="000B2C29" w:rsidP="000B2C29">
            <w:pPr>
              <w:jc w:val="center"/>
              <w:rPr>
                <w:sz w:val="22"/>
                <w:szCs w:val="22"/>
                <w:lang w:val="uk-UA"/>
              </w:rPr>
            </w:pPr>
            <w:r w:rsidRPr="004C68E8">
              <w:rPr>
                <w:sz w:val="22"/>
                <w:szCs w:val="22"/>
                <w:lang w:val="uk-UA"/>
              </w:rPr>
              <w:t>-</w:t>
            </w:r>
          </w:p>
          <w:p w:rsidR="000B2C29" w:rsidRPr="004C68E8" w:rsidRDefault="000B2C29" w:rsidP="000B2C2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B2C29" w:rsidRPr="004C68E8" w:rsidRDefault="000B2C29" w:rsidP="000B2C2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B2C29" w:rsidRPr="004C68E8" w:rsidRDefault="000B2C29" w:rsidP="000B2C2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B2C29" w:rsidRPr="004C68E8" w:rsidRDefault="000B2C29" w:rsidP="000B2C2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B2C29" w:rsidRPr="004C68E8" w:rsidRDefault="000B2C29" w:rsidP="000B2C2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0B2C29" w:rsidRPr="004C68E8" w:rsidRDefault="000B2C29" w:rsidP="000B2C29">
            <w:pPr>
              <w:jc w:val="center"/>
              <w:rPr>
                <w:sz w:val="22"/>
                <w:szCs w:val="22"/>
                <w:lang w:val="uk-UA"/>
              </w:rPr>
            </w:pPr>
            <w:r w:rsidRPr="004C68E8">
              <w:rPr>
                <w:sz w:val="22"/>
                <w:szCs w:val="22"/>
                <w:lang w:val="uk-UA"/>
              </w:rPr>
              <w:t>20,00</w:t>
            </w:r>
          </w:p>
          <w:p w:rsidR="000B2C29" w:rsidRPr="004C68E8" w:rsidRDefault="000B2C29" w:rsidP="000B2C2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B2C29" w:rsidRPr="004C68E8" w:rsidRDefault="000B2C29" w:rsidP="000B2C2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B2C29" w:rsidRPr="004C68E8" w:rsidRDefault="000B2C29" w:rsidP="000B2C29">
            <w:pPr>
              <w:jc w:val="center"/>
              <w:rPr>
                <w:sz w:val="22"/>
                <w:szCs w:val="22"/>
                <w:lang w:val="uk-UA"/>
              </w:rPr>
            </w:pPr>
            <w:r w:rsidRPr="004C68E8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</w:tcPr>
          <w:p w:rsidR="000B2C29" w:rsidRPr="004C68E8" w:rsidRDefault="000A43D1" w:rsidP="000B2C2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20,00</w:t>
            </w:r>
          </w:p>
        </w:tc>
        <w:tc>
          <w:tcPr>
            <w:tcW w:w="1134" w:type="dxa"/>
          </w:tcPr>
          <w:p w:rsidR="000B2C29" w:rsidRPr="004C68E8" w:rsidRDefault="000B2C29" w:rsidP="000B2C29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1134" w:type="dxa"/>
          </w:tcPr>
          <w:p w:rsidR="000B2C29" w:rsidRPr="004C68E8" w:rsidRDefault="000B2C29" w:rsidP="000B2C29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879" w:type="dxa"/>
          </w:tcPr>
          <w:p w:rsidR="000B2C29" w:rsidRPr="004C68E8" w:rsidRDefault="000A43D1" w:rsidP="000A43D1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4</w:t>
            </w:r>
            <w:r w:rsidR="000B2C29" w:rsidRPr="004C68E8">
              <w:rPr>
                <w:b/>
                <w:bCs/>
                <w:sz w:val="22"/>
                <w:szCs w:val="22"/>
                <w:lang w:val="uk-UA" w:eastAsia="en-US"/>
              </w:rPr>
              <w:t>0,00</w:t>
            </w:r>
          </w:p>
        </w:tc>
        <w:tc>
          <w:tcPr>
            <w:tcW w:w="1560" w:type="dxa"/>
          </w:tcPr>
          <w:p w:rsidR="000B2C29" w:rsidRPr="004C68E8" w:rsidRDefault="000B2C29" w:rsidP="00EC1399">
            <w:pPr>
              <w:rPr>
                <w:bCs/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/>
              </w:rPr>
              <w:t>П</w:t>
            </w:r>
            <w:r w:rsidRPr="004C68E8">
              <w:rPr>
                <w:sz w:val="22"/>
                <w:szCs w:val="22"/>
                <w:lang w:val="uk-UA"/>
              </w:rPr>
              <w:t xml:space="preserve">ідвищення кваліфікації </w:t>
            </w:r>
            <w:r w:rsidR="00EC1399">
              <w:rPr>
                <w:sz w:val="22"/>
                <w:szCs w:val="22"/>
                <w:lang w:val="uk-UA"/>
              </w:rPr>
              <w:t xml:space="preserve">двох </w:t>
            </w:r>
            <w:r w:rsidRPr="004C68E8">
              <w:rPr>
                <w:sz w:val="22"/>
                <w:szCs w:val="22"/>
                <w:lang w:val="uk-UA"/>
              </w:rPr>
              <w:t xml:space="preserve">спеціалістів </w:t>
            </w:r>
          </w:p>
        </w:tc>
      </w:tr>
      <w:tr w:rsidR="000C0C3D" w:rsidRPr="004C68E8" w:rsidTr="00B312CE">
        <w:tc>
          <w:tcPr>
            <w:tcW w:w="534" w:type="dxa"/>
          </w:tcPr>
          <w:p w:rsidR="000C0C3D" w:rsidRPr="004C68E8" w:rsidRDefault="004F5FAD" w:rsidP="004F5FAD">
            <w:pPr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4</w:t>
            </w:r>
            <w:r w:rsidR="000C0C3D" w:rsidRPr="004C68E8">
              <w:rPr>
                <w:b/>
                <w:bCs/>
                <w:sz w:val="22"/>
                <w:szCs w:val="22"/>
                <w:lang w:val="uk-UA" w:eastAsia="en-US"/>
              </w:rPr>
              <w:t>.</w:t>
            </w:r>
          </w:p>
        </w:tc>
        <w:tc>
          <w:tcPr>
            <w:tcW w:w="1729" w:type="dxa"/>
          </w:tcPr>
          <w:p w:rsidR="004F5FAD" w:rsidRPr="004F5FAD" w:rsidRDefault="004F5FAD" w:rsidP="004F5FAD">
            <w:pPr>
              <w:rPr>
                <w:bCs/>
                <w:sz w:val="22"/>
                <w:szCs w:val="22"/>
                <w:lang w:val="uk-UA" w:eastAsia="en-US"/>
              </w:rPr>
            </w:pPr>
            <w:r>
              <w:rPr>
                <w:bCs/>
                <w:sz w:val="22"/>
                <w:szCs w:val="22"/>
                <w:lang w:val="uk-UA" w:eastAsia="en-US"/>
              </w:rPr>
              <w:t>С</w:t>
            </w:r>
            <w:r w:rsidRPr="004F5FAD">
              <w:rPr>
                <w:bCs/>
                <w:sz w:val="22"/>
                <w:szCs w:val="22"/>
                <w:lang w:val="uk-UA" w:eastAsia="en-US"/>
              </w:rPr>
              <w:t xml:space="preserve">творення </w:t>
            </w:r>
            <w:proofErr w:type="spellStart"/>
            <w:r w:rsidRPr="004F5FAD">
              <w:rPr>
                <w:bCs/>
                <w:sz w:val="22"/>
                <w:szCs w:val="22"/>
                <w:lang w:val="uk-UA" w:eastAsia="en-US"/>
              </w:rPr>
              <w:t>геоінформаційної</w:t>
            </w:r>
            <w:proofErr w:type="spellEnd"/>
            <w:r w:rsidRPr="004F5FAD">
              <w:rPr>
                <w:bCs/>
                <w:sz w:val="22"/>
                <w:szCs w:val="22"/>
                <w:lang w:val="uk-UA" w:eastAsia="en-US"/>
              </w:rPr>
              <w:t xml:space="preserve"> </w:t>
            </w:r>
          </w:p>
          <w:p w:rsidR="000C0C3D" w:rsidRPr="004C68E8" w:rsidRDefault="004F5FAD" w:rsidP="004F5FAD">
            <w:pPr>
              <w:rPr>
                <w:sz w:val="22"/>
                <w:szCs w:val="22"/>
                <w:lang w:val="uk-UA"/>
              </w:rPr>
            </w:pPr>
            <w:r w:rsidRPr="004F5FAD">
              <w:rPr>
                <w:bCs/>
                <w:sz w:val="22"/>
                <w:szCs w:val="22"/>
                <w:lang w:val="uk-UA" w:eastAsia="en-US"/>
              </w:rPr>
              <w:t xml:space="preserve">системи та </w:t>
            </w:r>
            <w:proofErr w:type="spellStart"/>
            <w:r w:rsidRPr="004F5FAD">
              <w:rPr>
                <w:bCs/>
                <w:sz w:val="22"/>
                <w:szCs w:val="22"/>
                <w:lang w:val="uk-UA" w:eastAsia="en-US"/>
              </w:rPr>
              <w:t>геопорталу</w:t>
            </w:r>
            <w:proofErr w:type="spellEnd"/>
            <w:r w:rsidRPr="004F5FAD">
              <w:rPr>
                <w:bCs/>
                <w:sz w:val="22"/>
                <w:szCs w:val="22"/>
                <w:lang w:val="uk-UA" w:eastAsia="en-US"/>
              </w:rPr>
              <w:t xml:space="preserve"> містобудівного кадастру</w:t>
            </w:r>
          </w:p>
        </w:tc>
        <w:tc>
          <w:tcPr>
            <w:tcW w:w="1701" w:type="dxa"/>
            <w:vAlign w:val="center"/>
          </w:tcPr>
          <w:p w:rsidR="000C0C3D" w:rsidRPr="004C68E8" w:rsidRDefault="004F5FAD" w:rsidP="000C0C3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</w:t>
            </w:r>
            <w:r w:rsidR="000C0C3D" w:rsidRPr="004C68E8">
              <w:rPr>
                <w:sz w:val="22"/>
                <w:szCs w:val="22"/>
                <w:lang w:val="uk-UA"/>
              </w:rPr>
              <w:t xml:space="preserve">несення </w:t>
            </w:r>
            <w:proofErr w:type="spellStart"/>
            <w:r w:rsidR="000C0C3D" w:rsidRPr="004C68E8">
              <w:rPr>
                <w:sz w:val="22"/>
                <w:szCs w:val="22"/>
                <w:lang w:val="uk-UA"/>
              </w:rPr>
              <w:t>геопросторових</w:t>
            </w:r>
            <w:proofErr w:type="spellEnd"/>
            <w:r w:rsidR="000C0C3D" w:rsidRPr="004C68E8">
              <w:rPr>
                <w:sz w:val="22"/>
                <w:szCs w:val="22"/>
                <w:lang w:val="uk-UA"/>
              </w:rPr>
              <w:t xml:space="preserve"> баз даних генерального плану </w:t>
            </w:r>
            <w:proofErr w:type="spellStart"/>
            <w:r w:rsidR="000C0C3D" w:rsidRPr="004C68E8">
              <w:rPr>
                <w:sz w:val="22"/>
                <w:szCs w:val="22"/>
                <w:lang w:val="uk-UA"/>
              </w:rPr>
              <w:t>м.Бахмута</w:t>
            </w:r>
            <w:proofErr w:type="spellEnd"/>
            <w:r w:rsidR="000C0C3D" w:rsidRPr="004C68E8">
              <w:rPr>
                <w:sz w:val="22"/>
                <w:szCs w:val="22"/>
                <w:lang w:val="uk-UA"/>
              </w:rPr>
              <w:t xml:space="preserve"> до  </w:t>
            </w:r>
            <w:proofErr w:type="spellStart"/>
            <w:r w:rsidR="000C0C3D" w:rsidRPr="004C68E8">
              <w:rPr>
                <w:sz w:val="22"/>
                <w:szCs w:val="22"/>
                <w:lang w:val="uk-UA"/>
              </w:rPr>
              <w:t>геопросторових</w:t>
            </w:r>
            <w:proofErr w:type="spellEnd"/>
            <w:r w:rsidR="000C0C3D" w:rsidRPr="004C68E8">
              <w:rPr>
                <w:sz w:val="22"/>
                <w:szCs w:val="22"/>
                <w:lang w:val="uk-UA"/>
              </w:rPr>
              <w:t xml:space="preserve"> баз даних містобудівного кадастру</w:t>
            </w:r>
          </w:p>
          <w:p w:rsidR="000C0C3D" w:rsidRPr="004C68E8" w:rsidRDefault="000C0C3D" w:rsidP="000C0C3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C0C3D" w:rsidRPr="004C68E8" w:rsidRDefault="000C0C3D" w:rsidP="00EE3770">
            <w:pPr>
              <w:rPr>
                <w:sz w:val="22"/>
                <w:szCs w:val="22"/>
              </w:rPr>
            </w:pPr>
            <w:r w:rsidRPr="004C68E8">
              <w:rPr>
                <w:sz w:val="22"/>
                <w:szCs w:val="22"/>
              </w:rPr>
              <w:t>201</w:t>
            </w:r>
            <w:r w:rsidRPr="004C68E8">
              <w:rPr>
                <w:sz w:val="22"/>
                <w:szCs w:val="22"/>
                <w:lang w:val="uk-UA"/>
              </w:rPr>
              <w:t>7</w:t>
            </w:r>
            <w:r w:rsidR="00EE3770">
              <w:rPr>
                <w:sz w:val="22"/>
                <w:szCs w:val="22"/>
                <w:lang w:val="uk-UA"/>
              </w:rPr>
              <w:t xml:space="preserve"> -2018</w:t>
            </w:r>
            <w:r w:rsidRPr="004C68E8">
              <w:rPr>
                <w:sz w:val="22"/>
                <w:szCs w:val="22"/>
                <w:lang w:val="uk-UA"/>
              </w:rPr>
              <w:t xml:space="preserve"> р</w:t>
            </w:r>
            <w:r w:rsidR="00EE3770">
              <w:rPr>
                <w:sz w:val="22"/>
                <w:szCs w:val="22"/>
                <w:lang w:val="uk-UA"/>
              </w:rPr>
              <w:t xml:space="preserve">оки </w:t>
            </w:r>
          </w:p>
        </w:tc>
        <w:tc>
          <w:tcPr>
            <w:tcW w:w="1417" w:type="dxa"/>
          </w:tcPr>
          <w:p w:rsidR="000C0C3D" w:rsidRPr="004C68E8" w:rsidRDefault="000C0C3D" w:rsidP="000C0C3D">
            <w:pPr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sz w:val="22"/>
                <w:szCs w:val="22"/>
                <w:lang w:val="uk-UA"/>
              </w:rPr>
              <w:t>УМР</w:t>
            </w:r>
          </w:p>
        </w:tc>
        <w:tc>
          <w:tcPr>
            <w:tcW w:w="1134" w:type="dxa"/>
          </w:tcPr>
          <w:p w:rsidR="000C0C3D" w:rsidRPr="004C68E8" w:rsidRDefault="000C0C3D" w:rsidP="000C0C3D">
            <w:pPr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Cs/>
                <w:sz w:val="22"/>
                <w:szCs w:val="22"/>
                <w:lang w:val="uk-UA" w:eastAsia="en-US"/>
              </w:rPr>
              <w:t>Міський бюджет</w:t>
            </w:r>
          </w:p>
        </w:tc>
        <w:tc>
          <w:tcPr>
            <w:tcW w:w="822" w:type="dxa"/>
          </w:tcPr>
          <w:p w:rsidR="000C0C3D" w:rsidRPr="004C68E8" w:rsidRDefault="000C0C3D" w:rsidP="000C0C3D">
            <w:pPr>
              <w:jc w:val="center"/>
              <w:rPr>
                <w:sz w:val="22"/>
                <w:szCs w:val="22"/>
                <w:lang w:val="uk-UA"/>
              </w:rPr>
            </w:pPr>
            <w:r w:rsidRPr="004C68E8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</w:tcPr>
          <w:p w:rsidR="000C0C3D" w:rsidRPr="004C68E8" w:rsidRDefault="000C0C3D" w:rsidP="000C0C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C0C3D" w:rsidRPr="004C68E8" w:rsidRDefault="004F5FAD" w:rsidP="000C0C3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1134" w:type="dxa"/>
          </w:tcPr>
          <w:p w:rsidR="000C0C3D" w:rsidRPr="004C68E8" w:rsidRDefault="000C0C3D" w:rsidP="000C0C3D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</w:tcPr>
          <w:p w:rsidR="000C0C3D" w:rsidRPr="004C68E8" w:rsidRDefault="000C0C3D" w:rsidP="000C0C3D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79" w:type="dxa"/>
          </w:tcPr>
          <w:p w:rsidR="000C0C3D" w:rsidRPr="004C68E8" w:rsidRDefault="000C0C3D" w:rsidP="000C0C3D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/>
                <w:sz w:val="22"/>
                <w:szCs w:val="22"/>
                <w:lang w:val="uk-UA"/>
              </w:rPr>
              <w:t>200,00</w:t>
            </w:r>
          </w:p>
        </w:tc>
        <w:tc>
          <w:tcPr>
            <w:tcW w:w="1560" w:type="dxa"/>
          </w:tcPr>
          <w:p w:rsidR="000C0C3D" w:rsidRPr="004C68E8" w:rsidRDefault="00EE3770" w:rsidP="00EE3770">
            <w:pPr>
              <w:rPr>
                <w:bCs/>
                <w:sz w:val="22"/>
                <w:szCs w:val="22"/>
                <w:lang w:val="uk-UA" w:eastAsia="en-US"/>
              </w:rPr>
            </w:pPr>
            <w:r w:rsidRPr="00EE3770">
              <w:rPr>
                <w:bCs/>
                <w:sz w:val="22"/>
                <w:szCs w:val="22"/>
                <w:lang w:val="uk-UA" w:eastAsia="en-US"/>
              </w:rPr>
              <w:t>Створення інформаційної бази для ведення містобудівного кадастру</w:t>
            </w:r>
          </w:p>
        </w:tc>
      </w:tr>
      <w:tr w:rsidR="000C0C3D" w:rsidRPr="004C68E8" w:rsidTr="00B312CE">
        <w:tc>
          <w:tcPr>
            <w:tcW w:w="534" w:type="dxa"/>
          </w:tcPr>
          <w:p w:rsidR="000C0C3D" w:rsidRPr="004C68E8" w:rsidRDefault="00F20F26" w:rsidP="00F20F26">
            <w:pPr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5</w:t>
            </w:r>
            <w:r w:rsidR="000C0C3D" w:rsidRPr="004C68E8">
              <w:rPr>
                <w:b/>
                <w:bCs/>
                <w:sz w:val="22"/>
                <w:szCs w:val="22"/>
                <w:lang w:val="uk-UA" w:eastAsia="en-US"/>
              </w:rPr>
              <w:t>.</w:t>
            </w:r>
          </w:p>
        </w:tc>
        <w:tc>
          <w:tcPr>
            <w:tcW w:w="1729" w:type="dxa"/>
          </w:tcPr>
          <w:p w:rsidR="000C0C3D" w:rsidRPr="004C68E8" w:rsidRDefault="000C0C3D" w:rsidP="000C0C3D">
            <w:pPr>
              <w:rPr>
                <w:sz w:val="22"/>
                <w:szCs w:val="22"/>
                <w:lang w:val="uk-UA"/>
              </w:rPr>
            </w:pPr>
            <w:r w:rsidRPr="004C68E8">
              <w:rPr>
                <w:bCs/>
                <w:sz w:val="22"/>
                <w:szCs w:val="22"/>
                <w:lang w:val="uk-UA" w:eastAsia="en-US"/>
              </w:rPr>
              <w:t>Впровадження інформаційної автоматизованої системи містобудівного кадастру</w:t>
            </w:r>
          </w:p>
        </w:tc>
        <w:tc>
          <w:tcPr>
            <w:tcW w:w="1701" w:type="dxa"/>
            <w:vAlign w:val="center"/>
          </w:tcPr>
          <w:p w:rsidR="004C68E8" w:rsidRPr="004C68E8" w:rsidRDefault="000C0C3D" w:rsidP="004F5FAD">
            <w:pPr>
              <w:rPr>
                <w:sz w:val="22"/>
                <w:szCs w:val="22"/>
                <w:lang w:val="uk-UA"/>
              </w:rPr>
            </w:pPr>
            <w:r w:rsidRPr="004C68E8">
              <w:rPr>
                <w:sz w:val="22"/>
                <w:szCs w:val="22"/>
                <w:lang w:val="uk-UA"/>
              </w:rPr>
              <w:t xml:space="preserve">Формування  інформаційних  ресурсів  містобудівного  кадастру  та  введення в експлуатацію </w:t>
            </w:r>
            <w:proofErr w:type="spellStart"/>
            <w:r w:rsidRPr="004C68E8">
              <w:rPr>
                <w:sz w:val="22"/>
                <w:szCs w:val="22"/>
                <w:lang w:val="uk-UA"/>
              </w:rPr>
              <w:t>геоінформаційної</w:t>
            </w:r>
            <w:proofErr w:type="spellEnd"/>
            <w:r w:rsidRPr="004C68E8">
              <w:rPr>
                <w:sz w:val="22"/>
                <w:szCs w:val="22"/>
                <w:lang w:val="uk-UA"/>
              </w:rPr>
              <w:t xml:space="preserve"> системи і </w:t>
            </w:r>
            <w:proofErr w:type="spellStart"/>
            <w:r w:rsidRPr="004C68E8">
              <w:rPr>
                <w:sz w:val="22"/>
                <w:szCs w:val="22"/>
                <w:lang w:val="uk-UA"/>
              </w:rPr>
              <w:t>геопорталу</w:t>
            </w:r>
            <w:proofErr w:type="spellEnd"/>
            <w:r w:rsidRPr="004C68E8">
              <w:rPr>
                <w:sz w:val="22"/>
                <w:szCs w:val="22"/>
                <w:lang w:val="uk-UA"/>
              </w:rPr>
              <w:t xml:space="preserve"> містобудівного кадастру</w:t>
            </w:r>
          </w:p>
        </w:tc>
        <w:tc>
          <w:tcPr>
            <w:tcW w:w="851" w:type="dxa"/>
            <w:vAlign w:val="center"/>
          </w:tcPr>
          <w:p w:rsidR="000C0C3D" w:rsidRPr="004C68E8" w:rsidRDefault="000C0C3D" w:rsidP="000C0C3D">
            <w:pPr>
              <w:rPr>
                <w:sz w:val="22"/>
                <w:szCs w:val="22"/>
                <w:lang w:val="uk-UA"/>
              </w:rPr>
            </w:pPr>
          </w:p>
          <w:p w:rsidR="000C0C3D" w:rsidRPr="004C68E8" w:rsidRDefault="000C0C3D" w:rsidP="000C0C3D">
            <w:pPr>
              <w:rPr>
                <w:sz w:val="22"/>
                <w:szCs w:val="22"/>
                <w:lang w:val="uk-UA"/>
              </w:rPr>
            </w:pPr>
            <w:r w:rsidRPr="004C68E8">
              <w:rPr>
                <w:sz w:val="22"/>
                <w:szCs w:val="22"/>
              </w:rPr>
              <w:t>2018</w:t>
            </w:r>
            <w:r w:rsidRPr="004C68E8">
              <w:rPr>
                <w:sz w:val="22"/>
                <w:szCs w:val="22"/>
                <w:lang w:val="uk-UA"/>
              </w:rPr>
              <w:t>рік</w:t>
            </w:r>
          </w:p>
          <w:p w:rsidR="000C0C3D" w:rsidRPr="004C68E8" w:rsidRDefault="000C0C3D" w:rsidP="000C0C3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C0C3D" w:rsidRPr="004C68E8" w:rsidRDefault="000C0C3D" w:rsidP="000C0C3D">
            <w:pPr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sz w:val="22"/>
                <w:szCs w:val="22"/>
                <w:lang w:val="uk-UA"/>
              </w:rPr>
              <w:t>УМР</w:t>
            </w:r>
          </w:p>
        </w:tc>
        <w:tc>
          <w:tcPr>
            <w:tcW w:w="1134" w:type="dxa"/>
          </w:tcPr>
          <w:p w:rsidR="000C0C3D" w:rsidRPr="004C68E8" w:rsidRDefault="000C0C3D" w:rsidP="000C0C3D">
            <w:pPr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Cs/>
                <w:sz w:val="22"/>
                <w:szCs w:val="22"/>
                <w:lang w:val="uk-UA" w:eastAsia="en-US"/>
              </w:rPr>
              <w:t>Міський бюджет</w:t>
            </w:r>
          </w:p>
        </w:tc>
        <w:tc>
          <w:tcPr>
            <w:tcW w:w="822" w:type="dxa"/>
          </w:tcPr>
          <w:p w:rsidR="000C0C3D" w:rsidRPr="004C68E8" w:rsidRDefault="000C0C3D" w:rsidP="000C0C3D">
            <w:pPr>
              <w:jc w:val="center"/>
              <w:rPr>
                <w:sz w:val="22"/>
                <w:szCs w:val="22"/>
                <w:lang w:val="uk-UA"/>
              </w:rPr>
            </w:pPr>
            <w:r w:rsidRPr="004C68E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C0C3D" w:rsidRPr="004C68E8" w:rsidRDefault="000C0C3D" w:rsidP="000C0C3D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0C0C3D" w:rsidRPr="004C68E8" w:rsidRDefault="000C0C3D" w:rsidP="000C0C3D">
            <w:pPr>
              <w:jc w:val="center"/>
              <w:rPr>
                <w:sz w:val="22"/>
                <w:szCs w:val="22"/>
                <w:lang w:val="uk-UA"/>
              </w:rPr>
            </w:pPr>
            <w:r w:rsidRPr="004C68E8">
              <w:rPr>
                <w:sz w:val="22"/>
                <w:szCs w:val="22"/>
                <w:lang w:val="uk-UA"/>
              </w:rPr>
              <w:t>50,00</w:t>
            </w:r>
          </w:p>
        </w:tc>
        <w:tc>
          <w:tcPr>
            <w:tcW w:w="1134" w:type="dxa"/>
          </w:tcPr>
          <w:p w:rsidR="000C0C3D" w:rsidRPr="004C68E8" w:rsidRDefault="000C0C3D" w:rsidP="000C0C3D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</w:tcPr>
          <w:p w:rsidR="000C0C3D" w:rsidRPr="004C68E8" w:rsidRDefault="000C0C3D" w:rsidP="000C0C3D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79" w:type="dxa"/>
          </w:tcPr>
          <w:p w:rsidR="000C0C3D" w:rsidRPr="004C68E8" w:rsidRDefault="000C0C3D" w:rsidP="000C0C3D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/>
                <w:sz w:val="22"/>
                <w:szCs w:val="22"/>
                <w:lang w:val="uk-UA"/>
              </w:rPr>
              <w:t>50,00</w:t>
            </w:r>
          </w:p>
        </w:tc>
        <w:tc>
          <w:tcPr>
            <w:tcW w:w="1560" w:type="dxa"/>
          </w:tcPr>
          <w:p w:rsidR="000C0C3D" w:rsidRPr="004C68E8" w:rsidRDefault="00EE3770" w:rsidP="000C0C3D">
            <w:pPr>
              <w:rPr>
                <w:bCs/>
                <w:sz w:val="22"/>
                <w:szCs w:val="22"/>
                <w:lang w:val="uk-UA" w:eastAsia="en-US"/>
              </w:rPr>
            </w:pPr>
            <w:r w:rsidRPr="00EE3770">
              <w:rPr>
                <w:bCs/>
                <w:sz w:val="22"/>
                <w:szCs w:val="22"/>
                <w:lang w:val="uk-UA"/>
              </w:rPr>
              <w:t xml:space="preserve">Робота </w:t>
            </w:r>
            <w:proofErr w:type="spellStart"/>
            <w:r w:rsidRPr="00EE3770">
              <w:rPr>
                <w:bCs/>
                <w:sz w:val="22"/>
                <w:szCs w:val="22"/>
                <w:lang w:val="uk-UA"/>
              </w:rPr>
              <w:t>геоінформаційної</w:t>
            </w:r>
            <w:proofErr w:type="spellEnd"/>
            <w:r w:rsidRPr="00EE3770">
              <w:rPr>
                <w:bCs/>
                <w:sz w:val="22"/>
                <w:szCs w:val="22"/>
                <w:lang w:val="uk-UA"/>
              </w:rPr>
              <w:t xml:space="preserve"> системи та </w:t>
            </w:r>
            <w:proofErr w:type="spellStart"/>
            <w:r w:rsidRPr="00EE3770">
              <w:rPr>
                <w:bCs/>
                <w:sz w:val="22"/>
                <w:szCs w:val="22"/>
                <w:lang w:val="uk-UA"/>
              </w:rPr>
              <w:t>геопорталу</w:t>
            </w:r>
            <w:proofErr w:type="spellEnd"/>
            <w:r w:rsidRPr="00EE3770">
              <w:rPr>
                <w:bCs/>
                <w:sz w:val="22"/>
                <w:szCs w:val="22"/>
                <w:lang w:val="uk-UA"/>
              </w:rPr>
              <w:t xml:space="preserve"> містобудівного кадастру</w:t>
            </w:r>
          </w:p>
        </w:tc>
      </w:tr>
      <w:tr w:rsidR="00EE3770" w:rsidRPr="004C68E8" w:rsidTr="00B312CE">
        <w:tc>
          <w:tcPr>
            <w:tcW w:w="534" w:type="dxa"/>
          </w:tcPr>
          <w:p w:rsidR="00EE3770" w:rsidRPr="004C68E8" w:rsidRDefault="00EE3770" w:rsidP="000C0C3D">
            <w:pPr>
              <w:rPr>
                <w:b/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/>
                <w:bCs/>
                <w:sz w:val="22"/>
                <w:szCs w:val="22"/>
                <w:lang w:val="uk-UA" w:eastAsia="en-US"/>
              </w:rPr>
              <w:t>6.</w:t>
            </w:r>
          </w:p>
        </w:tc>
        <w:tc>
          <w:tcPr>
            <w:tcW w:w="1729" w:type="dxa"/>
            <w:vMerge w:val="restart"/>
          </w:tcPr>
          <w:p w:rsidR="00EE3770" w:rsidRDefault="00EE3770" w:rsidP="000C0C3D">
            <w:pPr>
              <w:rPr>
                <w:sz w:val="28"/>
                <w:szCs w:val="28"/>
                <w:lang w:val="uk-UA"/>
              </w:rPr>
            </w:pPr>
          </w:p>
          <w:p w:rsidR="00EE3770" w:rsidRDefault="00EE3770" w:rsidP="000C0C3D">
            <w:pPr>
              <w:rPr>
                <w:sz w:val="28"/>
                <w:szCs w:val="28"/>
                <w:lang w:val="uk-UA"/>
              </w:rPr>
            </w:pPr>
          </w:p>
          <w:p w:rsidR="00EE3770" w:rsidRDefault="00EE3770" w:rsidP="000C0C3D">
            <w:pPr>
              <w:rPr>
                <w:sz w:val="28"/>
                <w:szCs w:val="28"/>
                <w:lang w:val="uk-UA"/>
              </w:rPr>
            </w:pPr>
          </w:p>
          <w:p w:rsidR="00EE3770" w:rsidRDefault="00EE3770" w:rsidP="000C0C3D">
            <w:pPr>
              <w:rPr>
                <w:sz w:val="28"/>
                <w:szCs w:val="28"/>
                <w:lang w:val="uk-UA"/>
              </w:rPr>
            </w:pPr>
          </w:p>
          <w:p w:rsidR="00EE3770" w:rsidRDefault="00EE3770" w:rsidP="000C0C3D">
            <w:pPr>
              <w:rPr>
                <w:sz w:val="28"/>
                <w:szCs w:val="28"/>
                <w:lang w:val="uk-UA"/>
              </w:rPr>
            </w:pPr>
          </w:p>
          <w:p w:rsidR="00EE3770" w:rsidRPr="00EE3770" w:rsidRDefault="00EE3770" w:rsidP="000C0C3D">
            <w:pPr>
              <w:rPr>
                <w:sz w:val="22"/>
                <w:szCs w:val="22"/>
              </w:rPr>
            </w:pPr>
            <w:r w:rsidRPr="00EE3770">
              <w:rPr>
                <w:sz w:val="22"/>
                <w:szCs w:val="22"/>
              </w:rPr>
              <w:t>Розвиток та вдосконалення діяльності служби містобудівного кадастру</w:t>
            </w:r>
          </w:p>
          <w:p w:rsidR="00EE3770" w:rsidRPr="004C68E8" w:rsidRDefault="00EE3770" w:rsidP="000C0C3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E3770" w:rsidRPr="004C68E8" w:rsidRDefault="00EE3770" w:rsidP="000C0C3D">
            <w:pPr>
              <w:rPr>
                <w:sz w:val="22"/>
                <w:szCs w:val="22"/>
                <w:lang w:val="uk-UA"/>
              </w:rPr>
            </w:pPr>
            <w:proofErr w:type="spellStart"/>
            <w:r w:rsidRPr="004C68E8">
              <w:rPr>
                <w:sz w:val="22"/>
                <w:szCs w:val="22"/>
              </w:rPr>
              <w:t>Встановлення</w:t>
            </w:r>
            <w:proofErr w:type="spellEnd"/>
            <w:r w:rsidRPr="004C68E8">
              <w:rPr>
                <w:sz w:val="22"/>
                <w:szCs w:val="22"/>
              </w:rPr>
              <w:t xml:space="preserve"> </w:t>
            </w:r>
            <w:proofErr w:type="spellStart"/>
            <w:r w:rsidRPr="004C68E8">
              <w:rPr>
                <w:sz w:val="22"/>
                <w:szCs w:val="22"/>
              </w:rPr>
              <w:t>комунікаційних</w:t>
            </w:r>
            <w:proofErr w:type="spellEnd"/>
            <w:r w:rsidRPr="004C68E8">
              <w:rPr>
                <w:sz w:val="22"/>
                <w:szCs w:val="22"/>
              </w:rPr>
              <w:t xml:space="preserve"> </w:t>
            </w:r>
            <w:proofErr w:type="spellStart"/>
            <w:r w:rsidRPr="004C68E8">
              <w:rPr>
                <w:sz w:val="22"/>
                <w:szCs w:val="22"/>
              </w:rPr>
              <w:t>каналів</w:t>
            </w:r>
            <w:proofErr w:type="spellEnd"/>
            <w:r w:rsidRPr="004C68E8">
              <w:rPr>
                <w:sz w:val="22"/>
                <w:szCs w:val="22"/>
              </w:rPr>
              <w:t xml:space="preserve"> </w:t>
            </w:r>
            <w:proofErr w:type="spellStart"/>
            <w:r w:rsidRPr="004C68E8">
              <w:rPr>
                <w:sz w:val="22"/>
                <w:szCs w:val="22"/>
              </w:rPr>
              <w:t>обміну</w:t>
            </w:r>
            <w:proofErr w:type="spellEnd"/>
            <w:r w:rsidRPr="004C68E8">
              <w:rPr>
                <w:sz w:val="22"/>
                <w:szCs w:val="22"/>
              </w:rPr>
              <w:t xml:space="preserve"> </w:t>
            </w:r>
            <w:proofErr w:type="spellStart"/>
            <w:r w:rsidRPr="004C68E8">
              <w:rPr>
                <w:sz w:val="22"/>
                <w:szCs w:val="22"/>
              </w:rPr>
              <w:t>інформацією</w:t>
            </w:r>
            <w:proofErr w:type="spellEnd"/>
            <w:r w:rsidRPr="004C68E8">
              <w:rPr>
                <w:sz w:val="22"/>
                <w:szCs w:val="22"/>
              </w:rPr>
              <w:t xml:space="preserve"> з </w:t>
            </w:r>
            <w:proofErr w:type="spellStart"/>
            <w:r w:rsidRPr="004C68E8">
              <w:rPr>
                <w:sz w:val="22"/>
                <w:szCs w:val="22"/>
              </w:rPr>
              <w:t>розподіленими</w:t>
            </w:r>
            <w:proofErr w:type="spellEnd"/>
            <w:r w:rsidRPr="004C68E8">
              <w:rPr>
                <w:sz w:val="22"/>
                <w:szCs w:val="22"/>
              </w:rPr>
              <w:t xml:space="preserve"> базами </w:t>
            </w:r>
            <w:proofErr w:type="spellStart"/>
            <w:r w:rsidRPr="004C68E8">
              <w:rPr>
                <w:sz w:val="22"/>
                <w:szCs w:val="22"/>
              </w:rPr>
              <w:t>даних</w:t>
            </w:r>
            <w:proofErr w:type="spellEnd"/>
            <w:r w:rsidRPr="004C68E8">
              <w:rPr>
                <w:sz w:val="22"/>
                <w:szCs w:val="22"/>
              </w:rPr>
              <w:t xml:space="preserve"> </w:t>
            </w:r>
          </w:p>
          <w:p w:rsidR="00EE3770" w:rsidRPr="004C68E8" w:rsidRDefault="00EE3770" w:rsidP="000C0C3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EE3770" w:rsidRPr="004C68E8" w:rsidRDefault="00EE3770" w:rsidP="000C0C3D">
            <w:pPr>
              <w:rPr>
                <w:sz w:val="22"/>
                <w:szCs w:val="22"/>
                <w:lang w:val="uk-UA"/>
              </w:rPr>
            </w:pPr>
            <w:r w:rsidRPr="004C68E8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9</w:t>
            </w:r>
            <w:r w:rsidRPr="004C68E8">
              <w:rPr>
                <w:sz w:val="22"/>
                <w:szCs w:val="22"/>
                <w:lang w:val="uk-UA"/>
              </w:rPr>
              <w:t>-</w:t>
            </w:r>
          </w:p>
          <w:p w:rsidR="00EE3770" w:rsidRPr="004C68E8" w:rsidRDefault="00EE3770" w:rsidP="00EE3770">
            <w:pPr>
              <w:rPr>
                <w:sz w:val="22"/>
                <w:szCs w:val="22"/>
                <w:lang w:val="uk-UA"/>
              </w:rPr>
            </w:pPr>
            <w:r w:rsidRPr="004C68E8">
              <w:rPr>
                <w:sz w:val="22"/>
                <w:szCs w:val="22"/>
                <w:lang w:val="uk-UA"/>
              </w:rPr>
              <w:t>20</w:t>
            </w:r>
            <w:r>
              <w:rPr>
                <w:sz w:val="22"/>
                <w:szCs w:val="22"/>
                <w:lang w:val="uk-UA"/>
              </w:rPr>
              <w:t>20</w:t>
            </w:r>
            <w:r w:rsidR="007F30C0">
              <w:rPr>
                <w:sz w:val="22"/>
                <w:szCs w:val="22"/>
                <w:lang w:val="uk-UA"/>
              </w:rPr>
              <w:t xml:space="preserve"> роки</w:t>
            </w:r>
          </w:p>
        </w:tc>
        <w:tc>
          <w:tcPr>
            <w:tcW w:w="1417" w:type="dxa"/>
          </w:tcPr>
          <w:p w:rsidR="00EE3770" w:rsidRPr="004C68E8" w:rsidRDefault="00EE3770" w:rsidP="000C0C3D">
            <w:pPr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sz w:val="22"/>
                <w:szCs w:val="22"/>
                <w:lang w:val="uk-UA"/>
              </w:rPr>
              <w:t>УМР</w:t>
            </w:r>
          </w:p>
        </w:tc>
        <w:tc>
          <w:tcPr>
            <w:tcW w:w="1134" w:type="dxa"/>
          </w:tcPr>
          <w:p w:rsidR="00EE3770" w:rsidRPr="004C68E8" w:rsidRDefault="00EE3770" w:rsidP="000C0C3D">
            <w:pPr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Cs/>
                <w:sz w:val="22"/>
                <w:szCs w:val="22"/>
                <w:lang w:val="uk-UA" w:eastAsia="en-US"/>
              </w:rPr>
              <w:t>Міський бюджет</w:t>
            </w:r>
          </w:p>
        </w:tc>
        <w:tc>
          <w:tcPr>
            <w:tcW w:w="822" w:type="dxa"/>
          </w:tcPr>
          <w:p w:rsidR="00EE3770" w:rsidRPr="004C68E8" w:rsidRDefault="00EE3770" w:rsidP="000C0C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E3770" w:rsidRPr="004C68E8" w:rsidRDefault="00EE3770" w:rsidP="000C0C3D">
            <w:pPr>
              <w:jc w:val="center"/>
              <w:rPr>
                <w:sz w:val="22"/>
                <w:szCs w:val="22"/>
              </w:rPr>
            </w:pPr>
            <w:r w:rsidRPr="004C68E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E3770" w:rsidRPr="004C68E8" w:rsidRDefault="00EE3770" w:rsidP="000C0C3D">
            <w:pPr>
              <w:jc w:val="center"/>
              <w:rPr>
                <w:sz w:val="22"/>
                <w:szCs w:val="22"/>
                <w:lang w:val="uk-UA"/>
              </w:rPr>
            </w:pPr>
            <w:r w:rsidRPr="004C68E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E3770" w:rsidRPr="004C68E8" w:rsidRDefault="00EE3770" w:rsidP="000C0C3D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sz w:val="22"/>
                <w:szCs w:val="22"/>
                <w:lang w:val="uk-UA"/>
              </w:rPr>
              <w:t>30,00-</w:t>
            </w:r>
          </w:p>
        </w:tc>
        <w:tc>
          <w:tcPr>
            <w:tcW w:w="1134" w:type="dxa"/>
          </w:tcPr>
          <w:p w:rsidR="00EE3770" w:rsidRPr="004C68E8" w:rsidRDefault="00EE3770" w:rsidP="00EE3770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/>
              </w:rPr>
              <w:t>30.00</w:t>
            </w:r>
          </w:p>
        </w:tc>
        <w:tc>
          <w:tcPr>
            <w:tcW w:w="879" w:type="dxa"/>
          </w:tcPr>
          <w:p w:rsidR="00EE3770" w:rsidRPr="004C68E8" w:rsidRDefault="00EE3770" w:rsidP="00EE3770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/>
              </w:rPr>
              <w:t>6</w:t>
            </w:r>
            <w:r w:rsidRPr="004C68E8">
              <w:rPr>
                <w:b/>
                <w:sz w:val="22"/>
                <w:szCs w:val="22"/>
                <w:lang w:val="uk-UA"/>
              </w:rPr>
              <w:t>0,00</w:t>
            </w:r>
          </w:p>
        </w:tc>
        <w:tc>
          <w:tcPr>
            <w:tcW w:w="1560" w:type="dxa"/>
          </w:tcPr>
          <w:p w:rsidR="00EE3770" w:rsidRPr="004C68E8" w:rsidRDefault="00EE3770" w:rsidP="000C0C3D">
            <w:pPr>
              <w:rPr>
                <w:bCs/>
                <w:sz w:val="22"/>
                <w:szCs w:val="22"/>
                <w:lang w:val="uk-UA" w:eastAsia="en-US"/>
              </w:rPr>
            </w:pPr>
            <w:r w:rsidRPr="00EE3770">
              <w:rPr>
                <w:bCs/>
                <w:sz w:val="22"/>
                <w:szCs w:val="22"/>
                <w:lang w:val="uk-UA"/>
              </w:rPr>
              <w:t>Обмін інформацією з іншими кадастрами, реєстрами та інформаційними системами</w:t>
            </w:r>
          </w:p>
        </w:tc>
      </w:tr>
      <w:tr w:rsidR="00EC1399" w:rsidRPr="004C68E8" w:rsidTr="00B312CE">
        <w:tc>
          <w:tcPr>
            <w:tcW w:w="534" w:type="dxa"/>
          </w:tcPr>
          <w:p w:rsidR="00EC1399" w:rsidRPr="004C68E8" w:rsidRDefault="00EC1399" w:rsidP="00EC1399">
            <w:pPr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7.</w:t>
            </w:r>
          </w:p>
        </w:tc>
        <w:tc>
          <w:tcPr>
            <w:tcW w:w="1729" w:type="dxa"/>
            <w:vMerge/>
          </w:tcPr>
          <w:p w:rsidR="00EC1399" w:rsidRDefault="00EC1399" w:rsidP="00EC139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C1399" w:rsidRPr="00F20F26" w:rsidRDefault="00EC1399" w:rsidP="00EC1399">
            <w:pPr>
              <w:ind w:left="-108" w:right="-145"/>
              <w:rPr>
                <w:sz w:val="22"/>
                <w:szCs w:val="22"/>
              </w:rPr>
            </w:pPr>
            <w:proofErr w:type="spellStart"/>
            <w:r w:rsidRPr="00F20F26">
              <w:rPr>
                <w:sz w:val="22"/>
                <w:szCs w:val="22"/>
              </w:rPr>
              <w:t>Організація</w:t>
            </w:r>
            <w:proofErr w:type="spellEnd"/>
            <w:r w:rsidRPr="00F20F26">
              <w:rPr>
                <w:sz w:val="22"/>
                <w:szCs w:val="22"/>
              </w:rPr>
              <w:t xml:space="preserve"> </w:t>
            </w:r>
            <w:proofErr w:type="spellStart"/>
            <w:r w:rsidRPr="00F20F26">
              <w:rPr>
                <w:sz w:val="22"/>
                <w:szCs w:val="22"/>
              </w:rPr>
              <w:t>системи</w:t>
            </w:r>
            <w:proofErr w:type="spellEnd"/>
            <w:r w:rsidRPr="00F20F26">
              <w:rPr>
                <w:sz w:val="22"/>
                <w:szCs w:val="22"/>
              </w:rPr>
              <w:t xml:space="preserve"> </w:t>
            </w:r>
            <w:proofErr w:type="spellStart"/>
            <w:r w:rsidRPr="00F20F26">
              <w:rPr>
                <w:sz w:val="22"/>
                <w:szCs w:val="22"/>
              </w:rPr>
              <w:t>захисту</w:t>
            </w:r>
            <w:proofErr w:type="spellEnd"/>
            <w:r w:rsidRPr="00F20F26">
              <w:rPr>
                <w:sz w:val="22"/>
                <w:szCs w:val="22"/>
              </w:rPr>
              <w:t xml:space="preserve">   </w:t>
            </w:r>
            <w:proofErr w:type="spellStart"/>
            <w:r w:rsidRPr="00F20F26">
              <w:rPr>
                <w:sz w:val="22"/>
                <w:szCs w:val="22"/>
              </w:rPr>
              <w:t>інформації</w:t>
            </w:r>
            <w:proofErr w:type="spellEnd"/>
            <w:r w:rsidRPr="00F20F26">
              <w:rPr>
                <w:sz w:val="22"/>
                <w:szCs w:val="22"/>
              </w:rPr>
              <w:t xml:space="preserve">   та   доступу   до інформаційних ресурсів містобудівного кадастру</w:t>
            </w:r>
          </w:p>
          <w:p w:rsidR="00EC1399" w:rsidRPr="00F20F26" w:rsidRDefault="00EC1399" w:rsidP="00EC1399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EC1399" w:rsidRPr="004C68E8" w:rsidRDefault="00EC1399" w:rsidP="00EC1399">
            <w:pPr>
              <w:rPr>
                <w:sz w:val="22"/>
                <w:szCs w:val="22"/>
                <w:lang w:val="uk-UA"/>
              </w:rPr>
            </w:pPr>
            <w:r w:rsidRPr="004C68E8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9</w:t>
            </w:r>
            <w:r w:rsidRPr="004C68E8">
              <w:rPr>
                <w:sz w:val="22"/>
                <w:szCs w:val="22"/>
                <w:lang w:val="uk-UA"/>
              </w:rPr>
              <w:t>-</w:t>
            </w:r>
          </w:p>
          <w:p w:rsidR="00EC1399" w:rsidRPr="004C68E8" w:rsidRDefault="00EC1399" w:rsidP="00EC1399">
            <w:pPr>
              <w:rPr>
                <w:sz w:val="22"/>
                <w:szCs w:val="22"/>
                <w:lang w:val="uk-UA"/>
              </w:rPr>
            </w:pPr>
            <w:r w:rsidRPr="004C68E8">
              <w:rPr>
                <w:sz w:val="22"/>
                <w:szCs w:val="22"/>
                <w:lang w:val="uk-UA"/>
              </w:rPr>
              <w:t>20</w:t>
            </w:r>
            <w:r>
              <w:rPr>
                <w:sz w:val="22"/>
                <w:szCs w:val="22"/>
                <w:lang w:val="uk-UA"/>
              </w:rPr>
              <w:t>20 роки</w:t>
            </w:r>
          </w:p>
        </w:tc>
        <w:tc>
          <w:tcPr>
            <w:tcW w:w="1417" w:type="dxa"/>
          </w:tcPr>
          <w:p w:rsidR="004745EE" w:rsidRDefault="004745EE" w:rsidP="00EC1399">
            <w:pPr>
              <w:rPr>
                <w:sz w:val="22"/>
                <w:szCs w:val="22"/>
                <w:lang w:val="uk-UA"/>
              </w:rPr>
            </w:pPr>
          </w:p>
          <w:p w:rsidR="00EC1399" w:rsidRPr="004C68E8" w:rsidRDefault="00EC1399" w:rsidP="00EC1399">
            <w:pPr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sz w:val="22"/>
                <w:szCs w:val="22"/>
                <w:lang w:val="uk-UA"/>
              </w:rPr>
              <w:t>УМР</w:t>
            </w:r>
          </w:p>
        </w:tc>
        <w:tc>
          <w:tcPr>
            <w:tcW w:w="1134" w:type="dxa"/>
          </w:tcPr>
          <w:p w:rsidR="00EC1399" w:rsidRPr="004C68E8" w:rsidRDefault="00EC1399" w:rsidP="00EC1399">
            <w:pPr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Cs/>
                <w:sz w:val="22"/>
                <w:szCs w:val="22"/>
                <w:lang w:val="uk-UA" w:eastAsia="en-US"/>
              </w:rPr>
              <w:t>Міський бюджет</w:t>
            </w:r>
          </w:p>
        </w:tc>
        <w:tc>
          <w:tcPr>
            <w:tcW w:w="822" w:type="dxa"/>
          </w:tcPr>
          <w:p w:rsidR="00EC1399" w:rsidRPr="004C68E8" w:rsidRDefault="00EC1399" w:rsidP="00EC1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C1399" w:rsidRPr="004C68E8" w:rsidRDefault="00EC1399" w:rsidP="00EC1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C1399" w:rsidRPr="004C68E8" w:rsidRDefault="00EC1399" w:rsidP="00EC1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C1399" w:rsidRPr="004C68E8" w:rsidRDefault="00EC1399" w:rsidP="00EC139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20,00</w:t>
            </w:r>
          </w:p>
        </w:tc>
        <w:tc>
          <w:tcPr>
            <w:tcW w:w="1134" w:type="dxa"/>
          </w:tcPr>
          <w:p w:rsidR="00EC1399" w:rsidRDefault="00EC1399" w:rsidP="00EC139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15,00</w:t>
            </w:r>
          </w:p>
        </w:tc>
        <w:tc>
          <w:tcPr>
            <w:tcW w:w="879" w:type="dxa"/>
          </w:tcPr>
          <w:p w:rsidR="00EC1399" w:rsidRDefault="00EC1399" w:rsidP="00EC1399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35,00</w:t>
            </w:r>
          </w:p>
        </w:tc>
        <w:tc>
          <w:tcPr>
            <w:tcW w:w="1560" w:type="dxa"/>
          </w:tcPr>
          <w:p w:rsidR="00EC1399" w:rsidRPr="00F20F26" w:rsidRDefault="00EC1399" w:rsidP="00EC1399">
            <w:pPr>
              <w:rPr>
                <w:bCs/>
                <w:sz w:val="22"/>
                <w:szCs w:val="22"/>
                <w:lang w:val="uk-UA"/>
              </w:rPr>
            </w:pPr>
            <w:r w:rsidRPr="00F20F26">
              <w:rPr>
                <w:bCs/>
                <w:sz w:val="22"/>
                <w:szCs w:val="22"/>
                <w:lang w:val="uk-UA"/>
              </w:rPr>
              <w:t>Захист інформації від несанкціонованого доступу</w:t>
            </w:r>
          </w:p>
          <w:p w:rsidR="00EC1399" w:rsidRPr="00F20F26" w:rsidRDefault="00EC1399" w:rsidP="00EC1399">
            <w:pPr>
              <w:rPr>
                <w:bCs/>
                <w:sz w:val="22"/>
                <w:szCs w:val="22"/>
                <w:lang w:val="uk-UA"/>
              </w:rPr>
            </w:pPr>
          </w:p>
        </w:tc>
      </w:tr>
      <w:tr w:rsidR="00F20F26" w:rsidRPr="004C68E8" w:rsidTr="00B312CE">
        <w:tc>
          <w:tcPr>
            <w:tcW w:w="534" w:type="dxa"/>
          </w:tcPr>
          <w:p w:rsidR="00F20F26" w:rsidRPr="004C68E8" w:rsidRDefault="00F20F26" w:rsidP="00F20F26">
            <w:pPr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8</w:t>
            </w:r>
            <w:r w:rsidRPr="004C68E8">
              <w:rPr>
                <w:b/>
                <w:bCs/>
                <w:sz w:val="22"/>
                <w:szCs w:val="22"/>
                <w:lang w:val="uk-UA" w:eastAsia="en-US"/>
              </w:rPr>
              <w:t>.</w:t>
            </w:r>
          </w:p>
        </w:tc>
        <w:tc>
          <w:tcPr>
            <w:tcW w:w="1729" w:type="dxa"/>
            <w:vMerge/>
          </w:tcPr>
          <w:p w:rsidR="00F20F26" w:rsidRPr="004C68E8" w:rsidRDefault="00F20F26" w:rsidP="00F20F26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F20F26" w:rsidRDefault="00F20F26" w:rsidP="00F20F26">
            <w:pPr>
              <w:rPr>
                <w:sz w:val="22"/>
                <w:szCs w:val="22"/>
              </w:rPr>
            </w:pPr>
            <w:proofErr w:type="spellStart"/>
            <w:r w:rsidRPr="004C68E8">
              <w:rPr>
                <w:sz w:val="22"/>
                <w:szCs w:val="22"/>
              </w:rPr>
              <w:t>Організація</w:t>
            </w:r>
            <w:proofErr w:type="spellEnd"/>
            <w:r w:rsidRPr="004C68E8">
              <w:rPr>
                <w:sz w:val="22"/>
                <w:szCs w:val="22"/>
              </w:rPr>
              <w:t xml:space="preserve"> </w:t>
            </w:r>
            <w:proofErr w:type="spellStart"/>
            <w:r w:rsidRPr="004C68E8">
              <w:rPr>
                <w:sz w:val="22"/>
                <w:szCs w:val="22"/>
              </w:rPr>
              <w:t>робіт</w:t>
            </w:r>
            <w:proofErr w:type="spellEnd"/>
            <w:r w:rsidRPr="004C68E8">
              <w:rPr>
                <w:sz w:val="22"/>
                <w:szCs w:val="22"/>
              </w:rPr>
              <w:t xml:space="preserve"> з планового </w:t>
            </w:r>
            <w:proofErr w:type="spellStart"/>
            <w:r w:rsidRPr="004C68E8">
              <w:rPr>
                <w:sz w:val="22"/>
                <w:szCs w:val="22"/>
              </w:rPr>
              <w:t>введення</w:t>
            </w:r>
            <w:proofErr w:type="spellEnd"/>
            <w:r w:rsidRPr="004C68E8">
              <w:rPr>
                <w:sz w:val="22"/>
                <w:szCs w:val="22"/>
              </w:rPr>
              <w:t xml:space="preserve"> </w:t>
            </w:r>
            <w:proofErr w:type="spellStart"/>
            <w:r w:rsidRPr="004C68E8">
              <w:rPr>
                <w:sz w:val="22"/>
                <w:szCs w:val="22"/>
              </w:rPr>
              <w:t>даних</w:t>
            </w:r>
            <w:proofErr w:type="spellEnd"/>
            <w:r w:rsidRPr="004C68E8">
              <w:rPr>
                <w:sz w:val="22"/>
                <w:szCs w:val="22"/>
              </w:rPr>
              <w:t xml:space="preserve"> до баз </w:t>
            </w:r>
            <w:proofErr w:type="spellStart"/>
            <w:r w:rsidRPr="004C68E8">
              <w:rPr>
                <w:sz w:val="22"/>
                <w:szCs w:val="22"/>
              </w:rPr>
              <w:t>даних</w:t>
            </w:r>
            <w:proofErr w:type="spellEnd"/>
            <w:r w:rsidRPr="004C68E8">
              <w:rPr>
                <w:sz w:val="22"/>
                <w:szCs w:val="22"/>
              </w:rPr>
              <w:t xml:space="preserve"> </w:t>
            </w:r>
            <w:proofErr w:type="spellStart"/>
            <w:r w:rsidRPr="004C68E8">
              <w:rPr>
                <w:sz w:val="22"/>
                <w:szCs w:val="22"/>
              </w:rPr>
              <w:t>містобудівного</w:t>
            </w:r>
            <w:proofErr w:type="spellEnd"/>
            <w:r w:rsidRPr="004C68E8">
              <w:rPr>
                <w:sz w:val="22"/>
                <w:szCs w:val="22"/>
              </w:rPr>
              <w:t xml:space="preserve"> кадастру</w:t>
            </w:r>
          </w:p>
          <w:p w:rsidR="00F20F26" w:rsidRDefault="00F20F26" w:rsidP="00F20F26">
            <w:pPr>
              <w:rPr>
                <w:sz w:val="22"/>
                <w:szCs w:val="22"/>
              </w:rPr>
            </w:pPr>
          </w:p>
          <w:p w:rsidR="00F20F26" w:rsidRPr="004C68E8" w:rsidRDefault="00F20F26" w:rsidP="00F20F26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20F26" w:rsidRPr="004C68E8" w:rsidRDefault="00F20F26" w:rsidP="00F20F26">
            <w:pPr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Cs/>
                <w:sz w:val="22"/>
                <w:szCs w:val="22"/>
                <w:lang w:val="uk-UA" w:eastAsia="en-US"/>
              </w:rPr>
              <w:t>2019</w:t>
            </w:r>
            <w:r>
              <w:rPr>
                <w:bCs/>
                <w:sz w:val="22"/>
                <w:szCs w:val="22"/>
                <w:lang w:val="uk-UA" w:eastAsia="en-US"/>
              </w:rPr>
              <w:t xml:space="preserve"> -2020</w:t>
            </w:r>
            <w:r w:rsidRPr="004C68E8">
              <w:rPr>
                <w:bCs/>
                <w:sz w:val="22"/>
                <w:szCs w:val="22"/>
                <w:lang w:val="uk-UA" w:eastAsia="en-US"/>
              </w:rPr>
              <w:t xml:space="preserve"> р</w:t>
            </w:r>
            <w:r>
              <w:rPr>
                <w:bCs/>
                <w:sz w:val="22"/>
                <w:szCs w:val="22"/>
                <w:lang w:val="uk-UA" w:eastAsia="en-US"/>
              </w:rPr>
              <w:t>оки</w:t>
            </w:r>
            <w:r w:rsidRPr="004C68E8">
              <w:rPr>
                <w:bCs/>
                <w:sz w:val="22"/>
                <w:szCs w:val="22"/>
                <w:lang w:val="uk-UA" w:eastAsia="en-US"/>
              </w:rPr>
              <w:t>.</w:t>
            </w:r>
          </w:p>
        </w:tc>
        <w:tc>
          <w:tcPr>
            <w:tcW w:w="1417" w:type="dxa"/>
          </w:tcPr>
          <w:p w:rsidR="004745EE" w:rsidRDefault="004745EE" w:rsidP="00F20F26">
            <w:pPr>
              <w:rPr>
                <w:sz w:val="22"/>
                <w:szCs w:val="22"/>
                <w:lang w:val="uk-UA"/>
              </w:rPr>
            </w:pPr>
          </w:p>
          <w:p w:rsidR="00F20F26" w:rsidRPr="004C68E8" w:rsidRDefault="00F20F26" w:rsidP="00F20F26">
            <w:pPr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sz w:val="22"/>
                <w:szCs w:val="22"/>
                <w:lang w:val="uk-UA"/>
              </w:rPr>
              <w:t>УМР</w:t>
            </w:r>
          </w:p>
        </w:tc>
        <w:tc>
          <w:tcPr>
            <w:tcW w:w="1134" w:type="dxa"/>
          </w:tcPr>
          <w:p w:rsidR="00F20F26" w:rsidRPr="004C68E8" w:rsidRDefault="00F20F26" w:rsidP="00F20F26">
            <w:pPr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Cs/>
                <w:sz w:val="22"/>
                <w:szCs w:val="22"/>
                <w:lang w:val="uk-UA" w:eastAsia="en-US"/>
              </w:rPr>
              <w:t>Не потребує</w:t>
            </w:r>
          </w:p>
        </w:tc>
        <w:tc>
          <w:tcPr>
            <w:tcW w:w="822" w:type="dxa"/>
          </w:tcPr>
          <w:p w:rsidR="00F20F26" w:rsidRPr="004C68E8" w:rsidRDefault="00F20F26" w:rsidP="00F20F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20F26" w:rsidRPr="004C68E8" w:rsidRDefault="00F20F26" w:rsidP="00F20F26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F20F26" w:rsidRPr="004C68E8" w:rsidRDefault="00F20F26" w:rsidP="00F20F26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F20F26" w:rsidRPr="004C68E8" w:rsidRDefault="00F20F26" w:rsidP="00F20F2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1134" w:type="dxa"/>
          </w:tcPr>
          <w:p w:rsidR="00F20F26" w:rsidRPr="004C68E8" w:rsidRDefault="00F20F26" w:rsidP="00F20F2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879" w:type="dxa"/>
          </w:tcPr>
          <w:p w:rsidR="00F20F26" w:rsidRPr="004C68E8" w:rsidRDefault="00F20F26" w:rsidP="00F20F2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1560" w:type="dxa"/>
          </w:tcPr>
          <w:p w:rsidR="00F20F26" w:rsidRPr="004C68E8" w:rsidRDefault="00F20F26" w:rsidP="00F20F26">
            <w:pPr>
              <w:rPr>
                <w:bCs/>
                <w:sz w:val="22"/>
                <w:szCs w:val="22"/>
                <w:lang w:val="uk-UA" w:eastAsia="en-US"/>
              </w:rPr>
            </w:pPr>
            <w:r w:rsidRPr="00EE3770">
              <w:rPr>
                <w:bCs/>
                <w:sz w:val="22"/>
                <w:szCs w:val="22"/>
                <w:lang w:val="uk-UA"/>
              </w:rPr>
              <w:t xml:space="preserve">Інформаційне наповнення баз даних містобудівного кадастру формування і видача на запит кадастрових документів та довідок </w:t>
            </w:r>
          </w:p>
        </w:tc>
      </w:tr>
      <w:tr w:rsidR="00F20F26" w:rsidRPr="00186EE8" w:rsidTr="00B312CE">
        <w:tc>
          <w:tcPr>
            <w:tcW w:w="534" w:type="dxa"/>
          </w:tcPr>
          <w:p w:rsidR="00F20F26" w:rsidRPr="004C68E8" w:rsidRDefault="00F20F26" w:rsidP="00F20F26">
            <w:pPr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9</w:t>
            </w:r>
            <w:r w:rsidRPr="004C68E8">
              <w:rPr>
                <w:b/>
                <w:bCs/>
                <w:sz w:val="22"/>
                <w:szCs w:val="22"/>
                <w:lang w:val="uk-UA" w:eastAsia="en-US"/>
              </w:rPr>
              <w:t>.</w:t>
            </w:r>
          </w:p>
        </w:tc>
        <w:tc>
          <w:tcPr>
            <w:tcW w:w="1729" w:type="dxa"/>
            <w:vMerge/>
          </w:tcPr>
          <w:p w:rsidR="00F20F26" w:rsidRPr="004C68E8" w:rsidRDefault="00F20F26" w:rsidP="00F20F26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F20F26" w:rsidRDefault="00F20F26" w:rsidP="00F20F26">
            <w:pPr>
              <w:rPr>
                <w:sz w:val="22"/>
                <w:szCs w:val="22"/>
                <w:lang w:val="uk-UA"/>
              </w:rPr>
            </w:pPr>
            <w:r w:rsidRPr="004C68E8">
              <w:rPr>
                <w:sz w:val="22"/>
                <w:szCs w:val="22"/>
                <w:lang w:val="uk-UA"/>
              </w:rPr>
              <w:t xml:space="preserve">Експлуатація </w:t>
            </w:r>
            <w:proofErr w:type="spellStart"/>
            <w:r w:rsidRPr="004C68E8">
              <w:rPr>
                <w:sz w:val="22"/>
                <w:szCs w:val="22"/>
                <w:lang w:val="uk-UA"/>
              </w:rPr>
              <w:t>геоінформаційної</w:t>
            </w:r>
            <w:proofErr w:type="spellEnd"/>
            <w:r w:rsidRPr="004C68E8">
              <w:rPr>
                <w:sz w:val="22"/>
                <w:szCs w:val="22"/>
                <w:lang w:val="uk-UA"/>
              </w:rPr>
              <w:t xml:space="preserve"> системи містобудівного кадастру і  </w:t>
            </w:r>
            <w:proofErr w:type="spellStart"/>
            <w:r w:rsidRPr="004C68E8">
              <w:rPr>
                <w:sz w:val="22"/>
                <w:szCs w:val="22"/>
                <w:lang w:val="uk-UA"/>
              </w:rPr>
              <w:t>геопорталу</w:t>
            </w:r>
            <w:proofErr w:type="spellEnd"/>
            <w:r w:rsidRPr="004C68E8">
              <w:rPr>
                <w:sz w:val="22"/>
                <w:szCs w:val="22"/>
                <w:lang w:val="uk-UA"/>
              </w:rPr>
              <w:t xml:space="preserve"> містобудівного кадастру, ведення інформаційних ресурсів містобудівного кадастру.</w:t>
            </w:r>
          </w:p>
          <w:p w:rsidR="00F20F26" w:rsidRPr="004C68E8" w:rsidRDefault="00F20F26" w:rsidP="00F20F26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F20F26" w:rsidRPr="004C68E8" w:rsidRDefault="00F20F26" w:rsidP="00F20F26">
            <w:pPr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Cs/>
                <w:sz w:val="22"/>
                <w:szCs w:val="22"/>
                <w:lang w:val="uk-UA" w:eastAsia="en-US"/>
              </w:rPr>
              <w:t>2019 -2020р</w:t>
            </w:r>
            <w:r>
              <w:rPr>
                <w:bCs/>
                <w:sz w:val="22"/>
                <w:szCs w:val="22"/>
                <w:lang w:val="uk-UA" w:eastAsia="en-US"/>
              </w:rPr>
              <w:t>оки</w:t>
            </w:r>
          </w:p>
        </w:tc>
        <w:tc>
          <w:tcPr>
            <w:tcW w:w="1417" w:type="dxa"/>
          </w:tcPr>
          <w:p w:rsidR="00F20F26" w:rsidRPr="004C68E8" w:rsidRDefault="00F20F26" w:rsidP="00F20F26">
            <w:pPr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sz w:val="22"/>
                <w:szCs w:val="22"/>
                <w:lang w:val="uk-UA"/>
              </w:rPr>
              <w:t>УМР</w:t>
            </w:r>
          </w:p>
        </w:tc>
        <w:tc>
          <w:tcPr>
            <w:tcW w:w="1134" w:type="dxa"/>
          </w:tcPr>
          <w:p w:rsidR="00F20F26" w:rsidRPr="004C68E8" w:rsidRDefault="00F20F26" w:rsidP="00F20F26">
            <w:pPr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Cs/>
                <w:sz w:val="22"/>
                <w:szCs w:val="22"/>
                <w:lang w:val="uk-UA" w:eastAsia="en-US"/>
              </w:rPr>
              <w:t>Не потребує</w:t>
            </w:r>
          </w:p>
        </w:tc>
        <w:tc>
          <w:tcPr>
            <w:tcW w:w="822" w:type="dxa"/>
          </w:tcPr>
          <w:p w:rsidR="00F20F26" w:rsidRPr="004C68E8" w:rsidRDefault="00F20F26" w:rsidP="00F20F26">
            <w:pPr>
              <w:jc w:val="center"/>
              <w:rPr>
                <w:sz w:val="22"/>
                <w:szCs w:val="22"/>
                <w:lang w:val="uk-UA"/>
              </w:rPr>
            </w:pPr>
            <w:r w:rsidRPr="004C68E8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</w:tcPr>
          <w:p w:rsidR="00F20F26" w:rsidRPr="004C68E8" w:rsidRDefault="00F20F26" w:rsidP="00F20F26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F20F26" w:rsidRPr="004C68E8" w:rsidRDefault="00F20F26" w:rsidP="00F20F26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F20F26" w:rsidRPr="004C68E8" w:rsidRDefault="00F20F26" w:rsidP="00F20F2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1134" w:type="dxa"/>
          </w:tcPr>
          <w:p w:rsidR="00F20F26" w:rsidRPr="004C68E8" w:rsidRDefault="00F20F26" w:rsidP="00F20F2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879" w:type="dxa"/>
          </w:tcPr>
          <w:p w:rsidR="00F20F26" w:rsidRPr="004C68E8" w:rsidRDefault="00F20F26" w:rsidP="00F20F2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1560" w:type="dxa"/>
          </w:tcPr>
          <w:p w:rsidR="00F20F26" w:rsidRPr="004C68E8" w:rsidRDefault="00186EE8" w:rsidP="00186EE8">
            <w:pPr>
              <w:rPr>
                <w:bCs/>
                <w:sz w:val="22"/>
                <w:szCs w:val="22"/>
                <w:lang w:val="uk-UA" w:eastAsia="en-US"/>
              </w:rPr>
            </w:pPr>
            <w:r w:rsidRPr="00186EE8">
              <w:rPr>
                <w:bCs/>
                <w:sz w:val="22"/>
                <w:szCs w:val="22"/>
                <w:lang w:val="uk-UA"/>
              </w:rPr>
              <w:t xml:space="preserve">Задоволення інформаційних потреб у плануванні територій </w:t>
            </w:r>
            <w:r>
              <w:rPr>
                <w:bCs/>
                <w:sz w:val="22"/>
                <w:szCs w:val="22"/>
                <w:lang w:val="uk-UA"/>
              </w:rPr>
              <w:t xml:space="preserve">міста </w:t>
            </w:r>
            <w:r w:rsidRPr="00186EE8">
              <w:rPr>
                <w:bCs/>
                <w:sz w:val="22"/>
                <w:szCs w:val="22"/>
                <w:lang w:val="uk-UA"/>
              </w:rPr>
              <w:t xml:space="preserve">та будівництві. </w:t>
            </w:r>
            <w:r>
              <w:rPr>
                <w:bCs/>
                <w:sz w:val="22"/>
                <w:szCs w:val="22"/>
                <w:lang w:val="uk-UA"/>
              </w:rPr>
              <w:t>Е</w:t>
            </w:r>
            <w:r w:rsidRPr="00186EE8">
              <w:rPr>
                <w:bCs/>
                <w:sz w:val="22"/>
                <w:szCs w:val="22"/>
                <w:lang w:val="uk-UA"/>
              </w:rPr>
              <w:t xml:space="preserve">фективне управління розвитком території </w:t>
            </w:r>
            <w:r>
              <w:rPr>
                <w:bCs/>
                <w:sz w:val="22"/>
                <w:szCs w:val="22"/>
                <w:lang w:val="uk-UA"/>
              </w:rPr>
              <w:t xml:space="preserve">міста </w:t>
            </w:r>
            <w:r w:rsidRPr="00186EE8">
              <w:rPr>
                <w:bCs/>
                <w:sz w:val="22"/>
                <w:szCs w:val="22"/>
                <w:lang w:val="uk-UA"/>
              </w:rPr>
              <w:t xml:space="preserve">та раціональним використанням земельних ресурсів для містобудівних </w:t>
            </w:r>
            <w:r>
              <w:rPr>
                <w:bCs/>
                <w:sz w:val="22"/>
                <w:szCs w:val="22"/>
                <w:lang w:val="uk-UA"/>
              </w:rPr>
              <w:t>потреб</w:t>
            </w:r>
          </w:p>
        </w:tc>
      </w:tr>
      <w:tr w:rsidR="00F20F26" w:rsidRPr="004C68E8" w:rsidTr="00B312CE">
        <w:tc>
          <w:tcPr>
            <w:tcW w:w="534" w:type="dxa"/>
          </w:tcPr>
          <w:p w:rsidR="00F20F26" w:rsidRPr="004C68E8" w:rsidRDefault="00F20F26" w:rsidP="00F20F26">
            <w:pPr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1729" w:type="dxa"/>
          </w:tcPr>
          <w:p w:rsidR="00F20F26" w:rsidRPr="004C68E8" w:rsidRDefault="00F20F26" w:rsidP="00F20F26">
            <w:pPr>
              <w:rPr>
                <w:b/>
                <w:sz w:val="22"/>
                <w:szCs w:val="22"/>
                <w:lang w:val="uk-UA"/>
              </w:rPr>
            </w:pPr>
            <w:r w:rsidRPr="004C68E8">
              <w:rPr>
                <w:b/>
                <w:sz w:val="22"/>
                <w:szCs w:val="22"/>
                <w:lang w:val="uk-UA"/>
              </w:rPr>
              <w:t>Всього:</w:t>
            </w:r>
          </w:p>
          <w:p w:rsidR="00F20F26" w:rsidRPr="004C68E8" w:rsidRDefault="00F20F26" w:rsidP="00F20F26">
            <w:pPr>
              <w:rPr>
                <w:b/>
                <w:sz w:val="22"/>
                <w:szCs w:val="22"/>
                <w:lang w:val="uk-UA"/>
              </w:rPr>
            </w:pPr>
          </w:p>
          <w:p w:rsidR="00F20F26" w:rsidRPr="004C68E8" w:rsidRDefault="00F20F26" w:rsidP="00F20F26">
            <w:pPr>
              <w:rPr>
                <w:b/>
                <w:sz w:val="22"/>
                <w:szCs w:val="22"/>
                <w:lang w:val="uk-UA"/>
              </w:rPr>
            </w:pPr>
            <w:r w:rsidRPr="004C68E8">
              <w:rPr>
                <w:b/>
                <w:sz w:val="22"/>
                <w:szCs w:val="22"/>
                <w:lang w:val="uk-UA"/>
              </w:rPr>
              <w:t>у тому числі:</w:t>
            </w:r>
          </w:p>
        </w:tc>
        <w:tc>
          <w:tcPr>
            <w:tcW w:w="1701" w:type="dxa"/>
          </w:tcPr>
          <w:p w:rsidR="00F20F26" w:rsidRPr="004C68E8" w:rsidRDefault="00F20F26" w:rsidP="00F20F26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20F26" w:rsidRPr="004C68E8" w:rsidRDefault="00F20F26" w:rsidP="00F20F2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</w:tcPr>
          <w:p w:rsidR="00F20F26" w:rsidRPr="004C68E8" w:rsidRDefault="00F20F26" w:rsidP="00F20F2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0A43D1" w:rsidRDefault="000A43D1" w:rsidP="00F20F26">
            <w:pPr>
              <w:rPr>
                <w:b/>
                <w:sz w:val="22"/>
                <w:szCs w:val="22"/>
                <w:lang w:val="uk-UA"/>
              </w:rPr>
            </w:pPr>
          </w:p>
          <w:p w:rsidR="000A43D1" w:rsidRDefault="000A43D1" w:rsidP="00F20F26">
            <w:pPr>
              <w:rPr>
                <w:b/>
                <w:sz w:val="22"/>
                <w:szCs w:val="22"/>
                <w:lang w:val="uk-UA"/>
              </w:rPr>
            </w:pPr>
          </w:p>
          <w:p w:rsidR="000A43D1" w:rsidRDefault="000A43D1" w:rsidP="00F20F26">
            <w:pPr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Державний бюджет</w:t>
            </w:r>
          </w:p>
          <w:p w:rsidR="000A43D1" w:rsidRDefault="000A43D1" w:rsidP="00F20F26">
            <w:pPr>
              <w:rPr>
                <w:b/>
                <w:sz w:val="22"/>
                <w:szCs w:val="22"/>
                <w:lang w:val="uk-UA"/>
              </w:rPr>
            </w:pPr>
          </w:p>
          <w:p w:rsidR="00F20F26" w:rsidRPr="004C68E8" w:rsidRDefault="00F20F26" w:rsidP="00F20F26">
            <w:pPr>
              <w:rPr>
                <w:b/>
                <w:sz w:val="22"/>
                <w:szCs w:val="22"/>
                <w:lang w:val="uk-UA"/>
              </w:rPr>
            </w:pPr>
            <w:r w:rsidRPr="004C68E8">
              <w:rPr>
                <w:b/>
                <w:sz w:val="22"/>
                <w:szCs w:val="22"/>
                <w:lang w:val="uk-UA"/>
              </w:rPr>
              <w:t>Міський бюджет</w:t>
            </w:r>
          </w:p>
          <w:p w:rsidR="000A43D1" w:rsidRDefault="000A43D1" w:rsidP="00F20F26">
            <w:pPr>
              <w:rPr>
                <w:b/>
                <w:sz w:val="22"/>
                <w:szCs w:val="22"/>
                <w:lang w:val="uk-UA"/>
              </w:rPr>
            </w:pPr>
          </w:p>
          <w:p w:rsidR="00F20F26" w:rsidRPr="004C68E8" w:rsidRDefault="00F20F26" w:rsidP="00F20F26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822" w:type="dxa"/>
          </w:tcPr>
          <w:p w:rsidR="00F20F26" w:rsidRPr="004C68E8" w:rsidRDefault="00F20F26" w:rsidP="00F20F26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F20F26" w:rsidRDefault="000A43D1" w:rsidP="000A43D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52,94</w:t>
            </w:r>
          </w:p>
          <w:p w:rsidR="000A43D1" w:rsidRDefault="000A43D1" w:rsidP="000A43D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A43D1" w:rsidRDefault="000A43D1" w:rsidP="000A43D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32,94</w:t>
            </w:r>
          </w:p>
          <w:p w:rsidR="000A43D1" w:rsidRDefault="000A43D1" w:rsidP="000A43D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A43D1" w:rsidRDefault="000A43D1" w:rsidP="000A43D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A43D1" w:rsidRDefault="000A43D1" w:rsidP="000A43D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A43D1" w:rsidRPr="004C68E8" w:rsidRDefault="000A43D1" w:rsidP="000A43D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20,00</w:t>
            </w:r>
          </w:p>
        </w:tc>
        <w:tc>
          <w:tcPr>
            <w:tcW w:w="1134" w:type="dxa"/>
          </w:tcPr>
          <w:p w:rsidR="00F20F26" w:rsidRDefault="000A43D1" w:rsidP="000A43D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270,00</w:t>
            </w:r>
          </w:p>
          <w:p w:rsidR="000A43D1" w:rsidRDefault="000A43D1" w:rsidP="000A43D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A43D1" w:rsidRDefault="000A43D1" w:rsidP="000A43D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A43D1" w:rsidRDefault="000A43D1" w:rsidP="000A43D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A43D1" w:rsidRDefault="000A43D1" w:rsidP="000A43D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A43D1" w:rsidRDefault="000A43D1" w:rsidP="000A43D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A43D1" w:rsidRPr="004C68E8" w:rsidRDefault="00653F1C" w:rsidP="000A43D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270,00</w:t>
            </w:r>
          </w:p>
        </w:tc>
        <w:tc>
          <w:tcPr>
            <w:tcW w:w="1134" w:type="dxa"/>
          </w:tcPr>
          <w:p w:rsidR="00F20F26" w:rsidRDefault="000A43D1" w:rsidP="00F20F2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>
              <w:rPr>
                <w:bCs/>
                <w:sz w:val="22"/>
                <w:szCs w:val="22"/>
                <w:lang w:val="uk-UA" w:eastAsia="en-US"/>
              </w:rPr>
              <w:t>5</w:t>
            </w:r>
            <w:r w:rsidR="00F20F26" w:rsidRPr="004C68E8">
              <w:rPr>
                <w:bCs/>
                <w:sz w:val="22"/>
                <w:szCs w:val="22"/>
                <w:lang w:val="uk-UA" w:eastAsia="en-US"/>
              </w:rPr>
              <w:t>0,00</w:t>
            </w:r>
          </w:p>
          <w:p w:rsidR="00653F1C" w:rsidRDefault="00653F1C" w:rsidP="00F20F2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  <w:p w:rsidR="00653F1C" w:rsidRDefault="00653F1C" w:rsidP="00F20F2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  <w:p w:rsidR="00653F1C" w:rsidRDefault="00653F1C" w:rsidP="00F20F2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  <w:p w:rsidR="00653F1C" w:rsidRDefault="00653F1C" w:rsidP="00F20F2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  <w:p w:rsidR="00653F1C" w:rsidRDefault="00653F1C" w:rsidP="00F20F2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  <w:p w:rsidR="00653F1C" w:rsidRPr="004C68E8" w:rsidRDefault="00653F1C" w:rsidP="00F20F2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>
              <w:rPr>
                <w:bCs/>
                <w:sz w:val="22"/>
                <w:szCs w:val="22"/>
                <w:lang w:val="uk-UA" w:eastAsia="en-US"/>
              </w:rPr>
              <w:t>50,00</w:t>
            </w:r>
          </w:p>
        </w:tc>
        <w:tc>
          <w:tcPr>
            <w:tcW w:w="1134" w:type="dxa"/>
          </w:tcPr>
          <w:p w:rsidR="00F20F26" w:rsidRPr="00653F1C" w:rsidRDefault="000A43D1" w:rsidP="00F20F2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 w:rsidRPr="00653F1C">
              <w:rPr>
                <w:bCs/>
                <w:sz w:val="22"/>
                <w:szCs w:val="22"/>
                <w:lang w:val="uk-UA" w:eastAsia="en-US"/>
              </w:rPr>
              <w:t>45,00</w:t>
            </w:r>
          </w:p>
          <w:p w:rsidR="00F20F26" w:rsidRPr="00653F1C" w:rsidRDefault="00F20F26" w:rsidP="00F20F2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  <w:p w:rsidR="00F20F26" w:rsidRPr="00653F1C" w:rsidRDefault="00F20F26" w:rsidP="00F20F2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  <w:p w:rsidR="00F20F26" w:rsidRPr="00653F1C" w:rsidRDefault="00F20F26" w:rsidP="00F20F2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  <w:p w:rsidR="00653F1C" w:rsidRPr="00653F1C" w:rsidRDefault="00653F1C" w:rsidP="00F20F2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  <w:p w:rsidR="00EC1399" w:rsidRDefault="00EC1399" w:rsidP="00EC1399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  <w:p w:rsidR="00F20F26" w:rsidRPr="004C68E8" w:rsidRDefault="00653F1C" w:rsidP="00EC1399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 w:rsidRPr="00653F1C">
              <w:rPr>
                <w:bCs/>
                <w:sz w:val="22"/>
                <w:szCs w:val="22"/>
                <w:lang w:val="uk-UA" w:eastAsia="en-US"/>
              </w:rPr>
              <w:t>45,00</w:t>
            </w:r>
          </w:p>
        </w:tc>
        <w:tc>
          <w:tcPr>
            <w:tcW w:w="879" w:type="dxa"/>
          </w:tcPr>
          <w:p w:rsidR="00F20F26" w:rsidRDefault="000A43D1" w:rsidP="00F20F26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417,94</w:t>
            </w:r>
          </w:p>
          <w:p w:rsidR="000A43D1" w:rsidRPr="004C68E8" w:rsidRDefault="000A43D1" w:rsidP="00F20F2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F20F26" w:rsidRPr="004C68E8" w:rsidRDefault="000A43D1" w:rsidP="00F20F26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32,94</w:t>
            </w:r>
          </w:p>
          <w:p w:rsidR="000A43D1" w:rsidRDefault="000A43D1" w:rsidP="00F20F26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A43D1" w:rsidRDefault="000A43D1" w:rsidP="00F20F26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A43D1" w:rsidRDefault="000A43D1" w:rsidP="00F20F26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20F26" w:rsidRPr="00653F1C" w:rsidRDefault="00653F1C" w:rsidP="00F20F2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653F1C">
              <w:rPr>
                <w:b/>
                <w:sz w:val="22"/>
                <w:szCs w:val="22"/>
                <w:lang w:val="uk-UA"/>
              </w:rPr>
              <w:t>385,00</w:t>
            </w:r>
          </w:p>
          <w:p w:rsidR="00F20F26" w:rsidRPr="004C68E8" w:rsidRDefault="00F20F26" w:rsidP="00F20F26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20F26" w:rsidRPr="004C68E8" w:rsidRDefault="00F20F26" w:rsidP="00F20F26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20F26" w:rsidRPr="004C68E8" w:rsidRDefault="00F20F26" w:rsidP="00F20F2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1560" w:type="dxa"/>
          </w:tcPr>
          <w:p w:rsidR="00F20F26" w:rsidRPr="004C68E8" w:rsidRDefault="00F20F26" w:rsidP="00F20F26">
            <w:pPr>
              <w:rPr>
                <w:bCs/>
                <w:sz w:val="22"/>
                <w:szCs w:val="22"/>
                <w:lang w:val="uk-UA" w:eastAsia="en-US"/>
              </w:rPr>
            </w:pPr>
          </w:p>
        </w:tc>
      </w:tr>
    </w:tbl>
    <w:p w:rsidR="00E876C9" w:rsidRDefault="00E876C9" w:rsidP="00E876C9">
      <w:pPr>
        <w:ind w:left="55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</w:t>
      </w:r>
    </w:p>
    <w:p w:rsidR="00E876C9" w:rsidRPr="00C00E61" w:rsidRDefault="00C00E61" w:rsidP="00C00E61">
      <w:pPr>
        <w:ind w:firstLine="709"/>
        <w:rPr>
          <w:i/>
          <w:sz w:val="28"/>
          <w:szCs w:val="28"/>
          <w:lang w:val="uk-UA"/>
        </w:rPr>
      </w:pPr>
      <w:r w:rsidRPr="00C00E61">
        <w:rPr>
          <w:i/>
          <w:sz w:val="28"/>
          <w:szCs w:val="28"/>
          <w:lang w:val="uk-UA"/>
        </w:rPr>
        <w:t xml:space="preserve">Заходи з реалізації Програми </w:t>
      </w:r>
      <w:r w:rsidRPr="00C00E61">
        <w:rPr>
          <w:bCs/>
          <w:i/>
          <w:iCs/>
          <w:sz w:val="28"/>
          <w:szCs w:val="28"/>
          <w:lang w:val="uk-UA"/>
        </w:rPr>
        <w:t xml:space="preserve">створення та розвитку містобудівного кадастру на території м. </w:t>
      </w:r>
      <w:proofErr w:type="spellStart"/>
      <w:r w:rsidRPr="00C00E61">
        <w:rPr>
          <w:bCs/>
          <w:i/>
          <w:iCs/>
          <w:sz w:val="28"/>
          <w:szCs w:val="28"/>
          <w:lang w:val="uk-UA"/>
        </w:rPr>
        <w:t>Бахмута</w:t>
      </w:r>
      <w:proofErr w:type="spellEnd"/>
      <w:r w:rsidRPr="00C00E61">
        <w:rPr>
          <w:bCs/>
          <w:i/>
          <w:iCs/>
          <w:sz w:val="28"/>
          <w:szCs w:val="28"/>
          <w:lang w:val="uk-UA"/>
        </w:rPr>
        <w:t xml:space="preserve"> на 2016 – 2020 роки </w:t>
      </w:r>
      <w:r w:rsidRPr="00C00E61">
        <w:rPr>
          <w:i/>
          <w:sz w:val="28"/>
          <w:szCs w:val="28"/>
          <w:lang w:val="uk-UA"/>
        </w:rPr>
        <w:t xml:space="preserve">розроблені Управлінням муніципального розвитку </w:t>
      </w:r>
      <w:proofErr w:type="spellStart"/>
      <w:r w:rsidRPr="00C00E61">
        <w:rPr>
          <w:i/>
          <w:sz w:val="28"/>
          <w:szCs w:val="28"/>
          <w:lang w:val="uk-UA"/>
        </w:rPr>
        <w:t>Бахмутської</w:t>
      </w:r>
      <w:proofErr w:type="spellEnd"/>
      <w:r w:rsidRPr="00C00E61">
        <w:rPr>
          <w:i/>
          <w:sz w:val="28"/>
          <w:szCs w:val="28"/>
          <w:lang w:val="uk-UA"/>
        </w:rPr>
        <w:t xml:space="preserve"> міської ради</w:t>
      </w:r>
    </w:p>
    <w:p w:rsidR="00E876C9" w:rsidRDefault="00E876C9" w:rsidP="00E876C9">
      <w:pPr>
        <w:rPr>
          <w:sz w:val="28"/>
          <w:szCs w:val="28"/>
          <w:lang w:val="uk-UA"/>
        </w:rPr>
      </w:pPr>
    </w:p>
    <w:p w:rsidR="00A25A02" w:rsidRDefault="00A25A02" w:rsidP="00E876C9">
      <w:pPr>
        <w:tabs>
          <w:tab w:val="left" w:pos="3068"/>
        </w:tabs>
        <w:ind w:left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="00E876C9" w:rsidRPr="00071B08">
        <w:rPr>
          <w:b/>
          <w:sz w:val="28"/>
          <w:szCs w:val="28"/>
          <w:lang w:val="uk-UA"/>
        </w:rPr>
        <w:t>ачальник</w:t>
      </w:r>
      <w:r w:rsidR="00E876C9">
        <w:rPr>
          <w:b/>
          <w:sz w:val="28"/>
          <w:szCs w:val="28"/>
          <w:lang w:val="uk-UA"/>
        </w:rPr>
        <w:t xml:space="preserve"> Управління </w:t>
      </w:r>
    </w:p>
    <w:p w:rsidR="00E876C9" w:rsidRDefault="000C0C3D" w:rsidP="00E876C9">
      <w:pPr>
        <w:tabs>
          <w:tab w:val="left" w:pos="3068"/>
        </w:tabs>
        <w:ind w:left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</w:t>
      </w:r>
      <w:r w:rsidR="00A25A02">
        <w:rPr>
          <w:b/>
          <w:sz w:val="28"/>
          <w:szCs w:val="28"/>
          <w:lang w:val="uk-UA"/>
        </w:rPr>
        <w:t>уніцип</w:t>
      </w:r>
      <w:r>
        <w:rPr>
          <w:b/>
          <w:sz w:val="28"/>
          <w:szCs w:val="28"/>
          <w:lang w:val="uk-UA"/>
        </w:rPr>
        <w:t>а</w:t>
      </w:r>
      <w:r w:rsidR="00A25A02">
        <w:rPr>
          <w:b/>
          <w:sz w:val="28"/>
          <w:szCs w:val="28"/>
          <w:lang w:val="uk-UA"/>
        </w:rPr>
        <w:t xml:space="preserve">льного </w:t>
      </w:r>
      <w:r w:rsidR="00E876C9" w:rsidRPr="00071B08">
        <w:rPr>
          <w:b/>
          <w:sz w:val="28"/>
          <w:szCs w:val="28"/>
          <w:lang w:val="uk-UA"/>
        </w:rPr>
        <w:t>розвитку</w:t>
      </w:r>
    </w:p>
    <w:p w:rsidR="00E876C9" w:rsidRPr="00071B08" w:rsidRDefault="00E876C9" w:rsidP="00E876C9">
      <w:pPr>
        <w:tabs>
          <w:tab w:val="left" w:pos="3068"/>
        </w:tabs>
        <w:ind w:left="720"/>
        <w:rPr>
          <w:b/>
          <w:sz w:val="28"/>
          <w:szCs w:val="28"/>
          <w:lang w:val="uk-UA"/>
        </w:rPr>
      </w:pPr>
      <w:proofErr w:type="spellStart"/>
      <w:r w:rsidRPr="00071B08">
        <w:rPr>
          <w:b/>
          <w:sz w:val="28"/>
          <w:szCs w:val="28"/>
          <w:lang w:val="uk-UA"/>
        </w:rPr>
        <w:t>Бахмутської</w:t>
      </w:r>
      <w:proofErr w:type="spellEnd"/>
      <w:r w:rsidRPr="00071B08">
        <w:rPr>
          <w:b/>
          <w:sz w:val="28"/>
          <w:szCs w:val="28"/>
          <w:lang w:val="uk-UA"/>
        </w:rPr>
        <w:t xml:space="preserve"> міської ради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</w:t>
      </w:r>
      <w:r w:rsidRPr="00071B08">
        <w:rPr>
          <w:b/>
          <w:sz w:val="28"/>
          <w:szCs w:val="28"/>
          <w:lang w:val="uk-UA"/>
        </w:rPr>
        <w:t xml:space="preserve">                               </w:t>
      </w:r>
      <w:r w:rsidR="000C0C3D">
        <w:rPr>
          <w:b/>
          <w:sz w:val="28"/>
          <w:szCs w:val="28"/>
          <w:lang w:val="uk-UA"/>
        </w:rPr>
        <w:t>Н.С</w:t>
      </w:r>
      <w:r w:rsidRPr="00071B08">
        <w:rPr>
          <w:b/>
          <w:sz w:val="28"/>
          <w:szCs w:val="28"/>
          <w:lang w:val="uk-UA"/>
        </w:rPr>
        <w:t xml:space="preserve">. </w:t>
      </w:r>
      <w:proofErr w:type="spellStart"/>
      <w:r w:rsidR="000C0C3D">
        <w:rPr>
          <w:b/>
          <w:sz w:val="28"/>
          <w:szCs w:val="28"/>
          <w:lang w:val="uk-UA"/>
        </w:rPr>
        <w:t>Отюніна</w:t>
      </w:r>
      <w:proofErr w:type="spellEnd"/>
    </w:p>
    <w:p w:rsidR="00E876C9" w:rsidRPr="00071B08" w:rsidRDefault="00E876C9" w:rsidP="00E876C9">
      <w:pPr>
        <w:tabs>
          <w:tab w:val="left" w:pos="3068"/>
        </w:tabs>
        <w:ind w:left="720"/>
        <w:rPr>
          <w:b/>
          <w:sz w:val="28"/>
          <w:szCs w:val="28"/>
          <w:lang w:val="uk-UA"/>
        </w:rPr>
      </w:pPr>
    </w:p>
    <w:p w:rsidR="00E876C9" w:rsidRPr="00071B08" w:rsidRDefault="00E876C9" w:rsidP="00E876C9">
      <w:pPr>
        <w:tabs>
          <w:tab w:val="left" w:pos="3068"/>
        </w:tabs>
        <w:ind w:left="720"/>
        <w:rPr>
          <w:sz w:val="28"/>
          <w:szCs w:val="28"/>
          <w:lang w:val="uk-UA"/>
        </w:rPr>
      </w:pPr>
      <w:r w:rsidRPr="00071B08">
        <w:rPr>
          <w:b/>
          <w:sz w:val="28"/>
          <w:szCs w:val="28"/>
          <w:lang w:val="uk-UA"/>
        </w:rPr>
        <w:t xml:space="preserve">Секретар  </w:t>
      </w:r>
      <w:proofErr w:type="spellStart"/>
      <w:r w:rsidRPr="000C0C3D">
        <w:rPr>
          <w:b/>
          <w:sz w:val="28"/>
          <w:szCs w:val="28"/>
          <w:lang w:val="uk-UA"/>
        </w:rPr>
        <w:t>Бахмутської</w:t>
      </w:r>
      <w:proofErr w:type="spellEnd"/>
      <w:r w:rsidRPr="00071B08">
        <w:rPr>
          <w:b/>
          <w:sz w:val="28"/>
          <w:szCs w:val="28"/>
          <w:lang w:val="uk-UA"/>
        </w:rPr>
        <w:t xml:space="preserve"> міської ради  </w:t>
      </w:r>
      <w:r>
        <w:rPr>
          <w:b/>
          <w:sz w:val="28"/>
          <w:szCs w:val="28"/>
          <w:lang w:val="uk-UA"/>
        </w:rPr>
        <w:t xml:space="preserve">                        </w:t>
      </w:r>
      <w:r w:rsidRPr="00071B08">
        <w:rPr>
          <w:b/>
          <w:sz w:val="28"/>
          <w:szCs w:val="28"/>
          <w:lang w:val="uk-UA"/>
        </w:rPr>
        <w:t xml:space="preserve">                                                                        С.І. </w:t>
      </w:r>
      <w:proofErr w:type="spellStart"/>
      <w:r w:rsidRPr="00071B08">
        <w:rPr>
          <w:b/>
          <w:sz w:val="28"/>
          <w:szCs w:val="28"/>
          <w:lang w:val="uk-UA"/>
        </w:rPr>
        <w:t>Кіщенко</w:t>
      </w:r>
      <w:proofErr w:type="spellEnd"/>
    </w:p>
    <w:p w:rsidR="00E876C9" w:rsidRPr="00BB2646" w:rsidRDefault="00E876C9" w:rsidP="00E876C9">
      <w:pPr>
        <w:rPr>
          <w:sz w:val="28"/>
          <w:szCs w:val="28"/>
          <w:lang w:val="uk-UA"/>
        </w:rPr>
      </w:pPr>
    </w:p>
    <w:p w:rsidR="00E876C9" w:rsidRPr="00DF5184" w:rsidRDefault="00E876C9" w:rsidP="00E876C9">
      <w:pPr>
        <w:rPr>
          <w:lang w:val="uk-UA"/>
        </w:rPr>
      </w:pPr>
    </w:p>
    <w:p w:rsidR="00E876C9" w:rsidRPr="0096280E" w:rsidRDefault="00E876C9" w:rsidP="00E876C9">
      <w:pPr>
        <w:rPr>
          <w:lang w:val="uk-UA"/>
        </w:rPr>
      </w:pPr>
    </w:p>
    <w:p w:rsidR="00886E76" w:rsidRDefault="00886E76">
      <w:pPr>
        <w:rPr>
          <w:lang w:val="uk-UA"/>
        </w:rPr>
      </w:pPr>
    </w:p>
    <w:p w:rsidR="00E66CE3" w:rsidRDefault="00E66CE3">
      <w:pPr>
        <w:rPr>
          <w:lang w:val="uk-UA"/>
        </w:rPr>
      </w:pPr>
    </w:p>
    <w:p w:rsidR="00E66CE3" w:rsidRDefault="00E66CE3">
      <w:pPr>
        <w:rPr>
          <w:lang w:val="uk-UA"/>
        </w:rPr>
      </w:pPr>
    </w:p>
    <w:p w:rsidR="00E66CE3" w:rsidRDefault="00E66CE3">
      <w:pPr>
        <w:rPr>
          <w:lang w:val="uk-UA"/>
        </w:rPr>
      </w:pPr>
    </w:p>
    <w:p w:rsidR="00E66CE3" w:rsidRDefault="00E66CE3">
      <w:pPr>
        <w:rPr>
          <w:lang w:val="uk-UA"/>
        </w:rPr>
      </w:pPr>
    </w:p>
    <w:p w:rsidR="00E66CE3" w:rsidRDefault="00E66CE3">
      <w:pPr>
        <w:rPr>
          <w:lang w:val="uk-UA"/>
        </w:rPr>
        <w:sectPr w:rsidR="00E66CE3" w:rsidSect="00ED5EAC">
          <w:pgSz w:w="16838" w:h="11906" w:orient="landscape"/>
          <w:pgMar w:top="850" w:right="1134" w:bottom="1560" w:left="1134" w:header="708" w:footer="708" w:gutter="0"/>
          <w:cols w:space="708"/>
          <w:docGrid w:linePitch="360"/>
        </w:sectPr>
      </w:pPr>
    </w:p>
    <w:p w:rsidR="00E66CE3" w:rsidRPr="00EF38EE" w:rsidRDefault="00E66CE3" w:rsidP="00E66CE3">
      <w:pPr>
        <w:ind w:left="5520"/>
        <w:rPr>
          <w:lang w:val="uk-UA"/>
        </w:rPr>
      </w:pPr>
      <w:r>
        <w:rPr>
          <w:lang w:val="uk-UA"/>
        </w:rPr>
        <w:t>Додаток 2</w:t>
      </w:r>
    </w:p>
    <w:p w:rsidR="00E66CE3" w:rsidRDefault="00C00E61" w:rsidP="00E66CE3">
      <w:pPr>
        <w:jc w:val="right"/>
        <w:rPr>
          <w:lang w:val="uk-UA"/>
        </w:rPr>
      </w:pPr>
      <w:r>
        <w:rPr>
          <w:lang w:val="uk-UA"/>
        </w:rPr>
        <w:t>д</w:t>
      </w:r>
      <w:r w:rsidR="00E66CE3">
        <w:rPr>
          <w:lang w:val="uk-UA"/>
        </w:rPr>
        <w:t>о р</w:t>
      </w:r>
      <w:r w:rsidR="00E66CE3" w:rsidRPr="00EF38EE">
        <w:rPr>
          <w:lang w:val="uk-UA"/>
        </w:rPr>
        <w:t xml:space="preserve">ішення </w:t>
      </w:r>
      <w:proofErr w:type="spellStart"/>
      <w:r w:rsidR="00E66CE3">
        <w:rPr>
          <w:lang w:val="uk-UA"/>
        </w:rPr>
        <w:t>Бахмут</w:t>
      </w:r>
      <w:r w:rsidR="00E66CE3" w:rsidRPr="00EF38EE">
        <w:rPr>
          <w:lang w:val="uk-UA"/>
        </w:rPr>
        <w:t>ської</w:t>
      </w:r>
      <w:proofErr w:type="spellEnd"/>
      <w:r w:rsidR="00E66CE3" w:rsidRPr="00EF38EE">
        <w:rPr>
          <w:lang w:val="uk-UA"/>
        </w:rPr>
        <w:t xml:space="preserve"> міської ради</w:t>
      </w:r>
    </w:p>
    <w:p w:rsidR="00E66CE3" w:rsidRPr="00EF38EE" w:rsidRDefault="00E66CE3" w:rsidP="00E66CE3">
      <w:pPr>
        <w:rPr>
          <w:shd w:val="clear" w:color="auto" w:fill="FFFFFF"/>
          <w:lang w:val="uk-UA"/>
        </w:rPr>
      </w:pPr>
      <w:r>
        <w:rPr>
          <w:lang w:val="uk-UA"/>
        </w:rPr>
        <w:t xml:space="preserve">                                                                                            </w:t>
      </w:r>
      <w:r w:rsidR="000C0C3D">
        <w:rPr>
          <w:lang w:val="uk-UA"/>
        </w:rPr>
        <w:t xml:space="preserve">            </w:t>
      </w:r>
      <w:r w:rsidRPr="00EF38EE">
        <w:rPr>
          <w:lang w:val="uk-UA"/>
        </w:rPr>
        <w:t>201</w:t>
      </w:r>
      <w:r>
        <w:rPr>
          <w:lang w:val="uk-UA"/>
        </w:rPr>
        <w:t>7</w:t>
      </w:r>
      <w:r w:rsidRPr="00EF38EE">
        <w:rPr>
          <w:lang w:val="uk-UA"/>
        </w:rPr>
        <w:t xml:space="preserve">  </w:t>
      </w:r>
      <w:r w:rsidRPr="00EF38EE">
        <w:rPr>
          <w:shd w:val="clear" w:color="auto" w:fill="FFFFFF"/>
          <w:lang w:val="uk-UA"/>
        </w:rPr>
        <w:t xml:space="preserve">№ </w:t>
      </w:r>
    </w:p>
    <w:p w:rsidR="00E66CE3" w:rsidRDefault="00E66CE3" w:rsidP="00E66CE3">
      <w:pPr>
        <w:rPr>
          <w:lang w:val="uk-UA"/>
        </w:rPr>
      </w:pPr>
    </w:p>
    <w:p w:rsidR="00E66CE3" w:rsidRDefault="00E66CE3" w:rsidP="00E66CE3">
      <w:pPr>
        <w:ind w:firstLine="709"/>
        <w:jc w:val="center"/>
        <w:rPr>
          <w:b/>
          <w:sz w:val="28"/>
          <w:szCs w:val="28"/>
        </w:rPr>
      </w:pPr>
      <w:r w:rsidRPr="00E83ACE">
        <w:rPr>
          <w:b/>
          <w:sz w:val="28"/>
          <w:szCs w:val="28"/>
        </w:rPr>
        <w:t xml:space="preserve">ПОКАЗНИКИ </w:t>
      </w:r>
      <w:r>
        <w:rPr>
          <w:b/>
          <w:sz w:val="28"/>
          <w:szCs w:val="28"/>
        </w:rPr>
        <w:t xml:space="preserve"> </w:t>
      </w:r>
      <w:r w:rsidRPr="00E83ACE">
        <w:rPr>
          <w:b/>
          <w:sz w:val="28"/>
          <w:szCs w:val="28"/>
        </w:rPr>
        <w:t>РЕЗУЛЬТАТИВНОСТІ</w:t>
      </w:r>
      <w:r>
        <w:rPr>
          <w:b/>
          <w:sz w:val="28"/>
          <w:szCs w:val="28"/>
        </w:rPr>
        <w:t xml:space="preserve"> </w:t>
      </w:r>
      <w:r w:rsidRPr="00E83ACE">
        <w:rPr>
          <w:b/>
          <w:sz w:val="28"/>
          <w:szCs w:val="28"/>
        </w:rPr>
        <w:t xml:space="preserve"> ПРОГРАМИ</w:t>
      </w:r>
    </w:p>
    <w:p w:rsidR="00E66CE3" w:rsidRPr="00E83ACE" w:rsidRDefault="00E66CE3" w:rsidP="00E66CE3">
      <w:pPr>
        <w:ind w:firstLine="709"/>
        <w:jc w:val="center"/>
        <w:rPr>
          <w:b/>
          <w:sz w:val="28"/>
          <w:szCs w:val="28"/>
        </w:rPr>
      </w:pPr>
    </w:p>
    <w:tbl>
      <w:tblPr>
        <w:tblW w:w="10207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8"/>
        <w:gridCol w:w="2518"/>
        <w:gridCol w:w="1134"/>
        <w:gridCol w:w="1418"/>
        <w:gridCol w:w="742"/>
        <w:gridCol w:w="992"/>
        <w:gridCol w:w="992"/>
        <w:gridCol w:w="992"/>
        <w:gridCol w:w="851"/>
      </w:tblGrid>
      <w:tr w:rsidR="008722A2" w:rsidRPr="00E56166" w:rsidTr="00653F1C">
        <w:tc>
          <w:tcPr>
            <w:tcW w:w="568" w:type="dxa"/>
            <w:vMerge w:val="restart"/>
            <w:shd w:val="clear" w:color="auto" w:fill="C6D9F1"/>
            <w:vAlign w:val="center"/>
          </w:tcPr>
          <w:p w:rsidR="008722A2" w:rsidRPr="009339EA" w:rsidRDefault="008722A2" w:rsidP="00653F1C">
            <w:pPr>
              <w:jc w:val="center"/>
              <w:rPr>
                <w:b/>
              </w:rPr>
            </w:pPr>
            <w:r w:rsidRPr="009339EA">
              <w:rPr>
                <w:b/>
                <w:sz w:val="22"/>
                <w:szCs w:val="22"/>
              </w:rPr>
              <w:t>№ з/п</w:t>
            </w:r>
          </w:p>
        </w:tc>
        <w:tc>
          <w:tcPr>
            <w:tcW w:w="2518" w:type="dxa"/>
            <w:vMerge w:val="restart"/>
            <w:shd w:val="clear" w:color="auto" w:fill="C6D9F1"/>
            <w:vAlign w:val="center"/>
          </w:tcPr>
          <w:p w:rsidR="008722A2" w:rsidRPr="009339EA" w:rsidRDefault="008722A2" w:rsidP="00653F1C">
            <w:pPr>
              <w:jc w:val="center"/>
              <w:rPr>
                <w:b/>
              </w:rPr>
            </w:pPr>
            <w:proofErr w:type="spellStart"/>
            <w:r w:rsidRPr="009339EA">
              <w:rPr>
                <w:b/>
                <w:sz w:val="22"/>
                <w:szCs w:val="22"/>
              </w:rPr>
              <w:t>Назва</w:t>
            </w:r>
            <w:proofErr w:type="spellEnd"/>
            <w:r w:rsidRPr="009339E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339EA">
              <w:rPr>
                <w:b/>
                <w:sz w:val="22"/>
                <w:szCs w:val="22"/>
              </w:rPr>
              <w:t>показника</w:t>
            </w:r>
            <w:proofErr w:type="spellEnd"/>
          </w:p>
        </w:tc>
        <w:tc>
          <w:tcPr>
            <w:tcW w:w="1134" w:type="dxa"/>
            <w:vMerge w:val="restart"/>
            <w:shd w:val="clear" w:color="auto" w:fill="C6D9F1"/>
            <w:vAlign w:val="center"/>
          </w:tcPr>
          <w:p w:rsidR="008722A2" w:rsidRPr="009339EA" w:rsidRDefault="008722A2" w:rsidP="00653F1C">
            <w:pPr>
              <w:jc w:val="center"/>
              <w:rPr>
                <w:b/>
              </w:rPr>
            </w:pPr>
            <w:proofErr w:type="spellStart"/>
            <w:r w:rsidRPr="009339EA">
              <w:rPr>
                <w:b/>
                <w:sz w:val="22"/>
                <w:szCs w:val="22"/>
              </w:rPr>
              <w:t>Одиниця</w:t>
            </w:r>
            <w:proofErr w:type="spellEnd"/>
            <w:r w:rsidRPr="009339E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339EA">
              <w:rPr>
                <w:b/>
                <w:sz w:val="22"/>
                <w:szCs w:val="22"/>
              </w:rPr>
              <w:t>виміру</w:t>
            </w:r>
            <w:proofErr w:type="spellEnd"/>
          </w:p>
        </w:tc>
        <w:tc>
          <w:tcPr>
            <w:tcW w:w="1418" w:type="dxa"/>
            <w:vMerge w:val="restart"/>
            <w:shd w:val="clear" w:color="auto" w:fill="C6D9F1"/>
            <w:vAlign w:val="center"/>
          </w:tcPr>
          <w:p w:rsidR="008722A2" w:rsidRPr="009339EA" w:rsidRDefault="008722A2" w:rsidP="00653F1C">
            <w:pPr>
              <w:jc w:val="center"/>
              <w:rPr>
                <w:b/>
              </w:rPr>
            </w:pPr>
            <w:proofErr w:type="spellStart"/>
            <w:r w:rsidRPr="009339EA">
              <w:rPr>
                <w:b/>
                <w:sz w:val="22"/>
                <w:szCs w:val="22"/>
              </w:rPr>
              <w:t>Вихідні</w:t>
            </w:r>
            <w:proofErr w:type="spellEnd"/>
            <w:r w:rsidRPr="009339E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339EA">
              <w:rPr>
                <w:b/>
                <w:sz w:val="22"/>
                <w:szCs w:val="22"/>
              </w:rPr>
              <w:t>дані</w:t>
            </w:r>
            <w:proofErr w:type="spellEnd"/>
            <w:r w:rsidRPr="009339EA">
              <w:rPr>
                <w:b/>
                <w:sz w:val="22"/>
                <w:szCs w:val="22"/>
              </w:rPr>
              <w:t xml:space="preserve"> на початок </w:t>
            </w:r>
            <w:proofErr w:type="spellStart"/>
            <w:r w:rsidRPr="009339EA">
              <w:rPr>
                <w:b/>
                <w:sz w:val="22"/>
                <w:szCs w:val="22"/>
              </w:rPr>
              <w:t>дії</w:t>
            </w:r>
            <w:proofErr w:type="spellEnd"/>
            <w:r w:rsidRPr="009339E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339EA">
              <w:rPr>
                <w:b/>
                <w:sz w:val="22"/>
                <w:szCs w:val="22"/>
              </w:rPr>
              <w:t>програми</w:t>
            </w:r>
            <w:proofErr w:type="spellEnd"/>
          </w:p>
        </w:tc>
        <w:tc>
          <w:tcPr>
            <w:tcW w:w="2726" w:type="dxa"/>
            <w:gridSpan w:val="3"/>
            <w:shd w:val="clear" w:color="auto" w:fill="C6D9F1"/>
            <w:vAlign w:val="center"/>
          </w:tcPr>
          <w:p w:rsidR="008722A2" w:rsidRPr="009339EA" w:rsidRDefault="008722A2" w:rsidP="00653F1C">
            <w:pPr>
              <w:jc w:val="center"/>
              <w:rPr>
                <w:b/>
                <w:lang w:val="uk-UA"/>
              </w:rPr>
            </w:pPr>
          </w:p>
          <w:p w:rsidR="008722A2" w:rsidRPr="009339EA" w:rsidRDefault="008722A2" w:rsidP="00653F1C">
            <w:pPr>
              <w:jc w:val="center"/>
              <w:rPr>
                <w:b/>
                <w:lang w:val="uk-UA"/>
              </w:rPr>
            </w:pPr>
            <w:r w:rsidRPr="009339EA">
              <w:rPr>
                <w:b/>
                <w:sz w:val="22"/>
                <w:szCs w:val="22"/>
              </w:rPr>
              <w:t xml:space="preserve">І </w:t>
            </w:r>
            <w:proofErr w:type="spellStart"/>
            <w:r w:rsidRPr="009339EA">
              <w:rPr>
                <w:b/>
                <w:sz w:val="22"/>
                <w:szCs w:val="22"/>
              </w:rPr>
              <w:t>етап</w:t>
            </w:r>
            <w:proofErr w:type="spellEnd"/>
            <w:r w:rsidRPr="009339E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339EA">
              <w:rPr>
                <w:b/>
                <w:sz w:val="22"/>
                <w:szCs w:val="22"/>
              </w:rPr>
              <w:t>виконання</w:t>
            </w:r>
            <w:proofErr w:type="spellEnd"/>
            <w:r w:rsidRPr="009339E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339EA">
              <w:rPr>
                <w:b/>
                <w:sz w:val="22"/>
                <w:szCs w:val="22"/>
              </w:rPr>
              <w:t>програми</w:t>
            </w:r>
            <w:proofErr w:type="spellEnd"/>
          </w:p>
          <w:p w:rsidR="008722A2" w:rsidRPr="009339EA" w:rsidRDefault="008722A2" w:rsidP="00653F1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843" w:type="dxa"/>
            <w:gridSpan w:val="2"/>
            <w:shd w:val="clear" w:color="auto" w:fill="C6D9F1"/>
            <w:vAlign w:val="center"/>
          </w:tcPr>
          <w:p w:rsidR="008722A2" w:rsidRPr="009339EA" w:rsidRDefault="008722A2" w:rsidP="00653F1C">
            <w:pPr>
              <w:jc w:val="center"/>
              <w:rPr>
                <w:b/>
                <w:lang w:val="uk-UA"/>
              </w:rPr>
            </w:pPr>
            <w:r w:rsidRPr="009339EA">
              <w:rPr>
                <w:b/>
                <w:sz w:val="22"/>
                <w:szCs w:val="22"/>
              </w:rPr>
              <w:t xml:space="preserve">ІІ </w:t>
            </w:r>
            <w:proofErr w:type="spellStart"/>
            <w:r w:rsidRPr="009339EA">
              <w:rPr>
                <w:b/>
                <w:sz w:val="22"/>
                <w:szCs w:val="22"/>
              </w:rPr>
              <w:t>етап</w:t>
            </w:r>
            <w:proofErr w:type="spellEnd"/>
          </w:p>
          <w:p w:rsidR="008722A2" w:rsidRPr="009339EA" w:rsidRDefault="008722A2" w:rsidP="00653F1C">
            <w:pPr>
              <w:jc w:val="center"/>
              <w:rPr>
                <w:b/>
                <w:lang w:val="uk-UA"/>
              </w:rPr>
            </w:pPr>
          </w:p>
        </w:tc>
      </w:tr>
      <w:tr w:rsidR="00E66CE3" w:rsidRPr="00E56166" w:rsidTr="00213BB4">
        <w:tc>
          <w:tcPr>
            <w:tcW w:w="568" w:type="dxa"/>
            <w:vMerge/>
            <w:shd w:val="clear" w:color="auto" w:fill="C6D9F1"/>
            <w:vAlign w:val="center"/>
          </w:tcPr>
          <w:p w:rsidR="00E66CE3" w:rsidRPr="009339EA" w:rsidRDefault="00E66CE3" w:rsidP="00653F1C">
            <w:pPr>
              <w:jc w:val="center"/>
              <w:rPr>
                <w:b/>
              </w:rPr>
            </w:pPr>
          </w:p>
        </w:tc>
        <w:tc>
          <w:tcPr>
            <w:tcW w:w="2518" w:type="dxa"/>
            <w:vMerge/>
            <w:shd w:val="clear" w:color="auto" w:fill="C6D9F1"/>
            <w:vAlign w:val="center"/>
          </w:tcPr>
          <w:p w:rsidR="00E66CE3" w:rsidRPr="009339EA" w:rsidRDefault="00E66CE3" w:rsidP="00653F1C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C6D9F1"/>
            <w:vAlign w:val="center"/>
          </w:tcPr>
          <w:p w:rsidR="00E66CE3" w:rsidRPr="009339EA" w:rsidRDefault="00E66CE3" w:rsidP="00653F1C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  <w:shd w:val="clear" w:color="auto" w:fill="C6D9F1"/>
            <w:vAlign w:val="center"/>
          </w:tcPr>
          <w:p w:rsidR="00E66CE3" w:rsidRPr="009339EA" w:rsidRDefault="00E66CE3" w:rsidP="00653F1C">
            <w:pPr>
              <w:jc w:val="center"/>
              <w:rPr>
                <w:b/>
              </w:rPr>
            </w:pPr>
          </w:p>
        </w:tc>
        <w:tc>
          <w:tcPr>
            <w:tcW w:w="742" w:type="dxa"/>
            <w:shd w:val="clear" w:color="auto" w:fill="C6D9F1"/>
            <w:vAlign w:val="center"/>
          </w:tcPr>
          <w:p w:rsidR="00E66CE3" w:rsidRPr="009339EA" w:rsidRDefault="00E66CE3" w:rsidP="00653F1C">
            <w:pPr>
              <w:jc w:val="center"/>
              <w:rPr>
                <w:b/>
              </w:rPr>
            </w:pPr>
            <w:r w:rsidRPr="009339EA">
              <w:rPr>
                <w:b/>
                <w:sz w:val="22"/>
                <w:szCs w:val="22"/>
              </w:rPr>
              <w:t>20</w:t>
            </w:r>
            <w:r w:rsidRPr="009339EA">
              <w:rPr>
                <w:b/>
                <w:sz w:val="22"/>
                <w:szCs w:val="22"/>
                <w:lang w:val="uk-UA"/>
              </w:rPr>
              <w:t>16</w:t>
            </w:r>
            <w:r w:rsidRPr="009339E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339EA">
              <w:rPr>
                <w:b/>
                <w:sz w:val="22"/>
                <w:szCs w:val="22"/>
              </w:rPr>
              <w:t>рік</w:t>
            </w:r>
            <w:proofErr w:type="spellEnd"/>
          </w:p>
        </w:tc>
        <w:tc>
          <w:tcPr>
            <w:tcW w:w="992" w:type="dxa"/>
            <w:shd w:val="clear" w:color="auto" w:fill="C6D9F1"/>
            <w:vAlign w:val="center"/>
          </w:tcPr>
          <w:p w:rsidR="00E66CE3" w:rsidRPr="009339EA" w:rsidRDefault="00E66CE3" w:rsidP="00653F1C">
            <w:pPr>
              <w:jc w:val="center"/>
              <w:rPr>
                <w:b/>
              </w:rPr>
            </w:pPr>
            <w:r w:rsidRPr="009339EA">
              <w:rPr>
                <w:b/>
                <w:sz w:val="22"/>
                <w:szCs w:val="22"/>
              </w:rPr>
              <w:t>20</w:t>
            </w:r>
            <w:r w:rsidRPr="009339EA">
              <w:rPr>
                <w:b/>
                <w:sz w:val="22"/>
                <w:szCs w:val="22"/>
                <w:lang w:val="uk-UA"/>
              </w:rPr>
              <w:t>17</w:t>
            </w:r>
            <w:r w:rsidRPr="009339E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339EA">
              <w:rPr>
                <w:b/>
                <w:sz w:val="22"/>
                <w:szCs w:val="22"/>
              </w:rPr>
              <w:t>рік</w:t>
            </w:r>
            <w:proofErr w:type="spellEnd"/>
          </w:p>
        </w:tc>
        <w:tc>
          <w:tcPr>
            <w:tcW w:w="992" w:type="dxa"/>
            <w:shd w:val="clear" w:color="auto" w:fill="C6D9F1"/>
            <w:vAlign w:val="center"/>
          </w:tcPr>
          <w:p w:rsidR="00E66CE3" w:rsidRPr="009339EA" w:rsidRDefault="00E66CE3" w:rsidP="00653F1C">
            <w:pPr>
              <w:jc w:val="center"/>
              <w:rPr>
                <w:b/>
              </w:rPr>
            </w:pPr>
            <w:r w:rsidRPr="009339EA">
              <w:rPr>
                <w:b/>
                <w:sz w:val="22"/>
                <w:szCs w:val="22"/>
              </w:rPr>
              <w:t>20</w:t>
            </w:r>
            <w:r w:rsidRPr="009339EA">
              <w:rPr>
                <w:b/>
                <w:sz w:val="22"/>
                <w:szCs w:val="22"/>
                <w:lang w:val="uk-UA"/>
              </w:rPr>
              <w:t>18</w:t>
            </w:r>
            <w:r w:rsidRPr="009339E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339EA">
              <w:rPr>
                <w:b/>
                <w:sz w:val="22"/>
                <w:szCs w:val="22"/>
              </w:rPr>
              <w:t>рік</w:t>
            </w:r>
            <w:proofErr w:type="spellEnd"/>
          </w:p>
        </w:tc>
        <w:tc>
          <w:tcPr>
            <w:tcW w:w="992" w:type="dxa"/>
            <w:shd w:val="clear" w:color="auto" w:fill="C6D9F1"/>
            <w:vAlign w:val="center"/>
          </w:tcPr>
          <w:p w:rsidR="00E66CE3" w:rsidRPr="009339EA" w:rsidRDefault="00E66CE3" w:rsidP="00653F1C">
            <w:pPr>
              <w:jc w:val="center"/>
              <w:rPr>
                <w:b/>
                <w:lang w:val="uk-UA"/>
              </w:rPr>
            </w:pPr>
            <w:r w:rsidRPr="009339EA">
              <w:rPr>
                <w:b/>
                <w:sz w:val="22"/>
                <w:szCs w:val="22"/>
                <w:lang w:val="uk-UA"/>
              </w:rPr>
              <w:t>2019 рік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E66CE3" w:rsidRPr="009339EA" w:rsidRDefault="00E66CE3" w:rsidP="00653F1C">
            <w:pPr>
              <w:jc w:val="center"/>
              <w:rPr>
                <w:b/>
                <w:lang w:val="uk-UA"/>
              </w:rPr>
            </w:pPr>
            <w:r w:rsidRPr="009339EA">
              <w:rPr>
                <w:b/>
                <w:sz w:val="22"/>
                <w:szCs w:val="22"/>
                <w:lang w:val="uk-UA"/>
              </w:rPr>
              <w:t>2020 рік</w:t>
            </w:r>
          </w:p>
        </w:tc>
      </w:tr>
      <w:tr w:rsidR="00E66CE3" w:rsidRPr="00E56166" w:rsidTr="00213BB4">
        <w:tc>
          <w:tcPr>
            <w:tcW w:w="568" w:type="dxa"/>
            <w:shd w:val="clear" w:color="auto" w:fill="auto"/>
          </w:tcPr>
          <w:p w:rsidR="00E66CE3" w:rsidRPr="00E56166" w:rsidRDefault="00E66CE3" w:rsidP="00653F1C">
            <w:pPr>
              <w:jc w:val="center"/>
              <w:rPr>
                <w:b/>
              </w:rPr>
            </w:pPr>
            <w:r w:rsidRPr="00E5616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18" w:type="dxa"/>
            <w:shd w:val="clear" w:color="auto" w:fill="auto"/>
          </w:tcPr>
          <w:p w:rsidR="00E66CE3" w:rsidRPr="00E56166" w:rsidRDefault="00E66CE3" w:rsidP="00653F1C">
            <w:pPr>
              <w:jc w:val="center"/>
              <w:rPr>
                <w:b/>
              </w:rPr>
            </w:pPr>
            <w:r w:rsidRPr="00E5616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E66CE3" w:rsidRPr="00E56166" w:rsidRDefault="00E66CE3" w:rsidP="00653F1C">
            <w:pPr>
              <w:jc w:val="center"/>
              <w:rPr>
                <w:b/>
              </w:rPr>
            </w:pPr>
            <w:r w:rsidRPr="00E5616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E66CE3" w:rsidRPr="00E56166" w:rsidRDefault="00E66CE3" w:rsidP="00653F1C">
            <w:pPr>
              <w:jc w:val="center"/>
              <w:rPr>
                <w:b/>
              </w:rPr>
            </w:pPr>
            <w:r w:rsidRPr="00E56166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742" w:type="dxa"/>
            <w:shd w:val="clear" w:color="auto" w:fill="auto"/>
          </w:tcPr>
          <w:p w:rsidR="00E66CE3" w:rsidRPr="00E56166" w:rsidRDefault="00E66CE3" w:rsidP="00653F1C">
            <w:pPr>
              <w:jc w:val="center"/>
              <w:rPr>
                <w:b/>
              </w:rPr>
            </w:pPr>
            <w:r w:rsidRPr="00E56166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E66CE3" w:rsidRPr="00E56166" w:rsidRDefault="00E66CE3" w:rsidP="00653F1C">
            <w:pPr>
              <w:jc w:val="center"/>
              <w:rPr>
                <w:b/>
              </w:rPr>
            </w:pPr>
            <w:r w:rsidRPr="00E56166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E66CE3" w:rsidRPr="00E56166" w:rsidRDefault="00E66CE3" w:rsidP="00653F1C">
            <w:pPr>
              <w:jc w:val="center"/>
              <w:rPr>
                <w:b/>
              </w:rPr>
            </w:pPr>
            <w:r w:rsidRPr="00E56166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E66CE3" w:rsidRPr="00E56166" w:rsidRDefault="00E66CE3" w:rsidP="00653F1C">
            <w:pPr>
              <w:jc w:val="center"/>
              <w:rPr>
                <w:b/>
              </w:rPr>
            </w:pPr>
            <w:r w:rsidRPr="00E56166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E66CE3" w:rsidRPr="00E56166" w:rsidRDefault="00E66CE3" w:rsidP="00653F1C">
            <w:pPr>
              <w:jc w:val="center"/>
              <w:rPr>
                <w:b/>
              </w:rPr>
            </w:pPr>
            <w:r w:rsidRPr="00E56166">
              <w:rPr>
                <w:b/>
                <w:sz w:val="22"/>
                <w:szCs w:val="22"/>
              </w:rPr>
              <w:t>9</w:t>
            </w:r>
          </w:p>
        </w:tc>
      </w:tr>
      <w:tr w:rsidR="00E66CE3" w:rsidRPr="00E56166" w:rsidTr="00653F1C">
        <w:tc>
          <w:tcPr>
            <w:tcW w:w="10207" w:type="dxa"/>
            <w:gridSpan w:val="9"/>
            <w:shd w:val="clear" w:color="auto" w:fill="auto"/>
          </w:tcPr>
          <w:p w:rsidR="00E66CE3" w:rsidRPr="00E56166" w:rsidRDefault="00E66CE3" w:rsidP="00653F1C">
            <w:pPr>
              <w:jc w:val="center"/>
              <w:rPr>
                <w:sz w:val="28"/>
              </w:rPr>
            </w:pPr>
            <w:r w:rsidRPr="00F63BAC">
              <w:t xml:space="preserve">І. </w:t>
            </w:r>
            <w:proofErr w:type="spellStart"/>
            <w:r w:rsidRPr="00F63BAC">
              <w:t>Показники</w:t>
            </w:r>
            <w:proofErr w:type="spellEnd"/>
            <w:r w:rsidRPr="00F63BAC">
              <w:t xml:space="preserve"> </w:t>
            </w:r>
            <w:proofErr w:type="spellStart"/>
            <w:r>
              <w:t>ви</w:t>
            </w:r>
            <w:r w:rsidRPr="00F63BAC">
              <w:t>трат</w:t>
            </w:r>
            <w:proofErr w:type="spellEnd"/>
          </w:p>
        </w:tc>
      </w:tr>
      <w:tr w:rsidR="00EC1399" w:rsidRPr="00E56166" w:rsidTr="00213BB4">
        <w:tc>
          <w:tcPr>
            <w:tcW w:w="568" w:type="dxa"/>
            <w:shd w:val="clear" w:color="auto" w:fill="auto"/>
          </w:tcPr>
          <w:p w:rsidR="00EC1399" w:rsidRPr="00976537" w:rsidRDefault="00EC1399" w:rsidP="00EC13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518" w:type="dxa"/>
            <w:shd w:val="clear" w:color="auto" w:fill="auto"/>
          </w:tcPr>
          <w:p w:rsidR="00EC1399" w:rsidRPr="00EC1399" w:rsidRDefault="00EC1399" w:rsidP="00EC1399">
            <w:pPr>
              <w:rPr>
                <w:color w:val="000000"/>
                <w:szCs w:val="28"/>
                <w:lang w:val="uk-UA"/>
              </w:rPr>
            </w:pPr>
            <w:r w:rsidRPr="00EC1399">
              <w:rPr>
                <w:color w:val="000000"/>
                <w:szCs w:val="28"/>
                <w:lang w:val="uk-UA"/>
              </w:rPr>
              <w:t>Обсяг</w:t>
            </w:r>
            <w:r>
              <w:rPr>
                <w:color w:val="000000"/>
                <w:szCs w:val="28"/>
                <w:lang w:val="uk-UA"/>
              </w:rPr>
              <w:t xml:space="preserve"> необхідних </w:t>
            </w:r>
            <w:r w:rsidRPr="00EC1399">
              <w:rPr>
                <w:color w:val="000000"/>
                <w:szCs w:val="28"/>
                <w:lang w:val="uk-UA"/>
              </w:rPr>
              <w:t xml:space="preserve"> ресурсів</w:t>
            </w:r>
          </w:p>
        </w:tc>
        <w:tc>
          <w:tcPr>
            <w:tcW w:w="1134" w:type="dxa"/>
            <w:shd w:val="clear" w:color="auto" w:fill="auto"/>
          </w:tcPr>
          <w:p w:rsidR="00EC1399" w:rsidRPr="00EC1399" w:rsidRDefault="00EC1399" w:rsidP="00EC1399">
            <w:pPr>
              <w:jc w:val="center"/>
              <w:rPr>
                <w:color w:val="000000"/>
                <w:szCs w:val="28"/>
                <w:lang w:val="uk-UA"/>
              </w:rPr>
            </w:pPr>
            <w:proofErr w:type="spellStart"/>
            <w:r w:rsidRPr="00EC1399">
              <w:rPr>
                <w:color w:val="000000"/>
                <w:szCs w:val="28"/>
                <w:lang w:val="uk-UA"/>
              </w:rPr>
              <w:t>тис.грн</w:t>
            </w:r>
            <w:proofErr w:type="spellEnd"/>
            <w:r w:rsidRPr="00EC1399">
              <w:rPr>
                <w:color w:val="000000"/>
                <w:szCs w:val="28"/>
                <w:lang w:val="uk-UA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EC1399" w:rsidRPr="00421D2A" w:rsidRDefault="00EC1399" w:rsidP="00EC139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42" w:type="dxa"/>
            <w:shd w:val="clear" w:color="auto" w:fill="auto"/>
          </w:tcPr>
          <w:p w:rsidR="00EC1399" w:rsidRPr="004C68E8" w:rsidRDefault="00EC1399" w:rsidP="00EC139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EC1399" w:rsidRPr="00363C39" w:rsidRDefault="00EC1399" w:rsidP="00EC1399">
            <w:pPr>
              <w:jc w:val="center"/>
              <w:rPr>
                <w:bCs/>
                <w:iCs/>
                <w:sz w:val="22"/>
                <w:szCs w:val="22"/>
                <w:lang w:val="uk-UA"/>
              </w:rPr>
            </w:pPr>
            <w:r w:rsidRPr="00363C39">
              <w:rPr>
                <w:bCs/>
                <w:iCs/>
                <w:sz w:val="22"/>
                <w:szCs w:val="22"/>
                <w:lang w:val="uk-UA"/>
              </w:rPr>
              <w:t>52,94</w:t>
            </w:r>
          </w:p>
          <w:p w:rsidR="00EC1399" w:rsidRPr="00363C39" w:rsidRDefault="00EC1399" w:rsidP="00EC1399">
            <w:pPr>
              <w:jc w:val="center"/>
              <w:rPr>
                <w:bCs/>
                <w:iCs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EC1399" w:rsidRDefault="00EC1399" w:rsidP="00EC139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270,00</w:t>
            </w:r>
          </w:p>
          <w:p w:rsidR="00EC1399" w:rsidRPr="004C68E8" w:rsidRDefault="00EC1399" w:rsidP="00EC139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EC1399" w:rsidRDefault="00EC1399" w:rsidP="00EC1399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>
              <w:rPr>
                <w:bCs/>
                <w:sz w:val="22"/>
                <w:szCs w:val="22"/>
                <w:lang w:val="uk-UA" w:eastAsia="en-US"/>
              </w:rPr>
              <w:t>5</w:t>
            </w:r>
            <w:r w:rsidRPr="004C68E8">
              <w:rPr>
                <w:bCs/>
                <w:sz w:val="22"/>
                <w:szCs w:val="22"/>
                <w:lang w:val="uk-UA" w:eastAsia="en-US"/>
              </w:rPr>
              <w:t>0,00</w:t>
            </w:r>
          </w:p>
          <w:p w:rsidR="00EC1399" w:rsidRPr="004C68E8" w:rsidRDefault="00EC1399" w:rsidP="00EC1399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EC1399" w:rsidRPr="00653F1C" w:rsidRDefault="00EC1399" w:rsidP="00EC1399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 w:rsidRPr="00653F1C">
              <w:rPr>
                <w:bCs/>
                <w:sz w:val="22"/>
                <w:szCs w:val="22"/>
                <w:lang w:val="uk-UA" w:eastAsia="en-US"/>
              </w:rPr>
              <w:t>45,00</w:t>
            </w:r>
          </w:p>
          <w:p w:rsidR="00EC1399" w:rsidRPr="004C68E8" w:rsidRDefault="00EC1399" w:rsidP="00EC1399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</w:tc>
      </w:tr>
      <w:tr w:rsidR="00E66CE3" w:rsidRPr="00E56166" w:rsidTr="00653F1C">
        <w:tc>
          <w:tcPr>
            <w:tcW w:w="10207" w:type="dxa"/>
            <w:gridSpan w:val="9"/>
            <w:shd w:val="clear" w:color="auto" w:fill="auto"/>
          </w:tcPr>
          <w:p w:rsidR="00E66CE3" w:rsidRPr="00EC1399" w:rsidRDefault="00E66CE3" w:rsidP="00653F1C">
            <w:pPr>
              <w:jc w:val="center"/>
              <w:rPr>
                <w:color w:val="000000"/>
                <w:szCs w:val="28"/>
                <w:lang w:val="uk-UA"/>
              </w:rPr>
            </w:pPr>
            <w:r w:rsidRPr="00EC1399">
              <w:rPr>
                <w:color w:val="000000"/>
                <w:szCs w:val="28"/>
                <w:lang w:val="uk-UA"/>
              </w:rPr>
              <w:t>ІІ  Показники продукту</w:t>
            </w:r>
          </w:p>
        </w:tc>
      </w:tr>
      <w:tr w:rsidR="00F8695D" w:rsidRPr="00F8695D" w:rsidTr="00213BB4">
        <w:tc>
          <w:tcPr>
            <w:tcW w:w="568" w:type="dxa"/>
            <w:shd w:val="clear" w:color="auto" w:fill="auto"/>
          </w:tcPr>
          <w:p w:rsidR="00F8695D" w:rsidRPr="00F8695D" w:rsidRDefault="00F8695D" w:rsidP="00F8695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1.</w:t>
            </w:r>
          </w:p>
        </w:tc>
        <w:tc>
          <w:tcPr>
            <w:tcW w:w="2518" w:type="dxa"/>
            <w:shd w:val="clear" w:color="auto" w:fill="auto"/>
            <w:vAlign w:val="center"/>
          </w:tcPr>
          <w:p w:rsidR="00F8695D" w:rsidRPr="004C68E8" w:rsidRDefault="00420616" w:rsidP="00363C39">
            <w:pPr>
              <w:rPr>
                <w:sz w:val="22"/>
                <w:szCs w:val="22"/>
                <w:lang w:val="uk-UA"/>
              </w:rPr>
            </w:pPr>
            <w:r>
              <w:rPr>
                <w:bCs/>
                <w:iCs/>
                <w:sz w:val="22"/>
                <w:szCs w:val="22"/>
                <w:lang w:val="uk-UA"/>
              </w:rPr>
              <w:t>Придбання програмного забе</w:t>
            </w:r>
            <w:r w:rsidR="00363C39">
              <w:rPr>
                <w:bCs/>
                <w:iCs/>
                <w:sz w:val="22"/>
                <w:szCs w:val="22"/>
                <w:lang w:val="uk-UA"/>
              </w:rPr>
              <w:t>з</w:t>
            </w:r>
            <w:r>
              <w:rPr>
                <w:bCs/>
                <w:iCs/>
                <w:sz w:val="22"/>
                <w:szCs w:val="22"/>
                <w:lang w:val="uk-UA"/>
              </w:rPr>
              <w:t>печення</w:t>
            </w:r>
          </w:p>
        </w:tc>
        <w:tc>
          <w:tcPr>
            <w:tcW w:w="1134" w:type="dxa"/>
            <w:shd w:val="clear" w:color="auto" w:fill="auto"/>
          </w:tcPr>
          <w:p w:rsidR="00F8695D" w:rsidRPr="00286344" w:rsidRDefault="00D1248C" w:rsidP="00D1248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автоматизоване робоче місце</w:t>
            </w:r>
          </w:p>
        </w:tc>
        <w:tc>
          <w:tcPr>
            <w:tcW w:w="1418" w:type="dxa"/>
            <w:shd w:val="clear" w:color="auto" w:fill="auto"/>
          </w:tcPr>
          <w:p w:rsidR="00F8695D" w:rsidRPr="00FD7D3C" w:rsidRDefault="00F8695D" w:rsidP="00F8695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42" w:type="dxa"/>
            <w:shd w:val="clear" w:color="auto" w:fill="auto"/>
          </w:tcPr>
          <w:p w:rsidR="00F8695D" w:rsidRPr="00073CE7" w:rsidRDefault="00F8695D" w:rsidP="00F8695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F8695D" w:rsidRPr="00073CE7" w:rsidRDefault="00EC1399" w:rsidP="00EC1399">
            <w:pPr>
              <w:jc w:val="center"/>
              <w:rPr>
                <w:sz w:val="20"/>
                <w:szCs w:val="20"/>
                <w:lang w:val="uk-UA"/>
              </w:rPr>
            </w:pPr>
            <w:r w:rsidRPr="00363C39">
              <w:rPr>
                <w:bCs/>
                <w:iCs/>
                <w:sz w:val="22"/>
                <w:szCs w:val="22"/>
                <w:lang w:val="uk-UA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8695D" w:rsidRPr="00F8695D" w:rsidRDefault="00F8695D" w:rsidP="004745E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F8695D" w:rsidRPr="00F8695D" w:rsidRDefault="00F8695D" w:rsidP="004745E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F8695D" w:rsidRPr="00F8695D" w:rsidRDefault="00F8695D" w:rsidP="004745EE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23393" w:rsidRPr="00F8695D" w:rsidTr="00213BB4">
        <w:tc>
          <w:tcPr>
            <w:tcW w:w="568" w:type="dxa"/>
            <w:shd w:val="clear" w:color="auto" w:fill="auto"/>
          </w:tcPr>
          <w:p w:rsidR="00A23393" w:rsidRDefault="00A23393" w:rsidP="00F8695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2.</w:t>
            </w:r>
          </w:p>
        </w:tc>
        <w:tc>
          <w:tcPr>
            <w:tcW w:w="2518" w:type="dxa"/>
            <w:shd w:val="clear" w:color="auto" w:fill="auto"/>
            <w:vAlign w:val="center"/>
          </w:tcPr>
          <w:p w:rsidR="00A23393" w:rsidRDefault="00A23393" w:rsidP="00F8695D">
            <w:pPr>
              <w:rPr>
                <w:sz w:val="22"/>
                <w:szCs w:val="22"/>
                <w:lang w:val="uk-UA"/>
              </w:rPr>
            </w:pPr>
            <w:r w:rsidRPr="007030FB">
              <w:rPr>
                <w:sz w:val="22"/>
                <w:szCs w:val="22"/>
                <w:lang w:val="uk-UA"/>
              </w:rPr>
              <w:t xml:space="preserve">Створення містобудівного кадастру на території </w:t>
            </w:r>
            <w:proofErr w:type="spellStart"/>
            <w:r w:rsidRPr="007030FB">
              <w:rPr>
                <w:sz w:val="22"/>
                <w:szCs w:val="22"/>
                <w:lang w:val="uk-UA"/>
              </w:rPr>
              <w:t>м.Бахмут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A23393" w:rsidRDefault="00A23393" w:rsidP="00F8695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A23393" w:rsidRPr="00FD7D3C" w:rsidRDefault="00A23393" w:rsidP="00F8695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42" w:type="dxa"/>
            <w:shd w:val="clear" w:color="auto" w:fill="auto"/>
          </w:tcPr>
          <w:p w:rsidR="00A23393" w:rsidRPr="00073CE7" w:rsidRDefault="00A23393" w:rsidP="00F8695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A23393" w:rsidRPr="00363C39" w:rsidRDefault="00363C39" w:rsidP="00D1248C">
            <w:pPr>
              <w:jc w:val="center"/>
              <w:rPr>
                <w:bCs/>
                <w:iCs/>
                <w:sz w:val="22"/>
                <w:szCs w:val="22"/>
                <w:lang w:val="uk-UA"/>
              </w:rPr>
            </w:pPr>
            <w:r w:rsidRPr="00363C39">
              <w:rPr>
                <w:bCs/>
                <w:iCs/>
                <w:sz w:val="22"/>
                <w:szCs w:val="22"/>
                <w:lang w:val="uk-UA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A23393" w:rsidRPr="00363C39" w:rsidRDefault="00363C39" w:rsidP="004745EE">
            <w:pPr>
              <w:jc w:val="center"/>
              <w:rPr>
                <w:bCs/>
                <w:iCs/>
                <w:sz w:val="22"/>
                <w:szCs w:val="22"/>
                <w:lang w:val="uk-UA"/>
              </w:rPr>
            </w:pPr>
            <w:r w:rsidRPr="00363C39">
              <w:rPr>
                <w:bCs/>
                <w:iCs/>
                <w:sz w:val="22"/>
                <w:szCs w:val="22"/>
                <w:lang w:val="uk-UA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A23393" w:rsidRPr="00363C39" w:rsidRDefault="00363C39" w:rsidP="004745EE">
            <w:pPr>
              <w:jc w:val="center"/>
              <w:rPr>
                <w:bCs/>
                <w:iCs/>
                <w:sz w:val="22"/>
                <w:szCs w:val="22"/>
                <w:lang w:val="uk-UA"/>
              </w:rPr>
            </w:pPr>
            <w:r w:rsidRPr="00363C39">
              <w:rPr>
                <w:bCs/>
                <w:iCs/>
                <w:sz w:val="22"/>
                <w:szCs w:val="22"/>
                <w:lang w:val="uk-UA"/>
              </w:rPr>
              <w:t>70</w:t>
            </w:r>
          </w:p>
        </w:tc>
        <w:tc>
          <w:tcPr>
            <w:tcW w:w="851" w:type="dxa"/>
            <w:shd w:val="clear" w:color="auto" w:fill="auto"/>
          </w:tcPr>
          <w:p w:rsidR="00A23393" w:rsidRPr="00363C39" w:rsidRDefault="00363C39" w:rsidP="004745EE">
            <w:pPr>
              <w:jc w:val="center"/>
              <w:rPr>
                <w:bCs/>
                <w:iCs/>
                <w:sz w:val="22"/>
                <w:szCs w:val="22"/>
                <w:lang w:val="uk-UA"/>
              </w:rPr>
            </w:pPr>
            <w:r w:rsidRPr="00363C39">
              <w:rPr>
                <w:bCs/>
                <w:iCs/>
                <w:sz w:val="22"/>
                <w:szCs w:val="22"/>
                <w:lang w:val="uk-UA"/>
              </w:rPr>
              <w:t>100</w:t>
            </w:r>
          </w:p>
        </w:tc>
      </w:tr>
      <w:tr w:rsidR="00E66CE3" w:rsidRPr="00E56166" w:rsidTr="00653F1C">
        <w:tc>
          <w:tcPr>
            <w:tcW w:w="10207" w:type="dxa"/>
            <w:gridSpan w:val="9"/>
            <w:shd w:val="clear" w:color="auto" w:fill="auto"/>
          </w:tcPr>
          <w:p w:rsidR="00E66CE3" w:rsidRPr="00F63BAC" w:rsidRDefault="00E66CE3" w:rsidP="004745EE">
            <w:pPr>
              <w:jc w:val="center"/>
            </w:pPr>
            <w:r w:rsidRPr="00F63BAC">
              <w:t xml:space="preserve">ІІІ. </w:t>
            </w:r>
            <w:proofErr w:type="spellStart"/>
            <w:r w:rsidRPr="00F63BAC">
              <w:t>Показники</w:t>
            </w:r>
            <w:proofErr w:type="spellEnd"/>
            <w:r w:rsidRPr="00F63BAC">
              <w:t xml:space="preserve"> </w:t>
            </w:r>
            <w:proofErr w:type="spellStart"/>
            <w:r w:rsidRPr="00F63BAC">
              <w:t>ефективності</w:t>
            </w:r>
            <w:proofErr w:type="spellEnd"/>
          </w:p>
        </w:tc>
      </w:tr>
      <w:tr w:rsidR="00A23393" w:rsidRPr="00A23393" w:rsidTr="00213BB4">
        <w:tc>
          <w:tcPr>
            <w:tcW w:w="568" w:type="dxa"/>
            <w:shd w:val="clear" w:color="auto" w:fill="auto"/>
          </w:tcPr>
          <w:p w:rsidR="00A23393" w:rsidRPr="00A23393" w:rsidRDefault="00213BB4" w:rsidP="00213BB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A23393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518" w:type="dxa"/>
            <w:shd w:val="clear" w:color="auto" w:fill="auto"/>
          </w:tcPr>
          <w:p w:rsidR="00A23393" w:rsidRPr="007030FB" w:rsidRDefault="00A23393" w:rsidP="00A23393">
            <w:pPr>
              <w:rPr>
                <w:sz w:val="22"/>
                <w:szCs w:val="22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Е</w:t>
            </w:r>
            <w:r w:rsidRPr="009E270B">
              <w:rPr>
                <w:color w:val="000000"/>
                <w:szCs w:val="28"/>
                <w:lang w:val="uk-UA"/>
              </w:rPr>
              <w:t>ксплуатаці</w:t>
            </w:r>
            <w:r>
              <w:rPr>
                <w:color w:val="000000"/>
                <w:szCs w:val="28"/>
                <w:lang w:val="uk-UA"/>
              </w:rPr>
              <w:t>я</w:t>
            </w:r>
            <w:r w:rsidRPr="009E270B">
              <w:rPr>
                <w:color w:val="000000"/>
                <w:szCs w:val="28"/>
                <w:lang w:val="uk-UA"/>
              </w:rPr>
              <w:t xml:space="preserve"> </w:t>
            </w:r>
            <w:proofErr w:type="spellStart"/>
            <w:r w:rsidRPr="009E270B">
              <w:rPr>
                <w:color w:val="000000"/>
                <w:szCs w:val="28"/>
                <w:lang w:val="uk-UA"/>
              </w:rPr>
              <w:t>геоінформаційної</w:t>
            </w:r>
            <w:proofErr w:type="spellEnd"/>
            <w:r w:rsidRPr="009E270B">
              <w:rPr>
                <w:color w:val="000000"/>
                <w:szCs w:val="28"/>
                <w:lang w:val="uk-UA"/>
              </w:rPr>
              <w:t xml:space="preserve"> системи містобудівного кадастру і  </w:t>
            </w:r>
            <w:proofErr w:type="spellStart"/>
            <w:r w:rsidRPr="009E270B">
              <w:rPr>
                <w:color w:val="000000"/>
                <w:szCs w:val="28"/>
                <w:lang w:val="uk-UA"/>
              </w:rPr>
              <w:t>геопорталу</w:t>
            </w:r>
            <w:proofErr w:type="spellEnd"/>
            <w:r w:rsidRPr="009E270B">
              <w:rPr>
                <w:color w:val="000000"/>
                <w:szCs w:val="28"/>
                <w:lang w:val="uk-UA"/>
              </w:rPr>
              <w:t xml:space="preserve"> містобудівного кадастр</w:t>
            </w:r>
            <w:r w:rsidR="00EC1399">
              <w:rPr>
                <w:color w:val="000000"/>
                <w:szCs w:val="28"/>
                <w:lang w:val="uk-UA"/>
              </w:rPr>
              <w:t>у</w:t>
            </w:r>
          </w:p>
        </w:tc>
        <w:tc>
          <w:tcPr>
            <w:tcW w:w="1134" w:type="dxa"/>
            <w:shd w:val="clear" w:color="auto" w:fill="auto"/>
          </w:tcPr>
          <w:p w:rsidR="00A23393" w:rsidRDefault="00A23393" w:rsidP="00653F1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A23393" w:rsidRPr="00A23393" w:rsidRDefault="00A23393" w:rsidP="00653F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42" w:type="dxa"/>
            <w:shd w:val="clear" w:color="auto" w:fill="auto"/>
          </w:tcPr>
          <w:p w:rsidR="00A23393" w:rsidRPr="00FD7D3C" w:rsidRDefault="00A23393" w:rsidP="00653F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A23393" w:rsidRPr="000B1979" w:rsidRDefault="00A23393" w:rsidP="00653F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A23393" w:rsidRPr="004745EE" w:rsidRDefault="00A23393" w:rsidP="004745EE">
            <w:pPr>
              <w:jc w:val="center"/>
              <w:rPr>
                <w:bCs/>
                <w:iCs/>
                <w:sz w:val="22"/>
                <w:szCs w:val="22"/>
                <w:lang w:val="uk-UA"/>
              </w:rPr>
            </w:pPr>
          </w:p>
          <w:p w:rsidR="00C22F9A" w:rsidRPr="004745EE" w:rsidRDefault="00C22F9A" w:rsidP="004745EE">
            <w:pPr>
              <w:jc w:val="center"/>
              <w:rPr>
                <w:bCs/>
                <w:iCs/>
                <w:sz w:val="22"/>
                <w:szCs w:val="22"/>
                <w:lang w:val="uk-UA"/>
              </w:rPr>
            </w:pPr>
            <w:r w:rsidRPr="004745EE">
              <w:rPr>
                <w:bCs/>
                <w:iCs/>
                <w:sz w:val="22"/>
                <w:szCs w:val="22"/>
                <w:lang w:val="uk-UA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A23393" w:rsidRPr="004745EE" w:rsidRDefault="00A23393" w:rsidP="004745EE">
            <w:pPr>
              <w:jc w:val="center"/>
              <w:rPr>
                <w:bCs/>
                <w:iCs/>
                <w:sz w:val="22"/>
                <w:szCs w:val="22"/>
                <w:lang w:val="uk-UA"/>
              </w:rPr>
            </w:pPr>
          </w:p>
          <w:p w:rsidR="00C22F9A" w:rsidRPr="004745EE" w:rsidRDefault="00C22F9A" w:rsidP="004745EE">
            <w:pPr>
              <w:jc w:val="center"/>
              <w:rPr>
                <w:bCs/>
                <w:iCs/>
                <w:sz w:val="22"/>
                <w:szCs w:val="22"/>
                <w:lang w:val="uk-UA"/>
              </w:rPr>
            </w:pPr>
            <w:r w:rsidRPr="004745EE">
              <w:rPr>
                <w:bCs/>
                <w:iCs/>
                <w:sz w:val="22"/>
                <w:szCs w:val="22"/>
                <w:lang w:val="uk-UA"/>
              </w:rPr>
              <w:t>70</w:t>
            </w:r>
          </w:p>
        </w:tc>
        <w:tc>
          <w:tcPr>
            <w:tcW w:w="851" w:type="dxa"/>
            <w:shd w:val="clear" w:color="auto" w:fill="auto"/>
          </w:tcPr>
          <w:p w:rsidR="00C22F9A" w:rsidRDefault="00C22F9A" w:rsidP="004745EE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A23393" w:rsidRPr="00A23393" w:rsidRDefault="00213BB4" w:rsidP="004745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</w:tc>
      </w:tr>
      <w:tr w:rsidR="00E66CE3" w:rsidRPr="00E56166" w:rsidTr="00653F1C">
        <w:tc>
          <w:tcPr>
            <w:tcW w:w="10207" w:type="dxa"/>
            <w:gridSpan w:val="9"/>
            <w:shd w:val="clear" w:color="auto" w:fill="auto"/>
          </w:tcPr>
          <w:p w:rsidR="00E66CE3" w:rsidRPr="004745EE" w:rsidRDefault="00E66CE3" w:rsidP="004745EE">
            <w:pPr>
              <w:jc w:val="center"/>
              <w:rPr>
                <w:bCs/>
                <w:iCs/>
                <w:sz w:val="22"/>
                <w:szCs w:val="22"/>
                <w:lang w:val="uk-UA"/>
              </w:rPr>
            </w:pPr>
            <w:r w:rsidRPr="004745EE">
              <w:rPr>
                <w:bCs/>
                <w:iCs/>
                <w:sz w:val="22"/>
                <w:szCs w:val="22"/>
                <w:lang w:val="uk-UA"/>
              </w:rPr>
              <w:t>ІV Показники якості</w:t>
            </w:r>
          </w:p>
        </w:tc>
      </w:tr>
      <w:tr w:rsidR="00E66CE3" w:rsidRPr="00E56166" w:rsidTr="00213BB4">
        <w:tc>
          <w:tcPr>
            <w:tcW w:w="568" w:type="dxa"/>
            <w:shd w:val="clear" w:color="auto" w:fill="auto"/>
          </w:tcPr>
          <w:p w:rsidR="00E66CE3" w:rsidRPr="004B3FED" w:rsidRDefault="00A23393" w:rsidP="00653F1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1.</w:t>
            </w:r>
          </w:p>
        </w:tc>
        <w:tc>
          <w:tcPr>
            <w:tcW w:w="2518" w:type="dxa"/>
            <w:shd w:val="clear" w:color="auto" w:fill="auto"/>
          </w:tcPr>
          <w:p w:rsidR="00E66CE3" w:rsidRPr="00286344" w:rsidRDefault="00213BB4" w:rsidP="00213BB4">
            <w:pPr>
              <w:rPr>
                <w:sz w:val="20"/>
                <w:szCs w:val="20"/>
                <w:lang w:val="uk-UA"/>
              </w:rPr>
            </w:pPr>
            <w:r>
              <w:rPr>
                <w:szCs w:val="28"/>
                <w:lang w:val="uk-UA"/>
              </w:rPr>
              <w:t>З</w:t>
            </w:r>
            <w:r w:rsidRPr="00D641E0">
              <w:rPr>
                <w:szCs w:val="28"/>
                <w:lang w:val="uk-UA"/>
              </w:rPr>
              <w:t>абезпеч</w:t>
            </w:r>
            <w:r>
              <w:rPr>
                <w:szCs w:val="28"/>
                <w:lang w:val="uk-UA"/>
              </w:rPr>
              <w:t xml:space="preserve">ення </w:t>
            </w:r>
            <w:r w:rsidRPr="00D641E0">
              <w:rPr>
                <w:szCs w:val="28"/>
                <w:lang w:val="uk-UA"/>
              </w:rPr>
              <w:t xml:space="preserve"> автоматизаці</w:t>
            </w:r>
            <w:r>
              <w:rPr>
                <w:szCs w:val="28"/>
                <w:lang w:val="uk-UA"/>
              </w:rPr>
              <w:t>ї</w:t>
            </w:r>
            <w:r w:rsidRPr="00D641E0">
              <w:rPr>
                <w:szCs w:val="28"/>
                <w:lang w:val="uk-UA"/>
              </w:rPr>
              <w:t xml:space="preserve"> вирішення завдань </w:t>
            </w:r>
            <w:r>
              <w:rPr>
                <w:szCs w:val="28"/>
                <w:lang w:val="uk-UA"/>
              </w:rPr>
              <w:t>в системі територіального управління</w:t>
            </w:r>
            <w:r w:rsidRPr="009E270B">
              <w:rPr>
                <w:color w:val="000000"/>
                <w:szCs w:val="28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Cs w:val="28"/>
                <w:lang w:val="uk-UA"/>
              </w:rPr>
              <w:t>м.Бахмут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E66CE3" w:rsidRPr="00286344" w:rsidRDefault="00A23393" w:rsidP="00653F1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E66CE3" w:rsidRPr="00C405AE" w:rsidRDefault="00E66CE3" w:rsidP="00653F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42" w:type="dxa"/>
            <w:shd w:val="clear" w:color="auto" w:fill="auto"/>
          </w:tcPr>
          <w:p w:rsidR="00E66CE3" w:rsidRPr="00C405AE" w:rsidRDefault="00E66CE3" w:rsidP="00653F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E66CE3" w:rsidRPr="00C405AE" w:rsidRDefault="00E66CE3" w:rsidP="00653F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E66CE3" w:rsidRPr="004745EE" w:rsidRDefault="00E66CE3" w:rsidP="004745EE">
            <w:pPr>
              <w:jc w:val="center"/>
              <w:rPr>
                <w:bCs/>
                <w:iCs/>
                <w:sz w:val="22"/>
                <w:szCs w:val="22"/>
                <w:lang w:val="uk-UA"/>
              </w:rPr>
            </w:pPr>
          </w:p>
          <w:p w:rsidR="00C22F9A" w:rsidRPr="004745EE" w:rsidRDefault="00C22F9A" w:rsidP="004745EE">
            <w:pPr>
              <w:jc w:val="center"/>
              <w:rPr>
                <w:bCs/>
                <w:iCs/>
                <w:sz w:val="22"/>
                <w:szCs w:val="22"/>
                <w:lang w:val="uk-UA"/>
              </w:rPr>
            </w:pPr>
          </w:p>
          <w:p w:rsidR="00C22F9A" w:rsidRPr="004745EE" w:rsidRDefault="00C22F9A" w:rsidP="004745EE">
            <w:pPr>
              <w:jc w:val="center"/>
              <w:rPr>
                <w:bCs/>
                <w:iCs/>
                <w:sz w:val="22"/>
                <w:szCs w:val="22"/>
                <w:lang w:val="uk-UA"/>
              </w:rPr>
            </w:pPr>
            <w:r w:rsidRPr="004745EE">
              <w:rPr>
                <w:bCs/>
                <w:iCs/>
                <w:sz w:val="22"/>
                <w:szCs w:val="22"/>
                <w:lang w:val="uk-UA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E66CE3" w:rsidRPr="004745EE" w:rsidRDefault="00E66CE3" w:rsidP="004745EE">
            <w:pPr>
              <w:jc w:val="center"/>
              <w:rPr>
                <w:bCs/>
                <w:iCs/>
                <w:sz w:val="22"/>
                <w:szCs w:val="22"/>
                <w:lang w:val="uk-UA"/>
              </w:rPr>
            </w:pPr>
          </w:p>
          <w:p w:rsidR="00C22F9A" w:rsidRPr="004745EE" w:rsidRDefault="00C22F9A" w:rsidP="004745EE">
            <w:pPr>
              <w:jc w:val="center"/>
              <w:rPr>
                <w:bCs/>
                <w:iCs/>
                <w:sz w:val="22"/>
                <w:szCs w:val="22"/>
                <w:lang w:val="uk-UA"/>
              </w:rPr>
            </w:pPr>
          </w:p>
          <w:p w:rsidR="00C22F9A" w:rsidRPr="004745EE" w:rsidRDefault="00C22F9A" w:rsidP="004745EE">
            <w:pPr>
              <w:jc w:val="center"/>
              <w:rPr>
                <w:bCs/>
                <w:iCs/>
                <w:sz w:val="22"/>
                <w:szCs w:val="22"/>
                <w:lang w:val="uk-UA"/>
              </w:rPr>
            </w:pPr>
            <w:r w:rsidRPr="004745EE">
              <w:rPr>
                <w:bCs/>
                <w:iCs/>
                <w:sz w:val="22"/>
                <w:szCs w:val="22"/>
                <w:lang w:val="uk-UA"/>
              </w:rPr>
              <w:t>60</w:t>
            </w:r>
          </w:p>
        </w:tc>
        <w:tc>
          <w:tcPr>
            <w:tcW w:w="851" w:type="dxa"/>
            <w:shd w:val="clear" w:color="auto" w:fill="auto"/>
          </w:tcPr>
          <w:p w:rsidR="00C22F9A" w:rsidRDefault="00C22F9A" w:rsidP="004745EE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C22F9A" w:rsidRDefault="00C22F9A" w:rsidP="004745EE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E66CE3" w:rsidRPr="00213BB4" w:rsidRDefault="00213BB4" w:rsidP="004745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</w:tc>
      </w:tr>
    </w:tbl>
    <w:p w:rsidR="00E66CE3" w:rsidRDefault="00E66CE3" w:rsidP="00E66CE3">
      <w:pPr>
        <w:rPr>
          <w:lang w:val="uk-UA"/>
        </w:rPr>
      </w:pPr>
    </w:p>
    <w:p w:rsidR="00E66CE3" w:rsidRDefault="000C0C3D" w:rsidP="00E66CE3">
      <w:pPr>
        <w:tabs>
          <w:tab w:val="left" w:pos="306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="00E66CE3" w:rsidRPr="00071B08">
        <w:rPr>
          <w:b/>
          <w:sz w:val="28"/>
          <w:szCs w:val="28"/>
          <w:lang w:val="uk-UA"/>
        </w:rPr>
        <w:t>ачальник</w:t>
      </w:r>
      <w:r w:rsidR="00E66CE3">
        <w:rPr>
          <w:b/>
          <w:sz w:val="28"/>
          <w:szCs w:val="28"/>
          <w:lang w:val="uk-UA"/>
        </w:rPr>
        <w:t xml:space="preserve"> Управління</w:t>
      </w:r>
    </w:p>
    <w:p w:rsidR="00E66CE3" w:rsidRDefault="000C0C3D" w:rsidP="00E66CE3">
      <w:pPr>
        <w:tabs>
          <w:tab w:val="left" w:pos="306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муніципального </w:t>
      </w:r>
      <w:r w:rsidR="00E66CE3">
        <w:rPr>
          <w:b/>
          <w:sz w:val="28"/>
          <w:szCs w:val="28"/>
          <w:lang w:val="uk-UA"/>
        </w:rPr>
        <w:t>р</w:t>
      </w:r>
      <w:r w:rsidR="00E66CE3" w:rsidRPr="00071B08">
        <w:rPr>
          <w:b/>
          <w:sz w:val="28"/>
          <w:szCs w:val="28"/>
          <w:lang w:val="uk-UA"/>
        </w:rPr>
        <w:t>озвитку</w:t>
      </w:r>
      <w:r w:rsidR="00E66CE3">
        <w:rPr>
          <w:b/>
          <w:sz w:val="28"/>
          <w:szCs w:val="28"/>
          <w:lang w:val="uk-UA"/>
        </w:rPr>
        <w:t xml:space="preserve"> </w:t>
      </w:r>
    </w:p>
    <w:p w:rsidR="00E66CE3" w:rsidRPr="00071B08" w:rsidRDefault="00E66CE3" w:rsidP="00E66CE3">
      <w:pPr>
        <w:tabs>
          <w:tab w:val="left" w:pos="3068"/>
        </w:tabs>
        <w:rPr>
          <w:b/>
          <w:sz w:val="28"/>
          <w:szCs w:val="28"/>
          <w:lang w:val="uk-UA"/>
        </w:rPr>
      </w:pPr>
      <w:proofErr w:type="spellStart"/>
      <w:r w:rsidRPr="00071B08">
        <w:rPr>
          <w:b/>
          <w:sz w:val="28"/>
          <w:szCs w:val="28"/>
          <w:lang w:val="uk-UA"/>
        </w:rPr>
        <w:t>Бахмутської</w:t>
      </w:r>
      <w:proofErr w:type="spellEnd"/>
      <w:r w:rsidRPr="00071B08">
        <w:rPr>
          <w:b/>
          <w:sz w:val="28"/>
          <w:szCs w:val="28"/>
          <w:lang w:val="uk-UA"/>
        </w:rPr>
        <w:t xml:space="preserve"> міс</w:t>
      </w:r>
      <w:r>
        <w:rPr>
          <w:b/>
          <w:sz w:val="28"/>
          <w:szCs w:val="28"/>
          <w:lang w:val="uk-UA"/>
        </w:rPr>
        <w:t xml:space="preserve">ької ради                                                    </w:t>
      </w:r>
      <w:r w:rsidRPr="00071B08">
        <w:rPr>
          <w:b/>
          <w:sz w:val="28"/>
          <w:szCs w:val="28"/>
          <w:lang w:val="uk-UA"/>
        </w:rPr>
        <w:t xml:space="preserve">     Н.</w:t>
      </w:r>
      <w:r w:rsidR="000C0C3D">
        <w:rPr>
          <w:b/>
          <w:sz w:val="28"/>
          <w:szCs w:val="28"/>
          <w:lang w:val="uk-UA"/>
        </w:rPr>
        <w:t>С</w:t>
      </w:r>
      <w:r w:rsidRPr="00071B08">
        <w:rPr>
          <w:b/>
          <w:sz w:val="28"/>
          <w:szCs w:val="28"/>
          <w:lang w:val="uk-UA"/>
        </w:rPr>
        <w:t xml:space="preserve">. </w:t>
      </w:r>
      <w:proofErr w:type="spellStart"/>
      <w:r w:rsidR="000C0C3D">
        <w:rPr>
          <w:b/>
          <w:sz w:val="28"/>
          <w:szCs w:val="28"/>
          <w:lang w:val="uk-UA"/>
        </w:rPr>
        <w:t>Отюніна</w:t>
      </w:r>
      <w:proofErr w:type="spellEnd"/>
      <w:r w:rsidRPr="00071B08">
        <w:rPr>
          <w:b/>
          <w:sz w:val="28"/>
          <w:szCs w:val="28"/>
          <w:lang w:val="uk-UA"/>
        </w:rPr>
        <w:t xml:space="preserve">                                    </w:t>
      </w:r>
      <w:r>
        <w:rPr>
          <w:b/>
          <w:sz w:val="28"/>
          <w:szCs w:val="28"/>
          <w:lang w:val="uk-UA"/>
        </w:rPr>
        <w:t xml:space="preserve">                                          </w:t>
      </w:r>
    </w:p>
    <w:p w:rsidR="00213BB4" w:rsidRDefault="00213BB4" w:rsidP="00E66CE3">
      <w:pPr>
        <w:tabs>
          <w:tab w:val="left" w:pos="3068"/>
        </w:tabs>
        <w:rPr>
          <w:b/>
          <w:sz w:val="28"/>
          <w:szCs w:val="28"/>
          <w:lang w:val="uk-UA"/>
        </w:rPr>
      </w:pPr>
    </w:p>
    <w:p w:rsidR="00E66CE3" w:rsidRPr="00071B08" w:rsidRDefault="00E66CE3" w:rsidP="00E66CE3">
      <w:pPr>
        <w:tabs>
          <w:tab w:val="left" w:pos="3068"/>
        </w:tabs>
        <w:rPr>
          <w:sz w:val="28"/>
          <w:szCs w:val="28"/>
          <w:lang w:val="uk-UA"/>
        </w:rPr>
      </w:pPr>
      <w:r w:rsidRPr="00071B08">
        <w:rPr>
          <w:b/>
          <w:sz w:val="28"/>
          <w:szCs w:val="28"/>
          <w:lang w:val="uk-UA"/>
        </w:rPr>
        <w:t xml:space="preserve">Секретар  </w:t>
      </w:r>
      <w:proofErr w:type="spellStart"/>
      <w:r w:rsidRPr="00071B08">
        <w:rPr>
          <w:b/>
          <w:sz w:val="28"/>
          <w:szCs w:val="28"/>
        </w:rPr>
        <w:t>Бахмутської</w:t>
      </w:r>
      <w:proofErr w:type="spellEnd"/>
      <w:r w:rsidRPr="00071B08">
        <w:rPr>
          <w:b/>
          <w:sz w:val="28"/>
          <w:szCs w:val="28"/>
          <w:lang w:val="uk-UA"/>
        </w:rPr>
        <w:t xml:space="preserve"> міської ради  </w:t>
      </w:r>
      <w:r>
        <w:rPr>
          <w:b/>
          <w:sz w:val="28"/>
          <w:szCs w:val="28"/>
          <w:lang w:val="uk-UA"/>
        </w:rPr>
        <w:t xml:space="preserve">                                 </w:t>
      </w:r>
      <w:r w:rsidRPr="00071B08">
        <w:rPr>
          <w:b/>
          <w:sz w:val="28"/>
          <w:szCs w:val="28"/>
          <w:lang w:val="uk-UA"/>
        </w:rPr>
        <w:t xml:space="preserve">   С.І. </w:t>
      </w:r>
      <w:proofErr w:type="spellStart"/>
      <w:r w:rsidRPr="00071B08">
        <w:rPr>
          <w:b/>
          <w:sz w:val="28"/>
          <w:szCs w:val="28"/>
          <w:lang w:val="uk-UA"/>
        </w:rPr>
        <w:t>Кіщенко</w:t>
      </w:r>
      <w:proofErr w:type="spellEnd"/>
    </w:p>
    <w:p w:rsidR="00E66CE3" w:rsidRPr="00BE1F05" w:rsidRDefault="00E66CE3" w:rsidP="00E66CE3">
      <w:pPr>
        <w:rPr>
          <w:lang w:val="uk-UA"/>
        </w:rPr>
      </w:pPr>
    </w:p>
    <w:p w:rsidR="00E66CE3" w:rsidRDefault="00E66CE3" w:rsidP="00E66CE3">
      <w:pPr>
        <w:rPr>
          <w:lang w:val="uk-UA"/>
        </w:rPr>
      </w:pPr>
    </w:p>
    <w:p w:rsidR="00E66CE3" w:rsidRDefault="00E66CE3" w:rsidP="00E66CE3">
      <w:pPr>
        <w:rPr>
          <w:lang w:val="uk-UA"/>
        </w:rPr>
      </w:pPr>
    </w:p>
    <w:p w:rsidR="00ED5EAC" w:rsidRDefault="00ED5EAC" w:rsidP="00E66CE3">
      <w:pPr>
        <w:ind w:left="5520"/>
        <w:rPr>
          <w:lang w:val="uk-UA"/>
        </w:rPr>
      </w:pPr>
    </w:p>
    <w:p w:rsidR="00ED5EAC" w:rsidRDefault="00ED5EAC" w:rsidP="00E66CE3">
      <w:pPr>
        <w:ind w:left="5520"/>
        <w:rPr>
          <w:lang w:val="uk-UA"/>
        </w:rPr>
      </w:pPr>
    </w:p>
    <w:p w:rsidR="00ED5EAC" w:rsidRDefault="00ED5EAC" w:rsidP="00E66CE3">
      <w:pPr>
        <w:ind w:left="5520"/>
        <w:rPr>
          <w:lang w:val="uk-UA"/>
        </w:rPr>
      </w:pPr>
    </w:p>
    <w:p w:rsidR="00ED5EAC" w:rsidRDefault="00ED5EAC" w:rsidP="00E66CE3">
      <w:pPr>
        <w:ind w:left="5520"/>
        <w:rPr>
          <w:lang w:val="uk-UA"/>
        </w:rPr>
      </w:pPr>
    </w:p>
    <w:p w:rsidR="00ED5EAC" w:rsidRDefault="00ED5EAC" w:rsidP="00E66CE3">
      <w:pPr>
        <w:ind w:left="5520"/>
        <w:rPr>
          <w:lang w:val="uk-UA"/>
        </w:rPr>
      </w:pPr>
    </w:p>
    <w:p w:rsidR="00ED5EAC" w:rsidRDefault="00ED5EAC" w:rsidP="00E66CE3">
      <w:pPr>
        <w:ind w:left="5520"/>
        <w:rPr>
          <w:lang w:val="uk-UA"/>
        </w:rPr>
      </w:pPr>
    </w:p>
    <w:p w:rsidR="00ED5EAC" w:rsidRDefault="00ED5EAC" w:rsidP="00E66CE3">
      <w:pPr>
        <w:ind w:left="5520"/>
        <w:rPr>
          <w:lang w:val="uk-UA"/>
        </w:rPr>
      </w:pPr>
    </w:p>
    <w:p w:rsidR="00ED5EAC" w:rsidRDefault="00ED5EAC" w:rsidP="00E66CE3">
      <w:pPr>
        <w:ind w:left="5520"/>
        <w:rPr>
          <w:lang w:val="uk-UA"/>
        </w:rPr>
      </w:pPr>
    </w:p>
    <w:p w:rsidR="00E66CE3" w:rsidRPr="00EF38EE" w:rsidRDefault="00E66CE3" w:rsidP="00E66CE3">
      <w:pPr>
        <w:ind w:left="5520"/>
        <w:rPr>
          <w:lang w:val="uk-UA"/>
        </w:rPr>
      </w:pPr>
      <w:r>
        <w:rPr>
          <w:lang w:val="uk-UA"/>
        </w:rPr>
        <w:t>Додаток 3</w:t>
      </w:r>
    </w:p>
    <w:p w:rsidR="00E66CE3" w:rsidRDefault="00E66CE3" w:rsidP="00E66CE3">
      <w:pPr>
        <w:jc w:val="right"/>
        <w:rPr>
          <w:lang w:val="uk-UA"/>
        </w:rPr>
      </w:pPr>
      <w:r>
        <w:rPr>
          <w:lang w:val="uk-UA"/>
        </w:rPr>
        <w:t>До р</w:t>
      </w:r>
      <w:r w:rsidRPr="00EF38EE">
        <w:rPr>
          <w:lang w:val="uk-UA"/>
        </w:rPr>
        <w:t xml:space="preserve">ішення </w:t>
      </w:r>
      <w:proofErr w:type="spellStart"/>
      <w:r>
        <w:rPr>
          <w:lang w:val="uk-UA"/>
        </w:rPr>
        <w:t>Бахмут</w:t>
      </w:r>
      <w:r w:rsidRPr="00EF38EE">
        <w:rPr>
          <w:lang w:val="uk-UA"/>
        </w:rPr>
        <w:t>ської</w:t>
      </w:r>
      <w:proofErr w:type="spellEnd"/>
      <w:r w:rsidRPr="00EF38EE">
        <w:rPr>
          <w:lang w:val="uk-UA"/>
        </w:rPr>
        <w:t xml:space="preserve"> міської ради</w:t>
      </w:r>
    </w:p>
    <w:p w:rsidR="00E66CE3" w:rsidRPr="00EF38EE" w:rsidRDefault="00E66CE3" w:rsidP="00E66CE3">
      <w:pPr>
        <w:rPr>
          <w:shd w:val="clear" w:color="auto" w:fill="FFFFFF"/>
          <w:lang w:val="uk-UA"/>
        </w:rPr>
      </w:pPr>
      <w:r>
        <w:rPr>
          <w:lang w:val="uk-UA"/>
        </w:rPr>
        <w:t xml:space="preserve">                                                                                          </w:t>
      </w:r>
      <w:r w:rsidR="000C0C3D">
        <w:rPr>
          <w:lang w:val="uk-UA"/>
        </w:rPr>
        <w:t xml:space="preserve">                                      </w:t>
      </w:r>
      <w:r>
        <w:rPr>
          <w:lang w:val="uk-UA"/>
        </w:rPr>
        <w:t xml:space="preserve">   </w:t>
      </w:r>
      <w:r w:rsidR="000C0C3D">
        <w:rPr>
          <w:lang w:val="uk-UA"/>
        </w:rPr>
        <w:t>2017</w:t>
      </w:r>
      <w:r w:rsidRPr="00EF38EE">
        <w:rPr>
          <w:lang w:val="uk-UA"/>
        </w:rPr>
        <w:t xml:space="preserve">  </w:t>
      </w:r>
      <w:r w:rsidRPr="00EF38EE">
        <w:rPr>
          <w:shd w:val="clear" w:color="auto" w:fill="FFFFFF"/>
          <w:lang w:val="uk-UA"/>
        </w:rPr>
        <w:t xml:space="preserve">№ </w:t>
      </w:r>
    </w:p>
    <w:p w:rsidR="00E66CE3" w:rsidRDefault="00E66CE3" w:rsidP="00E66CE3">
      <w:pPr>
        <w:rPr>
          <w:lang w:val="uk-UA"/>
        </w:rPr>
      </w:pPr>
    </w:p>
    <w:p w:rsidR="00E66CE3" w:rsidRDefault="00E66CE3" w:rsidP="00E66CE3">
      <w:pPr>
        <w:pStyle w:val="a7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F63BAC">
        <w:rPr>
          <w:b/>
          <w:bCs/>
          <w:color w:val="000000"/>
          <w:sz w:val="28"/>
          <w:szCs w:val="28"/>
        </w:rPr>
        <w:t>РЕСУРСНЕ ЗАБЕЗПЕЧЕННЯ ПРОГРАМИ</w:t>
      </w:r>
    </w:p>
    <w:p w:rsidR="00E66CE3" w:rsidRPr="001047ED" w:rsidRDefault="00E66CE3" w:rsidP="00E66CE3">
      <w:pPr>
        <w:pStyle w:val="a7"/>
        <w:spacing w:before="0" w:beforeAutospacing="0" w:after="0" w:afterAutospacing="0"/>
        <w:ind w:firstLine="709"/>
        <w:jc w:val="right"/>
        <w:rPr>
          <w:b/>
          <w:bCs/>
          <w:color w:val="000000"/>
        </w:rPr>
      </w:pPr>
      <w:r w:rsidRPr="001047ED">
        <w:rPr>
          <w:b/>
          <w:bCs/>
          <w:color w:val="000000"/>
        </w:rPr>
        <w:t>тис.</w:t>
      </w:r>
      <w:r>
        <w:rPr>
          <w:b/>
          <w:bCs/>
          <w:color w:val="000000"/>
        </w:rPr>
        <w:t xml:space="preserve"> </w:t>
      </w:r>
      <w:r w:rsidRPr="001047ED">
        <w:rPr>
          <w:b/>
          <w:bCs/>
          <w:color w:val="000000"/>
        </w:rPr>
        <w:t>грн.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1134"/>
        <w:gridCol w:w="1134"/>
        <w:gridCol w:w="992"/>
        <w:gridCol w:w="992"/>
        <w:gridCol w:w="992"/>
        <w:gridCol w:w="1524"/>
      </w:tblGrid>
      <w:tr w:rsidR="00E66CE3" w:rsidRPr="00F63BAC" w:rsidTr="004C68E8">
        <w:tc>
          <w:tcPr>
            <w:tcW w:w="2802" w:type="dxa"/>
            <w:vMerge w:val="restart"/>
            <w:shd w:val="clear" w:color="auto" w:fill="C6D9F1"/>
            <w:vAlign w:val="center"/>
          </w:tcPr>
          <w:p w:rsidR="00E66CE3" w:rsidRPr="00D36FE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Обсяг коштів, що пропонується залучити на виконання програми</w:t>
            </w:r>
          </w:p>
        </w:tc>
        <w:tc>
          <w:tcPr>
            <w:tcW w:w="5244" w:type="dxa"/>
            <w:gridSpan w:val="5"/>
            <w:shd w:val="clear" w:color="auto" w:fill="C6D9F1"/>
            <w:vAlign w:val="center"/>
          </w:tcPr>
          <w:p w:rsidR="00E66CE3" w:rsidRPr="00D36FE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Етапи виконання програми</w:t>
            </w:r>
          </w:p>
        </w:tc>
        <w:tc>
          <w:tcPr>
            <w:tcW w:w="1524" w:type="dxa"/>
            <w:vMerge w:val="restart"/>
            <w:shd w:val="clear" w:color="auto" w:fill="C6D9F1"/>
            <w:vAlign w:val="center"/>
          </w:tcPr>
          <w:p w:rsidR="00E66CE3" w:rsidRPr="00D36FE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Всього витрат на виконання програми</w:t>
            </w:r>
          </w:p>
        </w:tc>
      </w:tr>
      <w:tr w:rsidR="004C68E8" w:rsidRPr="00F63BAC" w:rsidTr="004C68E8">
        <w:tc>
          <w:tcPr>
            <w:tcW w:w="2802" w:type="dxa"/>
            <w:vMerge/>
            <w:shd w:val="clear" w:color="auto" w:fill="DBE5F1"/>
            <w:vAlign w:val="center"/>
          </w:tcPr>
          <w:p w:rsidR="004C68E8" w:rsidRPr="00D36FE6" w:rsidRDefault="004C68E8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  <w:tc>
          <w:tcPr>
            <w:tcW w:w="3260" w:type="dxa"/>
            <w:gridSpan w:val="3"/>
            <w:shd w:val="clear" w:color="auto" w:fill="C6D9F1"/>
            <w:vAlign w:val="center"/>
          </w:tcPr>
          <w:p w:rsidR="004C68E8" w:rsidRPr="00D36FE6" w:rsidRDefault="004C68E8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І</w:t>
            </w:r>
          </w:p>
        </w:tc>
        <w:tc>
          <w:tcPr>
            <w:tcW w:w="1984" w:type="dxa"/>
            <w:gridSpan w:val="2"/>
            <w:shd w:val="clear" w:color="auto" w:fill="C6D9F1"/>
          </w:tcPr>
          <w:p w:rsidR="004C68E8" w:rsidRPr="00D36FE6" w:rsidRDefault="004C68E8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ІІ</w:t>
            </w:r>
          </w:p>
          <w:p w:rsidR="004C68E8" w:rsidRPr="00D36FE6" w:rsidRDefault="004C68E8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  <w:tc>
          <w:tcPr>
            <w:tcW w:w="1524" w:type="dxa"/>
            <w:vMerge/>
            <w:shd w:val="clear" w:color="auto" w:fill="DBE5F1"/>
            <w:vAlign w:val="center"/>
          </w:tcPr>
          <w:p w:rsidR="004C68E8" w:rsidRPr="00D36FE6" w:rsidRDefault="004C68E8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</w:tr>
      <w:tr w:rsidR="00E66CE3" w:rsidRPr="00F63BAC" w:rsidTr="004C68E8">
        <w:tc>
          <w:tcPr>
            <w:tcW w:w="2802" w:type="dxa"/>
            <w:vMerge/>
            <w:shd w:val="clear" w:color="auto" w:fill="DBE5F1"/>
            <w:vAlign w:val="center"/>
          </w:tcPr>
          <w:p w:rsidR="00E66CE3" w:rsidRPr="00D36FE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  <w:tc>
          <w:tcPr>
            <w:tcW w:w="1134" w:type="dxa"/>
            <w:shd w:val="clear" w:color="auto" w:fill="C6D9F1"/>
            <w:vAlign w:val="center"/>
          </w:tcPr>
          <w:p w:rsidR="00E66CE3" w:rsidRPr="00D36FE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2016 </w:t>
            </w: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рік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E66CE3" w:rsidRPr="00D36FE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2017</w:t>
            </w: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E66CE3" w:rsidRPr="00D36FE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2018</w:t>
            </w: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E66CE3" w:rsidRPr="00D36FE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19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E66CE3" w:rsidRPr="00D36FE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 рік</w:t>
            </w:r>
          </w:p>
        </w:tc>
        <w:tc>
          <w:tcPr>
            <w:tcW w:w="1524" w:type="dxa"/>
            <w:vMerge/>
            <w:shd w:val="clear" w:color="auto" w:fill="DBE5F1"/>
            <w:vAlign w:val="center"/>
          </w:tcPr>
          <w:p w:rsidR="00E66CE3" w:rsidRPr="00D36FE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</w:tr>
      <w:tr w:rsidR="00E66CE3" w:rsidRPr="00F63BAC" w:rsidTr="004C68E8">
        <w:tc>
          <w:tcPr>
            <w:tcW w:w="2802" w:type="dxa"/>
            <w:shd w:val="clear" w:color="auto" w:fill="FFFFFF"/>
            <w:vAlign w:val="center"/>
          </w:tcPr>
          <w:p w:rsidR="00E66CE3" w:rsidRPr="00D36FE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66CE3" w:rsidRPr="00D36FE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66CE3" w:rsidRPr="00D36FE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66CE3" w:rsidRPr="00D36FE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66CE3" w:rsidRPr="00D36FE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66CE3" w:rsidRPr="00D36FE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6</w:t>
            </w:r>
          </w:p>
        </w:tc>
        <w:tc>
          <w:tcPr>
            <w:tcW w:w="1524" w:type="dxa"/>
            <w:shd w:val="clear" w:color="auto" w:fill="FFFFFF"/>
            <w:vAlign w:val="center"/>
          </w:tcPr>
          <w:p w:rsidR="00E66CE3" w:rsidRPr="00D36FE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7</w:t>
            </w:r>
          </w:p>
        </w:tc>
      </w:tr>
      <w:tr w:rsidR="00E66CE3" w:rsidRPr="00F63BAC" w:rsidTr="004C68E8">
        <w:tc>
          <w:tcPr>
            <w:tcW w:w="2802" w:type="dxa"/>
          </w:tcPr>
          <w:p w:rsidR="00E66CE3" w:rsidRPr="0004171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041716">
              <w:rPr>
                <w:rFonts w:ascii="Times New Roman CYR" w:hAnsi="Times New Roman CYR"/>
                <w:b/>
                <w:color w:val="000000"/>
              </w:rPr>
              <w:t>Обсяг ресурсів, всього,</w:t>
            </w:r>
          </w:p>
          <w:p w:rsidR="00E66CE3" w:rsidRPr="0004171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041716">
              <w:rPr>
                <w:rFonts w:ascii="Times New Roman CYR" w:hAnsi="Times New Roman CYR"/>
                <w:b/>
                <w:color w:val="000000"/>
              </w:rPr>
              <w:t>у тому числі:</w:t>
            </w:r>
          </w:p>
        </w:tc>
        <w:tc>
          <w:tcPr>
            <w:tcW w:w="1134" w:type="dxa"/>
            <w:vAlign w:val="center"/>
          </w:tcPr>
          <w:p w:rsidR="00E66CE3" w:rsidRPr="0004171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66CE3" w:rsidRPr="0004171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66CE3" w:rsidRPr="0004171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66CE3" w:rsidRPr="0004171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66CE3" w:rsidRPr="0004171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:rsidR="00E66CE3" w:rsidRPr="00041716" w:rsidRDefault="002406B0" w:rsidP="002406B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417,94</w:t>
            </w:r>
          </w:p>
        </w:tc>
      </w:tr>
      <w:tr w:rsidR="00E66CE3" w:rsidRPr="00F63BAC" w:rsidTr="004C68E8">
        <w:tc>
          <w:tcPr>
            <w:tcW w:w="2802" w:type="dxa"/>
          </w:tcPr>
          <w:p w:rsidR="00E66CE3" w:rsidRPr="00D36FE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D36FE6">
              <w:rPr>
                <w:rFonts w:ascii="Times New Roman CYR" w:hAnsi="Times New Roman CYR"/>
                <w:color w:val="000000"/>
              </w:rPr>
              <w:t>державний бюджет</w:t>
            </w:r>
          </w:p>
        </w:tc>
        <w:tc>
          <w:tcPr>
            <w:tcW w:w="1134" w:type="dxa"/>
            <w:vAlign w:val="center"/>
          </w:tcPr>
          <w:p w:rsidR="00E66CE3" w:rsidRPr="000A46CF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66CE3" w:rsidRPr="000A46CF" w:rsidRDefault="00ED5EAC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color w:val="000000"/>
                <w:sz w:val="20"/>
                <w:szCs w:val="20"/>
              </w:rPr>
              <w:t>32,94</w:t>
            </w:r>
          </w:p>
        </w:tc>
        <w:tc>
          <w:tcPr>
            <w:tcW w:w="992" w:type="dxa"/>
            <w:vAlign w:val="center"/>
          </w:tcPr>
          <w:p w:rsidR="00E66CE3" w:rsidRPr="000A46CF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66CE3" w:rsidRPr="000A46CF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66CE3" w:rsidRPr="000A46CF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:rsidR="00E66CE3" w:rsidRPr="00041716" w:rsidRDefault="002406B0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32,94</w:t>
            </w:r>
          </w:p>
        </w:tc>
      </w:tr>
      <w:tr w:rsidR="00E66CE3" w:rsidRPr="00F63BAC" w:rsidTr="004C68E8">
        <w:tc>
          <w:tcPr>
            <w:tcW w:w="2802" w:type="dxa"/>
          </w:tcPr>
          <w:p w:rsidR="00E66CE3" w:rsidRPr="00D36FE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D36FE6">
              <w:rPr>
                <w:rFonts w:ascii="Times New Roman CYR" w:hAnsi="Times New Roman CYR"/>
                <w:color w:val="000000"/>
              </w:rPr>
              <w:t>міський бюджет</w:t>
            </w:r>
          </w:p>
        </w:tc>
        <w:tc>
          <w:tcPr>
            <w:tcW w:w="1134" w:type="dxa"/>
            <w:vAlign w:val="center"/>
          </w:tcPr>
          <w:p w:rsidR="00E66CE3" w:rsidRPr="000A46CF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66CE3" w:rsidRPr="000A46CF" w:rsidRDefault="00ED5EAC" w:rsidP="00ED5EA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992" w:type="dxa"/>
            <w:vAlign w:val="center"/>
          </w:tcPr>
          <w:p w:rsidR="00E66CE3" w:rsidRPr="000A46CF" w:rsidRDefault="00ED5EAC" w:rsidP="00ED5EA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color w:val="000000"/>
                <w:sz w:val="20"/>
                <w:szCs w:val="20"/>
              </w:rPr>
              <w:t>270,00</w:t>
            </w:r>
          </w:p>
        </w:tc>
        <w:tc>
          <w:tcPr>
            <w:tcW w:w="992" w:type="dxa"/>
            <w:vAlign w:val="center"/>
          </w:tcPr>
          <w:p w:rsidR="00E66CE3" w:rsidRPr="000A46CF" w:rsidRDefault="00ED5EAC" w:rsidP="00ED5EA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992" w:type="dxa"/>
            <w:vAlign w:val="center"/>
          </w:tcPr>
          <w:p w:rsidR="00E66CE3" w:rsidRPr="000A46CF" w:rsidRDefault="00ED5EAC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color w:val="000000"/>
                <w:sz w:val="20"/>
                <w:szCs w:val="20"/>
              </w:rPr>
              <w:t>45,00</w:t>
            </w:r>
          </w:p>
        </w:tc>
        <w:tc>
          <w:tcPr>
            <w:tcW w:w="1524" w:type="dxa"/>
            <w:vAlign w:val="center"/>
          </w:tcPr>
          <w:p w:rsidR="00E66CE3" w:rsidRPr="00041716" w:rsidRDefault="002406B0" w:rsidP="002406B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385,00</w:t>
            </w:r>
          </w:p>
        </w:tc>
      </w:tr>
      <w:tr w:rsidR="00E66CE3" w:rsidRPr="00F63BAC" w:rsidTr="004C68E8">
        <w:tc>
          <w:tcPr>
            <w:tcW w:w="2802" w:type="dxa"/>
          </w:tcPr>
          <w:p w:rsidR="00E66CE3" w:rsidRPr="00D36FE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D36FE6">
              <w:rPr>
                <w:rFonts w:ascii="Times New Roman CYR" w:hAnsi="Times New Roman CYR"/>
                <w:color w:val="000000"/>
              </w:rPr>
              <w:t>кошти інших джерел</w:t>
            </w:r>
          </w:p>
        </w:tc>
        <w:tc>
          <w:tcPr>
            <w:tcW w:w="1134" w:type="dxa"/>
            <w:vAlign w:val="center"/>
          </w:tcPr>
          <w:p w:rsidR="00E66CE3" w:rsidRPr="000A46CF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66CE3" w:rsidRPr="000A46CF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66CE3" w:rsidRPr="000A46CF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66CE3" w:rsidRPr="000A46CF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66CE3" w:rsidRPr="000A46CF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E66CE3" w:rsidRPr="0004171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</w:p>
        </w:tc>
      </w:tr>
    </w:tbl>
    <w:p w:rsidR="00E66CE3" w:rsidRDefault="00E66CE3" w:rsidP="00E66CE3">
      <w:pPr>
        <w:rPr>
          <w:lang w:val="uk-UA"/>
        </w:rPr>
      </w:pPr>
    </w:p>
    <w:p w:rsidR="00E66CE3" w:rsidRDefault="00E66CE3" w:rsidP="00E66CE3">
      <w:pPr>
        <w:rPr>
          <w:lang w:val="uk-UA"/>
        </w:rPr>
      </w:pPr>
    </w:p>
    <w:p w:rsidR="00E66CE3" w:rsidRDefault="00E66CE3" w:rsidP="00E66CE3">
      <w:pPr>
        <w:rPr>
          <w:lang w:val="uk-UA"/>
        </w:rPr>
      </w:pPr>
    </w:p>
    <w:p w:rsidR="00E66CE3" w:rsidRDefault="00E66CE3" w:rsidP="00E66CE3">
      <w:pPr>
        <w:rPr>
          <w:lang w:val="uk-UA"/>
        </w:rPr>
      </w:pPr>
    </w:p>
    <w:p w:rsidR="00E66CE3" w:rsidRDefault="00E66CE3" w:rsidP="00E66CE3">
      <w:pPr>
        <w:rPr>
          <w:lang w:val="uk-UA"/>
        </w:rPr>
      </w:pPr>
    </w:p>
    <w:p w:rsidR="000C0C3D" w:rsidRDefault="000C0C3D" w:rsidP="000C0C3D">
      <w:pPr>
        <w:tabs>
          <w:tab w:val="left" w:pos="306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Pr="00071B08">
        <w:rPr>
          <w:b/>
          <w:sz w:val="28"/>
          <w:szCs w:val="28"/>
          <w:lang w:val="uk-UA"/>
        </w:rPr>
        <w:t>ачальник</w:t>
      </w:r>
      <w:r>
        <w:rPr>
          <w:b/>
          <w:sz w:val="28"/>
          <w:szCs w:val="28"/>
          <w:lang w:val="uk-UA"/>
        </w:rPr>
        <w:t xml:space="preserve"> Управління</w:t>
      </w:r>
    </w:p>
    <w:p w:rsidR="000C0C3D" w:rsidRDefault="000C0C3D" w:rsidP="000C0C3D">
      <w:pPr>
        <w:tabs>
          <w:tab w:val="left" w:pos="306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муніципального р</w:t>
      </w:r>
      <w:r w:rsidRPr="00071B08">
        <w:rPr>
          <w:b/>
          <w:sz w:val="28"/>
          <w:szCs w:val="28"/>
          <w:lang w:val="uk-UA"/>
        </w:rPr>
        <w:t>озвитку</w:t>
      </w:r>
      <w:r>
        <w:rPr>
          <w:b/>
          <w:sz w:val="28"/>
          <w:szCs w:val="28"/>
          <w:lang w:val="uk-UA"/>
        </w:rPr>
        <w:t xml:space="preserve"> </w:t>
      </w:r>
    </w:p>
    <w:p w:rsidR="000C0C3D" w:rsidRPr="00071B08" w:rsidRDefault="000C0C3D" w:rsidP="000C0C3D">
      <w:pPr>
        <w:tabs>
          <w:tab w:val="left" w:pos="3068"/>
        </w:tabs>
        <w:rPr>
          <w:b/>
          <w:sz w:val="28"/>
          <w:szCs w:val="28"/>
          <w:lang w:val="uk-UA"/>
        </w:rPr>
      </w:pPr>
      <w:proofErr w:type="spellStart"/>
      <w:r w:rsidRPr="00071B08">
        <w:rPr>
          <w:b/>
          <w:sz w:val="28"/>
          <w:szCs w:val="28"/>
          <w:lang w:val="uk-UA"/>
        </w:rPr>
        <w:t>Бахмутської</w:t>
      </w:r>
      <w:proofErr w:type="spellEnd"/>
      <w:r w:rsidRPr="00071B08">
        <w:rPr>
          <w:b/>
          <w:sz w:val="28"/>
          <w:szCs w:val="28"/>
          <w:lang w:val="uk-UA"/>
        </w:rPr>
        <w:t xml:space="preserve"> міс</w:t>
      </w:r>
      <w:r>
        <w:rPr>
          <w:b/>
          <w:sz w:val="28"/>
          <w:szCs w:val="28"/>
          <w:lang w:val="uk-UA"/>
        </w:rPr>
        <w:t xml:space="preserve">ької ради                                                    </w:t>
      </w:r>
      <w:r w:rsidRPr="00071B08">
        <w:rPr>
          <w:b/>
          <w:sz w:val="28"/>
          <w:szCs w:val="28"/>
          <w:lang w:val="uk-UA"/>
        </w:rPr>
        <w:t xml:space="preserve">     Н.</w:t>
      </w:r>
      <w:r>
        <w:rPr>
          <w:b/>
          <w:sz w:val="28"/>
          <w:szCs w:val="28"/>
          <w:lang w:val="uk-UA"/>
        </w:rPr>
        <w:t>С</w:t>
      </w:r>
      <w:r w:rsidRPr="00071B08">
        <w:rPr>
          <w:b/>
          <w:sz w:val="28"/>
          <w:szCs w:val="28"/>
          <w:lang w:val="uk-UA"/>
        </w:rPr>
        <w:t xml:space="preserve">. </w:t>
      </w:r>
      <w:proofErr w:type="spellStart"/>
      <w:r>
        <w:rPr>
          <w:b/>
          <w:sz w:val="28"/>
          <w:szCs w:val="28"/>
          <w:lang w:val="uk-UA"/>
        </w:rPr>
        <w:t>Отюніна</w:t>
      </w:r>
      <w:proofErr w:type="spellEnd"/>
      <w:r w:rsidRPr="00071B08">
        <w:rPr>
          <w:b/>
          <w:sz w:val="28"/>
          <w:szCs w:val="28"/>
          <w:lang w:val="uk-UA"/>
        </w:rPr>
        <w:t xml:space="preserve">                                    </w:t>
      </w:r>
      <w:r>
        <w:rPr>
          <w:b/>
          <w:sz w:val="28"/>
          <w:szCs w:val="28"/>
          <w:lang w:val="uk-UA"/>
        </w:rPr>
        <w:t xml:space="preserve">                                          </w:t>
      </w:r>
    </w:p>
    <w:p w:rsidR="000C0C3D" w:rsidRPr="00071B08" w:rsidRDefault="000C0C3D" w:rsidP="000C0C3D">
      <w:pPr>
        <w:tabs>
          <w:tab w:val="left" w:pos="3068"/>
        </w:tabs>
        <w:rPr>
          <w:b/>
          <w:sz w:val="28"/>
          <w:szCs w:val="28"/>
          <w:lang w:val="uk-UA"/>
        </w:rPr>
      </w:pPr>
    </w:p>
    <w:p w:rsidR="00E66CE3" w:rsidRPr="00071B08" w:rsidRDefault="00E66CE3" w:rsidP="00E66CE3">
      <w:pPr>
        <w:tabs>
          <w:tab w:val="left" w:pos="3068"/>
        </w:tabs>
        <w:rPr>
          <w:b/>
          <w:sz w:val="28"/>
          <w:szCs w:val="28"/>
          <w:lang w:val="uk-UA"/>
        </w:rPr>
      </w:pPr>
    </w:p>
    <w:p w:rsidR="00E66CE3" w:rsidRPr="00071B08" w:rsidRDefault="00E66CE3" w:rsidP="00E66CE3">
      <w:pPr>
        <w:tabs>
          <w:tab w:val="left" w:pos="3068"/>
        </w:tabs>
        <w:rPr>
          <w:sz w:val="28"/>
          <w:szCs w:val="28"/>
          <w:lang w:val="uk-UA"/>
        </w:rPr>
      </w:pPr>
      <w:r w:rsidRPr="00071B08">
        <w:rPr>
          <w:b/>
          <w:sz w:val="28"/>
          <w:szCs w:val="28"/>
          <w:lang w:val="uk-UA"/>
        </w:rPr>
        <w:t xml:space="preserve">Секретар  </w:t>
      </w:r>
      <w:proofErr w:type="spellStart"/>
      <w:r w:rsidRPr="00071B08">
        <w:rPr>
          <w:b/>
          <w:sz w:val="28"/>
          <w:szCs w:val="28"/>
        </w:rPr>
        <w:t>Бахмутської</w:t>
      </w:r>
      <w:proofErr w:type="spellEnd"/>
      <w:r w:rsidRPr="00071B08">
        <w:rPr>
          <w:b/>
          <w:sz w:val="28"/>
          <w:szCs w:val="28"/>
          <w:lang w:val="uk-UA"/>
        </w:rPr>
        <w:t xml:space="preserve"> міської ради  </w:t>
      </w:r>
      <w:r>
        <w:rPr>
          <w:b/>
          <w:sz w:val="28"/>
          <w:szCs w:val="28"/>
          <w:lang w:val="uk-UA"/>
        </w:rPr>
        <w:t xml:space="preserve">                                 </w:t>
      </w:r>
      <w:r w:rsidRPr="00071B08">
        <w:rPr>
          <w:b/>
          <w:sz w:val="28"/>
          <w:szCs w:val="28"/>
          <w:lang w:val="uk-UA"/>
        </w:rPr>
        <w:t xml:space="preserve">   С.І. </w:t>
      </w:r>
      <w:proofErr w:type="spellStart"/>
      <w:r w:rsidRPr="00071B08">
        <w:rPr>
          <w:b/>
          <w:sz w:val="28"/>
          <w:szCs w:val="28"/>
          <w:lang w:val="uk-UA"/>
        </w:rPr>
        <w:t>Кіщенко</w:t>
      </w:r>
      <w:proofErr w:type="spellEnd"/>
    </w:p>
    <w:p w:rsidR="00E66CE3" w:rsidRPr="00E876C9" w:rsidRDefault="00E66CE3">
      <w:pPr>
        <w:rPr>
          <w:lang w:val="uk-UA"/>
        </w:rPr>
      </w:pPr>
    </w:p>
    <w:sectPr w:rsidR="00E66CE3" w:rsidRPr="00E876C9" w:rsidSect="00E66CE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26668"/>
    <w:multiLevelType w:val="hybridMultilevel"/>
    <w:tmpl w:val="AF781A06"/>
    <w:lvl w:ilvl="0" w:tplc="B616E7C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9260D"/>
    <w:multiLevelType w:val="hybridMultilevel"/>
    <w:tmpl w:val="98BCFC62"/>
    <w:lvl w:ilvl="0" w:tplc="C46A89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142340"/>
    <w:multiLevelType w:val="hybridMultilevel"/>
    <w:tmpl w:val="37AE826C"/>
    <w:lvl w:ilvl="0" w:tplc="2244DFB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2D44B3"/>
    <w:multiLevelType w:val="hybridMultilevel"/>
    <w:tmpl w:val="DCFE9BB4"/>
    <w:lvl w:ilvl="0" w:tplc="FC10AEF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6C9"/>
    <w:rsid w:val="000A43D1"/>
    <w:rsid w:val="000B2C29"/>
    <w:rsid w:val="000B41EB"/>
    <w:rsid w:val="000B6640"/>
    <w:rsid w:val="000C0C3D"/>
    <w:rsid w:val="00106A1B"/>
    <w:rsid w:val="00113CA9"/>
    <w:rsid w:val="00124042"/>
    <w:rsid w:val="00186EE8"/>
    <w:rsid w:val="001F5406"/>
    <w:rsid w:val="00213BB4"/>
    <w:rsid w:val="00216F75"/>
    <w:rsid w:val="00220BEF"/>
    <w:rsid w:val="00221A72"/>
    <w:rsid w:val="002360E7"/>
    <w:rsid w:val="002406B0"/>
    <w:rsid w:val="003176B3"/>
    <w:rsid w:val="00327880"/>
    <w:rsid w:val="00362921"/>
    <w:rsid w:val="00363C39"/>
    <w:rsid w:val="003C31B3"/>
    <w:rsid w:val="00420616"/>
    <w:rsid w:val="004745EE"/>
    <w:rsid w:val="004C68E8"/>
    <w:rsid w:val="004E7E5F"/>
    <w:rsid w:val="004F5FAD"/>
    <w:rsid w:val="00553D16"/>
    <w:rsid w:val="006002D8"/>
    <w:rsid w:val="00612645"/>
    <w:rsid w:val="00653F1C"/>
    <w:rsid w:val="006A2AEA"/>
    <w:rsid w:val="006B5364"/>
    <w:rsid w:val="006B6D6E"/>
    <w:rsid w:val="007030FB"/>
    <w:rsid w:val="007463DC"/>
    <w:rsid w:val="00767377"/>
    <w:rsid w:val="007C3E02"/>
    <w:rsid w:val="007E181D"/>
    <w:rsid w:val="007F30C0"/>
    <w:rsid w:val="00802858"/>
    <w:rsid w:val="008029F2"/>
    <w:rsid w:val="00846931"/>
    <w:rsid w:val="008722A2"/>
    <w:rsid w:val="00886E76"/>
    <w:rsid w:val="008F0AC7"/>
    <w:rsid w:val="009866C6"/>
    <w:rsid w:val="00A02513"/>
    <w:rsid w:val="00A23393"/>
    <w:rsid w:val="00A25A02"/>
    <w:rsid w:val="00AF0EF1"/>
    <w:rsid w:val="00AF5EA1"/>
    <w:rsid w:val="00B24F06"/>
    <w:rsid w:val="00B312CE"/>
    <w:rsid w:val="00B77E1C"/>
    <w:rsid w:val="00B932BF"/>
    <w:rsid w:val="00BE37E4"/>
    <w:rsid w:val="00BF12FD"/>
    <w:rsid w:val="00C00E61"/>
    <w:rsid w:val="00C22811"/>
    <w:rsid w:val="00C22962"/>
    <w:rsid w:val="00C22F9A"/>
    <w:rsid w:val="00CB7D96"/>
    <w:rsid w:val="00D1248C"/>
    <w:rsid w:val="00E66CE3"/>
    <w:rsid w:val="00E739FC"/>
    <w:rsid w:val="00E876C9"/>
    <w:rsid w:val="00EC1399"/>
    <w:rsid w:val="00ED5EAC"/>
    <w:rsid w:val="00EE3770"/>
    <w:rsid w:val="00F20F26"/>
    <w:rsid w:val="00F217F3"/>
    <w:rsid w:val="00F408AE"/>
    <w:rsid w:val="00F8695D"/>
    <w:rsid w:val="00FB47AC"/>
    <w:rsid w:val="00FC5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2DC24"/>
  <w15:docId w15:val="{D63ED90F-5B59-431A-93B8-55A68329C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76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876C9"/>
    <w:pPr>
      <w:keepNext/>
      <w:jc w:val="center"/>
      <w:outlineLvl w:val="1"/>
    </w:pPr>
    <w:rPr>
      <w:b/>
      <w:bCs/>
      <w:sz w:val="36"/>
      <w:szCs w:val="36"/>
    </w:rPr>
  </w:style>
  <w:style w:type="paragraph" w:styleId="7">
    <w:name w:val="heading 7"/>
    <w:basedOn w:val="a"/>
    <w:next w:val="a"/>
    <w:link w:val="70"/>
    <w:qFormat/>
    <w:rsid w:val="00E876C9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876C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70">
    <w:name w:val="Заголовок 7 Знак"/>
    <w:basedOn w:val="a0"/>
    <w:link w:val="7"/>
    <w:rsid w:val="00E876C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E87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876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76C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876C9"/>
    <w:pPr>
      <w:ind w:left="720"/>
      <w:contextualSpacing/>
    </w:pPr>
  </w:style>
  <w:style w:type="paragraph" w:styleId="a7">
    <w:name w:val="Normal (Web)"/>
    <w:basedOn w:val="a"/>
    <w:rsid w:val="00E876C9"/>
    <w:pPr>
      <w:spacing w:before="100" w:beforeAutospacing="1" w:after="100" w:afterAutospacing="1"/>
    </w:pPr>
    <w:rPr>
      <w:lang w:val="uk-UA"/>
    </w:rPr>
  </w:style>
  <w:style w:type="paragraph" w:styleId="a8">
    <w:name w:val="Body Text Indent"/>
    <w:basedOn w:val="a"/>
    <w:link w:val="a9"/>
    <w:uiPriority w:val="99"/>
    <w:rsid w:val="00E876C9"/>
    <w:pPr>
      <w:ind w:firstLine="720"/>
      <w:jc w:val="both"/>
    </w:pPr>
    <w:rPr>
      <w:lang w:val="uk-UA"/>
    </w:rPr>
  </w:style>
  <w:style w:type="character" w:customStyle="1" w:styleId="a9">
    <w:name w:val="Основной текст с отступом Знак"/>
    <w:basedOn w:val="a0"/>
    <w:link w:val="a8"/>
    <w:uiPriority w:val="99"/>
    <w:rsid w:val="00E876C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pple-converted-space">
    <w:name w:val="apple-converted-space"/>
    <w:basedOn w:val="a0"/>
    <w:rsid w:val="00AF5EA1"/>
  </w:style>
  <w:style w:type="paragraph" w:customStyle="1" w:styleId="aa">
    <w:name w:val="Знак Знак Знак Знак"/>
    <w:basedOn w:val="a"/>
    <w:rsid w:val="008722A2"/>
    <w:rPr>
      <w:sz w:val="20"/>
      <w:szCs w:val="20"/>
      <w:lang w:val="en-US" w:eastAsia="en-US"/>
    </w:rPr>
  </w:style>
  <w:style w:type="character" w:styleId="ab">
    <w:name w:val="Hyperlink"/>
    <w:basedOn w:val="a0"/>
    <w:uiPriority w:val="99"/>
    <w:unhideWhenUsed/>
    <w:rsid w:val="00C228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rtemrada.gov.ua/uk/department/citydevelopmen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4530</TotalTime>
  <Pages>10</Pages>
  <Words>1917</Words>
  <Characters>10931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UserPC</cp:lastModifiedBy>
  <cp:revision>3</cp:revision>
  <cp:lastPrinted>2017-06-30T10:36:00Z</cp:lastPrinted>
  <dcterms:created xsi:type="dcterms:W3CDTF">2017-05-31T05:13:00Z</dcterms:created>
  <dcterms:modified xsi:type="dcterms:W3CDTF">2017-06-30T10:59:00Z</dcterms:modified>
</cp:coreProperties>
</file>