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D1" w:rsidRDefault="00C949D1" w:rsidP="00C949D1">
      <w:pPr>
        <w:ind w:left="1701" w:right="567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noProof/>
        </w:rPr>
        <w:drawing>
          <wp:inline distT="0" distB="0" distL="0" distR="0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325" w:rsidRDefault="00AA3325" w:rsidP="00C949D1">
      <w:pPr>
        <w:ind w:left="1701" w:right="567"/>
      </w:pPr>
    </w:p>
    <w:p w:rsidR="00C949D1" w:rsidRPr="00693DDA" w:rsidRDefault="00C949D1" w:rsidP="00C949D1">
      <w:pPr>
        <w:pStyle w:val="8"/>
        <w:rPr>
          <w:i w:val="0"/>
          <w:sz w:val="32"/>
          <w:szCs w:val="32"/>
        </w:rPr>
      </w:pPr>
      <w:r w:rsidRPr="00693DDA">
        <w:rPr>
          <w:i w:val="0"/>
          <w:sz w:val="32"/>
          <w:szCs w:val="32"/>
        </w:rPr>
        <w:t xml:space="preserve">У  К  Р </w:t>
      </w:r>
      <w:r>
        <w:rPr>
          <w:i w:val="0"/>
          <w:sz w:val="32"/>
          <w:szCs w:val="32"/>
        </w:rPr>
        <w:t xml:space="preserve"> </w:t>
      </w:r>
      <w:r w:rsidRPr="00693DDA">
        <w:rPr>
          <w:i w:val="0"/>
          <w:sz w:val="32"/>
          <w:szCs w:val="32"/>
        </w:rPr>
        <w:t>А  Ї  Н  А</w:t>
      </w:r>
    </w:p>
    <w:p w:rsidR="00C949D1" w:rsidRPr="0032081B" w:rsidRDefault="00C949D1" w:rsidP="00C949D1">
      <w:pPr>
        <w:jc w:val="center"/>
        <w:rPr>
          <w:b/>
          <w:sz w:val="20"/>
          <w:szCs w:val="20"/>
          <w:lang w:val="uk-UA"/>
        </w:rPr>
      </w:pPr>
    </w:p>
    <w:p w:rsidR="00C949D1" w:rsidRDefault="00C949D1" w:rsidP="00C949D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м і с ь к а   р а д а</w:t>
      </w:r>
    </w:p>
    <w:p w:rsidR="00C949D1" w:rsidRPr="0032081B" w:rsidRDefault="00C949D1" w:rsidP="00C949D1">
      <w:pPr>
        <w:jc w:val="center"/>
        <w:rPr>
          <w:b/>
          <w:sz w:val="20"/>
          <w:szCs w:val="20"/>
          <w:lang w:val="uk-UA"/>
        </w:rPr>
      </w:pPr>
    </w:p>
    <w:p w:rsidR="00C949D1" w:rsidRPr="00693DDA" w:rsidRDefault="00C949D1" w:rsidP="00C949D1">
      <w:pPr>
        <w:pStyle w:val="7"/>
        <w:rPr>
          <w:sz w:val="40"/>
          <w:szCs w:val="40"/>
        </w:rPr>
      </w:pPr>
      <w:r>
        <w:rPr>
          <w:sz w:val="40"/>
          <w:szCs w:val="40"/>
        </w:rPr>
        <w:t>ВИКОНАВЧИЙ КОМІТЕТ</w:t>
      </w:r>
    </w:p>
    <w:p w:rsidR="00C949D1" w:rsidRPr="0032081B" w:rsidRDefault="00C949D1" w:rsidP="00C949D1">
      <w:pPr>
        <w:jc w:val="center"/>
        <w:rPr>
          <w:b/>
          <w:sz w:val="20"/>
          <w:szCs w:val="20"/>
          <w:lang w:val="uk-UA"/>
        </w:rPr>
      </w:pPr>
    </w:p>
    <w:p w:rsidR="00C949D1" w:rsidRDefault="00C949D1" w:rsidP="00C949D1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C949D1" w:rsidRPr="0032081B" w:rsidRDefault="00C949D1" w:rsidP="00C949D1">
      <w:pPr>
        <w:rPr>
          <w:b/>
          <w:i/>
          <w:sz w:val="20"/>
          <w:szCs w:val="20"/>
          <w:lang w:val="uk-UA"/>
        </w:rPr>
      </w:pPr>
    </w:p>
    <w:p w:rsidR="00C949D1" w:rsidRPr="0032081B" w:rsidRDefault="00C949D1" w:rsidP="00C949D1">
      <w:pPr>
        <w:rPr>
          <w:b/>
          <w:i/>
          <w:sz w:val="20"/>
          <w:szCs w:val="20"/>
          <w:lang w:val="uk-UA"/>
        </w:rPr>
      </w:pPr>
    </w:p>
    <w:p w:rsidR="00C949D1" w:rsidRPr="00A0585B" w:rsidRDefault="008C7B6B" w:rsidP="00C949D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13.12.</w:t>
      </w:r>
      <w:r w:rsidR="00C949D1">
        <w:rPr>
          <w:sz w:val="26"/>
          <w:szCs w:val="26"/>
          <w:lang w:val="uk-UA"/>
        </w:rPr>
        <w:t xml:space="preserve">2017  №  </w:t>
      </w:r>
      <w:r>
        <w:rPr>
          <w:sz w:val="26"/>
          <w:szCs w:val="26"/>
          <w:lang w:val="uk-UA"/>
        </w:rPr>
        <w:t>247</w:t>
      </w:r>
    </w:p>
    <w:p w:rsidR="00C949D1" w:rsidRPr="00A0585B" w:rsidRDefault="00C949D1" w:rsidP="00C949D1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C949D1" w:rsidRPr="004F7CE5" w:rsidRDefault="00C949D1" w:rsidP="00C949D1">
      <w:pPr>
        <w:jc w:val="both"/>
        <w:rPr>
          <w:sz w:val="16"/>
          <w:szCs w:val="16"/>
          <w:lang w:val="uk-UA"/>
        </w:rPr>
      </w:pPr>
    </w:p>
    <w:tbl>
      <w:tblPr>
        <w:tblStyle w:val="a3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C949D1" w:rsidRPr="008C7B6B" w:rsidTr="003F4D1D">
        <w:trPr>
          <w:trHeight w:val="1124"/>
        </w:trPr>
        <w:tc>
          <w:tcPr>
            <w:tcW w:w="9464" w:type="dxa"/>
          </w:tcPr>
          <w:p w:rsidR="00C949D1" w:rsidRDefault="00C949D1" w:rsidP="003F4D1D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ухвалення проекту </w:t>
            </w:r>
            <w:r w:rsidR="00EC6197">
              <w:rPr>
                <w:b/>
                <w:i/>
                <w:sz w:val="28"/>
                <w:szCs w:val="28"/>
                <w:lang w:val="uk-UA"/>
              </w:rPr>
              <w:t>П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рограми висвітлення діяльності Бахмутської міської ради, її виконавчих органів, посадових осіб та депутатів </w:t>
            </w:r>
            <w:r w:rsidR="00574A3B">
              <w:rPr>
                <w:b/>
                <w:i/>
                <w:sz w:val="28"/>
                <w:szCs w:val="28"/>
                <w:lang w:val="uk-UA"/>
              </w:rPr>
              <w:t xml:space="preserve"> Бахмутської міської ради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у засобах масової інформації  на 2018-2020 роки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 </w:t>
            </w:r>
          </w:p>
          <w:p w:rsidR="00C949D1" w:rsidRPr="004F7CE5" w:rsidRDefault="00C949D1" w:rsidP="003F4D1D">
            <w:pPr>
              <w:jc w:val="both"/>
              <w:rPr>
                <w:b/>
                <w:bCs/>
                <w:i/>
                <w:iCs/>
                <w:sz w:val="16"/>
                <w:szCs w:val="16"/>
                <w:lang w:val="uk-UA"/>
              </w:rPr>
            </w:pPr>
          </w:p>
        </w:tc>
      </w:tr>
    </w:tbl>
    <w:p w:rsidR="00C949D1" w:rsidRDefault="00C949D1" w:rsidP="00A9409E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61469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службову записку</w:t>
      </w:r>
      <w:r w:rsidRPr="0061469F">
        <w:rPr>
          <w:sz w:val="28"/>
          <w:szCs w:val="28"/>
          <w:lang w:val="uk-UA"/>
        </w:rPr>
        <w:t xml:space="preserve"> від </w:t>
      </w:r>
      <w:r w:rsidR="003F4D1D">
        <w:rPr>
          <w:sz w:val="28"/>
          <w:szCs w:val="28"/>
          <w:lang w:val="uk-UA"/>
        </w:rPr>
        <w:t>15.11</w:t>
      </w:r>
      <w:r w:rsidRPr="0061469F">
        <w:rPr>
          <w:sz w:val="28"/>
          <w:szCs w:val="28"/>
          <w:lang w:val="uk-UA"/>
        </w:rPr>
        <w:t xml:space="preserve">.2017 № </w:t>
      </w:r>
      <w:r w:rsidR="00A86511">
        <w:rPr>
          <w:sz w:val="28"/>
          <w:szCs w:val="28"/>
          <w:lang w:val="uk-UA"/>
        </w:rPr>
        <w:t>01-5749-06</w:t>
      </w:r>
      <w:r w:rsidRPr="0061469F">
        <w:rPr>
          <w:sz w:val="28"/>
          <w:szCs w:val="28"/>
          <w:lang w:val="uk-UA"/>
        </w:rPr>
        <w:t xml:space="preserve"> </w:t>
      </w:r>
      <w:r w:rsidR="0085435D">
        <w:rPr>
          <w:sz w:val="28"/>
          <w:szCs w:val="28"/>
          <w:lang w:val="uk-UA"/>
        </w:rPr>
        <w:t xml:space="preserve">заступника голови робочої групи, </w:t>
      </w:r>
      <w:r w:rsidRPr="0061469F">
        <w:rPr>
          <w:sz w:val="28"/>
          <w:szCs w:val="28"/>
          <w:lang w:val="uk-UA"/>
        </w:rPr>
        <w:t xml:space="preserve">начальника відділу внутрішньої політики Бахмутської міської ради </w:t>
      </w:r>
      <w:r w:rsidR="004A2A8B"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 xml:space="preserve">Кудрявих С.А. щодо ухвалення проекту </w:t>
      </w:r>
      <w:r w:rsidR="00707036"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 w:rsidRPr="00D91EA4">
        <w:rPr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</w:t>
      </w:r>
      <w:r w:rsidR="004F7CE5" w:rsidRPr="00D91EA4">
        <w:rPr>
          <w:sz w:val="28"/>
          <w:szCs w:val="28"/>
          <w:lang w:val="uk-UA"/>
        </w:rPr>
        <w:t xml:space="preserve">Бахмутської міської ради </w:t>
      </w:r>
      <w:r w:rsidRPr="00D91EA4">
        <w:rPr>
          <w:sz w:val="28"/>
          <w:szCs w:val="28"/>
          <w:lang w:val="uk-UA"/>
        </w:rPr>
        <w:t>у засобах масової інформації на 2018-2020 роки</w:t>
      </w:r>
      <w:r w:rsidRPr="0061469F">
        <w:rPr>
          <w:bCs/>
          <w:iCs/>
          <w:sz w:val="28"/>
          <w:szCs w:val="28"/>
          <w:lang w:val="uk-UA"/>
        </w:rPr>
        <w:t>, розроблен</w:t>
      </w:r>
      <w:r>
        <w:rPr>
          <w:bCs/>
          <w:iCs/>
          <w:sz w:val="28"/>
          <w:szCs w:val="28"/>
          <w:lang w:val="uk-UA"/>
        </w:rPr>
        <w:t xml:space="preserve">ого </w:t>
      </w:r>
      <w:r w:rsidRPr="0061469F">
        <w:rPr>
          <w:bCs/>
          <w:iCs/>
          <w:sz w:val="28"/>
          <w:szCs w:val="28"/>
          <w:lang w:val="uk-UA"/>
        </w:rPr>
        <w:t>робочою групою</w:t>
      </w:r>
      <w:r>
        <w:rPr>
          <w:bCs/>
          <w:iCs/>
          <w:sz w:val="28"/>
          <w:szCs w:val="28"/>
          <w:lang w:val="uk-UA"/>
        </w:rPr>
        <w:t xml:space="preserve"> </w:t>
      </w:r>
      <w:r w:rsidR="00574A3B">
        <w:rPr>
          <w:bCs/>
          <w:iCs/>
          <w:sz w:val="28"/>
          <w:szCs w:val="28"/>
          <w:lang w:val="uk-UA"/>
        </w:rPr>
        <w:t>з підготовки проекту</w:t>
      </w:r>
      <w:r w:rsidRPr="004F4DD9">
        <w:rPr>
          <w:bCs/>
          <w:color w:val="000000"/>
          <w:sz w:val="28"/>
          <w:szCs w:val="28"/>
          <w:lang w:val="uk-UA"/>
        </w:rPr>
        <w:t xml:space="preserve"> </w:t>
      </w:r>
      <w:r w:rsidR="00574A3B">
        <w:rPr>
          <w:sz w:val="28"/>
          <w:szCs w:val="28"/>
          <w:lang w:val="uk-UA"/>
        </w:rPr>
        <w:t>П</w:t>
      </w:r>
      <w:r w:rsidRPr="004F4DD9">
        <w:rPr>
          <w:sz w:val="28"/>
          <w:szCs w:val="28"/>
          <w:lang w:val="uk-UA"/>
        </w:rPr>
        <w:t>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</w:t>
      </w:r>
      <w:r w:rsidR="001C6C61">
        <w:rPr>
          <w:sz w:val="28"/>
          <w:szCs w:val="28"/>
          <w:lang w:val="uk-UA"/>
        </w:rPr>
        <w:t>0</w:t>
      </w:r>
      <w:r w:rsidRPr="004F4DD9">
        <w:rPr>
          <w:sz w:val="28"/>
          <w:szCs w:val="28"/>
          <w:lang w:val="uk-UA"/>
        </w:rPr>
        <w:t xml:space="preserve"> роки</w:t>
      </w:r>
      <w:r w:rsidRPr="005F7CEC">
        <w:rPr>
          <w:bCs/>
          <w:color w:val="000000"/>
          <w:sz w:val="28"/>
          <w:szCs w:val="28"/>
          <w:lang w:val="uk-UA"/>
        </w:rPr>
        <w:t>, затверджено</w:t>
      </w:r>
      <w:r w:rsidR="003A1A4F">
        <w:rPr>
          <w:bCs/>
          <w:color w:val="000000"/>
          <w:sz w:val="28"/>
          <w:szCs w:val="28"/>
          <w:lang w:val="uk-UA"/>
        </w:rPr>
        <w:t>ю</w:t>
      </w:r>
      <w:r w:rsidRPr="005F7CEC">
        <w:rPr>
          <w:bCs/>
          <w:color w:val="000000"/>
          <w:sz w:val="28"/>
          <w:szCs w:val="28"/>
          <w:lang w:val="uk-UA"/>
        </w:rPr>
        <w:t xml:space="preserve"> розпорядженням міського голови від </w:t>
      </w:r>
      <w:r w:rsidR="00A9409E">
        <w:rPr>
          <w:bCs/>
          <w:color w:val="000000"/>
          <w:sz w:val="28"/>
          <w:szCs w:val="28"/>
          <w:lang w:val="uk-UA"/>
        </w:rPr>
        <w:t>03.11.</w:t>
      </w:r>
      <w:r w:rsidRPr="005F7CEC">
        <w:rPr>
          <w:bCs/>
          <w:color w:val="000000"/>
          <w:sz w:val="28"/>
          <w:szCs w:val="28"/>
          <w:lang w:val="uk-UA"/>
        </w:rPr>
        <w:t xml:space="preserve">2017 № </w:t>
      </w:r>
      <w:r w:rsidR="00A9409E">
        <w:rPr>
          <w:bCs/>
          <w:color w:val="000000"/>
          <w:sz w:val="28"/>
          <w:szCs w:val="28"/>
          <w:lang w:val="uk-UA"/>
        </w:rPr>
        <w:t>235</w:t>
      </w:r>
      <w:r w:rsidRPr="005F7CE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5F7CEC">
        <w:rPr>
          <w:bCs/>
          <w:color w:val="000000"/>
          <w:sz w:val="28"/>
          <w:szCs w:val="28"/>
          <w:lang w:val="uk-UA"/>
        </w:rPr>
        <w:t>рр</w:t>
      </w:r>
      <w:proofErr w:type="spellEnd"/>
      <w:r w:rsidR="00141717">
        <w:rPr>
          <w:sz w:val="28"/>
          <w:szCs w:val="28"/>
          <w:lang w:val="uk-UA"/>
        </w:rPr>
        <w:t>,</w:t>
      </w:r>
      <w:r w:rsidR="00CC37FD" w:rsidRPr="00CC37FD">
        <w:rPr>
          <w:sz w:val="28"/>
          <w:szCs w:val="28"/>
          <w:lang w:val="uk-UA"/>
        </w:rPr>
        <w:t xml:space="preserve"> </w:t>
      </w:r>
      <w:r w:rsidRPr="005F7CEC">
        <w:rPr>
          <w:bCs/>
          <w:color w:val="000000"/>
          <w:sz w:val="28"/>
          <w:szCs w:val="28"/>
          <w:lang w:val="uk-UA"/>
        </w:rPr>
        <w:t xml:space="preserve">враховуючи позитивні висновки Управління економічного розвитку Бахмутської міської ради </w:t>
      </w:r>
      <w:r w:rsidR="003F4D1D" w:rsidRPr="00313313">
        <w:rPr>
          <w:sz w:val="28"/>
          <w:szCs w:val="28"/>
          <w:lang w:val="uk-UA"/>
        </w:rPr>
        <w:t>(</w:t>
      </w:r>
      <w:r w:rsidR="00AA3325">
        <w:rPr>
          <w:sz w:val="28"/>
          <w:szCs w:val="28"/>
          <w:lang w:val="uk-UA"/>
        </w:rPr>
        <w:t>в</w:t>
      </w:r>
      <w:r w:rsidR="003F4D1D" w:rsidRPr="00313313">
        <w:rPr>
          <w:sz w:val="28"/>
          <w:szCs w:val="28"/>
          <w:lang w:val="uk-UA"/>
        </w:rPr>
        <w:t xml:space="preserve">ід </w:t>
      </w:r>
      <w:r w:rsidR="003F4D1D">
        <w:rPr>
          <w:sz w:val="28"/>
          <w:szCs w:val="28"/>
          <w:lang w:val="uk-UA"/>
        </w:rPr>
        <w:t>14.11.</w:t>
      </w:r>
      <w:r w:rsidR="003F4D1D" w:rsidRPr="00313313">
        <w:rPr>
          <w:sz w:val="28"/>
          <w:szCs w:val="28"/>
          <w:lang w:val="uk-UA"/>
        </w:rPr>
        <w:t>2017</w:t>
      </w:r>
      <w:r w:rsidR="00AA3325">
        <w:rPr>
          <w:sz w:val="28"/>
          <w:szCs w:val="28"/>
          <w:lang w:val="uk-UA"/>
        </w:rPr>
        <w:t xml:space="preserve"> № 614/02</w:t>
      </w:r>
      <w:r w:rsidRPr="005F7CEC">
        <w:rPr>
          <w:bCs/>
          <w:color w:val="000000"/>
          <w:sz w:val="28"/>
          <w:szCs w:val="28"/>
          <w:lang w:val="uk-UA"/>
        </w:rPr>
        <w:t>)</w:t>
      </w:r>
      <w:r w:rsidRPr="0060747E">
        <w:rPr>
          <w:bCs/>
          <w:color w:val="000000"/>
          <w:sz w:val="28"/>
          <w:szCs w:val="28"/>
          <w:lang w:val="uk-UA"/>
        </w:rPr>
        <w:t xml:space="preserve"> та </w:t>
      </w:r>
      <w:r w:rsidRPr="005F7CEC">
        <w:rPr>
          <w:bCs/>
          <w:color w:val="000000"/>
          <w:sz w:val="28"/>
          <w:szCs w:val="28"/>
          <w:lang w:val="uk-UA"/>
        </w:rPr>
        <w:t>Фінансового управління Бахмутської міської ради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3F4D1D" w:rsidRPr="00313313">
        <w:rPr>
          <w:sz w:val="28"/>
          <w:szCs w:val="28"/>
          <w:lang w:val="uk-UA"/>
        </w:rPr>
        <w:t>(</w:t>
      </w:r>
      <w:r w:rsidR="00AA3325" w:rsidRPr="00313313">
        <w:rPr>
          <w:sz w:val="28"/>
          <w:szCs w:val="28"/>
          <w:lang w:val="uk-UA"/>
        </w:rPr>
        <w:t xml:space="preserve">від </w:t>
      </w:r>
      <w:r w:rsidR="00AA3325">
        <w:rPr>
          <w:sz w:val="28"/>
          <w:szCs w:val="28"/>
          <w:lang w:val="uk-UA"/>
        </w:rPr>
        <w:t>14.11.</w:t>
      </w:r>
      <w:r w:rsidR="00AA3325" w:rsidRPr="00313313">
        <w:rPr>
          <w:sz w:val="28"/>
          <w:szCs w:val="28"/>
          <w:lang w:val="uk-UA"/>
        </w:rPr>
        <w:t>2017</w:t>
      </w:r>
      <w:r w:rsidR="00AA3325">
        <w:rPr>
          <w:sz w:val="28"/>
          <w:szCs w:val="28"/>
          <w:lang w:val="uk-UA"/>
        </w:rPr>
        <w:t xml:space="preserve"> </w:t>
      </w:r>
      <w:r w:rsidR="003F4D1D" w:rsidRPr="00313313">
        <w:rPr>
          <w:sz w:val="28"/>
          <w:szCs w:val="28"/>
          <w:lang w:val="uk-UA"/>
        </w:rPr>
        <w:t xml:space="preserve">№ </w:t>
      </w:r>
      <w:r w:rsidR="003F4D1D">
        <w:rPr>
          <w:sz w:val="28"/>
          <w:szCs w:val="28"/>
          <w:lang w:val="uk-UA"/>
        </w:rPr>
        <w:t>03-29/474</w:t>
      </w:r>
      <w:r>
        <w:rPr>
          <w:bCs/>
          <w:color w:val="000000"/>
          <w:sz w:val="28"/>
          <w:szCs w:val="28"/>
          <w:lang w:val="uk-UA"/>
        </w:rPr>
        <w:t>)</w:t>
      </w:r>
      <w:r w:rsidRPr="005F7CEC">
        <w:rPr>
          <w:bCs/>
          <w:color w:val="000000"/>
          <w:sz w:val="28"/>
          <w:szCs w:val="28"/>
          <w:lang w:val="uk-UA"/>
        </w:rPr>
        <w:t xml:space="preserve">, </w:t>
      </w:r>
      <w:r w:rsidR="00E75A70">
        <w:rPr>
          <w:bCs/>
          <w:color w:val="000000"/>
          <w:sz w:val="28"/>
          <w:szCs w:val="28"/>
          <w:lang w:val="uk-UA"/>
        </w:rPr>
        <w:t xml:space="preserve">витяг з </w:t>
      </w:r>
      <w:r w:rsidR="0085435D">
        <w:rPr>
          <w:bCs/>
          <w:color w:val="000000"/>
          <w:sz w:val="28"/>
          <w:szCs w:val="28"/>
          <w:lang w:val="uk-UA"/>
        </w:rPr>
        <w:t>протокол</w:t>
      </w:r>
      <w:r w:rsidR="00E75A70">
        <w:rPr>
          <w:bCs/>
          <w:color w:val="000000"/>
          <w:sz w:val="28"/>
          <w:szCs w:val="28"/>
          <w:lang w:val="uk-UA"/>
        </w:rPr>
        <w:t>у</w:t>
      </w:r>
      <w:r w:rsidR="0085435D">
        <w:rPr>
          <w:bCs/>
          <w:color w:val="000000"/>
          <w:sz w:val="28"/>
          <w:szCs w:val="28"/>
          <w:lang w:val="uk-UA"/>
        </w:rPr>
        <w:t xml:space="preserve"> засідання Громадської ради при виконавчому комітеті Бахмутської міської ради від 05.12.2017 № 4, </w:t>
      </w:r>
      <w:r w:rsidRPr="0061469F">
        <w:rPr>
          <w:bCs/>
          <w:sz w:val="28"/>
          <w:szCs w:val="28"/>
          <w:lang w:val="uk-UA"/>
        </w:rPr>
        <w:t xml:space="preserve">з метою </w:t>
      </w:r>
      <w:r>
        <w:rPr>
          <w:color w:val="000000"/>
          <w:sz w:val="28"/>
          <w:szCs w:val="28"/>
          <w:lang w:val="uk-UA"/>
        </w:rPr>
        <w:t>з</w:t>
      </w:r>
      <w:r w:rsidRPr="00E34F46">
        <w:rPr>
          <w:color w:val="000000"/>
          <w:sz w:val="28"/>
          <w:szCs w:val="28"/>
          <w:lang w:val="uk-UA"/>
        </w:rPr>
        <w:t xml:space="preserve">абезпечення відкритості і прозорості у діяльності Бахмутської міської ради, її виконавчих органів, посадових осіб та депутатів через залучення засобів масової інформації до </w:t>
      </w:r>
      <w:r w:rsidRPr="00D33329">
        <w:rPr>
          <w:color w:val="000000"/>
          <w:sz w:val="28"/>
          <w:szCs w:val="28"/>
          <w:lang w:val="uk-UA"/>
        </w:rPr>
        <w:t>висвітлення їх діяльності, сприяння безперешкодній реалізації конституційного права громадян на інформацію і свободу слова</w:t>
      </w:r>
      <w:r w:rsidRPr="00D33329">
        <w:rPr>
          <w:sz w:val="28"/>
          <w:szCs w:val="28"/>
          <w:lang w:val="uk-UA"/>
        </w:rPr>
        <w:t xml:space="preserve">, </w:t>
      </w:r>
      <w:r w:rsidR="00AA3325">
        <w:rPr>
          <w:sz w:val="28"/>
          <w:szCs w:val="28"/>
          <w:lang w:val="uk-UA"/>
        </w:rPr>
        <w:t>відповідно до з</w:t>
      </w:r>
      <w:r w:rsidRPr="00D33329">
        <w:rPr>
          <w:color w:val="000000"/>
          <w:sz w:val="28"/>
          <w:szCs w:val="28"/>
          <w:lang w:val="uk-UA"/>
        </w:rPr>
        <w:t>акон</w:t>
      </w:r>
      <w:r w:rsidR="00AA3325">
        <w:rPr>
          <w:color w:val="000000"/>
          <w:sz w:val="28"/>
          <w:szCs w:val="28"/>
          <w:lang w:val="uk-UA"/>
        </w:rPr>
        <w:t>ів</w:t>
      </w:r>
      <w:r w:rsidRPr="00D33329">
        <w:rPr>
          <w:color w:val="000000"/>
          <w:sz w:val="28"/>
          <w:szCs w:val="28"/>
          <w:lang w:val="uk-UA"/>
        </w:rPr>
        <w:t xml:space="preserve"> України</w:t>
      </w:r>
      <w:r w:rsidR="00574A3B">
        <w:rPr>
          <w:color w:val="000000"/>
          <w:sz w:val="28"/>
          <w:szCs w:val="28"/>
          <w:lang w:val="uk-UA"/>
        </w:rPr>
        <w:t xml:space="preserve">: </w:t>
      </w:r>
      <w:r w:rsidR="00087C90">
        <w:rPr>
          <w:sz w:val="28"/>
          <w:szCs w:val="28"/>
          <w:lang w:val="uk-UA"/>
        </w:rPr>
        <w:t>від 16.11.1992 №</w:t>
      </w:r>
      <w:r w:rsidR="00087C90" w:rsidRPr="00EC6197">
        <w:rPr>
          <w:sz w:val="28"/>
          <w:szCs w:val="28"/>
          <w:lang w:val="uk-UA"/>
        </w:rPr>
        <w:t xml:space="preserve"> 2782-XII "Про друковані засоби масової інформації (пресу) в Україні"</w:t>
      </w:r>
      <w:r w:rsidR="004A2A8B">
        <w:rPr>
          <w:sz w:val="28"/>
          <w:szCs w:val="28"/>
          <w:lang w:val="uk-UA"/>
        </w:rPr>
        <w:t>,</w:t>
      </w:r>
      <w:r w:rsidR="00087C90">
        <w:rPr>
          <w:sz w:val="28"/>
          <w:szCs w:val="28"/>
          <w:lang w:val="uk-UA"/>
        </w:rPr>
        <w:t xml:space="preserve"> </w:t>
      </w:r>
      <w:r w:rsidR="00087C90" w:rsidRPr="00CC37FD">
        <w:rPr>
          <w:sz w:val="28"/>
          <w:szCs w:val="28"/>
          <w:lang w:val="uk-UA"/>
        </w:rPr>
        <w:t xml:space="preserve">із внесеними до нього змінами, </w:t>
      </w:r>
      <w:r w:rsidR="00087C90">
        <w:rPr>
          <w:sz w:val="28"/>
          <w:szCs w:val="28"/>
          <w:lang w:val="uk-UA"/>
        </w:rPr>
        <w:t>від 23.09.1997 №</w:t>
      </w:r>
      <w:r w:rsidR="00087C90" w:rsidRPr="00CC37FD">
        <w:rPr>
          <w:sz w:val="28"/>
          <w:szCs w:val="28"/>
          <w:lang w:val="uk-UA"/>
        </w:rPr>
        <w:t xml:space="preserve">539/97-ВР </w:t>
      </w:r>
      <w:r w:rsidRPr="00CC37FD">
        <w:rPr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4A2A8B">
        <w:rPr>
          <w:sz w:val="28"/>
          <w:szCs w:val="28"/>
          <w:lang w:val="uk-UA"/>
        </w:rPr>
        <w:t>,</w:t>
      </w:r>
      <w:r w:rsidRPr="00CC37FD">
        <w:rPr>
          <w:sz w:val="28"/>
          <w:szCs w:val="28"/>
          <w:lang w:val="uk-UA"/>
        </w:rPr>
        <w:t xml:space="preserve"> із внесеними до нього змінами,</w:t>
      </w:r>
      <w:r w:rsidR="00AA3325" w:rsidRPr="00CC37FD">
        <w:rPr>
          <w:sz w:val="28"/>
          <w:szCs w:val="28"/>
          <w:lang w:val="uk-UA"/>
        </w:rPr>
        <w:t xml:space="preserve"> </w:t>
      </w:r>
      <w:r w:rsidR="00087C90">
        <w:rPr>
          <w:sz w:val="28"/>
          <w:szCs w:val="28"/>
          <w:lang w:val="uk-UA"/>
        </w:rPr>
        <w:t>від 23.09.1997 №</w:t>
      </w:r>
      <w:r w:rsidR="00087C90" w:rsidRPr="00CC37FD">
        <w:rPr>
          <w:sz w:val="28"/>
          <w:szCs w:val="28"/>
          <w:lang w:val="uk-UA"/>
        </w:rPr>
        <w:t xml:space="preserve"> 540/97-ВР </w:t>
      </w:r>
      <w:r w:rsidR="00087C90" w:rsidRPr="00EC6197">
        <w:rPr>
          <w:sz w:val="28"/>
          <w:szCs w:val="28"/>
          <w:lang w:val="uk-UA"/>
        </w:rPr>
        <w:t xml:space="preserve">"Про державну підтримку засобів масової інформації </w:t>
      </w:r>
      <w:r w:rsidR="004A2A8B">
        <w:rPr>
          <w:sz w:val="28"/>
          <w:szCs w:val="28"/>
          <w:lang w:val="uk-UA"/>
        </w:rPr>
        <w:t>та</w:t>
      </w:r>
      <w:r w:rsidR="00087C90" w:rsidRPr="00EC6197">
        <w:rPr>
          <w:sz w:val="28"/>
          <w:szCs w:val="28"/>
          <w:lang w:val="uk-UA"/>
        </w:rPr>
        <w:t xml:space="preserve"> соціальний захист журналістів"</w:t>
      </w:r>
      <w:r w:rsidR="004A2A8B">
        <w:rPr>
          <w:sz w:val="28"/>
          <w:szCs w:val="28"/>
          <w:lang w:val="uk-UA"/>
        </w:rPr>
        <w:t>,</w:t>
      </w:r>
      <w:r w:rsidR="00087C90">
        <w:rPr>
          <w:sz w:val="28"/>
          <w:szCs w:val="28"/>
          <w:lang w:val="uk-UA"/>
        </w:rPr>
        <w:t xml:space="preserve"> </w:t>
      </w:r>
      <w:r w:rsidR="00087C90" w:rsidRPr="00CC37FD">
        <w:rPr>
          <w:sz w:val="28"/>
          <w:szCs w:val="28"/>
          <w:lang w:val="uk-UA"/>
        </w:rPr>
        <w:t>із внесеними до нього змінами</w:t>
      </w:r>
      <w:r w:rsidR="00087C90">
        <w:rPr>
          <w:sz w:val="28"/>
          <w:szCs w:val="28"/>
          <w:lang w:val="uk-UA"/>
        </w:rPr>
        <w:t>,</w:t>
      </w:r>
      <w:r w:rsidR="00087C90" w:rsidRPr="00CC37FD">
        <w:rPr>
          <w:sz w:val="28"/>
          <w:szCs w:val="28"/>
          <w:lang w:val="uk-UA"/>
        </w:rPr>
        <w:t xml:space="preserve"> </w:t>
      </w:r>
      <w:r w:rsidR="00574A3B" w:rsidRPr="00CC37FD">
        <w:rPr>
          <w:sz w:val="28"/>
          <w:szCs w:val="28"/>
          <w:lang w:val="uk-UA"/>
        </w:rPr>
        <w:t xml:space="preserve">«Про інформацію» в редакції </w:t>
      </w:r>
      <w:r w:rsidR="004A2A8B" w:rsidRPr="00CC37FD">
        <w:rPr>
          <w:sz w:val="28"/>
          <w:szCs w:val="28"/>
          <w:lang w:val="uk-UA"/>
        </w:rPr>
        <w:t>від 13.01.2011 №2938-VI</w:t>
      </w:r>
      <w:r w:rsidR="004A2A8B">
        <w:rPr>
          <w:sz w:val="28"/>
          <w:szCs w:val="28"/>
          <w:lang w:val="uk-UA"/>
        </w:rPr>
        <w:t>,</w:t>
      </w:r>
      <w:r w:rsidR="004A2A8B" w:rsidRPr="00CC37FD">
        <w:rPr>
          <w:sz w:val="28"/>
          <w:szCs w:val="28"/>
          <w:lang w:val="uk-UA"/>
        </w:rPr>
        <w:t xml:space="preserve"> </w:t>
      </w:r>
      <w:r w:rsidR="00574A3B" w:rsidRPr="00CC37FD">
        <w:rPr>
          <w:sz w:val="28"/>
          <w:szCs w:val="28"/>
          <w:lang w:val="uk-UA"/>
        </w:rPr>
        <w:t xml:space="preserve">із внесеними </w:t>
      </w:r>
      <w:r w:rsidR="00574A3B" w:rsidRPr="00CC37FD">
        <w:rPr>
          <w:sz w:val="28"/>
          <w:szCs w:val="28"/>
          <w:lang w:val="uk-UA"/>
        </w:rPr>
        <w:lastRenderedPageBreak/>
        <w:t xml:space="preserve">до нього змінами, </w:t>
      </w:r>
      <w:r w:rsidR="00087C90" w:rsidRPr="00CC37FD">
        <w:rPr>
          <w:sz w:val="28"/>
          <w:szCs w:val="28"/>
          <w:lang w:val="uk-UA"/>
        </w:rPr>
        <w:t>Порядк</w:t>
      </w:r>
      <w:r w:rsidR="004A2A8B">
        <w:rPr>
          <w:sz w:val="28"/>
          <w:szCs w:val="28"/>
          <w:lang w:val="uk-UA"/>
        </w:rPr>
        <w:t>у</w:t>
      </w:r>
      <w:r w:rsidR="00087C90" w:rsidRPr="00CC37FD">
        <w:rPr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</w:t>
      </w:r>
      <w:r w:rsidR="00087C90">
        <w:rPr>
          <w:sz w:val="28"/>
          <w:szCs w:val="28"/>
          <w:lang w:val="uk-UA"/>
        </w:rPr>
        <w:t>ро їх виконання, затвердженого р</w:t>
      </w:r>
      <w:r w:rsidR="00087C90" w:rsidRPr="00CC37FD">
        <w:rPr>
          <w:sz w:val="28"/>
          <w:szCs w:val="28"/>
          <w:lang w:val="uk-UA"/>
        </w:rPr>
        <w:t>ішення</w:t>
      </w:r>
      <w:r w:rsidR="00087C90">
        <w:rPr>
          <w:sz w:val="28"/>
          <w:szCs w:val="28"/>
          <w:lang w:val="uk-UA"/>
        </w:rPr>
        <w:t>м</w:t>
      </w:r>
      <w:r w:rsidR="00087C90" w:rsidRPr="00CC37FD">
        <w:rPr>
          <w:sz w:val="28"/>
          <w:szCs w:val="28"/>
          <w:lang w:val="uk-UA"/>
        </w:rPr>
        <w:t xml:space="preserve"> Бахмутської міської ради від 22.02.2017 №6/98-1780</w:t>
      </w:r>
      <w:r w:rsidR="00087C90">
        <w:rPr>
          <w:sz w:val="28"/>
          <w:szCs w:val="28"/>
          <w:lang w:val="uk-UA"/>
        </w:rPr>
        <w:t xml:space="preserve">, </w:t>
      </w:r>
      <w:r w:rsidR="004A2A8B">
        <w:rPr>
          <w:sz w:val="28"/>
          <w:szCs w:val="28"/>
          <w:lang w:val="uk-UA"/>
        </w:rPr>
        <w:t xml:space="preserve">керуючись </w:t>
      </w:r>
      <w:r w:rsidRPr="00CC37FD">
        <w:rPr>
          <w:sz w:val="28"/>
          <w:szCs w:val="28"/>
          <w:lang w:val="uk-UA"/>
        </w:rPr>
        <w:t>ст.</w:t>
      </w:r>
      <w:r w:rsidR="00790744">
        <w:rPr>
          <w:sz w:val="28"/>
          <w:szCs w:val="28"/>
          <w:lang w:val="uk-UA"/>
        </w:rPr>
        <w:t>ст.</w:t>
      </w:r>
      <w:r w:rsidRPr="00CC37FD">
        <w:rPr>
          <w:sz w:val="28"/>
          <w:szCs w:val="28"/>
          <w:lang w:val="uk-UA"/>
        </w:rPr>
        <w:t xml:space="preserve"> </w:t>
      </w:r>
      <w:r w:rsidR="00EC6197" w:rsidRPr="00CC37FD">
        <w:rPr>
          <w:sz w:val="28"/>
          <w:szCs w:val="28"/>
          <w:lang w:val="uk-UA"/>
        </w:rPr>
        <w:t>40, 52</w:t>
      </w:r>
      <w:r w:rsidRPr="00CC37FD">
        <w:rPr>
          <w:sz w:val="28"/>
          <w:szCs w:val="28"/>
          <w:lang w:val="uk-UA"/>
        </w:rPr>
        <w:t xml:space="preserve"> Закону України </w:t>
      </w:r>
      <w:r w:rsidR="00AA3325" w:rsidRPr="00CC37FD">
        <w:rPr>
          <w:sz w:val="28"/>
          <w:szCs w:val="28"/>
          <w:lang w:val="uk-UA"/>
        </w:rPr>
        <w:t xml:space="preserve">від 21.05.1997 № 280/97-ВР </w:t>
      </w:r>
      <w:r w:rsidRPr="00CC37FD">
        <w:rPr>
          <w:sz w:val="28"/>
          <w:szCs w:val="28"/>
          <w:lang w:val="uk-UA"/>
        </w:rPr>
        <w:t>«Про місцеве самоврядування в Україні»</w:t>
      </w:r>
      <w:r w:rsidR="00AA3325" w:rsidRPr="00CC37FD">
        <w:rPr>
          <w:sz w:val="28"/>
          <w:szCs w:val="28"/>
          <w:lang w:val="uk-UA"/>
        </w:rPr>
        <w:t>,</w:t>
      </w:r>
      <w:r w:rsidRPr="00CC37FD">
        <w:rPr>
          <w:sz w:val="28"/>
          <w:szCs w:val="28"/>
          <w:lang w:val="uk-UA"/>
        </w:rPr>
        <w:t xml:space="preserve"> із внесеними до нього змінами, </w:t>
      </w:r>
      <w:r w:rsidRPr="00D33329">
        <w:rPr>
          <w:sz w:val="28"/>
          <w:szCs w:val="28"/>
          <w:lang w:val="uk-UA"/>
        </w:rPr>
        <w:t>виконком Бахмутської міської ради</w:t>
      </w:r>
    </w:p>
    <w:p w:rsidR="00C949D1" w:rsidRPr="009A4A4D" w:rsidRDefault="00C949D1" w:rsidP="00C949D1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 w:rsidRPr="009A4A4D">
        <w:rPr>
          <w:b/>
          <w:sz w:val="28"/>
          <w:szCs w:val="28"/>
          <w:lang w:val="uk-UA"/>
        </w:rPr>
        <w:t>В И Р І Ш И В :</w:t>
      </w:r>
    </w:p>
    <w:p w:rsidR="00C949D1" w:rsidRPr="0032081B" w:rsidRDefault="00C949D1" w:rsidP="00C949D1">
      <w:pPr>
        <w:jc w:val="both"/>
        <w:rPr>
          <w:b/>
          <w:bCs/>
          <w:sz w:val="16"/>
          <w:szCs w:val="16"/>
          <w:lang w:val="uk-UA"/>
        </w:rPr>
      </w:pPr>
    </w:p>
    <w:p w:rsidR="00C949D1" w:rsidRDefault="00C949D1" w:rsidP="00C949D1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CC37FD">
        <w:rPr>
          <w:sz w:val="28"/>
          <w:szCs w:val="28"/>
          <w:lang w:val="uk-UA"/>
        </w:rPr>
        <w:t>1. Ухвалити проект П</w:t>
      </w:r>
      <w:r w:rsidRPr="0061469F">
        <w:rPr>
          <w:sz w:val="28"/>
          <w:szCs w:val="28"/>
          <w:lang w:val="uk-UA"/>
        </w:rPr>
        <w:t xml:space="preserve">рограми </w:t>
      </w:r>
      <w:r w:rsidRPr="00D91EA4">
        <w:rPr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</w:t>
      </w:r>
      <w:r w:rsidR="003A1A4F" w:rsidRPr="00D91EA4">
        <w:rPr>
          <w:sz w:val="28"/>
          <w:szCs w:val="28"/>
          <w:lang w:val="uk-UA"/>
        </w:rPr>
        <w:t xml:space="preserve">Бахмутської міської ради </w:t>
      </w:r>
      <w:r w:rsidRPr="00D91EA4">
        <w:rPr>
          <w:sz w:val="28"/>
          <w:szCs w:val="28"/>
          <w:lang w:val="uk-UA"/>
        </w:rPr>
        <w:t>у засобах масової інформації на  2018-2020 роки</w:t>
      </w:r>
      <w:r>
        <w:rPr>
          <w:sz w:val="28"/>
          <w:szCs w:val="28"/>
          <w:lang w:val="uk-UA"/>
        </w:rPr>
        <w:t xml:space="preserve"> </w:t>
      </w:r>
      <w:r w:rsidRPr="00143CB2">
        <w:rPr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</w:t>
      </w:r>
      <w:r w:rsidR="00CC37FD">
        <w:rPr>
          <w:sz w:val="28"/>
          <w:szCs w:val="28"/>
          <w:lang w:val="uk-UA"/>
        </w:rPr>
        <w:t xml:space="preserve"> </w:t>
      </w:r>
      <w:r w:rsidR="00AA332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рограма) (додається).</w:t>
      </w:r>
    </w:p>
    <w:p w:rsidR="00C949D1" w:rsidRDefault="00C949D1" w:rsidP="00C949D1">
      <w:pPr>
        <w:jc w:val="both"/>
        <w:rPr>
          <w:sz w:val="28"/>
          <w:szCs w:val="28"/>
          <w:lang w:val="uk-UA"/>
        </w:rPr>
      </w:pPr>
    </w:p>
    <w:p w:rsidR="00C949D1" w:rsidRDefault="00C949D1" w:rsidP="00C949D1">
      <w:pPr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Доручити</w:t>
      </w:r>
      <w:r w:rsidR="003A1A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</w:t>
      </w:r>
      <w:r>
        <w:rPr>
          <w:bCs/>
          <w:iCs/>
          <w:sz w:val="28"/>
          <w:szCs w:val="28"/>
          <w:lang w:val="uk-UA"/>
        </w:rPr>
        <w:t>відділу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Кудрявих С.А. внести проект </w:t>
      </w:r>
      <w:r w:rsidR="00AA3325">
        <w:rPr>
          <w:sz w:val="28"/>
          <w:szCs w:val="28"/>
          <w:lang w:val="uk-UA"/>
        </w:rPr>
        <w:t>п</w:t>
      </w:r>
      <w:r w:rsidRPr="00143CB2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>на розгляд чергової сесії Бахмутської міської ради, яка відбудеться у грудні 2017  року.</w:t>
      </w:r>
    </w:p>
    <w:p w:rsidR="00C949D1" w:rsidRDefault="00C949D1" w:rsidP="00C949D1">
      <w:pPr>
        <w:jc w:val="both"/>
        <w:rPr>
          <w:bCs/>
          <w:iCs/>
          <w:sz w:val="28"/>
          <w:szCs w:val="28"/>
          <w:lang w:val="uk-UA"/>
        </w:rPr>
      </w:pPr>
    </w:p>
    <w:p w:rsidR="00C949D1" w:rsidRDefault="00C949D1" w:rsidP="00C949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Організаційне виконання рішення покласти на </w:t>
      </w:r>
      <w:r>
        <w:rPr>
          <w:bCs/>
          <w:iCs/>
          <w:sz w:val="28"/>
          <w:szCs w:val="28"/>
          <w:lang w:val="uk-UA"/>
        </w:rPr>
        <w:t>відділ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(Кудрявих). </w:t>
      </w:r>
    </w:p>
    <w:p w:rsidR="00C949D1" w:rsidRDefault="00C949D1" w:rsidP="00C949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949D1" w:rsidRDefault="00C949D1" w:rsidP="00C949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секретаря Бахмутської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 </w:t>
      </w:r>
    </w:p>
    <w:p w:rsidR="00C949D1" w:rsidRPr="009A4A4D" w:rsidRDefault="00C949D1" w:rsidP="00C949D1">
      <w:pPr>
        <w:jc w:val="both"/>
        <w:rPr>
          <w:sz w:val="28"/>
          <w:szCs w:val="28"/>
          <w:lang w:val="uk-UA"/>
        </w:rPr>
      </w:pPr>
    </w:p>
    <w:p w:rsidR="00C949D1" w:rsidRPr="00D33329" w:rsidRDefault="00C949D1" w:rsidP="00C949D1">
      <w:pPr>
        <w:tabs>
          <w:tab w:val="left" w:pos="360"/>
        </w:tabs>
        <w:rPr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</w:p>
    <w:p w:rsidR="00C949D1" w:rsidRPr="009A4A4D" w:rsidRDefault="00C949D1" w:rsidP="00C949D1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A9409E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О.О. РЕВА</w:t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</w:p>
    <w:p w:rsidR="00C949D1" w:rsidRDefault="00C949D1" w:rsidP="00C949D1"/>
    <w:p w:rsidR="00F372B9" w:rsidRDefault="00F372B9"/>
    <w:sectPr w:rsidR="00F372B9" w:rsidSect="001F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>
    <w:useFELayout/>
  </w:compat>
  <w:rsids>
    <w:rsidRoot w:val="00C949D1"/>
    <w:rsid w:val="00053310"/>
    <w:rsid w:val="0007394F"/>
    <w:rsid w:val="00087C90"/>
    <w:rsid w:val="000C1084"/>
    <w:rsid w:val="00141717"/>
    <w:rsid w:val="001613FE"/>
    <w:rsid w:val="001C6C61"/>
    <w:rsid w:val="001F1F85"/>
    <w:rsid w:val="003A1A4F"/>
    <w:rsid w:val="003B772E"/>
    <w:rsid w:val="003C68DF"/>
    <w:rsid w:val="003F4D1D"/>
    <w:rsid w:val="004A2A8B"/>
    <w:rsid w:val="004F7CE5"/>
    <w:rsid w:val="00574A3B"/>
    <w:rsid w:val="005932B0"/>
    <w:rsid w:val="006A7EFC"/>
    <w:rsid w:val="00707036"/>
    <w:rsid w:val="00790744"/>
    <w:rsid w:val="0085435D"/>
    <w:rsid w:val="008C3089"/>
    <w:rsid w:val="008C7B6B"/>
    <w:rsid w:val="00A1115B"/>
    <w:rsid w:val="00A86511"/>
    <w:rsid w:val="00A9409E"/>
    <w:rsid w:val="00AA3325"/>
    <w:rsid w:val="00AA4600"/>
    <w:rsid w:val="00C949D1"/>
    <w:rsid w:val="00CC37FD"/>
    <w:rsid w:val="00CD0189"/>
    <w:rsid w:val="00D06CAE"/>
    <w:rsid w:val="00E75A70"/>
    <w:rsid w:val="00EC6197"/>
    <w:rsid w:val="00F3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949D1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C949D1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949D1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949D1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table" w:styleId="a3">
    <w:name w:val="Table Grid"/>
    <w:basedOn w:val="a1"/>
    <w:uiPriority w:val="59"/>
    <w:rsid w:val="00C94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49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9D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C6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61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4">
    <w:name w:val="rvts44"/>
    <w:basedOn w:val="a0"/>
    <w:rsid w:val="00CC37FD"/>
  </w:style>
  <w:style w:type="character" w:styleId="a6">
    <w:name w:val="Hyperlink"/>
    <w:basedOn w:val="a0"/>
    <w:uiPriority w:val="99"/>
    <w:semiHidden/>
    <w:unhideWhenUsed/>
    <w:rsid w:val="00CC37FD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C37FD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CC37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0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5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92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1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53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4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ch37</cp:lastModifiedBy>
  <cp:revision>19</cp:revision>
  <cp:lastPrinted>2017-12-12T13:16:00Z</cp:lastPrinted>
  <dcterms:created xsi:type="dcterms:W3CDTF">2017-11-12T16:10:00Z</dcterms:created>
  <dcterms:modified xsi:type="dcterms:W3CDTF">2017-12-19T13:06:00Z</dcterms:modified>
</cp:coreProperties>
</file>