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A5" w:rsidRDefault="000C1AA5" w:rsidP="000C1A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57200" cy="6464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AA5" w:rsidRPr="006431CD" w:rsidRDefault="000C1AA5" w:rsidP="000C1AA5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:rsidR="000C1AA5" w:rsidRPr="006431CD" w:rsidRDefault="000C1AA5" w:rsidP="000C1AA5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0C1AA5" w:rsidRPr="000E061D" w:rsidRDefault="000C1AA5" w:rsidP="000C1AA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E061D">
        <w:rPr>
          <w:rFonts w:ascii="Times New Roman" w:hAnsi="Times New Roman"/>
          <w:b/>
          <w:sz w:val="32"/>
          <w:szCs w:val="32"/>
          <w:lang w:val="uk-UA"/>
        </w:rPr>
        <w:t>У  К  Р  А  Ї  Н  А</w:t>
      </w:r>
    </w:p>
    <w:p w:rsidR="000C1AA5" w:rsidRPr="000E061D" w:rsidRDefault="000C1AA5" w:rsidP="000C1AA5">
      <w:pPr>
        <w:spacing w:after="0" w:line="240" w:lineRule="auto"/>
        <w:jc w:val="center"/>
        <w:rPr>
          <w:rFonts w:ascii="Times New Roman" w:hAnsi="Times New Roman"/>
          <w:b/>
          <w:sz w:val="32"/>
          <w:lang w:val="uk-UA"/>
        </w:rPr>
      </w:pPr>
    </w:p>
    <w:p w:rsidR="000C1AA5" w:rsidRPr="000E061D" w:rsidRDefault="000C1AA5" w:rsidP="000C1A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Б а х м у т с ь </w:t>
      </w:r>
      <w:r w:rsidRPr="000E061D">
        <w:rPr>
          <w:rFonts w:ascii="Times New Roman" w:hAnsi="Times New Roman"/>
          <w:b/>
          <w:sz w:val="36"/>
          <w:szCs w:val="36"/>
          <w:lang w:val="uk-UA"/>
        </w:rPr>
        <w:t xml:space="preserve">к а   м і с ь к а   р а д а </w:t>
      </w:r>
    </w:p>
    <w:p w:rsidR="000C1AA5" w:rsidRPr="000E061D" w:rsidRDefault="000C1AA5" w:rsidP="000C1AA5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0C1AA5" w:rsidRPr="000E061D" w:rsidRDefault="000C1AA5" w:rsidP="000C1AA5">
      <w:pPr>
        <w:spacing w:after="0" w:line="240" w:lineRule="auto"/>
        <w:jc w:val="center"/>
        <w:rPr>
          <w:rFonts w:ascii="Times New Roman" w:hAnsi="Times New Roman"/>
          <w:b/>
          <w:sz w:val="20"/>
          <w:lang w:val="uk-UA"/>
        </w:rPr>
      </w:pPr>
      <w:r w:rsidRPr="000E061D">
        <w:rPr>
          <w:rFonts w:ascii="Times New Roman" w:hAnsi="Times New Roman"/>
          <w:b/>
          <w:sz w:val="40"/>
          <w:szCs w:val="40"/>
          <w:lang w:val="uk-UA"/>
        </w:rPr>
        <w:t>ВИКОНАВЧИЙ  КОМІТЕТ</w:t>
      </w:r>
    </w:p>
    <w:p w:rsidR="000C1AA5" w:rsidRPr="000E061D" w:rsidRDefault="000C1AA5" w:rsidP="000C1AA5">
      <w:pPr>
        <w:spacing w:after="0" w:line="240" w:lineRule="auto"/>
        <w:jc w:val="center"/>
        <w:rPr>
          <w:rFonts w:ascii="Times New Roman" w:hAnsi="Times New Roman"/>
          <w:b/>
          <w:sz w:val="20"/>
          <w:lang w:val="uk-UA"/>
        </w:rPr>
      </w:pPr>
    </w:p>
    <w:p w:rsidR="000C1AA5" w:rsidRPr="000E061D" w:rsidRDefault="000C1AA5" w:rsidP="000C1AA5">
      <w:pPr>
        <w:pStyle w:val="3"/>
        <w:rPr>
          <w:b/>
          <w:sz w:val="48"/>
          <w:szCs w:val="48"/>
        </w:rPr>
      </w:pPr>
      <w:r w:rsidRPr="000E061D">
        <w:rPr>
          <w:b/>
          <w:sz w:val="48"/>
          <w:szCs w:val="48"/>
        </w:rPr>
        <w:t xml:space="preserve">Р I Ш Е Н </w:t>
      </w:r>
      <w:proofErr w:type="spellStart"/>
      <w:r w:rsidRPr="000E061D">
        <w:rPr>
          <w:b/>
          <w:sz w:val="48"/>
          <w:szCs w:val="48"/>
        </w:rPr>
        <w:t>Н</w:t>
      </w:r>
      <w:proofErr w:type="spellEnd"/>
      <w:r w:rsidRPr="000E061D">
        <w:rPr>
          <w:b/>
          <w:sz w:val="48"/>
          <w:szCs w:val="48"/>
        </w:rPr>
        <w:t xml:space="preserve"> Я</w:t>
      </w:r>
    </w:p>
    <w:p w:rsidR="000C1AA5" w:rsidRPr="000E061D" w:rsidRDefault="000C1AA5" w:rsidP="000C1AA5">
      <w:pPr>
        <w:spacing w:after="0" w:line="240" w:lineRule="auto"/>
        <w:rPr>
          <w:rFonts w:ascii="Times New Roman" w:hAnsi="Times New Roman"/>
          <w:lang w:val="uk-UA"/>
        </w:rPr>
      </w:pPr>
    </w:p>
    <w:p w:rsidR="000C1AA5" w:rsidRPr="000E061D" w:rsidRDefault="008802B7" w:rsidP="000C1A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17.01.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>201</w:t>
      </w:r>
      <w:r w:rsidR="000C1AA5" w:rsidRPr="001C5F30">
        <w:rPr>
          <w:rFonts w:ascii="Times New Roman" w:hAnsi="Times New Roman"/>
          <w:sz w:val="28"/>
          <w:szCs w:val="28"/>
        </w:rPr>
        <w:t>8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0C1AA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C1AA5" w:rsidRPr="000E061D" w:rsidRDefault="000C1AA5" w:rsidP="000C1A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061D">
        <w:rPr>
          <w:rFonts w:ascii="Times New Roman" w:hAnsi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0C1AA5" w:rsidRPr="000E061D" w:rsidRDefault="000C1AA5" w:rsidP="000C1AA5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0C1AA5" w:rsidRPr="000E061D" w:rsidRDefault="000C1AA5" w:rsidP="000C1AA5">
      <w:pPr>
        <w:pStyle w:val="21"/>
        <w:tabs>
          <w:tab w:val="left" w:pos="5103"/>
        </w:tabs>
        <w:spacing w:before="0"/>
        <w:ind w:right="5103"/>
        <w:rPr>
          <w:b/>
          <w:i/>
          <w:szCs w:val="28"/>
          <w:lang w:val="uk-UA"/>
        </w:rPr>
      </w:pPr>
      <w:r w:rsidRPr="000E061D">
        <w:rPr>
          <w:b/>
          <w:i/>
          <w:szCs w:val="28"/>
          <w:lang w:val="uk-UA"/>
        </w:rPr>
        <w:t xml:space="preserve">Про  заходи з увічнення пам’яті захисників України у м. </w:t>
      </w:r>
      <w:proofErr w:type="spellStart"/>
      <w:r w:rsidRPr="000E061D">
        <w:rPr>
          <w:b/>
          <w:i/>
          <w:szCs w:val="28"/>
          <w:lang w:val="uk-UA"/>
        </w:rPr>
        <w:t>Бахмуті</w:t>
      </w:r>
      <w:proofErr w:type="spellEnd"/>
    </w:p>
    <w:p w:rsidR="000C1AA5" w:rsidRPr="000E061D" w:rsidRDefault="000C1AA5" w:rsidP="000C1AA5">
      <w:pPr>
        <w:pStyle w:val="21"/>
        <w:tabs>
          <w:tab w:val="left" w:pos="5103"/>
        </w:tabs>
        <w:spacing w:before="0"/>
        <w:ind w:right="5103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на 2018-</w:t>
      </w:r>
      <w:r w:rsidRPr="000E061D">
        <w:rPr>
          <w:b/>
          <w:i/>
          <w:szCs w:val="28"/>
          <w:lang w:val="uk-UA"/>
        </w:rPr>
        <w:t>20</w:t>
      </w:r>
      <w:r>
        <w:rPr>
          <w:b/>
          <w:i/>
          <w:szCs w:val="28"/>
          <w:lang w:val="uk-UA"/>
        </w:rPr>
        <w:t>20</w:t>
      </w:r>
      <w:r w:rsidRPr="000E061D">
        <w:rPr>
          <w:b/>
          <w:i/>
          <w:szCs w:val="28"/>
          <w:lang w:val="uk-UA"/>
        </w:rPr>
        <w:t xml:space="preserve"> ро</w:t>
      </w:r>
      <w:r>
        <w:rPr>
          <w:b/>
          <w:i/>
          <w:szCs w:val="28"/>
          <w:lang w:val="uk-UA"/>
        </w:rPr>
        <w:t>ки</w:t>
      </w:r>
    </w:p>
    <w:p w:rsidR="000C1AA5" w:rsidRPr="000E061D" w:rsidRDefault="000C1AA5" w:rsidP="000C1AA5">
      <w:pPr>
        <w:pStyle w:val="21"/>
        <w:tabs>
          <w:tab w:val="left" w:pos="3828"/>
        </w:tabs>
        <w:spacing w:before="0"/>
        <w:ind w:right="0"/>
        <w:rPr>
          <w:b/>
          <w:i/>
          <w:szCs w:val="28"/>
          <w:lang w:val="uk-UA"/>
        </w:rPr>
      </w:pPr>
    </w:p>
    <w:p w:rsidR="000C1AA5" w:rsidRPr="000E061D" w:rsidRDefault="006431CD" w:rsidP="000C1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 w:rsidR="00260B8D">
        <w:rPr>
          <w:rFonts w:ascii="Times New Roman" w:hAnsi="Times New Roman"/>
          <w:sz w:val="28"/>
          <w:szCs w:val="28"/>
          <w:lang w:val="uk-UA"/>
        </w:rPr>
        <w:t xml:space="preserve"> від 08.12.2017 № 01-6277-06</w:t>
      </w:r>
      <w:r>
        <w:rPr>
          <w:rFonts w:ascii="Times New Roman" w:hAnsi="Times New Roman"/>
          <w:sz w:val="28"/>
          <w:szCs w:val="28"/>
          <w:lang w:val="uk-UA"/>
        </w:rPr>
        <w:t xml:space="preserve"> н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 xml:space="preserve">ачальника відділу </w:t>
      </w:r>
      <w:r w:rsidR="000C1AA5">
        <w:rPr>
          <w:rFonts w:ascii="Times New Roman" w:hAnsi="Times New Roman"/>
          <w:sz w:val="28"/>
          <w:szCs w:val="28"/>
          <w:lang w:val="uk-UA"/>
        </w:rPr>
        <w:t>внутрішньої політики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C1AA5">
        <w:rPr>
          <w:rFonts w:ascii="Times New Roman" w:hAnsi="Times New Roman"/>
          <w:sz w:val="28"/>
          <w:szCs w:val="28"/>
          <w:lang w:val="uk-UA"/>
        </w:rPr>
        <w:t>Бахмут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0C1AA5" w:rsidRPr="000E061D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0C1AA5">
        <w:rPr>
          <w:rFonts w:ascii="Times New Roman" w:hAnsi="Times New Roman"/>
          <w:sz w:val="28"/>
          <w:szCs w:val="28"/>
          <w:lang w:val="uk-UA"/>
        </w:rPr>
        <w:t xml:space="preserve"> Кудрявих С.А.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0B8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план заходів </w:t>
      </w:r>
      <w:r w:rsidRPr="006431CD">
        <w:rPr>
          <w:rFonts w:ascii="Times New Roman" w:hAnsi="Times New Roman"/>
          <w:sz w:val="28"/>
          <w:szCs w:val="28"/>
          <w:lang w:val="uk-UA"/>
        </w:rPr>
        <w:t>з увічнення пам'яті захисників України у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431CD">
        <w:rPr>
          <w:rFonts w:ascii="Times New Roman" w:hAnsi="Times New Roman"/>
          <w:sz w:val="28"/>
          <w:szCs w:val="28"/>
          <w:lang w:val="uk-UA"/>
        </w:rPr>
        <w:t>Бахмуті</w:t>
      </w:r>
      <w:proofErr w:type="spellEnd"/>
      <w:r w:rsidRPr="006431CD">
        <w:rPr>
          <w:rFonts w:ascii="Times New Roman" w:hAnsi="Times New Roman"/>
          <w:sz w:val="28"/>
          <w:szCs w:val="28"/>
          <w:lang w:val="uk-UA"/>
        </w:rPr>
        <w:t xml:space="preserve"> на 2018- 2020 роки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>, з метою увічнення пам’яті воїнів, які брали участь у захисті України в роки Другої світової війни та під час проведення антитерористичної операції,</w:t>
      </w:r>
      <w:r w:rsidRPr="006431CD">
        <w:rPr>
          <w:lang w:val="uk-UA"/>
        </w:rPr>
        <w:t xml:space="preserve"> </w:t>
      </w:r>
      <w:r w:rsidRPr="006431CD">
        <w:rPr>
          <w:rFonts w:ascii="Times New Roman" w:hAnsi="Times New Roman"/>
          <w:sz w:val="28"/>
          <w:szCs w:val="28"/>
          <w:lang w:val="uk-UA"/>
        </w:rPr>
        <w:t xml:space="preserve">згідно з планом роботи виконавчих органів </w:t>
      </w:r>
      <w:proofErr w:type="spellStart"/>
      <w:r w:rsidRPr="006431CD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6431CD">
        <w:rPr>
          <w:rFonts w:ascii="Times New Roman" w:hAnsi="Times New Roman"/>
          <w:sz w:val="28"/>
          <w:szCs w:val="28"/>
          <w:lang w:val="uk-UA"/>
        </w:rPr>
        <w:t xml:space="preserve"> міської ради на I квартал 2018 року, затвердженим рішенням виконкому </w:t>
      </w:r>
      <w:proofErr w:type="spellStart"/>
      <w:r w:rsidRPr="006431CD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6431CD">
        <w:rPr>
          <w:rFonts w:ascii="Times New Roman" w:hAnsi="Times New Roman"/>
          <w:sz w:val="28"/>
          <w:szCs w:val="28"/>
          <w:lang w:val="uk-UA"/>
        </w:rPr>
        <w:t xml:space="preserve"> міської ради від 13.12.2017 № 251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1AA5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>розпорядження голови Донецької обласної державної адміністрації, керівника обласної військово-цивільної адміністрації від 23.11.2015 № 669 «Про заходи з увічнення пам’яті захисників України на період до 2020 року у Донецькій області», керуючись ст.ст. 34, 52 Закону України від  21.05.97  № 280/97 – ВР «Про місцеве самоврядування в Україні»</w:t>
      </w:r>
      <w:r w:rsidR="00A441A2">
        <w:rPr>
          <w:rFonts w:ascii="Times New Roman" w:hAnsi="Times New Roman"/>
          <w:sz w:val="28"/>
          <w:szCs w:val="28"/>
          <w:lang w:val="uk-UA"/>
        </w:rPr>
        <w:t>,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виконком </w:t>
      </w:r>
      <w:proofErr w:type="spellStart"/>
      <w:r w:rsidR="000C1AA5">
        <w:rPr>
          <w:rFonts w:ascii="Times New Roman" w:hAnsi="Times New Roman"/>
          <w:sz w:val="28"/>
          <w:szCs w:val="28"/>
          <w:lang w:val="uk-UA"/>
        </w:rPr>
        <w:t>Бахмут</w:t>
      </w:r>
      <w:r w:rsidR="000C1AA5" w:rsidRPr="000E061D">
        <w:rPr>
          <w:rFonts w:ascii="Times New Roman" w:hAnsi="Times New Roman"/>
          <w:sz w:val="28"/>
          <w:szCs w:val="28"/>
          <w:lang w:val="uk-UA"/>
        </w:rPr>
        <w:t>ської</w:t>
      </w:r>
      <w:bookmarkStart w:id="0" w:name="_GoBack"/>
      <w:bookmarkEnd w:id="0"/>
      <w:proofErr w:type="spellEnd"/>
      <w:r w:rsidR="000C1AA5" w:rsidRPr="000E061D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0C1AA5" w:rsidRPr="000E061D" w:rsidRDefault="000C1AA5" w:rsidP="000C1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1AA5" w:rsidRPr="000E061D" w:rsidRDefault="000C1AA5" w:rsidP="000C1A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061D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0C1AA5" w:rsidRPr="000E061D" w:rsidRDefault="000C1AA5" w:rsidP="000C1A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C1AA5" w:rsidRPr="000E061D" w:rsidRDefault="000C1AA5" w:rsidP="000C1A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061D">
        <w:rPr>
          <w:rFonts w:ascii="Times New Roman" w:hAnsi="Times New Roman"/>
          <w:sz w:val="28"/>
          <w:szCs w:val="28"/>
          <w:lang w:val="uk-UA"/>
        </w:rPr>
        <w:t>1. Затвердити:</w:t>
      </w:r>
    </w:p>
    <w:p w:rsidR="000C1AA5" w:rsidRPr="000E061D" w:rsidRDefault="000C1AA5" w:rsidP="000C1AA5">
      <w:pPr>
        <w:pStyle w:val="21"/>
        <w:tabs>
          <w:tab w:val="left" w:pos="1276"/>
        </w:tabs>
        <w:spacing w:before="0"/>
        <w:ind w:right="0" w:firstLine="709"/>
        <w:jc w:val="both"/>
        <w:rPr>
          <w:szCs w:val="28"/>
          <w:lang w:val="uk-UA"/>
        </w:rPr>
      </w:pPr>
      <w:r w:rsidRPr="000E061D">
        <w:rPr>
          <w:szCs w:val="28"/>
          <w:lang w:val="uk-UA"/>
        </w:rPr>
        <w:t>1.1</w:t>
      </w:r>
      <w:r>
        <w:rPr>
          <w:szCs w:val="28"/>
          <w:lang w:val="uk-UA"/>
        </w:rPr>
        <w:t xml:space="preserve"> </w:t>
      </w:r>
      <w:r w:rsidR="00A441A2">
        <w:rPr>
          <w:szCs w:val="28"/>
          <w:lang w:val="uk-UA"/>
        </w:rPr>
        <w:t xml:space="preserve">План заходів </w:t>
      </w:r>
      <w:r w:rsidRPr="000E061D">
        <w:rPr>
          <w:szCs w:val="28"/>
          <w:lang w:val="uk-UA"/>
        </w:rPr>
        <w:t xml:space="preserve">з увічнення пам’яті захисників України у м. </w:t>
      </w:r>
      <w:proofErr w:type="spellStart"/>
      <w:r>
        <w:rPr>
          <w:szCs w:val="28"/>
          <w:lang w:val="uk-UA"/>
        </w:rPr>
        <w:t>Бахмуті</w:t>
      </w:r>
      <w:proofErr w:type="spellEnd"/>
      <w:r w:rsidRPr="000E061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 2018-</w:t>
      </w:r>
      <w:r w:rsidRPr="000E061D">
        <w:rPr>
          <w:szCs w:val="28"/>
          <w:lang w:val="uk-UA"/>
        </w:rPr>
        <w:t>20</w:t>
      </w:r>
      <w:r>
        <w:rPr>
          <w:szCs w:val="28"/>
          <w:lang w:val="uk-UA"/>
        </w:rPr>
        <w:t>20</w:t>
      </w:r>
      <w:r w:rsidRPr="000E061D">
        <w:rPr>
          <w:szCs w:val="28"/>
          <w:lang w:val="uk-UA"/>
        </w:rPr>
        <w:t xml:space="preserve"> ро</w:t>
      </w:r>
      <w:r>
        <w:rPr>
          <w:szCs w:val="28"/>
          <w:lang w:val="uk-UA"/>
        </w:rPr>
        <w:t>ки</w:t>
      </w:r>
      <w:r w:rsidRPr="000E061D">
        <w:rPr>
          <w:szCs w:val="28"/>
          <w:lang w:val="uk-UA"/>
        </w:rPr>
        <w:t xml:space="preserve"> (далі – заходи),</w:t>
      </w:r>
      <w:r>
        <w:rPr>
          <w:szCs w:val="28"/>
          <w:lang w:val="uk-UA"/>
        </w:rPr>
        <w:t xml:space="preserve"> </w:t>
      </w:r>
      <w:r w:rsidRPr="000E061D">
        <w:rPr>
          <w:szCs w:val="28"/>
          <w:lang w:val="uk-UA"/>
        </w:rPr>
        <w:t>(дода</w:t>
      </w:r>
      <w:r>
        <w:rPr>
          <w:szCs w:val="28"/>
          <w:lang w:val="uk-UA"/>
        </w:rPr>
        <w:t>є</w:t>
      </w:r>
      <w:r w:rsidRPr="000E061D">
        <w:rPr>
          <w:szCs w:val="28"/>
          <w:lang w:val="uk-UA"/>
        </w:rPr>
        <w:t>ться).</w:t>
      </w:r>
    </w:p>
    <w:p w:rsidR="000C1AA5" w:rsidRDefault="000C1AA5" w:rsidP="000C1AA5">
      <w:pPr>
        <w:pStyle w:val="21"/>
        <w:tabs>
          <w:tab w:val="left" w:pos="1276"/>
        </w:tabs>
        <w:spacing w:before="0"/>
        <w:ind w:right="0" w:firstLine="709"/>
        <w:jc w:val="both"/>
        <w:rPr>
          <w:szCs w:val="28"/>
          <w:lang w:val="uk-UA"/>
        </w:rPr>
      </w:pPr>
      <w:r w:rsidRPr="000E061D">
        <w:rPr>
          <w:szCs w:val="28"/>
          <w:lang w:val="uk-UA"/>
        </w:rPr>
        <w:t xml:space="preserve">1.2. Орієнтовний кошторис витрат на організацію проведення заходів з увічнення пам’яті захисників України у м. </w:t>
      </w:r>
      <w:proofErr w:type="spellStart"/>
      <w:r>
        <w:rPr>
          <w:szCs w:val="28"/>
          <w:lang w:val="uk-UA"/>
        </w:rPr>
        <w:t>Бахмуті</w:t>
      </w:r>
      <w:proofErr w:type="spellEnd"/>
      <w:r w:rsidRPr="000E061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 2018-2020</w:t>
      </w:r>
      <w:r w:rsidRPr="000E061D">
        <w:rPr>
          <w:szCs w:val="28"/>
          <w:lang w:val="uk-UA"/>
        </w:rPr>
        <w:t xml:space="preserve"> ро</w:t>
      </w:r>
      <w:r>
        <w:rPr>
          <w:szCs w:val="28"/>
          <w:lang w:val="uk-UA"/>
        </w:rPr>
        <w:t>ки</w:t>
      </w:r>
      <w:r w:rsidRPr="000E061D">
        <w:rPr>
          <w:szCs w:val="28"/>
          <w:lang w:val="uk-UA"/>
        </w:rPr>
        <w:t xml:space="preserve"> (далі – кошторис), (додається).</w:t>
      </w:r>
    </w:p>
    <w:p w:rsidR="006431CD" w:rsidRPr="000E061D" w:rsidRDefault="006431CD" w:rsidP="000C1AA5">
      <w:pPr>
        <w:pStyle w:val="21"/>
        <w:tabs>
          <w:tab w:val="left" w:pos="1276"/>
        </w:tabs>
        <w:spacing w:before="0"/>
        <w:ind w:right="0" w:firstLine="709"/>
        <w:jc w:val="both"/>
        <w:rPr>
          <w:szCs w:val="28"/>
          <w:lang w:val="uk-UA"/>
        </w:rPr>
      </w:pPr>
    </w:p>
    <w:p w:rsidR="00142A8D" w:rsidRDefault="000C1AA5" w:rsidP="001C5F30">
      <w:pPr>
        <w:pStyle w:val="21"/>
        <w:tabs>
          <w:tab w:val="left" w:pos="0"/>
          <w:tab w:val="left" w:pos="1080"/>
          <w:tab w:val="num" w:pos="1134"/>
          <w:tab w:val="left" w:pos="4253"/>
        </w:tabs>
        <w:spacing w:before="0"/>
        <w:ind w:right="0" w:firstLine="709"/>
        <w:jc w:val="both"/>
        <w:rPr>
          <w:szCs w:val="28"/>
          <w:lang w:val="uk-UA"/>
        </w:rPr>
      </w:pPr>
      <w:r w:rsidRPr="000E061D">
        <w:rPr>
          <w:szCs w:val="28"/>
          <w:lang w:val="uk-UA"/>
        </w:rPr>
        <w:t xml:space="preserve">2. Фінансовому </w:t>
      </w:r>
      <w:r>
        <w:rPr>
          <w:szCs w:val="28"/>
          <w:lang w:val="uk-UA"/>
        </w:rPr>
        <w:t>у</w:t>
      </w:r>
      <w:r w:rsidRPr="000E061D">
        <w:rPr>
          <w:szCs w:val="28"/>
          <w:lang w:val="uk-UA"/>
        </w:rPr>
        <w:t xml:space="preserve">правлінню </w:t>
      </w:r>
      <w:proofErr w:type="spellStart"/>
      <w:r>
        <w:rPr>
          <w:szCs w:val="28"/>
          <w:lang w:val="uk-UA"/>
        </w:rPr>
        <w:t>Бахмут</w:t>
      </w:r>
      <w:r w:rsidRPr="000E061D">
        <w:rPr>
          <w:szCs w:val="28"/>
          <w:lang w:val="uk-UA"/>
        </w:rPr>
        <w:t>ської</w:t>
      </w:r>
      <w:proofErr w:type="spellEnd"/>
      <w:r w:rsidRPr="000E061D">
        <w:rPr>
          <w:szCs w:val="28"/>
          <w:lang w:val="uk-UA"/>
        </w:rPr>
        <w:t xml:space="preserve"> міської ради (Ткаченко) забезпечити виділення коштів для організації заходів, згідно кошторису, в</w:t>
      </w:r>
    </w:p>
    <w:p w:rsidR="000C1AA5" w:rsidRPr="000E061D" w:rsidRDefault="000C1AA5" w:rsidP="001C5F30">
      <w:pPr>
        <w:pStyle w:val="21"/>
        <w:tabs>
          <w:tab w:val="left" w:pos="0"/>
          <w:tab w:val="left" w:pos="1080"/>
          <w:tab w:val="num" w:pos="1134"/>
          <w:tab w:val="left" w:pos="4253"/>
        </w:tabs>
        <w:spacing w:before="0"/>
        <w:ind w:right="0" w:firstLine="709"/>
        <w:jc w:val="both"/>
        <w:rPr>
          <w:lang w:val="uk-UA"/>
        </w:rPr>
      </w:pPr>
      <w:r w:rsidRPr="000E061D">
        <w:rPr>
          <w:szCs w:val="28"/>
          <w:lang w:val="uk-UA"/>
        </w:rPr>
        <w:lastRenderedPageBreak/>
        <w:t xml:space="preserve"> межах затверджених асигнувань у кошт</w:t>
      </w:r>
      <w:r w:rsidRPr="000E061D">
        <w:rPr>
          <w:lang w:val="uk-UA"/>
        </w:rPr>
        <w:t xml:space="preserve">орисах доходів та видатків головних розпорядників коштів міського бюджету м. </w:t>
      </w:r>
      <w:proofErr w:type="spellStart"/>
      <w:r>
        <w:rPr>
          <w:lang w:val="uk-UA"/>
        </w:rPr>
        <w:t>Бахмут</w:t>
      </w:r>
      <w:proofErr w:type="spellEnd"/>
      <w:r w:rsidRPr="000E061D">
        <w:rPr>
          <w:lang w:val="uk-UA"/>
        </w:rPr>
        <w:t xml:space="preserve"> на </w:t>
      </w:r>
      <w:r>
        <w:rPr>
          <w:lang w:val="uk-UA"/>
        </w:rPr>
        <w:t>2018</w:t>
      </w:r>
      <w:r w:rsidR="00AA1D40">
        <w:rPr>
          <w:lang w:val="uk-UA"/>
        </w:rPr>
        <w:t xml:space="preserve"> рік на ці цілі, та передбачати кошти на фінансування заходів при формуванні проектів міського бюджету </w:t>
      </w:r>
      <w:proofErr w:type="spellStart"/>
      <w:r w:rsidR="00AA1D40">
        <w:rPr>
          <w:lang w:val="uk-UA"/>
        </w:rPr>
        <w:t>м.Бахмута</w:t>
      </w:r>
      <w:proofErr w:type="spellEnd"/>
      <w:r w:rsidR="00AA1D40">
        <w:rPr>
          <w:lang w:val="uk-UA"/>
        </w:rPr>
        <w:t xml:space="preserve"> на наступні роки.</w:t>
      </w:r>
    </w:p>
    <w:p w:rsidR="000C1AA5" w:rsidRPr="000E061D" w:rsidRDefault="000C1AA5" w:rsidP="001C5F30">
      <w:pPr>
        <w:pStyle w:val="21"/>
        <w:tabs>
          <w:tab w:val="left" w:pos="0"/>
          <w:tab w:val="left" w:pos="1080"/>
          <w:tab w:val="num" w:pos="1134"/>
          <w:tab w:val="left" w:pos="4253"/>
        </w:tabs>
        <w:spacing w:before="0"/>
        <w:ind w:right="0" w:firstLine="709"/>
        <w:jc w:val="both"/>
        <w:rPr>
          <w:lang w:val="uk-UA"/>
        </w:rPr>
      </w:pPr>
    </w:p>
    <w:p w:rsidR="000C1AA5" w:rsidRPr="000E061D" w:rsidRDefault="000C1AA5" w:rsidP="00C072FF">
      <w:pPr>
        <w:pStyle w:val="21"/>
        <w:tabs>
          <w:tab w:val="left" w:pos="0"/>
          <w:tab w:val="left" w:pos="993"/>
          <w:tab w:val="num" w:pos="1134"/>
          <w:tab w:val="left" w:pos="4253"/>
        </w:tabs>
        <w:spacing w:before="0"/>
        <w:ind w:right="0" w:firstLine="426"/>
        <w:jc w:val="both"/>
        <w:rPr>
          <w:lang w:val="uk-UA"/>
        </w:rPr>
      </w:pPr>
      <w:r w:rsidRPr="000E061D">
        <w:rPr>
          <w:lang w:val="uk-UA"/>
        </w:rPr>
        <w:t>3. Виконавцям,  відпо</w:t>
      </w:r>
      <w:r>
        <w:rPr>
          <w:lang w:val="uk-UA"/>
        </w:rPr>
        <w:t>відальним за  виконання заходів</w:t>
      </w:r>
      <w:r w:rsidRPr="000E061D">
        <w:rPr>
          <w:lang w:val="uk-UA"/>
        </w:rPr>
        <w:t>:</w:t>
      </w:r>
    </w:p>
    <w:p w:rsidR="000C1AA5" w:rsidRPr="000E061D" w:rsidRDefault="000C1AA5" w:rsidP="00C072FF">
      <w:pPr>
        <w:pStyle w:val="21"/>
        <w:tabs>
          <w:tab w:val="left" w:pos="0"/>
          <w:tab w:val="left" w:pos="993"/>
          <w:tab w:val="num" w:pos="1134"/>
          <w:tab w:val="left" w:pos="4253"/>
        </w:tabs>
        <w:spacing w:before="0"/>
        <w:ind w:right="0" w:firstLine="426"/>
        <w:jc w:val="both"/>
        <w:rPr>
          <w:lang w:val="uk-UA"/>
        </w:rPr>
      </w:pPr>
      <w:r w:rsidRPr="000E061D">
        <w:rPr>
          <w:lang w:val="uk-UA"/>
        </w:rPr>
        <w:t xml:space="preserve">3.1. Забезпечити </w:t>
      </w:r>
      <w:r w:rsidR="00C072FF">
        <w:rPr>
          <w:lang w:val="uk-UA"/>
        </w:rPr>
        <w:t xml:space="preserve">їх </w:t>
      </w:r>
      <w:r w:rsidRPr="000E061D">
        <w:rPr>
          <w:lang w:val="uk-UA"/>
        </w:rPr>
        <w:t>реалізацію</w:t>
      </w:r>
      <w:r>
        <w:rPr>
          <w:lang w:val="uk-UA"/>
        </w:rPr>
        <w:t xml:space="preserve"> </w:t>
      </w:r>
      <w:r w:rsidRPr="000E061D">
        <w:rPr>
          <w:lang w:val="uk-UA"/>
        </w:rPr>
        <w:t>у встановлені терміни.</w:t>
      </w:r>
    </w:p>
    <w:p w:rsidR="000C1AA5" w:rsidRDefault="00C072FF" w:rsidP="00C072FF">
      <w:pPr>
        <w:pStyle w:val="21"/>
        <w:tabs>
          <w:tab w:val="left" w:pos="0"/>
          <w:tab w:val="left" w:pos="993"/>
          <w:tab w:val="left" w:pos="1134"/>
          <w:tab w:val="left" w:pos="1418"/>
          <w:tab w:val="left" w:pos="4253"/>
        </w:tabs>
        <w:spacing w:before="0"/>
        <w:ind w:right="0" w:firstLine="426"/>
        <w:jc w:val="both"/>
        <w:rPr>
          <w:lang w:val="uk-UA"/>
        </w:rPr>
      </w:pPr>
      <w:r>
        <w:rPr>
          <w:lang w:val="uk-UA"/>
        </w:rPr>
        <w:t xml:space="preserve">3.2. </w:t>
      </w:r>
      <w:r w:rsidR="000C1AA5">
        <w:rPr>
          <w:lang w:val="uk-UA"/>
        </w:rPr>
        <w:t>Надавати</w:t>
      </w:r>
      <w:r w:rsidR="000C1AA5" w:rsidRPr="000E061D">
        <w:rPr>
          <w:lang w:val="uk-UA"/>
        </w:rPr>
        <w:t xml:space="preserve"> інформацію щодо виконання заходів до </w:t>
      </w:r>
      <w:r w:rsidR="000C1AA5">
        <w:rPr>
          <w:lang w:val="uk-UA"/>
        </w:rPr>
        <w:t xml:space="preserve">відділу внутрішньої політики </w:t>
      </w:r>
      <w:proofErr w:type="spellStart"/>
      <w:r w:rsidR="000C1AA5">
        <w:rPr>
          <w:lang w:val="uk-UA"/>
        </w:rPr>
        <w:t>Бахмутської</w:t>
      </w:r>
      <w:proofErr w:type="spellEnd"/>
      <w:r w:rsidR="000C1AA5" w:rsidRPr="000E061D">
        <w:rPr>
          <w:lang w:val="uk-UA"/>
        </w:rPr>
        <w:t xml:space="preserve"> міської ради</w:t>
      </w:r>
      <w:r>
        <w:rPr>
          <w:lang w:val="uk-UA"/>
        </w:rPr>
        <w:t xml:space="preserve"> (Кудрявих) щороку</w:t>
      </w:r>
      <w:r w:rsidR="000C1AA5" w:rsidRPr="000E061D">
        <w:rPr>
          <w:lang w:val="uk-UA"/>
        </w:rPr>
        <w:t xml:space="preserve"> до </w:t>
      </w:r>
      <w:r>
        <w:rPr>
          <w:lang w:val="uk-UA"/>
        </w:rPr>
        <w:t xml:space="preserve">01 </w:t>
      </w:r>
      <w:r w:rsidR="000C1AA5">
        <w:rPr>
          <w:lang w:val="uk-UA"/>
        </w:rPr>
        <w:t>грудня</w:t>
      </w:r>
      <w:r w:rsidR="000C1AA5" w:rsidRPr="000E061D">
        <w:rPr>
          <w:lang w:val="uk-UA"/>
        </w:rPr>
        <w:t>.</w:t>
      </w:r>
    </w:p>
    <w:p w:rsidR="00C072FF" w:rsidRPr="00153C3F" w:rsidRDefault="00C072FF" w:rsidP="00C072FF">
      <w:pPr>
        <w:pStyle w:val="21"/>
        <w:tabs>
          <w:tab w:val="left" w:pos="0"/>
          <w:tab w:val="left" w:pos="1080"/>
          <w:tab w:val="left" w:pos="1134"/>
          <w:tab w:val="left" w:pos="1276"/>
          <w:tab w:val="left" w:pos="1560"/>
          <w:tab w:val="left" w:pos="4253"/>
        </w:tabs>
        <w:spacing w:before="0"/>
        <w:ind w:right="0" w:firstLine="709"/>
        <w:jc w:val="both"/>
        <w:rPr>
          <w:lang w:val="uk-UA"/>
        </w:rPr>
      </w:pPr>
    </w:p>
    <w:p w:rsidR="000C1AA5" w:rsidRPr="000E061D" w:rsidRDefault="000C1AA5" w:rsidP="00C072FF">
      <w:pPr>
        <w:pStyle w:val="21"/>
        <w:tabs>
          <w:tab w:val="left" w:pos="0"/>
          <w:tab w:val="left" w:pos="567"/>
          <w:tab w:val="num" w:pos="1080"/>
          <w:tab w:val="left" w:pos="4253"/>
        </w:tabs>
        <w:spacing w:before="0"/>
        <w:ind w:right="0" w:firstLine="284"/>
        <w:jc w:val="both"/>
        <w:rPr>
          <w:lang w:val="uk-UA"/>
        </w:rPr>
      </w:pPr>
      <w:r>
        <w:rPr>
          <w:lang w:val="uk-UA"/>
        </w:rPr>
        <w:t>4</w:t>
      </w:r>
      <w:r w:rsidRPr="000E061D">
        <w:rPr>
          <w:lang w:val="uk-UA"/>
        </w:rPr>
        <w:t xml:space="preserve">. Організаційне виконання рішення покласти на </w:t>
      </w:r>
      <w:r w:rsidR="00F30174">
        <w:rPr>
          <w:lang w:val="uk-UA"/>
        </w:rPr>
        <w:t>Фінансове у</w:t>
      </w:r>
      <w:r w:rsidR="00C072FF">
        <w:rPr>
          <w:lang w:val="uk-UA"/>
        </w:rPr>
        <w:t>правління</w:t>
      </w:r>
      <w:r w:rsidR="00F30174">
        <w:rPr>
          <w:lang w:val="uk-UA"/>
        </w:rPr>
        <w:t xml:space="preserve"> </w:t>
      </w:r>
      <w:proofErr w:type="spellStart"/>
      <w:r w:rsidR="00F30174">
        <w:rPr>
          <w:lang w:val="uk-UA"/>
        </w:rPr>
        <w:t>Бахмутської</w:t>
      </w:r>
      <w:proofErr w:type="spellEnd"/>
      <w:r w:rsidR="00F30174">
        <w:rPr>
          <w:lang w:val="uk-UA"/>
        </w:rPr>
        <w:t xml:space="preserve"> міської ради (Ткаченко), відділ внутрішньої політики </w:t>
      </w:r>
      <w:proofErr w:type="spellStart"/>
      <w:r w:rsidR="00F30174">
        <w:rPr>
          <w:lang w:val="uk-UA"/>
        </w:rPr>
        <w:t>Бахмутської</w:t>
      </w:r>
      <w:proofErr w:type="spellEnd"/>
      <w:r w:rsidR="00F30174">
        <w:rPr>
          <w:lang w:val="uk-UA"/>
        </w:rPr>
        <w:t xml:space="preserve"> міської ради (Кудрявих), управління і </w:t>
      </w:r>
      <w:r w:rsidR="00C072FF">
        <w:rPr>
          <w:lang w:val="uk-UA"/>
        </w:rPr>
        <w:t xml:space="preserve">відділи </w:t>
      </w:r>
      <w:proofErr w:type="spellStart"/>
      <w:r w:rsidR="00C072FF">
        <w:rPr>
          <w:lang w:val="uk-UA"/>
        </w:rPr>
        <w:t>Бахмутської</w:t>
      </w:r>
      <w:proofErr w:type="spellEnd"/>
      <w:r w:rsidR="00C072FF">
        <w:rPr>
          <w:lang w:val="uk-UA"/>
        </w:rPr>
        <w:t xml:space="preserve"> міської ради, відповідальні за виконання заходів</w:t>
      </w:r>
      <w:r w:rsidRPr="000E061D">
        <w:rPr>
          <w:lang w:val="uk-UA"/>
        </w:rPr>
        <w:t>.</w:t>
      </w:r>
    </w:p>
    <w:p w:rsidR="000C1AA5" w:rsidRPr="000E061D" w:rsidRDefault="000C1AA5" w:rsidP="00C072FF">
      <w:pPr>
        <w:pStyle w:val="21"/>
        <w:tabs>
          <w:tab w:val="left" w:pos="0"/>
          <w:tab w:val="left" w:pos="567"/>
          <w:tab w:val="num" w:pos="1080"/>
          <w:tab w:val="left" w:pos="4253"/>
        </w:tabs>
        <w:spacing w:before="0"/>
        <w:ind w:right="0" w:firstLine="284"/>
        <w:jc w:val="both"/>
        <w:rPr>
          <w:lang w:val="uk-UA"/>
        </w:rPr>
      </w:pPr>
    </w:p>
    <w:p w:rsidR="000C1AA5" w:rsidRPr="000E061D" w:rsidRDefault="000C1AA5" w:rsidP="00C072FF">
      <w:pPr>
        <w:pStyle w:val="33"/>
        <w:tabs>
          <w:tab w:val="left" w:pos="0"/>
          <w:tab w:val="left" w:pos="567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E061D">
        <w:rPr>
          <w:sz w:val="28"/>
          <w:szCs w:val="28"/>
          <w:lang w:val="uk-UA"/>
        </w:rPr>
        <w:t>. Контроль за виконанням рішення покласти на заступник</w:t>
      </w:r>
      <w:r>
        <w:rPr>
          <w:sz w:val="28"/>
          <w:szCs w:val="28"/>
          <w:lang w:val="uk-UA"/>
        </w:rPr>
        <w:t>а</w:t>
      </w:r>
      <w:r w:rsidRPr="000E061D">
        <w:rPr>
          <w:sz w:val="28"/>
          <w:szCs w:val="28"/>
          <w:lang w:val="uk-UA"/>
        </w:rPr>
        <w:t xml:space="preserve"> міського голови </w:t>
      </w:r>
      <w:r>
        <w:rPr>
          <w:sz w:val="28"/>
          <w:szCs w:val="28"/>
          <w:lang w:val="uk-UA"/>
        </w:rPr>
        <w:t>Точену В.В</w:t>
      </w:r>
      <w:r w:rsidRPr="000E061D">
        <w:rPr>
          <w:sz w:val="28"/>
          <w:szCs w:val="28"/>
          <w:lang w:val="uk-UA"/>
        </w:rPr>
        <w:t>., першого заступника міського голови Савченко Т.М.</w:t>
      </w:r>
    </w:p>
    <w:p w:rsidR="000C1AA5" w:rsidRPr="000E061D" w:rsidRDefault="000C1AA5" w:rsidP="000C1AA5">
      <w:pPr>
        <w:pStyle w:val="33"/>
        <w:spacing w:after="0"/>
        <w:ind w:left="0"/>
        <w:rPr>
          <w:sz w:val="28"/>
          <w:szCs w:val="28"/>
          <w:lang w:val="uk-UA"/>
        </w:rPr>
      </w:pPr>
    </w:p>
    <w:p w:rsidR="000C1AA5" w:rsidRPr="000E061D" w:rsidRDefault="000C1AA5" w:rsidP="000C1AA5">
      <w:pPr>
        <w:pStyle w:val="1"/>
        <w:jc w:val="left"/>
        <w:rPr>
          <w:sz w:val="28"/>
          <w:szCs w:val="28"/>
        </w:rPr>
      </w:pPr>
      <w:r w:rsidRPr="000E061D">
        <w:rPr>
          <w:sz w:val="28"/>
          <w:szCs w:val="28"/>
        </w:rPr>
        <w:t xml:space="preserve"> </w:t>
      </w:r>
    </w:p>
    <w:p w:rsidR="000C1AA5" w:rsidRDefault="000C1AA5" w:rsidP="000C1AA5">
      <w:pPr>
        <w:pStyle w:val="2"/>
        <w:spacing w:after="0"/>
        <w:ind w:firstLine="708"/>
        <w:jc w:val="left"/>
        <w:rPr>
          <w:b/>
          <w:i w:val="0"/>
          <w:lang w:val="ru-RU"/>
        </w:rPr>
      </w:pPr>
      <w:r>
        <w:rPr>
          <w:b/>
          <w:i w:val="0"/>
        </w:rPr>
        <w:t xml:space="preserve">Міський голова                                 </w:t>
      </w:r>
      <w:r w:rsidR="00C072FF">
        <w:rPr>
          <w:b/>
          <w:i w:val="0"/>
        </w:rPr>
        <w:t xml:space="preserve"> </w:t>
      </w:r>
      <w:r>
        <w:rPr>
          <w:b/>
          <w:i w:val="0"/>
        </w:rPr>
        <w:t xml:space="preserve">                              О.О. РЕВА</w:t>
      </w:r>
    </w:p>
    <w:p w:rsidR="000C1AA5" w:rsidRPr="00937FD9" w:rsidRDefault="000C1AA5" w:rsidP="000C1AA5">
      <w:pPr>
        <w:rPr>
          <w:lang w:val="uk-UA" w:eastAsia="ru-RU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Pr="00206E16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C1AA5" w:rsidRDefault="000C1AA5" w:rsidP="000C1AA5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p w:rsidR="00552243" w:rsidRDefault="00552243" w:rsidP="00552243">
      <w:pPr>
        <w:spacing w:after="0" w:line="240" w:lineRule="auto"/>
        <w:ind w:right="1560"/>
        <w:rPr>
          <w:rFonts w:ascii="Times New Roman" w:hAnsi="Times New Roman"/>
          <w:sz w:val="32"/>
          <w:szCs w:val="32"/>
          <w:lang w:val="uk-UA"/>
        </w:rPr>
      </w:pPr>
    </w:p>
    <w:p w:rsidR="00C072FF" w:rsidRDefault="00C072FF" w:rsidP="00552243">
      <w:pPr>
        <w:spacing w:after="0" w:line="240" w:lineRule="auto"/>
        <w:ind w:left="5664" w:right="1560"/>
        <w:rPr>
          <w:rFonts w:ascii="Times New Roman" w:hAnsi="Times New Roman"/>
          <w:sz w:val="28"/>
          <w:szCs w:val="28"/>
          <w:lang w:val="uk-UA"/>
        </w:rPr>
      </w:pPr>
    </w:p>
    <w:p w:rsidR="00C072FF" w:rsidRDefault="00C072FF" w:rsidP="00552243">
      <w:pPr>
        <w:spacing w:after="0" w:line="240" w:lineRule="auto"/>
        <w:ind w:left="5664" w:right="1560"/>
        <w:rPr>
          <w:rFonts w:ascii="Times New Roman" w:hAnsi="Times New Roman"/>
          <w:sz w:val="28"/>
          <w:szCs w:val="28"/>
          <w:lang w:val="uk-UA"/>
        </w:rPr>
      </w:pPr>
    </w:p>
    <w:p w:rsidR="00142A8D" w:rsidRDefault="00142A8D" w:rsidP="00F30174">
      <w:pPr>
        <w:spacing w:after="0" w:line="240" w:lineRule="auto"/>
        <w:ind w:left="5664" w:right="1560" w:firstLine="6"/>
        <w:rPr>
          <w:rFonts w:ascii="Times New Roman" w:hAnsi="Times New Roman"/>
          <w:sz w:val="28"/>
          <w:szCs w:val="28"/>
          <w:lang w:val="uk-UA"/>
        </w:rPr>
      </w:pPr>
    </w:p>
    <w:p w:rsidR="00F30174" w:rsidRPr="00552243" w:rsidRDefault="00F30174" w:rsidP="00F30174">
      <w:pPr>
        <w:spacing w:after="0" w:line="240" w:lineRule="auto"/>
        <w:ind w:left="5664" w:right="1560" w:firstLine="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F30174" w:rsidRDefault="001D48CF" w:rsidP="00F3017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30174">
        <w:rPr>
          <w:rFonts w:ascii="Times New Roman" w:hAnsi="Times New Roman"/>
          <w:sz w:val="28"/>
          <w:szCs w:val="28"/>
          <w:lang w:val="uk-UA"/>
        </w:rPr>
        <w:t>Рішення виконавчого комітету</w:t>
      </w:r>
    </w:p>
    <w:p w:rsidR="00F30174" w:rsidRPr="00F32CD3" w:rsidRDefault="00F30174" w:rsidP="00F30174">
      <w:pPr>
        <w:spacing w:after="0" w:line="240" w:lineRule="auto"/>
        <w:ind w:right="56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F30174" w:rsidRPr="00F32CD3" w:rsidRDefault="008802B7" w:rsidP="008802B7">
      <w:pPr>
        <w:tabs>
          <w:tab w:val="left" w:pos="5670"/>
        </w:tabs>
        <w:spacing w:after="0" w:line="240" w:lineRule="auto"/>
        <w:ind w:right="560" w:firstLine="510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17.01.</w:t>
      </w:r>
      <w:r w:rsidR="00F30174">
        <w:rPr>
          <w:rFonts w:ascii="Times New Roman" w:hAnsi="Times New Roman"/>
          <w:sz w:val="28"/>
          <w:szCs w:val="28"/>
          <w:lang w:val="uk-UA"/>
        </w:rPr>
        <w:t xml:space="preserve">2018  </w:t>
      </w:r>
      <w:r w:rsidR="00F30174" w:rsidRPr="00552243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3</w:t>
      </w:r>
    </w:p>
    <w:p w:rsidR="00F30174" w:rsidRDefault="00F30174" w:rsidP="00F3017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42A8D" w:rsidRDefault="00142A8D" w:rsidP="00F3017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D0DDD" w:rsidRDefault="00FD0DDD" w:rsidP="00F3017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30174" w:rsidRPr="00A216C2" w:rsidRDefault="00F30174" w:rsidP="00F30174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F30174" w:rsidRPr="004C30D4" w:rsidRDefault="00F30174" w:rsidP="00F301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C30D4">
        <w:rPr>
          <w:rFonts w:ascii="Times New Roman" w:hAnsi="Times New Roman"/>
          <w:b/>
          <w:sz w:val="28"/>
          <w:szCs w:val="28"/>
          <w:lang w:val="uk-UA"/>
        </w:rPr>
        <w:t>ПЛАН ЗАХОДІВ</w:t>
      </w:r>
    </w:p>
    <w:p w:rsidR="00F30174" w:rsidRDefault="00F30174" w:rsidP="00F301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32CD3">
        <w:rPr>
          <w:rFonts w:ascii="Times New Roman" w:hAnsi="Times New Roman"/>
          <w:sz w:val="28"/>
          <w:szCs w:val="28"/>
          <w:lang w:val="uk-UA"/>
        </w:rPr>
        <w:t xml:space="preserve">з увічнення пам'яті захисників України у </w:t>
      </w:r>
      <w:proofErr w:type="spellStart"/>
      <w:r w:rsidRPr="00F32CD3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>Бахмуті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2CD3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2018-</w:t>
      </w:r>
      <w:r w:rsidRPr="00F32CD3">
        <w:rPr>
          <w:rFonts w:ascii="Times New Roman" w:hAnsi="Times New Roman"/>
          <w:sz w:val="28"/>
          <w:szCs w:val="28"/>
          <w:lang w:val="uk-UA"/>
        </w:rPr>
        <w:t xml:space="preserve"> 2020 ро</w:t>
      </w:r>
      <w:r>
        <w:rPr>
          <w:rFonts w:ascii="Times New Roman" w:hAnsi="Times New Roman"/>
          <w:sz w:val="28"/>
          <w:szCs w:val="28"/>
          <w:lang w:val="uk-UA"/>
        </w:rPr>
        <w:t>ки</w:t>
      </w:r>
    </w:p>
    <w:p w:rsidR="00F30174" w:rsidRPr="00A216C2" w:rsidRDefault="00F30174" w:rsidP="00F30174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Style w:val="ae"/>
        <w:tblW w:w="9889" w:type="dxa"/>
        <w:tblLayout w:type="fixed"/>
        <w:tblLook w:val="04A0"/>
      </w:tblPr>
      <w:tblGrid>
        <w:gridCol w:w="675"/>
        <w:gridCol w:w="4395"/>
        <w:gridCol w:w="1701"/>
        <w:gridCol w:w="3118"/>
      </w:tblGrid>
      <w:tr w:rsidR="00F30174" w:rsidTr="00382933">
        <w:tc>
          <w:tcPr>
            <w:tcW w:w="675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95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701" w:type="dxa"/>
          </w:tcPr>
          <w:p w:rsidR="00F30174" w:rsidRDefault="00F30174" w:rsidP="0038293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 виконання</w:t>
            </w:r>
          </w:p>
          <w:p w:rsidR="00F30174" w:rsidRPr="00693845" w:rsidRDefault="00F30174" w:rsidP="0038293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</w:t>
            </w:r>
          </w:p>
        </w:tc>
      </w:tr>
      <w:tr w:rsidR="00F30174" w:rsidRPr="008802B7" w:rsidTr="00382933">
        <w:tc>
          <w:tcPr>
            <w:tcW w:w="675" w:type="dxa"/>
          </w:tcPr>
          <w:p w:rsidR="00F30174" w:rsidRPr="00A63677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5" w:type="dxa"/>
          </w:tcPr>
          <w:p w:rsidR="00F30174" w:rsidRPr="00FD0DDD" w:rsidRDefault="00F30174" w:rsidP="00382933">
            <w:pPr>
              <w:jc w:val="both"/>
              <w:rPr>
                <w:rFonts w:ascii="Times New Roman" w:hAnsi="Times New Roman"/>
                <w:sz w:val="6"/>
                <w:szCs w:val="6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у</w:t>
            </w: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вічнення  пам'яті  </w:t>
            </w:r>
            <w:r w:rsidRPr="00FD0DDD">
              <w:rPr>
                <w:rFonts w:ascii="Times New Roman" w:hAnsi="Times New Roman"/>
                <w:sz w:val="28"/>
                <w:szCs w:val="28"/>
                <w:lang w:val="uk-UA"/>
              </w:rPr>
              <w:t>воїнів,  які  виявили героїзм  у  захисті України під час проведення  антитерористичної операції</w:t>
            </w:r>
            <w:r w:rsidR="00FD0DDD" w:rsidRPr="00FD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установленому законодавством порядку</w:t>
            </w:r>
          </w:p>
          <w:p w:rsidR="00F30174" w:rsidRPr="00693845" w:rsidRDefault="00F30174" w:rsidP="00382933">
            <w:pPr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муніципального розвитку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DE10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DE10A6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DE10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внутрішньої політики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30174" w:rsidTr="00382933">
        <w:tc>
          <w:tcPr>
            <w:tcW w:w="675" w:type="dxa"/>
          </w:tcPr>
          <w:p w:rsidR="00F30174" w:rsidRPr="00A63677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5" w:type="dxa"/>
          </w:tcPr>
          <w:p w:rsidR="00F3017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родовж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ення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пошуков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ої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робот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и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щодо збору документів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та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речей  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захисників України, які загинули під 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час Другої світової війни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,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для поповнення експозиції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Бахмутського</w:t>
            </w:r>
            <w:proofErr w:type="spellEnd"/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краєзнавчого музею</w:t>
            </w:r>
          </w:p>
          <w:p w:rsidR="00F30174" w:rsidRPr="00693845" w:rsidRDefault="00F30174" w:rsidP="00382933">
            <w:pPr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30174" w:rsidRPr="008802B7" w:rsidTr="00382933">
        <w:tc>
          <w:tcPr>
            <w:tcW w:w="675" w:type="dxa"/>
          </w:tcPr>
          <w:p w:rsidR="00F30174" w:rsidRPr="00A63677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5" w:type="dxa"/>
          </w:tcPr>
          <w:p w:rsidR="00F3017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Надання інформації</w:t>
            </w:r>
            <w:r w:rsidRPr="003949F6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про загиблих 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(померлих) осіб, які брали участь у захисті України в роки Другої світової війни та під час проведення антитерористичної операції</w:t>
            </w:r>
            <w:r w:rsidRPr="00394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949F6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для увічнення їх подвигу 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поіменній </w:t>
            </w:r>
            <w:r w:rsidRPr="003949F6">
              <w:rPr>
                <w:rFonts w:ascii="Times New Roman" w:eastAsia="SimSun" w:hAnsi="Times New Roman"/>
                <w:sz w:val="28"/>
                <w:szCs w:val="28"/>
                <w:lang w:val="uk-UA"/>
              </w:rPr>
              <w:t>книзі Пам’яті Донецької області</w:t>
            </w:r>
          </w:p>
          <w:p w:rsidR="00F30174" w:rsidRPr="00693845" w:rsidRDefault="00F30174" w:rsidP="00382933">
            <w:pPr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внутрішньої політики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30174" w:rsidTr="00382933">
        <w:tc>
          <w:tcPr>
            <w:tcW w:w="675" w:type="dxa"/>
          </w:tcPr>
          <w:p w:rsidR="00F30174" w:rsidRPr="00A63677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95" w:type="dxa"/>
          </w:tcPr>
          <w:p w:rsidR="00F3017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абезпеч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ення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контрол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ю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за 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станом 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об’єктів культурної спадщини – пам’ятників та меморіальних 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lastRenderedPageBreak/>
              <w:t>дощок захисникам України</w:t>
            </w:r>
          </w:p>
          <w:p w:rsidR="00F30174" w:rsidRPr="00693845" w:rsidRDefault="00F30174" w:rsidP="00382933">
            <w:pPr>
              <w:jc w:val="both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F301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</w:t>
            </w:r>
            <w:r w:rsidRPr="00F3017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розвитку міського господарства та капітального</w:t>
            </w:r>
            <w:r w:rsidRPr="00DE10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0A6">
              <w:rPr>
                <w:rFonts w:ascii="Times New Roman" w:hAnsi="Times New Roman"/>
                <w:sz w:val="28"/>
                <w:szCs w:val="28"/>
              </w:rPr>
              <w:t>будівництва</w:t>
            </w:r>
            <w:proofErr w:type="spellEnd"/>
            <w:r w:rsidRPr="00DE10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0A6">
              <w:rPr>
                <w:rFonts w:ascii="Times New Roman" w:hAnsi="Times New Roman"/>
                <w:sz w:val="28"/>
                <w:szCs w:val="28"/>
              </w:rPr>
              <w:t>Бахмутської</w:t>
            </w:r>
            <w:proofErr w:type="spellEnd"/>
            <w:r w:rsidRPr="00DE10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0A6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DE10A6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</w:tr>
      <w:tr w:rsidR="00F30174" w:rsidRPr="008802B7" w:rsidTr="00382933">
        <w:tc>
          <w:tcPr>
            <w:tcW w:w="675" w:type="dxa"/>
          </w:tcPr>
          <w:p w:rsidR="00F30174" w:rsidRPr="004C30D4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4395" w:type="dxa"/>
          </w:tcPr>
          <w:p w:rsidR="00F30174" w:rsidRPr="00A20080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0080">
              <w:rPr>
                <w:rFonts w:ascii="Times New Roman" w:hAnsi="Times New Roman"/>
                <w:sz w:val="28"/>
                <w:szCs w:val="28"/>
                <w:lang w:val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ація</w:t>
            </w:r>
            <w:r w:rsidRPr="00A200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</w:t>
            </w:r>
            <w:r w:rsidRPr="00A200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патріотичної акції  «Пам’ять» по </w:t>
            </w:r>
            <w:r w:rsidRPr="00A20080">
              <w:rPr>
                <w:rFonts w:ascii="Times New Roman" w:hAnsi="Times New Roman"/>
                <w:sz w:val="28"/>
                <w:szCs w:val="28"/>
                <w:lang w:val="uk-UA"/>
              </w:rPr>
              <w:t>збереженн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A200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і відновленн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A200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пам’яток історії, впорядкуванн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A200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пам’ятників, братських могил.</w:t>
            </w: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8B2893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політики та у справах дітей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8B28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8B2893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8B28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30174" w:rsidRPr="008802B7" w:rsidTr="00382933">
        <w:tc>
          <w:tcPr>
            <w:tcW w:w="675" w:type="dxa"/>
          </w:tcPr>
          <w:p w:rsidR="00F30174" w:rsidRPr="004C30D4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95" w:type="dxa"/>
          </w:tcPr>
          <w:p w:rsidR="00F30174" w:rsidRPr="00A63677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ров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дення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єдин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их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урок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ів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під відкритим небом </w:t>
            </w:r>
            <w:r w:rsidRPr="00A63677"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  <w:t xml:space="preserve">біля пам’ятників захисникам України в роки Другої світової війни 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«</w:t>
            </w:r>
            <w:r w:rsidRPr="00A63677">
              <w:rPr>
                <w:rFonts w:ascii="Times New Roman" w:eastAsia="SimSun" w:hAnsi="Times New Roman"/>
                <w:color w:val="000000"/>
                <w:sz w:val="28"/>
                <w:szCs w:val="28"/>
                <w:lang w:val="uk-UA"/>
              </w:rPr>
              <w:t>Шляхами пам’яті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Щороку у травні</w:t>
            </w:r>
          </w:p>
        </w:tc>
        <w:tc>
          <w:tcPr>
            <w:tcW w:w="3118" w:type="dxa"/>
          </w:tcPr>
          <w:p w:rsidR="00F30174" w:rsidRPr="00DE10A6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політики та у справах дітей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DE10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Pr="00DE10A6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DE10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30174" w:rsidTr="00382933">
        <w:tc>
          <w:tcPr>
            <w:tcW w:w="675" w:type="dxa"/>
          </w:tcPr>
          <w:p w:rsidR="00F30174" w:rsidRPr="004C30D4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95" w:type="dxa"/>
          </w:tcPr>
          <w:p w:rsidR="00F30174" w:rsidRPr="00A63677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Запобіга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ння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 xml:space="preserve"> актам вандалізму та руйнуванню меморіальних комплексів, пам’ятників та меморіальних до</w:t>
            </w:r>
            <w:r>
              <w:rPr>
                <w:rFonts w:ascii="Times New Roman" w:eastAsia="SimSun" w:hAnsi="Times New Roman"/>
                <w:sz w:val="28"/>
                <w:szCs w:val="28"/>
                <w:lang w:val="uk-UA"/>
              </w:rPr>
              <w:t>що</w:t>
            </w:r>
            <w:r w:rsidRPr="00A63677">
              <w:rPr>
                <w:rFonts w:ascii="Times New Roman" w:eastAsia="SimSun" w:hAnsi="Times New Roman"/>
                <w:sz w:val="28"/>
                <w:szCs w:val="28"/>
                <w:lang w:val="uk-UA"/>
              </w:rPr>
              <w:t>к на честь захисників України, а також місць поховання загиблих (померлих) осіб, які брали участь у захисті України в роки Другої світової війни та під час проведення антитерористичної операції</w:t>
            </w: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118" w:type="dxa"/>
          </w:tcPr>
          <w:p w:rsidR="00F30174" w:rsidRPr="003949F6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949F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949F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3949F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ГУНП</w:t>
            </w:r>
            <w:proofErr w:type="spellEnd"/>
            <w:r w:rsidRPr="003949F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Донецькій області (за згодою</w:t>
            </w:r>
            <w:r w:rsidRPr="003949F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9F9F9"/>
                <w:lang w:val="uk-UA"/>
              </w:rPr>
              <w:t>)</w:t>
            </w:r>
          </w:p>
        </w:tc>
      </w:tr>
      <w:tr w:rsidR="00F30174" w:rsidRPr="008802B7" w:rsidTr="00382933">
        <w:tc>
          <w:tcPr>
            <w:tcW w:w="675" w:type="dxa"/>
          </w:tcPr>
          <w:p w:rsidR="00F30174" w:rsidRPr="004C30D4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95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 тематичних  виставок  творів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>мистецтв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а,  документів,  фотографій  і плакатів,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>присвячених  пам'яті  воїнів, які брали  участь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у  захисті  України  в  роки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Другої світової війни та під час проведення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антитерористичної операції </w:t>
            </w: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політики та у справах 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дітей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внутрішньої політики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30174" w:rsidRPr="008802B7" w:rsidTr="00382933">
        <w:tc>
          <w:tcPr>
            <w:tcW w:w="675" w:type="dxa"/>
          </w:tcPr>
          <w:p w:rsidR="00F30174" w:rsidRPr="004C30D4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4395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 у  навчальних  закладах,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>військових  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астинах,  закладах  культури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>тематичн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урок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>,  бесід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перегляд фільмів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присвячених героїзму захисників України </w:t>
            </w: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2A126A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30C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</w:t>
            </w:r>
            <w:r w:rsidRPr="002A126A">
              <w:rPr>
                <w:rFonts w:ascii="Times New Roman" w:hAnsi="Times New Roman"/>
                <w:sz w:val="28"/>
                <w:szCs w:val="28"/>
              </w:rPr>
              <w:t> </w:t>
            </w:r>
            <w:r w:rsidRPr="002A12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питань цивільного захисту, мобілізаційної та оборонної роботи </w:t>
            </w:r>
            <w:proofErr w:type="spellStart"/>
            <w:r w:rsidRPr="002A126A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2A12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30174" w:rsidTr="00382933">
        <w:tc>
          <w:tcPr>
            <w:tcW w:w="675" w:type="dxa"/>
          </w:tcPr>
          <w:p w:rsidR="00F30174" w:rsidRPr="004C30D4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395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Оновлення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куточків  шкільних  музеїв загальноосвітніх навчальних закладів та закладів  позашкільної освіти 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експозиціями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присвяченими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захисникам України </w:t>
            </w: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30174" w:rsidTr="00382933">
        <w:tc>
          <w:tcPr>
            <w:tcW w:w="675" w:type="dxa"/>
          </w:tcPr>
          <w:p w:rsidR="00F30174" w:rsidRPr="004C30D4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395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оформлення  виставок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>літературних  та періодичних  видань  в  шкільних бібліотеках,  присвячених  подвигам захисників України</w:t>
            </w: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освіти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30174" w:rsidRPr="008802B7" w:rsidTr="00382933">
        <w:tc>
          <w:tcPr>
            <w:tcW w:w="675" w:type="dxa"/>
          </w:tcPr>
          <w:p w:rsidR="00F30174" w:rsidRPr="004C30D4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395" w:type="dxa"/>
          </w:tcPr>
          <w:p w:rsidR="00F30174" w:rsidRPr="009764A5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урочист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заход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>, присвячен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героїзму  захисників України,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які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брали  участь  у  захисті України  в  роки </w:t>
            </w:r>
          </w:p>
          <w:p w:rsidR="00F30174" w:rsidRPr="009764A5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>Другої світової війни та під час проведення антитерористичної операції.</w:t>
            </w: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культури </w:t>
            </w:r>
            <w:proofErr w:type="spellStart"/>
            <w:r w:rsidRPr="0094481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3864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DE10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Pr="00DE10A6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DE10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 відділ внутрішньої політики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</w:t>
            </w:r>
            <w:r w:rsidRPr="002A12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</w:t>
            </w:r>
            <w:r w:rsidRPr="002A126A">
              <w:rPr>
                <w:rFonts w:ascii="Times New Roman" w:hAnsi="Times New Roman"/>
                <w:sz w:val="28"/>
                <w:szCs w:val="28"/>
              </w:rPr>
              <w:t> </w:t>
            </w:r>
            <w:r w:rsidRPr="002A12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питань цивільного захисту, мобілізаційної та оборонної роботи </w:t>
            </w:r>
            <w:proofErr w:type="spellStart"/>
            <w:r w:rsidRPr="002A126A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2A12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громадські об’єднання (за згодою)</w:t>
            </w:r>
          </w:p>
        </w:tc>
      </w:tr>
      <w:tr w:rsidR="00F30174" w:rsidRPr="008802B7" w:rsidTr="00382933">
        <w:tc>
          <w:tcPr>
            <w:tcW w:w="675" w:type="dxa"/>
          </w:tcPr>
          <w:p w:rsidR="00F30174" w:rsidRPr="004C30D4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395" w:type="dxa"/>
          </w:tcPr>
          <w:p w:rsidR="00F30174" w:rsidRPr="009764A5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Сприяння проведенню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громадськими об'єднаннями  заходів  з  увічнення  пам'яті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оїнів, які брали участь у захисті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України в роки  Другої  світової  війни  та  під  час проведення антитерористичної операції</w:t>
            </w: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внутрішньої політики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громадські об’єднання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(за згодою)</w:t>
            </w:r>
          </w:p>
        </w:tc>
      </w:tr>
      <w:tr w:rsidR="00F30174" w:rsidRPr="008802B7" w:rsidTr="00382933">
        <w:tc>
          <w:tcPr>
            <w:tcW w:w="675" w:type="dxa"/>
          </w:tcPr>
          <w:p w:rsidR="00F30174" w:rsidRPr="004C30D4" w:rsidRDefault="00F30174" w:rsidP="0038293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4395" w:type="dxa"/>
          </w:tcPr>
          <w:p w:rsidR="00F30174" w:rsidRPr="009764A5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>Висвітл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ення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  сторінках  місцевих  ЗМІ, офіційному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веб-</w:t>
            </w:r>
            <w:proofErr w:type="spellEnd"/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сайті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>міської  ради заход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r w:rsidRPr="009764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увічнення пам'яті захисників України</w:t>
            </w:r>
          </w:p>
        </w:tc>
        <w:tc>
          <w:tcPr>
            <w:tcW w:w="1701" w:type="dxa"/>
          </w:tcPr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Протягом</w:t>
            </w:r>
          </w:p>
          <w:p w:rsidR="00F30174" w:rsidRPr="004C30D4" w:rsidRDefault="00F30174" w:rsidP="0038293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30D4">
              <w:rPr>
                <w:rFonts w:ascii="Times New Roman" w:hAnsi="Times New Roman"/>
                <w:sz w:val="28"/>
                <w:szCs w:val="28"/>
                <w:lang w:val="uk-UA"/>
              </w:rPr>
              <w:t>2018-2020 років</w:t>
            </w:r>
          </w:p>
        </w:tc>
        <w:tc>
          <w:tcPr>
            <w:tcW w:w="3118" w:type="dxa"/>
          </w:tcPr>
          <w:p w:rsidR="00F30174" w:rsidRPr="004C30D4" w:rsidRDefault="00F30174" w:rsidP="0038293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внутрішньої політики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засоби масової інформації</w:t>
            </w:r>
          </w:p>
        </w:tc>
      </w:tr>
    </w:tbl>
    <w:p w:rsidR="00F30174" w:rsidRDefault="00F30174" w:rsidP="00F301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План з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>аход</w:t>
      </w:r>
      <w:r>
        <w:rPr>
          <w:rFonts w:ascii="Times New Roman" w:hAnsi="Times New Roman"/>
          <w:i/>
          <w:sz w:val="28"/>
          <w:szCs w:val="28"/>
          <w:lang w:val="uk-UA"/>
        </w:rPr>
        <w:t>ів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з увічнення пам’яті захисників України у м.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Бахмуті</w:t>
      </w:r>
      <w:proofErr w:type="spellEnd"/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на 2018-2020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i/>
          <w:sz w:val="28"/>
          <w:szCs w:val="28"/>
          <w:lang w:val="uk-UA"/>
        </w:rPr>
        <w:t>ки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підготовлен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ий 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>відділом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внутрішньої політики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Бахмутс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>ької</w:t>
      </w:r>
      <w:proofErr w:type="spellEnd"/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міської ради на підставі </w:t>
      </w:r>
      <w:r>
        <w:rPr>
          <w:rFonts w:ascii="Times New Roman" w:hAnsi="Times New Roman"/>
          <w:i/>
          <w:sz w:val="28"/>
          <w:szCs w:val="28"/>
          <w:lang w:val="uk-UA"/>
        </w:rPr>
        <w:t>пропозицій</w:t>
      </w:r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, наданих відділами та управліннями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3864EE">
        <w:rPr>
          <w:rFonts w:ascii="Times New Roman" w:hAnsi="Times New Roman"/>
          <w:i/>
          <w:sz w:val="28"/>
          <w:szCs w:val="28"/>
          <w:lang w:val="uk-UA"/>
        </w:rPr>
        <w:t xml:space="preserve"> міської ради.</w:t>
      </w:r>
    </w:p>
    <w:p w:rsidR="00F30174" w:rsidRPr="0017634F" w:rsidRDefault="00F30174" w:rsidP="00F3017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F30174" w:rsidRPr="00AB7CE2" w:rsidRDefault="00F30174" w:rsidP="00F301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4EE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відділу внутрішньої </w:t>
      </w:r>
    </w:p>
    <w:p w:rsidR="00F30174" w:rsidRDefault="00F30174" w:rsidP="00F301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політики</w:t>
      </w:r>
      <w:r w:rsidRPr="00AB7C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С.А. Кудрявих </w:t>
      </w:r>
    </w:p>
    <w:p w:rsidR="00F30174" w:rsidRPr="003864EE" w:rsidRDefault="00F30174" w:rsidP="00F301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Pr="00B94149" w:rsidRDefault="00F30174" w:rsidP="00F301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4149">
        <w:rPr>
          <w:rFonts w:ascii="Times New Roman" w:hAnsi="Times New Roman"/>
          <w:b/>
          <w:sz w:val="28"/>
          <w:szCs w:val="28"/>
          <w:lang w:val="uk-UA"/>
        </w:rPr>
        <w:t>Керуючий справами виконкому</w:t>
      </w: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>ської</w:t>
      </w:r>
      <w:proofErr w:type="spellEnd"/>
      <w:r w:rsidRPr="00B9414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</w:r>
      <w:r w:rsidRPr="00B94149">
        <w:rPr>
          <w:rFonts w:ascii="Times New Roman" w:hAnsi="Times New Roman"/>
          <w:b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</w:t>
      </w:r>
      <w:r w:rsidRPr="00B94149">
        <w:rPr>
          <w:rFonts w:ascii="Times New Roman" w:hAnsi="Times New Roman"/>
          <w:b/>
          <w:sz w:val="28"/>
          <w:szCs w:val="28"/>
          <w:lang w:val="uk-UA"/>
        </w:rPr>
        <w:t xml:space="preserve">Т. І. </w:t>
      </w:r>
      <w:proofErr w:type="spellStart"/>
      <w:r w:rsidRPr="00B94149">
        <w:rPr>
          <w:rFonts w:ascii="Times New Roman" w:hAnsi="Times New Roman"/>
          <w:b/>
          <w:sz w:val="28"/>
          <w:szCs w:val="28"/>
          <w:lang w:val="uk-UA"/>
        </w:rPr>
        <w:t>Недашковська</w:t>
      </w:r>
      <w:proofErr w:type="spellEnd"/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30174" w:rsidRDefault="00F30174" w:rsidP="00F30174">
      <w:pPr>
        <w:spacing w:after="0"/>
        <w:ind w:left="4537"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F30174" w:rsidRDefault="00F30174" w:rsidP="00F30174">
      <w:pPr>
        <w:spacing w:after="0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F30174" w:rsidRDefault="00F30174" w:rsidP="00F30174">
      <w:pPr>
        <w:spacing w:after="0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F30174" w:rsidRDefault="00F30174" w:rsidP="00F30174">
      <w:pPr>
        <w:spacing w:after="0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F30174" w:rsidRDefault="00F30174" w:rsidP="00F30174">
      <w:pPr>
        <w:spacing w:after="0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F30174" w:rsidRDefault="00F30174" w:rsidP="00F30174">
      <w:pPr>
        <w:spacing w:after="0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F30174" w:rsidRPr="00B94149" w:rsidRDefault="00F30174" w:rsidP="00F30174">
      <w:pPr>
        <w:spacing w:after="0"/>
        <w:ind w:left="4537" w:firstLine="708"/>
        <w:jc w:val="both"/>
        <w:rPr>
          <w:rFonts w:ascii="Times New Roman" w:hAnsi="Times New Roman"/>
          <w:iCs/>
          <w:sz w:val="28"/>
          <w:szCs w:val="28"/>
        </w:rPr>
      </w:pPr>
      <w:r w:rsidRPr="00B94149">
        <w:rPr>
          <w:rFonts w:ascii="Times New Roman" w:hAnsi="Times New Roman"/>
          <w:iCs/>
          <w:sz w:val="28"/>
          <w:szCs w:val="28"/>
        </w:rPr>
        <w:lastRenderedPageBreak/>
        <w:t>ЗАТВЕРДЖЕНО</w:t>
      </w:r>
    </w:p>
    <w:p w:rsidR="00F30174" w:rsidRPr="00B94149" w:rsidRDefault="00F30174" w:rsidP="00F30174">
      <w:pPr>
        <w:pStyle w:val="a9"/>
        <w:ind w:left="5245" w:firstLine="14"/>
        <w:rPr>
          <w:iCs/>
          <w:szCs w:val="28"/>
        </w:rPr>
      </w:pPr>
      <w:r w:rsidRPr="00B94149">
        <w:rPr>
          <w:iCs/>
          <w:szCs w:val="28"/>
        </w:rPr>
        <w:t xml:space="preserve">Рішення виконкому </w:t>
      </w:r>
    </w:p>
    <w:p w:rsidR="00F30174" w:rsidRPr="00B94149" w:rsidRDefault="00F30174" w:rsidP="00F30174">
      <w:pPr>
        <w:pStyle w:val="a9"/>
        <w:ind w:left="5245" w:firstLine="14"/>
        <w:rPr>
          <w:iCs/>
          <w:szCs w:val="28"/>
        </w:rPr>
      </w:pPr>
      <w:proofErr w:type="spellStart"/>
      <w:r>
        <w:rPr>
          <w:iCs/>
          <w:szCs w:val="28"/>
        </w:rPr>
        <w:t>Бахмутс</w:t>
      </w:r>
      <w:r w:rsidRPr="00B94149">
        <w:rPr>
          <w:iCs/>
          <w:szCs w:val="28"/>
        </w:rPr>
        <w:t>ької</w:t>
      </w:r>
      <w:proofErr w:type="spellEnd"/>
      <w:r w:rsidRPr="00B94149">
        <w:rPr>
          <w:iCs/>
          <w:szCs w:val="28"/>
        </w:rPr>
        <w:t xml:space="preserve"> міської ради </w:t>
      </w:r>
    </w:p>
    <w:p w:rsidR="00F30174" w:rsidRPr="00890A7C" w:rsidRDefault="008802B7" w:rsidP="00F30174">
      <w:pPr>
        <w:pStyle w:val="a9"/>
        <w:ind w:left="5245" w:firstLine="14"/>
        <w:rPr>
          <w:szCs w:val="28"/>
        </w:rPr>
      </w:pPr>
      <w:r>
        <w:rPr>
          <w:szCs w:val="28"/>
        </w:rPr>
        <w:t>17.01.</w:t>
      </w:r>
      <w:r w:rsidR="00F30174">
        <w:rPr>
          <w:szCs w:val="28"/>
        </w:rPr>
        <w:t xml:space="preserve">2018 </w:t>
      </w:r>
      <w:r w:rsidR="00F30174" w:rsidRPr="002917D2">
        <w:rPr>
          <w:szCs w:val="28"/>
        </w:rPr>
        <w:t xml:space="preserve"> № </w:t>
      </w:r>
      <w:r>
        <w:rPr>
          <w:szCs w:val="28"/>
        </w:rPr>
        <w:t>3</w:t>
      </w:r>
      <w:r w:rsidR="00F30174" w:rsidRPr="002917D2">
        <w:rPr>
          <w:szCs w:val="28"/>
        </w:rPr>
        <w:t xml:space="preserve"> </w:t>
      </w:r>
    </w:p>
    <w:p w:rsidR="00F30174" w:rsidRPr="001C3B25" w:rsidRDefault="00F30174" w:rsidP="00F30174">
      <w:pPr>
        <w:pStyle w:val="a9"/>
        <w:ind w:left="5245" w:firstLine="14"/>
        <w:rPr>
          <w:b/>
          <w:szCs w:val="28"/>
          <w:highlight w:val="yellow"/>
        </w:rPr>
      </w:pPr>
      <w:r w:rsidRPr="00B94149">
        <w:rPr>
          <w:b/>
          <w:szCs w:val="28"/>
          <w:highlight w:val="yellow"/>
        </w:rPr>
        <w:t xml:space="preserve">                                          </w:t>
      </w:r>
    </w:p>
    <w:p w:rsidR="00F30174" w:rsidRPr="00A849D5" w:rsidRDefault="00F30174" w:rsidP="00F30174">
      <w:pPr>
        <w:pStyle w:val="1"/>
        <w:rPr>
          <w:b w:val="0"/>
          <w:sz w:val="26"/>
          <w:szCs w:val="26"/>
        </w:rPr>
      </w:pPr>
      <w:r w:rsidRPr="00A849D5">
        <w:rPr>
          <w:b w:val="0"/>
          <w:sz w:val="26"/>
          <w:szCs w:val="26"/>
        </w:rPr>
        <w:t>ОРІЄНТОВНИЙ КОШТОРИС</w:t>
      </w:r>
    </w:p>
    <w:p w:rsidR="00F30174" w:rsidRDefault="00F30174" w:rsidP="00F30174">
      <w:pPr>
        <w:pStyle w:val="a7"/>
        <w:jc w:val="center"/>
        <w:rPr>
          <w:sz w:val="26"/>
          <w:szCs w:val="26"/>
        </w:rPr>
      </w:pPr>
      <w:r w:rsidRPr="00A849D5">
        <w:rPr>
          <w:sz w:val="26"/>
          <w:szCs w:val="26"/>
        </w:rPr>
        <w:t xml:space="preserve">витрат на організацію проведення заходів з увічнення пам’яті захисників </w:t>
      </w:r>
    </w:p>
    <w:p w:rsidR="00F30174" w:rsidRPr="00A849D5" w:rsidRDefault="00F30174" w:rsidP="00F30174">
      <w:pPr>
        <w:pStyle w:val="a7"/>
        <w:jc w:val="center"/>
        <w:rPr>
          <w:sz w:val="26"/>
          <w:szCs w:val="26"/>
        </w:rPr>
      </w:pPr>
      <w:r w:rsidRPr="00A849D5">
        <w:rPr>
          <w:sz w:val="26"/>
          <w:szCs w:val="26"/>
        </w:rPr>
        <w:t xml:space="preserve">України у м. </w:t>
      </w:r>
      <w:proofErr w:type="spellStart"/>
      <w:r w:rsidRPr="00A849D5">
        <w:rPr>
          <w:sz w:val="26"/>
          <w:szCs w:val="26"/>
        </w:rPr>
        <w:t>Бахмуті</w:t>
      </w:r>
      <w:proofErr w:type="spellEnd"/>
      <w:r w:rsidRPr="00A849D5">
        <w:rPr>
          <w:sz w:val="26"/>
          <w:szCs w:val="26"/>
        </w:rPr>
        <w:t xml:space="preserve"> на 2018-2020 роки</w:t>
      </w:r>
    </w:p>
    <w:p w:rsidR="00F30174" w:rsidRPr="00A849D5" w:rsidRDefault="00F30174" w:rsidP="00F30174">
      <w:pPr>
        <w:pStyle w:val="a7"/>
        <w:rPr>
          <w:sz w:val="16"/>
          <w:szCs w:val="16"/>
        </w:rPr>
      </w:pPr>
    </w:p>
    <w:tbl>
      <w:tblPr>
        <w:tblStyle w:val="ae"/>
        <w:tblW w:w="10348" w:type="dxa"/>
        <w:tblInd w:w="-459" w:type="dxa"/>
        <w:tblLayout w:type="fixed"/>
        <w:tblLook w:val="04A0"/>
      </w:tblPr>
      <w:tblGrid>
        <w:gridCol w:w="425"/>
        <w:gridCol w:w="3403"/>
        <w:gridCol w:w="1559"/>
        <w:gridCol w:w="989"/>
        <w:gridCol w:w="1133"/>
        <w:gridCol w:w="856"/>
        <w:gridCol w:w="1983"/>
      </w:tblGrid>
      <w:tr w:rsidR="00F30174" w:rsidRPr="00A849D5" w:rsidTr="00382933">
        <w:tc>
          <w:tcPr>
            <w:tcW w:w="425" w:type="dxa"/>
            <w:vMerge w:val="restart"/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№</w:t>
            </w:r>
          </w:p>
        </w:tc>
        <w:tc>
          <w:tcPr>
            <w:tcW w:w="3403" w:type="dxa"/>
            <w:vMerge w:val="restart"/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559" w:type="dxa"/>
            <w:vMerge w:val="restart"/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Джерела</w:t>
            </w:r>
          </w:p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фінансування</w:t>
            </w:r>
          </w:p>
        </w:tc>
        <w:tc>
          <w:tcPr>
            <w:tcW w:w="2978" w:type="dxa"/>
            <w:gridSpan w:val="3"/>
            <w:tcBorders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 xml:space="preserve">Обсяги фінансування </w:t>
            </w:r>
            <w:proofErr w:type="spellStart"/>
            <w:r w:rsidRPr="00A849D5">
              <w:rPr>
                <w:sz w:val="24"/>
                <w:szCs w:val="24"/>
              </w:rPr>
              <w:t>тис.грн</w:t>
            </w:r>
            <w:proofErr w:type="spellEnd"/>
            <w:r w:rsidRPr="00A849D5">
              <w:rPr>
                <w:sz w:val="24"/>
                <w:szCs w:val="24"/>
              </w:rPr>
              <w:t>.</w:t>
            </w:r>
          </w:p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Відповідальні</w:t>
            </w:r>
          </w:p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 xml:space="preserve">виконавці </w:t>
            </w:r>
          </w:p>
        </w:tc>
      </w:tr>
      <w:tr w:rsidR="00F30174" w:rsidRPr="00A849D5" w:rsidTr="00382933">
        <w:tc>
          <w:tcPr>
            <w:tcW w:w="425" w:type="dxa"/>
            <w:vMerge/>
          </w:tcPr>
          <w:p w:rsidR="00F30174" w:rsidRPr="00A849D5" w:rsidRDefault="00F30174" w:rsidP="0038293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30174" w:rsidRPr="00A849D5" w:rsidRDefault="00F30174" w:rsidP="0038293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30174" w:rsidRPr="00A849D5" w:rsidRDefault="00F30174" w:rsidP="0038293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2018 рік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2019</w:t>
            </w:r>
          </w:p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рік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2020</w:t>
            </w:r>
          </w:p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рік</w:t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F30174" w:rsidRPr="00A849D5" w:rsidTr="00382933">
        <w:tc>
          <w:tcPr>
            <w:tcW w:w="425" w:type="dxa"/>
          </w:tcPr>
          <w:p w:rsidR="00F30174" w:rsidRPr="00A849D5" w:rsidRDefault="00F30174" w:rsidP="00382933">
            <w:pPr>
              <w:pStyle w:val="a7"/>
              <w:rPr>
                <w:sz w:val="24"/>
                <w:szCs w:val="24"/>
                <w:lang w:val="ru-RU"/>
              </w:rPr>
            </w:pPr>
            <w:r w:rsidRPr="00A849D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03" w:type="dxa"/>
          </w:tcPr>
          <w:p w:rsidR="00F30174" w:rsidRPr="00A849D5" w:rsidRDefault="00F30174" w:rsidP="00382933">
            <w:pPr>
              <w:pStyle w:val="a7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Транспортні витрати</w:t>
            </w:r>
          </w:p>
        </w:tc>
        <w:tc>
          <w:tcPr>
            <w:tcW w:w="1559" w:type="dxa"/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 xml:space="preserve">Міський бюджет </w:t>
            </w:r>
            <w:proofErr w:type="spellStart"/>
            <w:r w:rsidRPr="00A849D5">
              <w:rPr>
                <w:sz w:val="24"/>
                <w:szCs w:val="24"/>
              </w:rPr>
              <w:t>м.Бахмут</w:t>
            </w:r>
            <w:proofErr w:type="spellEnd"/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8,0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10,0</w:t>
            </w:r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left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 xml:space="preserve">Управління праці та соціального захисту населення </w:t>
            </w:r>
            <w:proofErr w:type="spellStart"/>
            <w:r w:rsidRPr="00A849D5">
              <w:rPr>
                <w:sz w:val="24"/>
                <w:szCs w:val="24"/>
              </w:rPr>
              <w:t>Бахмутської</w:t>
            </w:r>
            <w:proofErr w:type="spellEnd"/>
            <w:r w:rsidRPr="00A849D5">
              <w:rPr>
                <w:sz w:val="24"/>
                <w:szCs w:val="24"/>
              </w:rPr>
              <w:t xml:space="preserve"> міської ради</w:t>
            </w:r>
          </w:p>
        </w:tc>
      </w:tr>
      <w:tr w:rsidR="00F30174" w:rsidRPr="00A849D5" w:rsidTr="00382933">
        <w:tc>
          <w:tcPr>
            <w:tcW w:w="425" w:type="dxa"/>
          </w:tcPr>
          <w:p w:rsidR="00F30174" w:rsidRPr="00A849D5" w:rsidRDefault="00F30174" w:rsidP="00382933">
            <w:pPr>
              <w:pStyle w:val="a7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F30174" w:rsidRPr="00A849D5" w:rsidRDefault="00F30174" w:rsidP="00382933">
            <w:pPr>
              <w:pStyle w:val="a7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Проведення міських мітингів, покладання квітів</w:t>
            </w:r>
          </w:p>
          <w:p w:rsidR="00F30174" w:rsidRPr="00A849D5" w:rsidRDefault="00F30174" w:rsidP="0038293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 xml:space="preserve">Міський бюджет </w:t>
            </w:r>
            <w:proofErr w:type="spellStart"/>
            <w:r w:rsidRPr="00A849D5">
              <w:rPr>
                <w:sz w:val="24"/>
                <w:szCs w:val="24"/>
              </w:rPr>
              <w:t>м.Бахмут</w:t>
            </w:r>
            <w:proofErr w:type="spellEnd"/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10,0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12,0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14,0</w:t>
            </w:r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left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 xml:space="preserve">Управління праці та соціального захисту населення </w:t>
            </w:r>
            <w:proofErr w:type="spellStart"/>
            <w:r w:rsidRPr="00A849D5">
              <w:rPr>
                <w:sz w:val="24"/>
                <w:szCs w:val="24"/>
              </w:rPr>
              <w:t>Бахмутської</w:t>
            </w:r>
            <w:proofErr w:type="spellEnd"/>
            <w:r w:rsidRPr="00A849D5">
              <w:rPr>
                <w:sz w:val="24"/>
                <w:szCs w:val="24"/>
              </w:rPr>
              <w:t xml:space="preserve"> міської ради</w:t>
            </w:r>
          </w:p>
        </w:tc>
      </w:tr>
      <w:tr w:rsidR="00F30174" w:rsidRPr="00A849D5" w:rsidTr="00382933">
        <w:tc>
          <w:tcPr>
            <w:tcW w:w="425" w:type="dxa"/>
          </w:tcPr>
          <w:p w:rsidR="00F30174" w:rsidRPr="00A849D5" w:rsidRDefault="00F30174" w:rsidP="00382933">
            <w:pPr>
              <w:pStyle w:val="a7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F30174" w:rsidRPr="00A849D5" w:rsidRDefault="00F30174" w:rsidP="00382933">
            <w:pPr>
              <w:pStyle w:val="a7"/>
              <w:spacing w:line="240" w:lineRule="atLeast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Упорядження та утримання в належному стані Меморіальних комплексів, пам’ятників і меморіальних дощок на честь захисників України, а також місць поховання загиблих(померлих) осіб, які брали участь у захисті України в роки Другої світової війни та під час проведення антитерористичної операції</w:t>
            </w:r>
          </w:p>
        </w:tc>
        <w:tc>
          <w:tcPr>
            <w:tcW w:w="1559" w:type="dxa"/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 xml:space="preserve">Міський бюджет </w:t>
            </w:r>
            <w:proofErr w:type="spellStart"/>
            <w:r w:rsidRPr="00A849D5">
              <w:rPr>
                <w:sz w:val="24"/>
                <w:szCs w:val="24"/>
              </w:rPr>
              <w:t>м.Бахмут</w:t>
            </w:r>
            <w:proofErr w:type="spellEnd"/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110,0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120,0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130,0</w:t>
            </w:r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left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A849D5">
              <w:rPr>
                <w:sz w:val="24"/>
                <w:szCs w:val="24"/>
              </w:rPr>
              <w:t>Бахмутської</w:t>
            </w:r>
            <w:proofErr w:type="spellEnd"/>
            <w:r w:rsidRPr="00A849D5">
              <w:rPr>
                <w:sz w:val="24"/>
                <w:szCs w:val="24"/>
              </w:rPr>
              <w:t xml:space="preserve"> міської ради</w:t>
            </w:r>
          </w:p>
        </w:tc>
      </w:tr>
      <w:tr w:rsidR="00F30174" w:rsidRPr="00A849D5" w:rsidTr="00382933">
        <w:tc>
          <w:tcPr>
            <w:tcW w:w="425" w:type="dxa"/>
          </w:tcPr>
          <w:p w:rsidR="00F30174" w:rsidRPr="00A849D5" w:rsidRDefault="00F30174" w:rsidP="0038293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403" w:type="dxa"/>
          </w:tcPr>
          <w:p w:rsidR="00F30174" w:rsidRPr="00A849D5" w:rsidRDefault="00F30174" w:rsidP="00382933">
            <w:pPr>
              <w:pStyle w:val="a7"/>
              <w:rPr>
                <w:sz w:val="24"/>
                <w:szCs w:val="24"/>
              </w:rPr>
            </w:pPr>
            <w:r w:rsidRPr="00A849D5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1559" w:type="dxa"/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126,0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140,0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  <w:r w:rsidRPr="00A849D5">
              <w:rPr>
                <w:sz w:val="24"/>
                <w:szCs w:val="24"/>
              </w:rPr>
              <w:t>154,0</w:t>
            </w:r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F30174" w:rsidRPr="00A849D5" w:rsidRDefault="00F30174" w:rsidP="00382933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F30174" w:rsidRPr="00A849D5" w:rsidRDefault="00F30174" w:rsidP="00F30174">
      <w:pPr>
        <w:pStyle w:val="a7"/>
        <w:ind w:left="-426" w:right="-426"/>
        <w:rPr>
          <w:i/>
          <w:sz w:val="6"/>
          <w:szCs w:val="6"/>
        </w:rPr>
      </w:pPr>
    </w:p>
    <w:p w:rsidR="00F30174" w:rsidRPr="00A849D5" w:rsidRDefault="00F30174" w:rsidP="00F30174">
      <w:pPr>
        <w:pStyle w:val="a7"/>
        <w:ind w:left="-426" w:right="-426"/>
        <w:rPr>
          <w:b/>
          <w:sz w:val="24"/>
          <w:szCs w:val="24"/>
        </w:rPr>
      </w:pPr>
      <w:r w:rsidRPr="00A849D5">
        <w:rPr>
          <w:i/>
          <w:sz w:val="24"/>
          <w:szCs w:val="24"/>
        </w:rPr>
        <w:t>Орієнтовний кошторис витрат на організацію проведення заходів з увічнення пам’яті захисників України</w:t>
      </w:r>
      <w:r w:rsidRPr="00A849D5">
        <w:rPr>
          <w:b/>
          <w:i/>
          <w:sz w:val="24"/>
          <w:szCs w:val="24"/>
        </w:rPr>
        <w:t xml:space="preserve"> </w:t>
      </w:r>
      <w:r w:rsidRPr="00A849D5">
        <w:rPr>
          <w:i/>
          <w:sz w:val="24"/>
          <w:szCs w:val="24"/>
        </w:rPr>
        <w:t xml:space="preserve">у м. </w:t>
      </w:r>
      <w:proofErr w:type="spellStart"/>
      <w:r w:rsidRPr="00A849D5">
        <w:rPr>
          <w:i/>
          <w:sz w:val="24"/>
          <w:szCs w:val="24"/>
        </w:rPr>
        <w:t>Бахмуті</w:t>
      </w:r>
      <w:proofErr w:type="spellEnd"/>
      <w:r w:rsidRPr="00A849D5">
        <w:rPr>
          <w:i/>
          <w:sz w:val="24"/>
          <w:szCs w:val="24"/>
        </w:rPr>
        <w:t xml:space="preserve"> на 2018-2020 роки підготовлено відділом внутрішньої політики </w:t>
      </w:r>
      <w:proofErr w:type="spellStart"/>
      <w:r w:rsidRPr="00A849D5">
        <w:rPr>
          <w:i/>
          <w:sz w:val="24"/>
          <w:szCs w:val="24"/>
        </w:rPr>
        <w:t>Бахмутської</w:t>
      </w:r>
      <w:proofErr w:type="spellEnd"/>
      <w:r w:rsidRPr="00A849D5">
        <w:rPr>
          <w:i/>
          <w:sz w:val="24"/>
          <w:szCs w:val="24"/>
        </w:rPr>
        <w:t xml:space="preserve"> міської ради спільно з  Фінансовим управлінням </w:t>
      </w:r>
      <w:proofErr w:type="spellStart"/>
      <w:r w:rsidRPr="00A849D5">
        <w:rPr>
          <w:i/>
          <w:sz w:val="24"/>
          <w:szCs w:val="24"/>
        </w:rPr>
        <w:t>Бахмутської</w:t>
      </w:r>
      <w:proofErr w:type="spellEnd"/>
      <w:r w:rsidRPr="00A849D5">
        <w:rPr>
          <w:i/>
          <w:sz w:val="24"/>
          <w:szCs w:val="24"/>
        </w:rPr>
        <w:t xml:space="preserve"> міської ради.</w:t>
      </w:r>
    </w:p>
    <w:p w:rsidR="00F30174" w:rsidRPr="00A849D5" w:rsidRDefault="00F30174" w:rsidP="00F30174">
      <w:pPr>
        <w:spacing w:after="0" w:line="240" w:lineRule="auto"/>
        <w:jc w:val="both"/>
        <w:rPr>
          <w:rFonts w:ascii="Times New Roman" w:hAnsi="Times New Roman"/>
          <w:i/>
          <w:sz w:val="10"/>
          <w:szCs w:val="10"/>
          <w:lang w:val="uk-UA"/>
        </w:rPr>
      </w:pPr>
    </w:p>
    <w:p w:rsidR="00F30174" w:rsidRPr="00A849D5" w:rsidRDefault="00F30174" w:rsidP="00F301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49D5"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</w:p>
    <w:p w:rsidR="00F30174" w:rsidRPr="00A849D5" w:rsidRDefault="00F30174" w:rsidP="00F301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849D5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A849D5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A849D5">
        <w:rPr>
          <w:rFonts w:ascii="Times New Roman" w:hAnsi="Times New Roman"/>
          <w:sz w:val="28"/>
          <w:szCs w:val="28"/>
          <w:lang w:val="uk-UA"/>
        </w:rPr>
        <w:tab/>
      </w:r>
      <w:r w:rsidRPr="00A849D5">
        <w:rPr>
          <w:rFonts w:ascii="Times New Roman" w:hAnsi="Times New Roman"/>
          <w:sz w:val="28"/>
          <w:szCs w:val="28"/>
          <w:lang w:val="uk-UA"/>
        </w:rPr>
        <w:tab/>
      </w:r>
      <w:r w:rsidRPr="00A849D5">
        <w:rPr>
          <w:rFonts w:ascii="Times New Roman" w:hAnsi="Times New Roman"/>
          <w:sz w:val="28"/>
          <w:szCs w:val="28"/>
          <w:lang w:val="uk-UA"/>
        </w:rPr>
        <w:tab/>
      </w:r>
      <w:r w:rsidRPr="00A849D5">
        <w:rPr>
          <w:rFonts w:ascii="Times New Roman" w:hAnsi="Times New Roman"/>
          <w:sz w:val="28"/>
          <w:szCs w:val="28"/>
          <w:lang w:val="uk-UA"/>
        </w:rPr>
        <w:tab/>
      </w:r>
      <w:r w:rsidRPr="00A849D5">
        <w:rPr>
          <w:rFonts w:ascii="Times New Roman" w:hAnsi="Times New Roman"/>
          <w:sz w:val="28"/>
          <w:szCs w:val="28"/>
          <w:lang w:val="uk-UA"/>
        </w:rPr>
        <w:tab/>
        <w:t xml:space="preserve">      О. М.Ткаченко</w:t>
      </w:r>
    </w:p>
    <w:p w:rsidR="00F30174" w:rsidRPr="00A849D5" w:rsidRDefault="00F30174" w:rsidP="00F30174">
      <w:pPr>
        <w:spacing w:after="0" w:line="240" w:lineRule="auto"/>
        <w:rPr>
          <w:rFonts w:ascii="Times New Roman" w:hAnsi="Times New Roman"/>
          <w:sz w:val="10"/>
          <w:szCs w:val="10"/>
          <w:lang w:val="uk-UA"/>
        </w:rPr>
      </w:pPr>
    </w:p>
    <w:p w:rsidR="00F30174" w:rsidRPr="00A849D5" w:rsidRDefault="00F30174" w:rsidP="00F301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49D5">
        <w:rPr>
          <w:rFonts w:ascii="Times New Roman" w:hAnsi="Times New Roman"/>
          <w:sz w:val="28"/>
          <w:szCs w:val="28"/>
          <w:lang w:val="uk-UA"/>
        </w:rPr>
        <w:t xml:space="preserve">Начальник відділу внутрішньої </w:t>
      </w:r>
    </w:p>
    <w:p w:rsidR="00F30174" w:rsidRPr="00A849D5" w:rsidRDefault="00F30174" w:rsidP="00F301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49D5">
        <w:rPr>
          <w:rFonts w:ascii="Times New Roman" w:hAnsi="Times New Roman"/>
          <w:sz w:val="28"/>
          <w:szCs w:val="28"/>
          <w:lang w:val="uk-UA"/>
        </w:rPr>
        <w:t xml:space="preserve">політики </w:t>
      </w:r>
      <w:proofErr w:type="spellStart"/>
      <w:r w:rsidRPr="00A849D5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A849D5">
        <w:rPr>
          <w:rFonts w:ascii="Times New Roman" w:hAnsi="Times New Roman"/>
          <w:sz w:val="28"/>
          <w:szCs w:val="28"/>
          <w:lang w:val="uk-UA"/>
        </w:rPr>
        <w:t xml:space="preserve"> міської ради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A849D5">
        <w:rPr>
          <w:rFonts w:ascii="Times New Roman" w:hAnsi="Times New Roman"/>
          <w:sz w:val="28"/>
          <w:szCs w:val="28"/>
          <w:lang w:val="uk-UA"/>
        </w:rPr>
        <w:t>С.А. Кудрявих</w:t>
      </w:r>
    </w:p>
    <w:p w:rsidR="00F30174" w:rsidRPr="00A849D5" w:rsidRDefault="00F30174" w:rsidP="00F30174">
      <w:pPr>
        <w:spacing w:after="0" w:line="240" w:lineRule="auto"/>
        <w:rPr>
          <w:rFonts w:ascii="Times New Roman" w:hAnsi="Times New Roman"/>
          <w:sz w:val="10"/>
          <w:szCs w:val="10"/>
          <w:lang w:val="uk-UA"/>
        </w:rPr>
      </w:pPr>
    </w:p>
    <w:p w:rsidR="00F30174" w:rsidRPr="00693845" w:rsidRDefault="00F30174" w:rsidP="00F301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93845">
        <w:rPr>
          <w:rFonts w:ascii="Times New Roman" w:hAnsi="Times New Roman"/>
          <w:b/>
          <w:sz w:val="28"/>
          <w:szCs w:val="28"/>
          <w:lang w:val="uk-UA"/>
        </w:rPr>
        <w:t>Керуючий справами виконкому</w:t>
      </w:r>
    </w:p>
    <w:p w:rsidR="000C1AA5" w:rsidRPr="00552243" w:rsidRDefault="00F30174" w:rsidP="000C1A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93845"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 w:rsidRPr="0069384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 w:rsidRPr="00693845">
        <w:rPr>
          <w:rFonts w:ascii="Times New Roman" w:hAnsi="Times New Roman"/>
          <w:b/>
          <w:sz w:val="28"/>
          <w:szCs w:val="28"/>
          <w:lang w:val="uk-UA"/>
        </w:rPr>
        <w:tab/>
      </w:r>
      <w:r w:rsidRPr="00693845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Т. І. </w:t>
      </w:r>
      <w:proofErr w:type="spellStart"/>
      <w:r w:rsidRPr="00693845">
        <w:rPr>
          <w:rFonts w:ascii="Times New Roman" w:hAnsi="Times New Roman"/>
          <w:b/>
          <w:sz w:val="28"/>
          <w:szCs w:val="28"/>
          <w:lang w:val="uk-UA"/>
        </w:rPr>
        <w:t>Недашковська</w:t>
      </w:r>
      <w:proofErr w:type="spellEnd"/>
    </w:p>
    <w:sectPr w:rsidR="000C1AA5" w:rsidRPr="00552243" w:rsidSect="00F30174"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2FF" w:rsidRDefault="00C072FF" w:rsidP="00C072FF">
      <w:pPr>
        <w:spacing w:after="0" w:line="240" w:lineRule="auto"/>
      </w:pPr>
      <w:r>
        <w:separator/>
      </w:r>
    </w:p>
  </w:endnote>
  <w:endnote w:type="continuationSeparator" w:id="0">
    <w:p w:rsidR="00C072FF" w:rsidRDefault="00C072FF" w:rsidP="00C07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2FF" w:rsidRDefault="00C072FF" w:rsidP="00C072FF">
      <w:pPr>
        <w:spacing w:after="0" w:line="240" w:lineRule="auto"/>
      </w:pPr>
      <w:r>
        <w:separator/>
      </w:r>
    </w:p>
  </w:footnote>
  <w:footnote w:type="continuationSeparator" w:id="0">
    <w:p w:rsidR="00C072FF" w:rsidRDefault="00C072FF" w:rsidP="00C07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21EE"/>
    <w:multiLevelType w:val="hybridMultilevel"/>
    <w:tmpl w:val="D0C82F2C"/>
    <w:lvl w:ilvl="0" w:tplc="3954D90E">
      <w:start w:val="1"/>
      <w:numFmt w:val="bullet"/>
      <w:lvlText w:val="-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571258"/>
    <w:multiLevelType w:val="hybridMultilevel"/>
    <w:tmpl w:val="F41EE0E0"/>
    <w:lvl w:ilvl="0" w:tplc="1BBE885E">
      <w:numFmt w:val="bullet"/>
      <w:lvlText w:val="-"/>
      <w:lvlJc w:val="left"/>
      <w:pPr>
        <w:tabs>
          <w:tab w:val="num" w:pos="1530"/>
        </w:tabs>
        <w:ind w:left="1530" w:hanging="45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B222CCE"/>
    <w:multiLevelType w:val="hybridMultilevel"/>
    <w:tmpl w:val="F4D63F82"/>
    <w:lvl w:ilvl="0" w:tplc="F1586EA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202D0C"/>
    <w:multiLevelType w:val="hybridMultilevel"/>
    <w:tmpl w:val="C1B4BC68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CEB291D"/>
    <w:multiLevelType w:val="hybridMultilevel"/>
    <w:tmpl w:val="D70808FA"/>
    <w:lvl w:ilvl="0" w:tplc="D2B27BD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8E1C4B"/>
    <w:multiLevelType w:val="hybridMultilevel"/>
    <w:tmpl w:val="E10AD034"/>
    <w:lvl w:ilvl="0" w:tplc="FFFFFFFF">
      <w:start w:val="22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6">
    <w:nsid w:val="2AE132AF"/>
    <w:multiLevelType w:val="multilevel"/>
    <w:tmpl w:val="39640B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7">
    <w:nsid w:val="2BBF6E7E"/>
    <w:multiLevelType w:val="hybridMultilevel"/>
    <w:tmpl w:val="57B2C54C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61E65A5"/>
    <w:multiLevelType w:val="hybridMultilevel"/>
    <w:tmpl w:val="B4D83A1E"/>
    <w:lvl w:ilvl="0" w:tplc="2FDEBB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7B974B7"/>
    <w:multiLevelType w:val="hybridMultilevel"/>
    <w:tmpl w:val="9D0C85C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2E3D8D"/>
    <w:multiLevelType w:val="hybridMultilevel"/>
    <w:tmpl w:val="39D65A96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A0F5CBF"/>
    <w:multiLevelType w:val="hybridMultilevel"/>
    <w:tmpl w:val="CBE0F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3F7740E"/>
    <w:multiLevelType w:val="hybridMultilevel"/>
    <w:tmpl w:val="F75C2D74"/>
    <w:lvl w:ilvl="0" w:tplc="D2B27BD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D7288F"/>
    <w:multiLevelType w:val="hybridMultilevel"/>
    <w:tmpl w:val="BDE0C150"/>
    <w:lvl w:ilvl="0" w:tplc="009A5A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615CB3"/>
    <w:multiLevelType w:val="hybridMultilevel"/>
    <w:tmpl w:val="0AEA3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8E063B"/>
    <w:multiLevelType w:val="hybridMultilevel"/>
    <w:tmpl w:val="6772DD66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F1208B1"/>
    <w:multiLevelType w:val="hybridMultilevel"/>
    <w:tmpl w:val="A576373A"/>
    <w:lvl w:ilvl="0" w:tplc="D2B27B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5A5249"/>
    <w:multiLevelType w:val="hybridMultilevel"/>
    <w:tmpl w:val="EE96AE50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63C4C44"/>
    <w:multiLevelType w:val="hybridMultilevel"/>
    <w:tmpl w:val="3A9A70BA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6506033"/>
    <w:multiLevelType w:val="hybridMultilevel"/>
    <w:tmpl w:val="B41E56DC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6E06946"/>
    <w:multiLevelType w:val="hybridMultilevel"/>
    <w:tmpl w:val="0952CEA8"/>
    <w:lvl w:ilvl="0" w:tplc="4A285172">
      <w:start w:val="1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1">
    <w:nsid w:val="6ED53C2B"/>
    <w:multiLevelType w:val="hybridMultilevel"/>
    <w:tmpl w:val="443653A4"/>
    <w:lvl w:ilvl="0" w:tplc="FFFFFFFF">
      <w:start w:val="2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F4E57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77182D59"/>
    <w:multiLevelType w:val="hybridMultilevel"/>
    <w:tmpl w:val="EFE85C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4">
    <w:nsid w:val="7DD40EA3"/>
    <w:multiLevelType w:val="hybridMultilevel"/>
    <w:tmpl w:val="91500E82"/>
    <w:lvl w:ilvl="0" w:tplc="18AE17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2"/>
  </w:num>
  <w:num w:numId="2">
    <w:abstractNumId w:val="5"/>
  </w:num>
  <w:num w:numId="3">
    <w:abstractNumId w:val="11"/>
  </w:num>
  <w:num w:numId="4">
    <w:abstractNumId w:val="16"/>
  </w:num>
  <w:num w:numId="5">
    <w:abstractNumId w:val="2"/>
  </w:num>
  <w:num w:numId="6">
    <w:abstractNumId w:val="6"/>
  </w:num>
  <w:num w:numId="7">
    <w:abstractNumId w:val="12"/>
  </w:num>
  <w:num w:numId="8">
    <w:abstractNumId w:val="4"/>
  </w:num>
  <w:num w:numId="9">
    <w:abstractNumId w:val="21"/>
  </w:num>
  <w:num w:numId="10">
    <w:abstractNumId w:val="9"/>
  </w:num>
  <w:num w:numId="11">
    <w:abstractNumId w:val="20"/>
  </w:num>
  <w:num w:numId="12">
    <w:abstractNumId w:val="23"/>
  </w:num>
  <w:num w:numId="13">
    <w:abstractNumId w:val="13"/>
  </w:num>
  <w:num w:numId="14">
    <w:abstractNumId w:val="1"/>
  </w:num>
  <w:num w:numId="15">
    <w:abstractNumId w:val="8"/>
  </w:num>
  <w:num w:numId="16">
    <w:abstractNumId w:val="18"/>
  </w:num>
  <w:num w:numId="17">
    <w:abstractNumId w:val="24"/>
  </w:num>
  <w:num w:numId="18">
    <w:abstractNumId w:val="19"/>
  </w:num>
  <w:num w:numId="19">
    <w:abstractNumId w:val="10"/>
  </w:num>
  <w:num w:numId="20">
    <w:abstractNumId w:val="17"/>
  </w:num>
  <w:num w:numId="21">
    <w:abstractNumId w:val="15"/>
  </w:num>
  <w:num w:numId="22">
    <w:abstractNumId w:val="3"/>
  </w:num>
  <w:num w:numId="23">
    <w:abstractNumId w:val="7"/>
  </w:num>
  <w:num w:numId="24">
    <w:abstractNumId w:val="0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AA5"/>
    <w:rsid w:val="00001036"/>
    <w:rsid w:val="0000127D"/>
    <w:rsid w:val="00001359"/>
    <w:rsid w:val="0000280B"/>
    <w:rsid w:val="000036F0"/>
    <w:rsid w:val="00003BFB"/>
    <w:rsid w:val="00005A2C"/>
    <w:rsid w:val="00005BDC"/>
    <w:rsid w:val="00005F8E"/>
    <w:rsid w:val="00012DFD"/>
    <w:rsid w:val="00012ED7"/>
    <w:rsid w:val="000138CB"/>
    <w:rsid w:val="0001425F"/>
    <w:rsid w:val="00014321"/>
    <w:rsid w:val="000166BD"/>
    <w:rsid w:val="00020C60"/>
    <w:rsid w:val="00021004"/>
    <w:rsid w:val="00021B90"/>
    <w:rsid w:val="00021C1D"/>
    <w:rsid w:val="00023642"/>
    <w:rsid w:val="0002419B"/>
    <w:rsid w:val="000241D5"/>
    <w:rsid w:val="00025AFF"/>
    <w:rsid w:val="00027ECC"/>
    <w:rsid w:val="00030C0C"/>
    <w:rsid w:val="00031D44"/>
    <w:rsid w:val="00033707"/>
    <w:rsid w:val="000339B1"/>
    <w:rsid w:val="00033EE5"/>
    <w:rsid w:val="000358F0"/>
    <w:rsid w:val="0003665C"/>
    <w:rsid w:val="00037386"/>
    <w:rsid w:val="00037B88"/>
    <w:rsid w:val="00040654"/>
    <w:rsid w:val="00040CF7"/>
    <w:rsid w:val="000427B1"/>
    <w:rsid w:val="000429C8"/>
    <w:rsid w:val="00042BB2"/>
    <w:rsid w:val="000432F6"/>
    <w:rsid w:val="00044438"/>
    <w:rsid w:val="000450E8"/>
    <w:rsid w:val="00045EDA"/>
    <w:rsid w:val="00050192"/>
    <w:rsid w:val="00050A91"/>
    <w:rsid w:val="00051BA0"/>
    <w:rsid w:val="00055A82"/>
    <w:rsid w:val="000600CC"/>
    <w:rsid w:val="00060662"/>
    <w:rsid w:val="00060EEF"/>
    <w:rsid w:val="00062491"/>
    <w:rsid w:val="000626FD"/>
    <w:rsid w:val="00063BE3"/>
    <w:rsid w:val="00064C80"/>
    <w:rsid w:val="00064CD0"/>
    <w:rsid w:val="00065B01"/>
    <w:rsid w:val="0006629F"/>
    <w:rsid w:val="00067937"/>
    <w:rsid w:val="00067FB1"/>
    <w:rsid w:val="0007034A"/>
    <w:rsid w:val="00071476"/>
    <w:rsid w:val="00071525"/>
    <w:rsid w:val="00071A35"/>
    <w:rsid w:val="00071B88"/>
    <w:rsid w:val="00072EC5"/>
    <w:rsid w:val="00074245"/>
    <w:rsid w:val="0007424A"/>
    <w:rsid w:val="00074871"/>
    <w:rsid w:val="000750C1"/>
    <w:rsid w:val="000752A9"/>
    <w:rsid w:val="000757C2"/>
    <w:rsid w:val="00075BD6"/>
    <w:rsid w:val="00076300"/>
    <w:rsid w:val="00076BAA"/>
    <w:rsid w:val="0008022F"/>
    <w:rsid w:val="000803DF"/>
    <w:rsid w:val="000805CB"/>
    <w:rsid w:val="00081534"/>
    <w:rsid w:val="00081ADF"/>
    <w:rsid w:val="00081D03"/>
    <w:rsid w:val="00081F45"/>
    <w:rsid w:val="0008250F"/>
    <w:rsid w:val="00084C77"/>
    <w:rsid w:val="00085D60"/>
    <w:rsid w:val="00085D95"/>
    <w:rsid w:val="00086BBE"/>
    <w:rsid w:val="00087013"/>
    <w:rsid w:val="000879BB"/>
    <w:rsid w:val="000918F5"/>
    <w:rsid w:val="00091E7F"/>
    <w:rsid w:val="00092DDE"/>
    <w:rsid w:val="00092FD2"/>
    <w:rsid w:val="00094511"/>
    <w:rsid w:val="00095D3C"/>
    <w:rsid w:val="000960CD"/>
    <w:rsid w:val="00096283"/>
    <w:rsid w:val="00097143"/>
    <w:rsid w:val="00097264"/>
    <w:rsid w:val="00097772"/>
    <w:rsid w:val="000A0468"/>
    <w:rsid w:val="000A0766"/>
    <w:rsid w:val="000A1913"/>
    <w:rsid w:val="000A2057"/>
    <w:rsid w:val="000A39FA"/>
    <w:rsid w:val="000A5EED"/>
    <w:rsid w:val="000A7D53"/>
    <w:rsid w:val="000B0849"/>
    <w:rsid w:val="000B1334"/>
    <w:rsid w:val="000B1544"/>
    <w:rsid w:val="000B22AE"/>
    <w:rsid w:val="000B22DD"/>
    <w:rsid w:val="000B2590"/>
    <w:rsid w:val="000B26F2"/>
    <w:rsid w:val="000B2882"/>
    <w:rsid w:val="000B3642"/>
    <w:rsid w:val="000B39B9"/>
    <w:rsid w:val="000B421E"/>
    <w:rsid w:val="000B4465"/>
    <w:rsid w:val="000B577F"/>
    <w:rsid w:val="000C10C4"/>
    <w:rsid w:val="000C1AA5"/>
    <w:rsid w:val="000C1B47"/>
    <w:rsid w:val="000C333A"/>
    <w:rsid w:val="000C3D54"/>
    <w:rsid w:val="000C4AEA"/>
    <w:rsid w:val="000C5FED"/>
    <w:rsid w:val="000C7274"/>
    <w:rsid w:val="000C79F5"/>
    <w:rsid w:val="000D2217"/>
    <w:rsid w:val="000D4A41"/>
    <w:rsid w:val="000D5C09"/>
    <w:rsid w:val="000D68FC"/>
    <w:rsid w:val="000D7BF1"/>
    <w:rsid w:val="000E069E"/>
    <w:rsid w:val="000E09DE"/>
    <w:rsid w:val="000E0CD0"/>
    <w:rsid w:val="000E0DC4"/>
    <w:rsid w:val="000E16A1"/>
    <w:rsid w:val="000E2136"/>
    <w:rsid w:val="000E3303"/>
    <w:rsid w:val="000E416E"/>
    <w:rsid w:val="000E59D2"/>
    <w:rsid w:val="000E5E2C"/>
    <w:rsid w:val="000E5FCE"/>
    <w:rsid w:val="000E7041"/>
    <w:rsid w:val="000E730C"/>
    <w:rsid w:val="000F235D"/>
    <w:rsid w:val="000F2BBC"/>
    <w:rsid w:val="000F5C0B"/>
    <w:rsid w:val="000F7698"/>
    <w:rsid w:val="001015F2"/>
    <w:rsid w:val="001039F0"/>
    <w:rsid w:val="0010614C"/>
    <w:rsid w:val="001070E9"/>
    <w:rsid w:val="00110792"/>
    <w:rsid w:val="00110CFE"/>
    <w:rsid w:val="0011135C"/>
    <w:rsid w:val="00113135"/>
    <w:rsid w:val="001137FD"/>
    <w:rsid w:val="001141D1"/>
    <w:rsid w:val="00114C26"/>
    <w:rsid w:val="00115227"/>
    <w:rsid w:val="001164EE"/>
    <w:rsid w:val="001173DA"/>
    <w:rsid w:val="001200E6"/>
    <w:rsid w:val="00120CB9"/>
    <w:rsid w:val="0012113D"/>
    <w:rsid w:val="00123741"/>
    <w:rsid w:val="001259F5"/>
    <w:rsid w:val="00125C26"/>
    <w:rsid w:val="00125E61"/>
    <w:rsid w:val="00126200"/>
    <w:rsid w:val="0012672B"/>
    <w:rsid w:val="001277D1"/>
    <w:rsid w:val="00127935"/>
    <w:rsid w:val="00131D81"/>
    <w:rsid w:val="0013279E"/>
    <w:rsid w:val="00132CD1"/>
    <w:rsid w:val="00134BFB"/>
    <w:rsid w:val="001354EB"/>
    <w:rsid w:val="00136D9B"/>
    <w:rsid w:val="00136FED"/>
    <w:rsid w:val="00137A9B"/>
    <w:rsid w:val="00137C6C"/>
    <w:rsid w:val="00137FAB"/>
    <w:rsid w:val="00140842"/>
    <w:rsid w:val="001409B8"/>
    <w:rsid w:val="00141765"/>
    <w:rsid w:val="00141B9F"/>
    <w:rsid w:val="001427BF"/>
    <w:rsid w:val="00142987"/>
    <w:rsid w:val="00142A8D"/>
    <w:rsid w:val="001438E8"/>
    <w:rsid w:val="00144198"/>
    <w:rsid w:val="00144F3E"/>
    <w:rsid w:val="0014569C"/>
    <w:rsid w:val="00145752"/>
    <w:rsid w:val="00145768"/>
    <w:rsid w:val="00146ADC"/>
    <w:rsid w:val="00147279"/>
    <w:rsid w:val="00151357"/>
    <w:rsid w:val="00151431"/>
    <w:rsid w:val="00152418"/>
    <w:rsid w:val="001525DE"/>
    <w:rsid w:val="00153FDB"/>
    <w:rsid w:val="0016031B"/>
    <w:rsid w:val="00160B67"/>
    <w:rsid w:val="001612D3"/>
    <w:rsid w:val="0016191B"/>
    <w:rsid w:val="00161B97"/>
    <w:rsid w:val="00161C03"/>
    <w:rsid w:val="0016398E"/>
    <w:rsid w:val="00164108"/>
    <w:rsid w:val="001655E2"/>
    <w:rsid w:val="00170BC3"/>
    <w:rsid w:val="00170C22"/>
    <w:rsid w:val="00170C93"/>
    <w:rsid w:val="00170F11"/>
    <w:rsid w:val="00172647"/>
    <w:rsid w:val="00173FF5"/>
    <w:rsid w:val="0017465A"/>
    <w:rsid w:val="00176DF4"/>
    <w:rsid w:val="00180A50"/>
    <w:rsid w:val="001814DA"/>
    <w:rsid w:val="0018153B"/>
    <w:rsid w:val="00181AF8"/>
    <w:rsid w:val="0018244D"/>
    <w:rsid w:val="0018245A"/>
    <w:rsid w:val="00182AFD"/>
    <w:rsid w:val="00182DCE"/>
    <w:rsid w:val="00183EE4"/>
    <w:rsid w:val="00183FB7"/>
    <w:rsid w:val="00185FA9"/>
    <w:rsid w:val="00186B0D"/>
    <w:rsid w:val="00187786"/>
    <w:rsid w:val="00190B31"/>
    <w:rsid w:val="0019141D"/>
    <w:rsid w:val="00191876"/>
    <w:rsid w:val="001926B3"/>
    <w:rsid w:val="00193198"/>
    <w:rsid w:val="00194EAD"/>
    <w:rsid w:val="00197BA7"/>
    <w:rsid w:val="001A15FF"/>
    <w:rsid w:val="001A1DB6"/>
    <w:rsid w:val="001A236A"/>
    <w:rsid w:val="001A3816"/>
    <w:rsid w:val="001A3A9E"/>
    <w:rsid w:val="001A46C4"/>
    <w:rsid w:val="001A4B6C"/>
    <w:rsid w:val="001A5595"/>
    <w:rsid w:val="001A59EA"/>
    <w:rsid w:val="001A5DC2"/>
    <w:rsid w:val="001A61FC"/>
    <w:rsid w:val="001A7EF5"/>
    <w:rsid w:val="001B1769"/>
    <w:rsid w:val="001B2637"/>
    <w:rsid w:val="001B2A84"/>
    <w:rsid w:val="001B3A46"/>
    <w:rsid w:val="001B4150"/>
    <w:rsid w:val="001B4CD4"/>
    <w:rsid w:val="001B5E2C"/>
    <w:rsid w:val="001B6C6E"/>
    <w:rsid w:val="001B70A3"/>
    <w:rsid w:val="001B7450"/>
    <w:rsid w:val="001B7A19"/>
    <w:rsid w:val="001C0281"/>
    <w:rsid w:val="001C11F0"/>
    <w:rsid w:val="001C29CB"/>
    <w:rsid w:val="001C2BF9"/>
    <w:rsid w:val="001C408C"/>
    <w:rsid w:val="001C5A9E"/>
    <w:rsid w:val="001C5F30"/>
    <w:rsid w:val="001C6C85"/>
    <w:rsid w:val="001C6FB5"/>
    <w:rsid w:val="001D18F3"/>
    <w:rsid w:val="001D2121"/>
    <w:rsid w:val="001D23AB"/>
    <w:rsid w:val="001D3FDB"/>
    <w:rsid w:val="001D4842"/>
    <w:rsid w:val="001D48CF"/>
    <w:rsid w:val="001D50DE"/>
    <w:rsid w:val="001D578D"/>
    <w:rsid w:val="001D68BB"/>
    <w:rsid w:val="001D7701"/>
    <w:rsid w:val="001E0352"/>
    <w:rsid w:val="001E1CF2"/>
    <w:rsid w:val="001E1F7A"/>
    <w:rsid w:val="001E2FD2"/>
    <w:rsid w:val="001E3029"/>
    <w:rsid w:val="001E34DA"/>
    <w:rsid w:val="001E3CEA"/>
    <w:rsid w:val="001E45CE"/>
    <w:rsid w:val="001E4896"/>
    <w:rsid w:val="001E592C"/>
    <w:rsid w:val="001E7134"/>
    <w:rsid w:val="001E797A"/>
    <w:rsid w:val="001F000B"/>
    <w:rsid w:val="001F18E7"/>
    <w:rsid w:val="001F3194"/>
    <w:rsid w:val="001F3513"/>
    <w:rsid w:val="001F754A"/>
    <w:rsid w:val="0020132B"/>
    <w:rsid w:val="00204B5D"/>
    <w:rsid w:val="0020604B"/>
    <w:rsid w:val="00206B03"/>
    <w:rsid w:val="00207B61"/>
    <w:rsid w:val="00210FBF"/>
    <w:rsid w:val="00211E96"/>
    <w:rsid w:val="0021484A"/>
    <w:rsid w:val="00217005"/>
    <w:rsid w:val="0022183F"/>
    <w:rsid w:val="00222173"/>
    <w:rsid w:val="002221F5"/>
    <w:rsid w:val="00223F2A"/>
    <w:rsid w:val="00224668"/>
    <w:rsid w:val="0022504C"/>
    <w:rsid w:val="00226A6C"/>
    <w:rsid w:val="0022711C"/>
    <w:rsid w:val="002275AC"/>
    <w:rsid w:val="00231435"/>
    <w:rsid w:val="002314C7"/>
    <w:rsid w:val="002316CF"/>
    <w:rsid w:val="00231C30"/>
    <w:rsid w:val="00231E1E"/>
    <w:rsid w:val="00232181"/>
    <w:rsid w:val="002322D6"/>
    <w:rsid w:val="00232F62"/>
    <w:rsid w:val="00233DC6"/>
    <w:rsid w:val="00234A3B"/>
    <w:rsid w:val="00235B80"/>
    <w:rsid w:val="0023722D"/>
    <w:rsid w:val="002372C4"/>
    <w:rsid w:val="002411C2"/>
    <w:rsid w:val="0024296E"/>
    <w:rsid w:val="00242ADD"/>
    <w:rsid w:val="00243A10"/>
    <w:rsid w:val="002442B2"/>
    <w:rsid w:val="002445B8"/>
    <w:rsid w:val="002451A0"/>
    <w:rsid w:val="002471E3"/>
    <w:rsid w:val="00247AD4"/>
    <w:rsid w:val="00251720"/>
    <w:rsid w:val="0025225C"/>
    <w:rsid w:val="00254B52"/>
    <w:rsid w:val="002553C4"/>
    <w:rsid w:val="002554F1"/>
    <w:rsid w:val="0025606D"/>
    <w:rsid w:val="00256B61"/>
    <w:rsid w:val="00257912"/>
    <w:rsid w:val="00260B8D"/>
    <w:rsid w:val="00260DA4"/>
    <w:rsid w:val="00261077"/>
    <w:rsid w:val="00261FCD"/>
    <w:rsid w:val="00262535"/>
    <w:rsid w:val="00262866"/>
    <w:rsid w:val="0026341A"/>
    <w:rsid w:val="00263E0B"/>
    <w:rsid w:val="00264159"/>
    <w:rsid w:val="002644DF"/>
    <w:rsid w:val="0026517C"/>
    <w:rsid w:val="0026703F"/>
    <w:rsid w:val="00267812"/>
    <w:rsid w:val="00270BD8"/>
    <w:rsid w:val="002717D9"/>
    <w:rsid w:val="00272215"/>
    <w:rsid w:val="002736F3"/>
    <w:rsid w:val="0027483F"/>
    <w:rsid w:val="00274F65"/>
    <w:rsid w:val="002757EF"/>
    <w:rsid w:val="00275E9F"/>
    <w:rsid w:val="002764DF"/>
    <w:rsid w:val="00277DE6"/>
    <w:rsid w:val="00280A50"/>
    <w:rsid w:val="00281710"/>
    <w:rsid w:val="002836EB"/>
    <w:rsid w:val="00283A70"/>
    <w:rsid w:val="00283A98"/>
    <w:rsid w:val="0028503C"/>
    <w:rsid w:val="00285081"/>
    <w:rsid w:val="00285C73"/>
    <w:rsid w:val="00286CD3"/>
    <w:rsid w:val="00287D72"/>
    <w:rsid w:val="00287EBC"/>
    <w:rsid w:val="00291442"/>
    <w:rsid w:val="00291945"/>
    <w:rsid w:val="00292FE3"/>
    <w:rsid w:val="002940CB"/>
    <w:rsid w:val="0029475A"/>
    <w:rsid w:val="00294E42"/>
    <w:rsid w:val="00295078"/>
    <w:rsid w:val="002A126A"/>
    <w:rsid w:val="002A270C"/>
    <w:rsid w:val="002A4234"/>
    <w:rsid w:val="002A4334"/>
    <w:rsid w:val="002A6351"/>
    <w:rsid w:val="002A66BB"/>
    <w:rsid w:val="002A6920"/>
    <w:rsid w:val="002A6A23"/>
    <w:rsid w:val="002A755B"/>
    <w:rsid w:val="002A75E7"/>
    <w:rsid w:val="002B055F"/>
    <w:rsid w:val="002B1206"/>
    <w:rsid w:val="002B1F3D"/>
    <w:rsid w:val="002B2EE2"/>
    <w:rsid w:val="002B4122"/>
    <w:rsid w:val="002B4275"/>
    <w:rsid w:val="002B50E6"/>
    <w:rsid w:val="002B5D47"/>
    <w:rsid w:val="002B611A"/>
    <w:rsid w:val="002B6F41"/>
    <w:rsid w:val="002B7F46"/>
    <w:rsid w:val="002C164E"/>
    <w:rsid w:val="002C3862"/>
    <w:rsid w:val="002C40D0"/>
    <w:rsid w:val="002C46DF"/>
    <w:rsid w:val="002C51A0"/>
    <w:rsid w:val="002C7DDA"/>
    <w:rsid w:val="002D09A2"/>
    <w:rsid w:val="002D0D28"/>
    <w:rsid w:val="002D0FE9"/>
    <w:rsid w:val="002D1356"/>
    <w:rsid w:val="002D2221"/>
    <w:rsid w:val="002D2F5C"/>
    <w:rsid w:val="002D43DF"/>
    <w:rsid w:val="002D4B6D"/>
    <w:rsid w:val="002D5146"/>
    <w:rsid w:val="002D5154"/>
    <w:rsid w:val="002D5F11"/>
    <w:rsid w:val="002D5FA4"/>
    <w:rsid w:val="002D6AD0"/>
    <w:rsid w:val="002D78C2"/>
    <w:rsid w:val="002D7BDE"/>
    <w:rsid w:val="002D7D16"/>
    <w:rsid w:val="002E1135"/>
    <w:rsid w:val="002E18DA"/>
    <w:rsid w:val="002E5748"/>
    <w:rsid w:val="002E6316"/>
    <w:rsid w:val="002E70D2"/>
    <w:rsid w:val="002F0A3B"/>
    <w:rsid w:val="002F0F20"/>
    <w:rsid w:val="002F277E"/>
    <w:rsid w:val="002F397D"/>
    <w:rsid w:val="002F439C"/>
    <w:rsid w:val="002F4459"/>
    <w:rsid w:val="0030056C"/>
    <w:rsid w:val="00300B9E"/>
    <w:rsid w:val="00301C8D"/>
    <w:rsid w:val="00302C73"/>
    <w:rsid w:val="0030393A"/>
    <w:rsid w:val="00304337"/>
    <w:rsid w:val="00304423"/>
    <w:rsid w:val="00304821"/>
    <w:rsid w:val="00304A52"/>
    <w:rsid w:val="0030512E"/>
    <w:rsid w:val="003067FF"/>
    <w:rsid w:val="003068DC"/>
    <w:rsid w:val="00306A8D"/>
    <w:rsid w:val="00306DC9"/>
    <w:rsid w:val="003115E4"/>
    <w:rsid w:val="0031477A"/>
    <w:rsid w:val="00315523"/>
    <w:rsid w:val="0031567C"/>
    <w:rsid w:val="003156F9"/>
    <w:rsid w:val="00315AAB"/>
    <w:rsid w:val="00315FCE"/>
    <w:rsid w:val="00316F6B"/>
    <w:rsid w:val="003176B5"/>
    <w:rsid w:val="00317801"/>
    <w:rsid w:val="00320D3B"/>
    <w:rsid w:val="00320DFA"/>
    <w:rsid w:val="0032108C"/>
    <w:rsid w:val="003215B7"/>
    <w:rsid w:val="00321A0E"/>
    <w:rsid w:val="003221D9"/>
    <w:rsid w:val="003225DC"/>
    <w:rsid w:val="00323FFF"/>
    <w:rsid w:val="003252CE"/>
    <w:rsid w:val="003252E8"/>
    <w:rsid w:val="003266CC"/>
    <w:rsid w:val="00326A5F"/>
    <w:rsid w:val="00327A92"/>
    <w:rsid w:val="003306EC"/>
    <w:rsid w:val="00330D2D"/>
    <w:rsid w:val="0033162C"/>
    <w:rsid w:val="0033252E"/>
    <w:rsid w:val="00332B7E"/>
    <w:rsid w:val="00332C0A"/>
    <w:rsid w:val="00332F3B"/>
    <w:rsid w:val="00333409"/>
    <w:rsid w:val="00333C2A"/>
    <w:rsid w:val="003351FA"/>
    <w:rsid w:val="003356A0"/>
    <w:rsid w:val="00335E5E"/>
    <w:rsid w:val="00335E7C"/>
    <w:rsid w:val="00336330"/>
    <w:rsid w:val="00336A4C"/>
    <w:rsid w:val="00337486"/>
    <w:rsid w:val="003409A9"/>
    <w:rsid w:val="00341381"/>
    <w:rsid w:val="00341C49"/>
    <w:rsid w:val="00342225"/>
    <w:rsid w:val="00344558"/>
    <w:rsid w:val="0034475C"/>
    <w:rsid w:val="0034540F"/>
    <w:rsid w:val="00345EC6"/>
    <w:rsid w:val="0034603A"/>
    <w:rsid w:val="00346778"/>
    <w:rsid w:val="00346E09"/>
    <w:rsid w:val="00347550"/>
    <w:rsid w:val="00347FD9"/>
    <w:rsid w:val="0035016B"/>
    <w:rsid w:val="0035068E"/>
    <w:rsid w:val="00350DE8"/>
    <w:rsid w:val="00351734"/>
    <w:rsid w:val="00351B69"/>
    <w:rsid w:val="0035494F"/>
    <w:rsid w:val="00355062"/>
    <w:rsid w:val="0035517B"/>
    <w:rsid w:val="003558F3"/>
    <w:rsid w:val="00355F3E"/>
    <w:rsid w:val="00356632"/>
    <w:rsid w:val="003603A3"/>
    <w:rsid w:val="003604ED"/>
    <w:rsid w:val="00360F90"/>
    <w:rsid w:val="00361038"/>
    <w:rsid w:val="00362516"/>
    <w:rsid w:val="00362823"/>
    <w:rsid w:val="00362BE3"/>
    <w:rsid w:val="003630DF"/>
    <w:rsid w:val="003637B4"/>
    <w:rsid w:val="00363C2D"/>
    <w:rsid w:val="0036408A"/>
    <w:rsid w:val="00371141"/>
    <w:rsid w:val="003726D8"/>
    <w:rsid w:val="00373536"/>
    <w:rsid w:val="00374403"/>
    <w:rsid w:val="003750C1"/>
    <w:rsid w:val="00375766"/>
    <w:rsid w:val="003758B2"/>
    <w:rsid w:val="00377AB3"/>
    <w:rsid w:val="00380C3F"/>
    <w:rsid w:val="0038140F"/>
    <w:rsid w:val="00381889"/>
    <w:rsid w:val="00382024"/>
    <w:rsid w:val="00382A55"/>
    <w:rsid w:val="0038333D"/>
    <w:rsid w:val="00384C2C"/>
    <w:rsid w:val="00385D5D"/>
    <w:rsid w:val="00385E23"/>
    <w:rsid w:val="0038692E"/>
    <w:rsid w:val="00386BCB"/>
    <w:rsid w:val="00386FC1"/>
    <w:rsid w:val="003870B8"/>
    <w:rsid w:val="00387423"/>
    <w:rsid w:val="00391552"/>
    <w:rsid w:val="003917B9"/>
    <w:rsid w:val="003925EA"/>
    <w:rsid w:val="00393CBE"/>
    <w:rsid w:val="003961DC"/>
    <w:rsid w:val="003A1B04"/>
    <w:rsid w:val="003A1D03"/>
    <w:rsid w:val="003A424F"/>
    <w:rsid w:val="003A5BE9"/>
    <w:rsid w:val="003A69DA"/>
    <w:rsid w:val="003A7A55"/>
    <w:rsid w:val="003B0190"/>
    <w:rsid w:val="003B0DCD"/>
    <w:rsid w:val="003B0F7E"/>
    <w:rsid w:val="003B2237"/>
    <w:rsid w:val="003B2666"/>
    <w:rsid w:val="003B282B"/>
    <w:rsid w:val="003B37C6"/>
    <w:rsid w:val="003B38ED"/>
    <w:rsid w:val="003B4063"/>
    <w:rsid w:val="003B4C0F"/>
    <w:rsid w:val="003B6B15"/>
    <w:rsid w:val="003B77BC"/>
    <w:rsid w:val="003C04CC"/>
    <w:rsid w:val="003C0740"/>
    <w:rsid w:val="003C163F"/>
    <w:rsid w:val="003C371C"/>
    <w:rsid w:val="003C4EC2"/>
    <w:rsid w:val="003C503A"/>
    <w:rsid w:val="003C5346"/>
    <w:rsid w:val="003C6013"/>
    <w:rsid w:val="003C64FE"/>
    <w:rsid w:val="003C66B1"/>
    <w:rsid w:val="003C66D8"/>
    <w:rsid w:val="003C70ED"/>
    <w:rsid w:val="003D03AC"/>
    <w:rsid w:val="003D1AD0"/>
    <w:rsid w:val="003D2493"/>
    <w:rsid w:val="003D318C"/>
    <w:rsid w:val="003D35F2"/>
    <w:rsid w:val="003D68F4"/>
    <w:rsid w:val="003D72BB"/>
    <w:rsid w:val="003D75CF"/>
    <w:rsid w:val="003E08E3"/>
    <w:rsid w:val="003E2CAD"/>
    <w:rsid w:val="003E43FE"/>
    <w:rsid w:val="003E516D"/>
    <w:rsid w:val="003E59F1"/>
    <w:rsid w:val="003E64B6"/>
    <w:rsid w:val="003E74E8"/>
    <w:rsid w:val="003F03A8"/>
    <w:rsid w:val="003F198C"/>
    <w:rsid w:val="003F1DCA"/>
    <w:rsid w:val="003F3F9B"/>
    <w:rsid w:val="003F3FBC"/>
    <w:rsid w:val="003F46AD"/>
    <w:rsid w:val="003F4B3F"/>
    <w:rsid w:val="003F6807"/>
    <w:rsid w:val="003F6AC9"/>
    <w:rsid w:val="004015CC"/>
    <w:rsid w:val="004016E5"/>
    <w:rsid w:val="00401D75"/>
    <w:rsid w:val="00401E29"/>
    <w:rsid w:val="00402344"/>
    <w:rsid w:val="004032B7"/>
    <w:rsid w:val="00403C2E"/>
    <w:rsid w:val="00403DF8"/>
    <w:rsid w:val="00403E1E"/>
    <w:rsid w:val="00403ECD"/>
    <w:rsid w:val="00406593"/>
    <w:rsid w:val="004066B5"/>
    <w:rsid w:val="004071D8"/>
    <w:rsid w:val="00407BA0"/>
    <w:rsid w:val="00407E74"/>
    <w:rsid w:val="00410019"/>
    <w:rsid w:val="0041161C"/>
    <w:rsid w:val="00411AC8"/>
    <w:rsid w:val="00411B5B"/>
    <w:rsid w:val="00412025"/>
    <w:rsid w:val="00412E29"/>
    <w:rsid w:val="00414D26"/>
    <w:rsid w:val="00417F51"/>
    <w:rsid w:val="00420413"/>
    <w:rsid w:val="004222E2"/>
    <w:rsid w:val="0042461A"/>
    <w:rsid w:val="00425E86"/>
    <w:rsid w:val="00426149"/>
    <w:rsid w:val="004262C7"/>
    <w:rsid w:val="004313C2"/>
    <w:rsid w:val="004319D0"/>
    <w:rsid w:val="00432658"/>
    <w:rsid w:val="00432ADD"/>
    <w:rsid w:val="004337BB"/>
    <w:rsid w:val="004338F4"/>
    <w:rsid w:val="00433D30"/>
    <w:rsid w:val="0043411E"/>
    <w:rsid w:val="00434154"/>
    <w:rsid w:val="00434236"/>
    <w:rsid w:val="00434E1B"/>
    <w:rsid w:val="0043787A"/>
    <w:rsid w:val="00440800"/>
    <w:rsid w:val="00444706"/>
    <w:rsid w:val="0044527A"/>
    <w:rsid w:val="00445424"/>
    <w:rsid w:val="00445931"/>
    <w:rsid w:val="00447768"/>
    <w:rsid w:val="004477C7"/>
    <w:rsid w:val="00450F3C"/>
    <w:rsid w:val="0045177E"/>
    <w:rsid w:val="00451E0D"/>
    <w:rsid w:val="00453116"/>
    <w:rsid w:val="004539B9"/>
    <w:rsid w:val="0045475C"/>
    <w:rsid w:val="004548D0"/>
    <w:rsid w:val="004565FE"/>
    <w:rsid w:val="00456F15"/>
    <w:rsid w:val="00456FA2"/>
    <w:rsid w:val="00457565"/>
    <w:rsid w:val="004601C0"/>
    <w:rsid w:val="00460625"/>
    <w:rsid w:val="00464732"/>
    <w:rsid w:val="004650FC"/>
    <w:rsid w:val="00466A44"/>
    <w:rsid w:val="00467A92"/>
    <w:rsid w:val="004701BF"/>
    <w:rsid w:val="0047212C"/>
    <w:rsid w:val="004732FA"/>
    <w:rsid w:val="004750ED"/>
    <w:rsid w:val="00475F61"/>
    <w:rsid w:val="004768DA"/>
    <w:rsid w:val="00477631"/>
    <w:rsid w:val="00477CD9"/>
    <w:rsid w:val="00477DEF"/>
    <w:rsid w:val="00481AB6"/>
    <w:rsid w:val="004822E6"/>
    <w:rsid w:val="004840A3"/>
    <w:rsid w:val="00486669"/>
    <w:rsid w:val="004870DE"/>
    <w:rsid w:val="00487911"/>
    <w:rsid w:val="004879FA"/>
    <w:rsid w:val="00487CC0"/>
    <w:rsid w:val="004923FD"/>
    <w:rsid w:val="0049344F"/>
    <w:rsid w:val="0049427A"/>
    <w:rsid w:val="00496716"/>
    <w:rsid w:val="00496AD0"/>
    <w:rsid w:val="00497568"/>
    <w:rsid w:val="00497632"/>
    <w:rsid w:val="00497654"/>
    <w:rsid w:val="004976CE"/>
    <w:rsid w:val="004A0AF5"/>
    <w:rsid w:val="004A135D"/>
    <w:rsid w:val="004A2455"/>
    <w:rsid w:val="004A2B3F"/>
    <w:rsid w:val="004A3264"/>
    <w:rsid w:val="004A388F"/>
    <w:rsid w:val="004A48F1"/>
    <w:rsid w:val="004A5612"/>
    <w:rsid w:val="004A6A04"/>
    <w:rsid w:val="004A6B70"/>
    <w:rsid w:val="004A7542"/>
    <w:rsid w:val="004B4401"/>
    <w:rsid w:val="004B49B8"/>
    <w:rsid w:val="004B521D"/>
    <w:rsid w:val="004B7C00"/>
    <w:rsid w:val="004C043A"/>
    <w:rsid w:val="004C080D"/>
    <w:rsid w:val="004C1ECD"/>
    <w:rsid w:val="004C205C"/>
    <w:rsid w:val="004C2F36"/>
    <w:rsid w:val="004C4C0B"/>
    <w:rsid w:val="004C4D9D"/>
    <w:rsid w:val="004C5341"/>
    <w:rsid w:val="004C5347"/>
    <w:rsid w:val="004C5932"/>
    <w:rsid w:val="004C5F05"/>
    <w:rsid w:val="004C6016"/>
    <w:rsid w:val="004C6B44"/>
    <w:rsid w:val="004C75BA"/>
    <w:rsid w:val="004C78DF"/>
    <w:rsid w:val="004D04A0"/>
    <w:rsid w:val="004D1152"/>
    <w:rsid w:val="004D1C68"/>
    <w:rsid w:val="004D246D"/>
    <w:rsid w:val="004D24CF"/>
    <w:rsid w:val="004D2A4C"/>
    <w:rsid w:val="004D3BD6"/>
    <w:rsid w:val="004D4D73"/>
    <w:rsid w:val="004D4D8F"/>
    <w:rsid w:val="004D50BF"/>
    <w:rsid w:val="004D5F7B"/>
    <w:rsid w:val="004D6008"/>
    <w:rsid w:val="004D6413"/>
    <w:rsid w:val="004D6CC3"/>
    <w:rsid w:val="004E2DA1"/>
    <w:rsid w:val="004E4B4C"/>
    <w:rsid w:val="004E5AC0"/>
    <w:rsid w:val="004E7819"/>
    <w:rsid w:val="004F1651"/>
    <w:rsid w:val="004F35C9"/>
    <w:rsid w:val="004F48E3"/>
    <w:rsid w:val="004F53D6"/>
    <w:rsid w:val="004F55C5"/>
    <w:rsid w:val="0050121F"/>
    <w:rsid w:val="0050139B"/>
    <w:rsid w:val="0050162F"/>
    <w:rsid w:val="00502979"/>
    <w:rsid w:val="00503304"/>
    <w:rsid w:val="00503B9C"/>
    <w:rsid w:val="0050659E"/>
    <w:rsid w:val="0050675D"/>
    <w:rsid w:val="00506E01"/>
    <w:rsid w:val="005110BD"/>
    <w:rsid w:val="005125DF"/>
    <w:rsid w:val="0051422B"/>
    <w:rsid w:val="00514762"/>
    <w:rsid w:val="00515D80"/>
    <w:rsid w:val="0051616B"/>
    <w:rsid w:val="00517F15"/>
    <w:rsid w:val="00522201"/>
    <w:rsid w:val="00522804"/>
    <w:rsid w:val="00523C8B"/>
    <w:rsid w:val="00523F34"/>
    <w:rsid w:val="00526C8E"/>
    <w:rsid w:val="00530487"/>
    <w:rsid w:val="0053142B"/>
    <w:rsid w:val="005316FF"/>
    <w:rsid w:val="0053463E"/>
    <w:rsid w:val="00535091"/>
    <w:rsid w:val="005357DE"/>
    <w:rsid w:val="005365A3"/>
    <w:rsid w:val="00536CDC"/>
    <w:rsid w:val="005378B9"/>
    <w:rsid w:val="00540101"/>
    <w:rsid w:val="0054067F"/>
    <w:rsid w:val="00541AFC"/>
    <w:rsid w:val="00541F5C"/>
    <w:rsid w:val="00543355"/>
    <w:rsid w:val="00543DF3"/>
    <w:rsid w:val="005450A1"/>
    <w:rsid w:val="005452EC"/>
    <w:rsid w:val="00546123"/>
    <w:rsid w:val="00546383"/>
    <w:rsid w:val="005467EB"/>
    <w:rsid w:val="00546917"/>
    <w:rsid w:val="005478CA"/>
    <w:rsid w:val="00547DB4"/>
    <w:rsid w:val="00547EEB"/>
    <w:rsid w:val="00550852"/>
    <w:rsid w:val="00552243"/>
    <w:rsid w:val="00552269"/>
    <w:rsid w:val="00552EB0"/>
    <w:rsid w:val="00555C8D"/>
    <w:rsid w:val="00556074"/>
    <w:rsid w:val="005569C5"/>
    <w:rsid w:val="00557020"/>
    <w:rsid w:val="00560DCE"/>
    <w:rsid w:val="0056135F"/>
    <w:rsid w:val="00561652"/>
    <w:rsid w:val="00561854"/>
    <w:rsid w:val="00561857"/>
    <w:rsid w:val="0056252D"/>
    <w:rsid w:val="00563745"/>
    <w:rsid w:val="00563E69"/>
    <w:rsid w:val="00565A97"/>
    <w:rsid w:val="00566F71"/>
    <w:rsid w:val="0057293C"/>
    <w:rsid w:val="005737C6"/>
    <w:rsid w:val="0058127C"/>
    <w:rsid w:val="005813EA"/>
    <w:rsid w:val="005822CD"/>
    <w:rsid w:val="00582E1E"/>
    <w:rsid w:val="005831E7"/>
    <w:rsid w:val="00583DC9"/>
    <w:rsid w:val="00585ADC"/>
    <w:rsid w:val="0058695E"/>
    <w:rsid w:val="00590047"/>
    <w:rsid w:val="005903D7"/>
    <w:rsid w:val="00591743"/>
    <w:rsid w:val="00591F79"/>
    <w:rsid w:val="00592465"/>
    <w:rsid w:val="0059270C"/>
    <w:rsid w:val="00592D76"/>
    <w:rsid w:val="005931F9"/>
    <w:rsid w:val="0059328C"/>
    <w:rsid w:val="00593603"/>
    <w:rsid w:val="00593772"/>
    <w:rsid w:val="00594723"/>
    <w:rsid w:val="00594BDE"/>
    <w:rsid w:val="005950F0"/>
    <w:rsid w:val="00595517"/>
    <w:rsid w:val="005956D8"/>
    <w:rsid w:val="00595D84"/>
    <w:rsid w:val="0059654D"/>
    <w:rsid w:val="005A0552"/>
    <w:rsid w:val="005A2738"/>
    <w:rsid w:val="005A2860"/>
    <w:rsid w:val="005A38AF"/>
    <w:rsid w:val="005A5FA4"/>
    <w:rsid w:val="005A60C4"/>
    <w:rsid w:val="005A7F73"/>
    <w:rsid w:val="005B053D"/>
    <w:rsid w:val="005B1714"/>
    <w:rsid w:val="005B276A"/>
    <w:rsid w:val="005B348D"/>
    <w:rsid w:val="005B3F82"/>
    <w:rsid w:val="005B3FBD"/>
    <w:rsid w:val="005B45FF"/>
    <w:rsid w:val="005B4B8C"/>
    <w:rsid w:val="005B6CFB"/>
    <w:rsid w:val="005B716E"/>
    <w:rsid w:val="005C093F"/>
    <w:rsid w:val="005C2BF5"/>
    <w:rsid w:val="005C349C"/>
    <w:rsid w:val="005C385C"/>
    <w:rsid w:val="005C3905"/>
    <w:rsid w:val="005C5285"/>
    <w:rsid w:val="005C60A3"/>
    <w:rsid w:val="005C75B7"/>
    <w:rsid w:val="005C7D63"/>
    <w:rsid w:val="005D5D28"/>
    <w:rsid w:val="005D7151"/>
    <w:rsid w:val="005D7E0B"/>
    <w:rsid w:val="005E04B1"/>
    <w:rsid w:val="005E1CDA"/>
    <w:rsid w:val="005E2FDF"/>
    <w:rsid w:val="005E3410"/>
    <w:rsid w:val="005E3E70"/>
    <w:rsid w:val="005E4A6F"/>
    <w:rsid w:val="005E4C0C"/>
    <w:rsid w:val="005E6A23"/>
    <w:rsid w:val="005E7AAB"/>
    <w:rsid w:val="005E7AD8"/>
    <w:rsid w:val="005F0089"/>
    <w:rsid w:val="005F02DE"/>
    <w:rsid w:val="005F1D34"/>
    <w:rsid w:val="005F22A5"/>
    <w:rsid w:val="005F286B"/>
    <w:rsid w:val="005F3C48"/>
    <w:rsid w:val="005F41A9"/>
    <w:rsid w:val="005F530D"/>
    <w:rsid w:val="005F5385"/>
    <w:rsid w:val="005F577E"/>
    <w:rsid w:val="005F5B6C"/>
    <w:rsid w:val="005F6A43"/>
    <w:rsid w:val="005F73D9"/>
    <w:rsid w:val="005F7F16"/>
    <w:rsid w:val="0060103E"/>
    <w:rsid w:val="00601139"/>
    <w:rsid w:val="00603632"/>
    <w:rsid w:val="00603A0C"/>
    <w:rsid w:val="006041D9"/>
    <w:rsid w:val="00605158"/>
    <w:rsid w:val="006058C4"/>
    <w:rsid w:val="00606C52"/>
    <w:rsid w:val="00607B11"/>
    <w:rsid w:val="00611C22"/>
    <w:rsid w:val="00611EC3"/>
    <w:rsid w:val="00613C74"/>
    <w:rsid w:val="00614C2E"/>
    <w:rsid w:val="00614C6B"/>
    <w:rsid w:val="0061587F"/>
    <w:rsid w:val="00616845"/>
    <w:rsid w:val="00616DD2"/>
    <w:rsid w:val="00616F26"/>
    <w:rsid w:val="00617590"/>
    <w:rsid w:val="00620769"/>
    <w:rsid w:val="00620B96"/>
    <w:rsid w:val="00621B6C"/>
    <w:rsid w:val="00622048"/>
    <w:rsid w:val="006225D4"/>
    <w:rsid w:val="00622E51"/>
    <w:rsid w:val="006252CE"/>
    <w:rsid w:val="0062565C"/>
    <w:rsid w:val="00631304"/>
    <w:rsid w:val="00631EAA"/>
    <w:rsid w:val="00632496"/>
    <w:rsid w:val="006324D5"/>
    <w:rsid w:val="0063453E"/>
    <w:rsid w:val="006361AC"/>
    <w:rsid w:val="00636892"/>
    <w:rsid w:val="00637440"/>
    <w:rsid w:val="006400AE"/>
    <w:rsid w:val="0064053F"/>
    <w:rsid w:val="00640C7F"/>
    <w:rsid w:val="006431CD"/>
    <w:rsid w:val="0064331E"/>
    <w:rsid w:val="0064551E"/>
    <w:rsid w:val="00645909"/>
    <w:rsid w:val="00646A64"/>
    <w:rsid w:val="00646CC9"/>
    <w:rsid w:val="00647226"/>
    <w:rsid w:val="0065039D"/>
    <w:rsid w:val="0065041A"/>
    <w:rsid w:val="006506B1"/>
    <w:rsid w:val="00650803"/>
    <w:rsid w:val="006509A6"/>
    <w:rsid w:val="006509BF"/>
    <w:rsid w:val="006536F4"/>
    <w:rsid w:val="0065501C"/>
    <w:rsid w:val="0065524A"/>
    <w:rsid w:val="00655705"/>
    <w:rsid w:val="00655CDE"/>
    <w:rsid w:val="00655F2F"/>
    <w:rsid w:val="00656A57"/>
    <w:rsid w:val="00656B09"/>
    <w:rsid w:val="00656B34"/>
    <w:rsid w:val="00657062"/>
    <w:rsid w:val="00657CC9"/>
    <w:rsid w:val="00660CC3"/>
    <w:rsid w:val="006657E8"/>
    <w:rsid w:val="00665AD4"/>
    <w:rsid w:val="00665EC2"/>
    <w:rsid w:val="00666B7B"/>
    <w:rsid w:val="00667F9D"/>
    <w:rsid w:val="00670A20"/>
    <w:rsid w:val="00672142"/>
    <w:rsid w:val="00672690"/>
    <w:rsid w:val="006758AC"/>
    <w:rsid w:val="006758CC"/>
    <w:rsid w:val="00676B64"/>
    <w:rsid w:val="00676B92"/>
    <w:rsid w:val="00680294"/>
    <w:rsid w:val="00680C7C"/>
    <w:rsid w:val="00681AAD"/>
    <w:rsid w:val="00682E5F"/>
    <w:rsid w:val="006840DC"/>
    <w:rsid w:val="00684B88"/>
    <w:rsid w:val="006855F1"/>
    <w:rsid w:val="00685FF2"/>
    <w:rsid w:val="00687E76"/>
    <w:rsid w:val="006902F8"/>
    <w:rsid w:val="006921AD"/>
    <w:rsid w:val="00692FD4"/>
    <w:rsid w:val="006933CD"/>
    <w:rsid w:val="006940E8"/>
    <w:rsid w:val="00694DE0"/>
    <w:rsid w:val="00696115"/>
    <w:rsid w:val="00697651"/>
    <w:rsid w:val="00697F3F"/>
    <w:rsid w:val="006A1688"/>
    <w:rsid w:val="006A17B8"/>
    <w:rsid w:val="006A27AB"/>
    <w:rsid w:val="006A40B4"/>
    <w:rsid w:val="006A4694"/>
    <w:rsid w:val="006A4942"/>
    <w:rsid w:val="006A49AB"/>
    <w:rsid w:val="006A4E58"/>
    <w:rsid w:val="006A4F54"/>
    <w:rsid w:val="006A61F0"/>
    <w:rsid w:val="006A64A1"/>
    <w:rsid w:val="006A656C"/>
    <w:rsid w:val="006A7286"/>
    <w:rsid w:val="006A7BD3"/>
    <w:rsid w:val="006A7D89"/>
    <w:rsid w:val="006B0364"/>
    <w:rsid w:val="006B06F6"/>
    <w:rsid w:val="006B075D"/>
    <w:rsid w:val="006B1501"/>
    <w:rsid w:val="006B2CB0"/>
    <w:rsid w:val="006B3A82"/>
    <w:rsid w:val="006B3CBC"/>
    <w:rsid w:val="006B5242"/>
    <w:rsid w:val="006B6D3E"/>
    <w:rsid w:val="006B6FBD"/>
    <w:rsid w:val="006B72B3"/>
    <w:rsid w:val="006B770F"/>
    <w:rsid w:val="006B7FD2"/>
    <w:rsid w:val="006C115F"/>
    <w:rsid w:val="006C1826"/>
    <w:rsid w:val="006C2EC0"/>
    <w:rsid w:val="006C44E8"/>
    <w:rsid w:val="006C5A13"/>
    <w:rsid w:val="006C6E2A"/>
    <w:rsid w:val="006C7277"/>
    <w:rsid w:val="006D0453"/>
    <w:rsid w:val="006D0811"/>
    <w:rsid w:val="006D12DA"/>
    <w:rsid w:val="006D1419"/>
    <w:rsid w:val="006D19E7"/>
    <w:rsid w:val="006D1B8A"/>
    <w:rsid w:val="006D30B2"/>
    <w:rsid w:val="006D3400"/>
    <w:rsid w:val="006D35B2"/>
    <w:rsid w:val="006D3D8A"/>
    <w:rsid w:val="006D4D5A"/>
    <w:rsid w:val="006D560A"/>
    <w:rsid w:val="006D76CF"/>
    <w:rsid w:val="006D7E3A"/>
    <w:rsid w:val="006E1C53"/>
    <w:rsid w:val="006E4193"/>
    <w:rsid w:val="006E5792"/>
    <w:rsid w:val="006E59D7"/>
    <w:rsid w:val="006E6696"/>
    <w:rsid w:val="006E67DD"/>
    <w:rsid w:val="006E7A73"/>
    <w:rsid w:val="006E7B26"/>
    <w:rsid w:val="006F12CC"/>
    <w:rsid w:val="006F12FC"/>
    <w:rsid w:val="006F16B0"/>
    <w:rsid w:val="006F38C3"/>
    <w:rsid w:val="006F3C73"/>
    <w:rsid w:val="006F418C"/>
    <w:rsid w:val="006F4A5E"/>
    <w:rsid w:val="006F4B32"/>
    <w:rsid w:val="006F4DA4"/>
    <w:rsid w:val="006F60C8"/>
    <w:rsid w:val="006F62DD"/>
    <w:rsid w:val="006F6393"/>
    <w:rsid w:val="006F72EE"/>
    <w:rsid w:val="006F7C8D"/>
    <w:rsid w:val="007004D2"/>
    <w:rsid w:val="007008A2"/>
    <w:rsid w:val="00701653"/>
    <w:rsid w:val="00701E0C"/>
    <w:rsid w:val="00702A49"/>
    <w:rsid w:val="00702C16"/>
    <w:rsid w:val="00703F63"/>
    <w:rsid w:val="00705AA9"/>
    <w:rsid w:val="007066FE"/>
    <w:rsid w:val="0070686A"/>
    <w:rsid w:val="00706AE6"/>
    <w:rsid w:val="00707978"/>
    <w:rsid w:val="00707B0B"/>
    <w:rsid w:val="00710176"/>
    <w:rsid w:val="00710899"/>
    <w:rsid w:val="00712237"/>
    <w:rsid w:val="007126F6"/>
    <w:rsid w:val="00712C68"/>
    <w:rsid w:val="00712E4A"/>
    <w:rsid w:val="007137A6"/>
    <w:rsid w:val="00716616"/>
    <w:rsid w:val="007210F9"/>
    <w:rsid w:val="0072205D"/>
    <w:rsid w:val="0072255B"/>
    <w:rsid w:val="007251D2"/>
    <w:rsid w:val="0072536B"/>
    <w:rsid w:val="007260F3"/>
    <w:rsid w:val="00726B90"/>
    <w:rsid w:val="00727072"/>
    <w:rsid w:val="007270F9"/>
    <w:rsid w:val="00727FBF"/>
    <w:rsid w:val="00730337"/>
    <w:rsid w:val="00730497"/>
    <w:rsid w:val="00730C59"/>
    <w:rsid w:val="00731DB2"/>
    <w:rsid w:val="00732479"/>
    <w:rsid w:val="00733C7F"/>
    <w:rsid w:val="0073428E"/>
    <w:rsid w:val="00734B16"/>
    <w:rsid w:val="00736FD5"/>
    <w:rsid w:val="007376A9"/>
    <w:rsid w:val="00740815"/>
    <w:rsid w:val="00740FF0"/>
    <w:rsid w:val="007411C4"/>
    <w:rsid w:val="00744CD9"/>
    <w:rsid w:val="00744EFD"/>
    <w:rsid w:val="00746278"/>
    <w:rsid w:val="007462AA"/>
    <w:rsid w:val="00747235"/>
    <w:rsid w:val="00747843"/>
    <w:rsid w:val="00747C24"/>
    <w:rsid w:val="0075070B"/>
    <w:rsid w:val="00750A56"/>
    <w:rsid w:val="00752D53"/>
    <w:rsid w:val="00753C16"/>
    <w:rsid w:val="00754F7F"/>
    <w:rsid w:val="0075528F"/>
    <w:rsid w:val="00756511"/>
    <w:rsid w:val="00756B6D"/>
    <w:rsid w:val="00757DA8"/>
    <w:rsid w:val="00762352"/>
    <w:rsid w:val="00762939"/>
    <w:rsid w:val="00762A47"/>
    <w:rsid w:val="00763A9B"/>
    <w:rsid w:val="007642E5"/>
    <w:rsid w:val="00764471"/>
    <w:rsid w:val="00764980"/>
    <w:rsid w:val="00764CA3"/>
    <w:rsid w:val="00764D42"/>
    <w:rsid w:val="00766EA7"/>
    <w:rsid w:val="00766F0A"/>
    <w:rsid w:val="00771350"/>
    <w:rsid w:val="007714E2"/>
    <w:rsid w:val="0077164B"/>
    <w:rsid w:val="007720BE"/>
    <w:rsid w:val="007723B7"/>
    <w:rsid w:val="0077247E"/>
    <w:rsid w:val="00773606"/>
    <w:rsid w:val="00773C44"/>
    <w:rsid w:val="007742AD"/>
    <w:rsid w:val="00775192"/>
    <w:rsid w:val="0077577A"/>
    <w:rsid w:val="007762B7"/>
    <w:rsid w:val="007778E5"/>
    <w:rsid w:val="00782991"/>
    <w:rsid w:val="00783A2B"/>
    <w:rsid w:val="00784C2E"/>
    <w:rsid w:val="00784C4F"/>
    <w:rsid w:val="00784F9F"/>
    <w:rsid w:val="007850F9"/>
    <w:rsid w:val="007860C7"/>
    <w:rsid w:val="00786678"/>
    <w:rsid w:val="007869C0"/>
    <w:rsid w:val="00786C71"/>
    <w:rsid w:val="007877AF"/>
    <w:rsid w:val="00790660"/>
    <w:rsid w:val="00790FF8"/>
    <w:rsid w:val="00791346"/>
    <w:rsid w:val="0079136F"/>
    <w:rsid w:val="00793323"/>
    <w:rsid w:val="0079491A"/>
    <w:rsid w:val="00796081"/>
    <w:rsid w:val="0079707E"/>
    <w:rsid w:val="00797126"/>
    <w:rsid w:val="0079716F"/>
    <w:rsid w:val="007A06C2"/>
    <w:rsid w:val="007A1537"/>
    <w:rsid w:val="007A1A2C"/>
    <w:rsid w:val="007A2D0A"/>
    <w:rsid w:val="007A42AB"/>
    <w:rsid w:val="007A45B3"/>
    <w:rsid w:val="007A5E15"/>
    <w:rsid w:val="007A7288"/>
    <w:rsid w:val="007A77D9"/>
    <w:rsid w:val="007A78A6"/>
    <w:rsid w:val="007B149C"/>
    <w:rsid w:val="007B183A"/>
    <w:rsid w:val="007B1865"/>
    <w:rsid w:val="007B1DE2"/>
    <w:rsid w:val="007B2CF0"/>
    <w:rsid w:val="007B2DAC"/>
    <w:rsid w:val="007B3651"/>
    <w:rsid w:val="007B5471"/>
    <w:rsid w:val="007B5C38"/>
    <w:rsid w:val="007B5D39"/>
    <w:rsid w:val="007C0471"/>
    <w:rsid w:val="007C05DE"/>
    <w:rsid w:val="007C1913"/>
    <w:rsid w:val="007C203C"/>
    <w:rsid w:val="007C2BAF"/>
    <w:rsid w:val="007C3846"/>
    <w:rsid w:val="007C469F"/>
    <w:rsid w:val="007C4C93"/>
    <w:rsid w:val="007C5067"/>
    <w:rsid w:val="007C6345"/>
    <w:rsid w:val="007C7709"/>
    <w:rsid w:val="007D0F73"/>
    <w:rsid w:val="007D1796"/>
    <w:rsid w:val="007D1946"/>
    <w:rsid w:val="007D1FAE"/>
    <w:rsid w:val="007D38ED"/>
    <w:rsid w:val="007D3C5D"/>
    <w:rsid w:val="007D3D1E"/>
    <w:rsid w:val="007D45F0"/>
    <w:rsid w:val="007D494F"/>
    <w:rsid w:val="007D4D09"/>
    <w:rsid w:val="007D5F33"/>
    <w:rsid w:val="007D6320"/>
    <w:rsid w:val="007D7472"/>
    <w:rsid w:val="007E12B6"/>
    <w:rsid w:val="007E1C1C"/>
    <w:rsid w:val="007E21A1"/>
    <w:rsid w:val="007E27BB"/>
    <w:rsid w:val="007E2CBD"/>
    <w:rsid w:val="007E3164"/>
    <w:rsid w:val="007E3827"/>
    <w:rsid w:val="007E38A5"/>
    <w:rsid w:val="007E5EFC"/>
    <w:rsid w:val="007E6248"/>
    <w:rsid w:val="007E6276"/>
    <w:rsid w:val="007E6871"/>
    <w:rsid w:val="007F0EBB"/>
    <w:rsid w:val="007F1ED2"/>
    <w:rsid w:val="007F3F7F"/>
    <w:rsid w:val="007F43D9"/>
    <w:rsid w:val="007F47FC"/>
    <w:rsid w:val="007F4B1C"/>
    <w:rsid w:val="007F5F48"/>
    <w:rsid w:val="007F64EF"/>
    <w:rsid w:val="007F7755"/>
    <w:rsid w:val="007F7E61"/>
    <w:rsid w:val="0080033F"/>
    <w:rsid w:val="008003EB"/>
    <w:rsid w:val="00800D3A"/>
    <w:rsid w:val="00801224"/>
    <w:rsid w:val="008021BB"/>
    <w:rsid w:val="00803464"/>
    <w:rsid w:val="00804045"/>
    <w:rsid w:val="008049C1"/>
    <w:rsid w:val="00805E03"/>
    <w:rsid w:val="00806EA0"/>
    <w:rsid w:val="00807B61"/>
    <w:rsid w:val="0081149C"/>
    <w:rsid w:val="0081480C"/>
    <w:rsid w:val="00815723"/>
    <w:rsid w:val="00815B42"/>
    <w:rsid w:val="00817973"/>
    <w:rsid w:val="00817E3F"/>
    <w:rsid w:val="00817EA3"/>
    <w:rsid w:val="0082126C"/>
    <w:rsid w:val="008228C6"/>
    <w:rsid w:val="00822EB5"/>
    <w:rsid w:val="008239C0"/>
    <w:rsid w:val="008255D9"/>
    <w:rsid w:val="008311D9"/>
    <w:rsid w:val="00831452"/>
    <w:rsid w:val="00834B47"/>
    <w:rsid w:val="00834ED5"/>
    <w:rsid w:val="00835AC4"/>
    <w:rsid w:val="00836446"/>
    <w:rsid w:val="00837297"/>
    <w:rsid w:val="008422E4"/>
    <w:rsid w:val="00842783"/>
    <w:rsid w:val="00842BB4"/>
    <w:rsid w:val="008431F5"/>
    <w:rsid w:val="008438D2"/>
    <w:rsid w:val="00844E2F"/>
    <w:rsid w:val="0084529C"/>
    <w:rsid w:val="008457B7"/>
    <w:rsid w:val="00845D5B"/>
    <w:rsid w:val="00846138"/>
    <w:rsid w:val="008465D9"/>
    <w:rsid w:val="00847D8F"/>
    <w:rsid w:val="00850113"/>
    <w:rsid w:val="00850A09"/>
    <w:rsid w:val="00850C44"/>
    <w:rsid w:val="00851312"/>
    <w:rsid w:val="0085259B"/>
    <w:rsid w:val="00852FAA"/>
    <w:rsid w:val="00854436"/>
    <w:rsid w:val="00854754"/>
    <w:rsid w:val="00854B58"/>
    <w:rsid w:val="00856B49"/>
    <w:rsid w:val="008571E6"/>
    <w:rsid w:val="0085763B"/>
    <w:rsid w:val="0086048F"/>
    <w:rsid w:val="00862BB3"/>
    <w:rsid w:val="00862F98"/>
    <w:rsid w:val="00863C6D"/>
    <w:rsid w:val="00863F6C"/>
    <w:rsid w:val="00865B2A"/>
    <w:rsid w:val="00865BF7"/>
    <w:rsid w:val="00865F1C"/>
    <w:rsid w:val="0086616C"/>
    <w:rsid w:val="008673D1"/>
    <w:rsid w:val="008678DB"/>
    <w:rsid w:val="008700DB"/>
    <w:rsid w:val="00870CA8"/>
    <w:rsid w:val="00870DB9"/>
    <w:rsid w:val="008721C0"/>
    <w:rsid w:val="00873AE1"/>
    <w:rsid w:val="0087400C"/>
    <w:rsid w:val="008743EC"/>
    <w:rsid w:val="008743ED"/>
    <w:rsid w:val="00874ABF"/>
    <w:rsid w:val="00875191"/>
    <w:rsid w:val="008766DF"/>
    <w:rsid w:val="00877387"/>
    <w:rsid w:val="00877D45"/>
    <w:rsid w:val="008802B7"/>
    <w:rsid w:val="00881408"/>
    <w:rsid w:val="0088278A"/>
    <w:rsid w:val="0088361C"/>
    <w:rsid w:val="0088363C"/>
    <w:rsid w:val="00884CC2"/>
    <w:rsid w:val="0089056D"/>
    <w:rsid w:val="00891752"/>
    <w:rsid w:val="00891C31"/>
    <w:rsid w:val="00893FC8"/>
    <w:rsid w:val="00894080"/>
    <w:rsid w:val="00894A06"/>
    <w:rsid w:val="00895270"/>
    <w:rsid w:val="00897871"/>
    <w:rsid w:val="008A02DA"/>
    <w:rsid w:val="008A090C"/>
    <w:rsid w:val="008A0E3B"/>
    <w:rsid w:val="008A2EC1"/>
    <w:rsid w:val="008A5D17"/>
    <w:rsid w:val="008A607D"/>
    <w:rsid w:val="008A67AB"/>
    <w:rsid w:val="008A7674"/>
    <w:rsid w:val="008B1583"/>
    <w:rsid w:val="008B2893"/>
    <w:rsid w:val="008B3B9E"/>
    <w:rsid w:val="008B4012"/>
    <w:rsid w:val="008B663E"/>
    <w:rsid w:val="008B6D82"/>
    <w:rsid w:val="008B7648"/>
    <w:rsid w:val="008C000E"/>
    <w:rsid w:val="008C00F2"/>
    <w:rsid w:val="008C0F9B"/>
    <w:rsid w:val="008C13F1"/>
    <w:rsid w:val="008C16F6"/>
    <w:rsid w:val="008C1BA4"/>
    <w:rsid w:val="008C1BCD"/>
    <w:rsid w:val="008C2769"/>
    <w:rsid w:val="008C31EA"/>
    <w:rsid w:val="008C4A99"/>
    <w:rsid w:val="008C6798"/>
    <w:rsid w:val="008C7826"/>
    <w:rsid w:val="008D02CD"/>
    <w:rsid w:val="008D0B31"/>
    <w:rsid w:val="008D0FA5"/>
    <w:rsid w:val="008D1089"/>
    <w:rsid w:val="008D122A"/>
    <w:rsid w:val="008D21CB"/>
    <w:rsid w:val="008D22CB"/>
    <w:rsid w:val="008D2464"/>
    <w:rsid w:val="008D25AA"/>
    <w:rsid w:val="008D25E8"/>
    <w:rsid w:val="008D2CCA"/>
    <w:rsid w:val="008D2E68"/>
    <w:rsid w:val="008D4512"/>
    <w:rsid w:val="008D6271"/>
    <w:rsid w:val="008D6F72"/>
    <w:rsid w:val="008D7207"/>
    <w:rsid w:val="008D789F"/>
    <w:rsid w:val="008E10D9"/>
    <w:rsid w:val="008E179C"/>
    <w:rsid w:val="008E31BC"/>
    <w:rsid w:val="008E3B9E"/>
    <w:rsid w:val="008E467D"/>
    <w:rsid w:val="008E58BF"/>
    <w:rsid w:val="008E6AC8"/>
    <w:rsid w:val="008E6D6A"/>
    <w:rsid w:val="008E769C"/>
    <w:rsid w:val="008E788D"/>
    <w:rsid w:val="008F0046"/>
    <w:rsid w:val="008F01FE"/>
    <w:rsid w:val="008F0B66"/>
    <w:rsid w:val="008F179A"/>
    <w:rsid w:val="008F2BE8"/>
    <w:rsid w:val="008F4564"/>
    <w:rsid w:val="008F53CE"/>
    <w:rsid w:val="008F55E2"/>
    <w:rsid w:val="008F5D2F"/>
    <w:rsid w:val="008F63A0"/>
    <w:rsid w:val="008F63B8"/>
    <w:rsid w:val="008F766C"/>
    <w:rsid w:val="008F7AEC"/>
    <w:rsid w:val="009002E8"/>
    <w:rsid w:val="0090100C"/>
    <w:rsid w:val="00902311"/>
    <w:rsid w:val="00902349"/>
    <w:rsid w:val="00902B5B"/>
    <w:rsid w:val="0090356D"/>
    <w:rsid w:val="00903974"/>
    <w:rsid w:val="00903C77"/>
    <w:rsid w:val="00904628"/>
    <w:rsid w:val="00904A39"/>
    <w:rsid w:val="009061EF"/>
    <w:rsid w:val="00906429"/>
    <w:rsid w:val="00907474"/>
    <w:rsid w:val="00907CEB"/>
    <w:rsid w:val="009113FD"/>
    <w:rsid w:val="0091276C"/>
    <w:rsid w:val="00912838"/>
    <w:rsid w:val="0091381D"/>
    <w:rsid w:val="009164C7"/>
    <w:rsid w:val="00917217"/>
    <w:rsid w:val="009202FD"/>
    <w:rsid w:val="00920E1F"/>
    <w:rsid w:val="0092162F"/>
    <w:rsid w:val="0092387E"/>
    <w:rsid w:val="0092402D"/>
    <w:rsid w:val="009251FF"/>
    <w:rsid w:val="009254B9"/>
    <w:rsid w:val="0092550D"/>
    <w:rsid w:val="00926030"/>
    <w:rsid w:val="00926ADB"/>
    <w:rsid w:val="00926E0F"/>
    <w:rsid w:val="0092730A"/>
    <w:rsid w:val="00927B81"/>
    <w:rsid w:val="009303B1"/>
    <w:rsid w:val="00930551"/>
    <w:rsid w:val="00930770"/>
    <w:rsid w:val="00930F3C"/>
    <w:rsid w:val="00931077"/>
    <w:rsid w:val="00931494"/>
    <w:rsid w:val="0093254E"/>
    <w:rsid w:val="00932AE8"/>
    <w:rsid w:val="00933F2A"/>
    <w:rsid w:val="0093439D"/>
    <w:rsid w:val="009344C2"/>
    <w:rsid w:val="00935E98"/>
    <w:rsid w:val="0093715C"/>
    <w:rsid w:val="00941512"/>
    <w:rsid w:val="009422AF"/>
    <w:rsid w:val="009469AD"/>
    <w:rsid w:val="00946A72"/>
    <w:rsid w:val="009475CE"/>
    <w:rsid w:val="00947E1E"/>
    <w:rsid w:val="009506B7"/>
    <w:rsid w:val="00951EC2"/>
    <w:rsid w:val="00952CBF"/>
    <w:rsid w:val="009538CC"/>
    <w:rsid w:val="00953DB5"/>
    <w:rsid w:val="0095443D"/>
    <w:rsid w:val="00956684"/>
    <w:rsid w:val="00961586"/>
    <w:rsid w:val="00961C23"/>
    <w:rsid w:val="0096263E"/>
    <w:rsid w:val="00962C58"/>
    <w:rsid w:val="00966446"/>
    <w:rsid w:val="00972144"/>
    <w:rsid w:val="00972A4E"/>
    <w:rsid w:val="00972C66"/>
    <w:rsid w:val="00972DBC"/>
    <w:rsid w:val="009735EB"/>
    <w:rsid w:val="0097460A"/>
    <w:rsid w:val="00974CC1"/>
    <w:rsid w:val="00975321"/>
    <w:rsid w:val="00975A5F"/>
    <w:rsid w:val="00976172"/>
    <w:rsid w:val="00976EC7"/>
    <w:rsid w:val="00977B99"/>
    <w:rsid w:val="00981A29"/>
    <w:rsid w:val="0098493A"/>
    <w:rsid w:val="00984CAF"/>
    <w:rsid w:val="00984EA7"/>
    <w:rsid w:val="009850CC"/>
    <w:rsid w:val="0098593F"/>
    <w:rsid w:val="0098755A"/>
    <w:rsid w:val="0098780F"/>
    <w:rsid w:val="0099086A"/>
    <w:rsid w:val="0099088E"/>
    <w:rsid w:val="009914A4"/>
    <w:rsid w:val="009914D4"/>
    <w:rsid w:val="0099485B"/>
    <w:rsid w:val="00994887"/>
    <w:rsid w:val="0099495F"/>
    <w:rsid w:val="0099626C"/>
    <w:rsid w:val="009971A5"/>
    <w:rsid w:val="00997716"/>
    <w:rsid w:val="009A04E4"/>
    <w:rsid w:val="009A1D40"/>
    <w:rsid w:val="009A3B99"/>
    <w:rsid w:val="009A559F"/>
    <w:rsid w:val="009A73E1"/>
    <w:rsid w:val="009B09E3"/>
    <w:rsid w:val="009B0C2E"/>
    <w:rsid w:val="009B0D59"/>
    <w:rsid w:val="009B25B9"/>
    <w:rsid w:val="009B33B9"/>
    <w:rsid w:val="009B3D6C"/>
    <w:rsid w:val="009B6D19"/>
    <w:rsid w:val="009B7C4C"/>
    <w:rsid w:val="009C1307"/>
    <w:rsid w:val="009C2C1F"/>
    <w:rsid w:val="009C2C57"/>
    <w:rsid w:val="009C2E91"/>
    <w:rsid w:val="009C309E"/>
    <w:rsid w:val="009C347C"/>
    <w:rsid w:val="009C37EE"/>
    <w:rsid w:val="009C3A56"/>
    <w:rsid w:val="009C3BEF"/>
    <w:rsid w:val="009C4D42"/>
    <w:rsid w:val="009C53CD"/>
    <w:rsid w:val="009C5645"/>
    <w:rsid w:val="009D168A"/>
    <w:rsid w:val="009D1F0A"/>
    <w:rsid w:val="009D2410"/>
    <w:rsid w:val="009D3718"/>
    <w:rsid w:val="009D4883"/>
    <w:rsid w:val="009D4FE7"/>
    <w:rsid w:val="009D67A4"/>
    <w:rsid w:val="009E0400"/>
    <w:rsid w:val="009E0E2F"/>
    <w:rsid w:val="009E29EB"/>
    <w:rsid w:val="009E34FD"/>
    <w:rsid w:val="009E3F59"/>
    <w:rsid w:val="009E42A4"/>
    <w:rsid w:val="009E5DED"/>
    <w:rsid w:val="009E5F3D"/>
    <w:rsid w:val="009E6A85"/>
    <w:rsid w:val="009F2852"/>
    <w:rsid w:val="009F28B2"/>
    <w:rsid w:val="009F30EB"/>
    <w:rsid w:val="009F3653"/>
    <w:rsid w:val="009F4516"/>
    <w:rsid w:val="009F4CA4"/>
    <w:rsid w:val="009F5882"/>
    <w:rsid w:val="009F5B59"/>
    <w:rsid w:val="009F71AF"/>
    <w:rsid w:val="009F73AD"/>
    <w:rsid w:val="00A01483"/>
    <w:rsid w:val="00A01686"/>
    <w:rsid w:val="00A02077"/>
    <w:rsid w:val="00A02F8A"/>
    <w:rsid w:val="00A03D0C"/>
    <w:rsid w:val="00A04F58"/>
    <w:rsid w:val="00A0505C"/>
    <w:rsid w:val="00A10652"/>
    <w:rsid w:val="00A12501"/>
    <w:rsid w:val="00A125F1"/>
    <w:rsid w:val="00A14D22"/>
    <w:rsid w:val="00A15776"/>
    <w:rsid w:val="00A1676C"/>
    <w:rsid w:val="00A17F35"/>
    <w:rsid w:val="00A20165"/>
    <w:rsid w:val="00A20702"/>
    <w:rsid w:val="00A20962"/>
    <w:rsid w:val="00A20C55"/>
    <w:rsid w:val="00A21DE0"/>
    <w:rsid w:val="00A224E4"/>
    <w:rsid w:val="00A22E7F"/>
    <w:rsid w:val="00A22F4A"/>
    <w:rsid w:val="00A2453D"/>
    <w:rsid w:val="00A268C8"/>
    <w:rsid w:val="00A300F2"/>
    <w:rsid w:val="00A306B0"/>
    <w:rsid w:val="00A31B16"/>
    <w:rsid w:val="00A33407"/>
    <w:rsid w:val="00A35B4D"/>
    <w:rsid w:val="00A36147"/>
    <w:rsid w:val="00A362EC"/>
    <w:rsid w:val="00A3649F"/>
    <w:rsid w:val="00A36897"/>
    <w:rsid w:val="00A37004"/>
    <w:rsid w:val="00A3769F"/>
    <w:rsid w:val="00A4047E"/>
    <w:rsid w:val="00A408BB"/>
    <w:rsid w:val="00A40FF5"/>
    <w:rsid w:val="00A42412"/>
    <w:rsid w:val="00A42D76"/>
    <w:rsid w:val="00A431BF"/>
    <w:rsid w:val="00A4380D"/>
    <w:rsid w:val="00A43D2A"/>
    <w:rsid w:val="00A441A2"/>
    <w:rsid w:val="00A4429E"/>
    <w:rsid w:val="00A4498F"/>
    <w:rsid w:val="00A44B0D"/>
    <w:rsid w:val="00A451AB"/>
    <w:rsid w:val="00A45A1C"/>
    <w:rsid w:val="00A45A85"/>
    <w:rsid w:val="00A46B5F"/>
    <w:rsid w:val="00A47645"/>
    <w:rsid w:val="00A47BC5"/>
    <w:rsid w:val="00A5012C"/>
    <w:rsid w:val="00A5073C"/>
    <w:rsid w:val="00A51EBF"/>
    <w:rsid w:val="00A532D2"/>
    <w:rsid w:val="00A53367"/>
    <w:rsid w:val="00A540DD"/>
    <w:rsid w:val="00A54E84"/>
    <w:rsid w:val="00A54EA1"/>
    <w:rsid w:val="00A55456"/>
    <w:rsid w:val="00A560BD"/>
    <w:rsid w:val="00A57995"/>
    <w:rsid w:val="00A57AE3"/>
    <w:rsid w:val="00A57B1F"/>
    <w:rsid w:val="00A60E18"/>
    <w:rsid w:val="00A6143F"/>
    <w:rsid w:val="00A62179"/>
    <w:rsid w:val="00A62C9E"/>
    <w:rsid w:val="00A642A6"/>
    <w:rsid w:val="00A660FF"/>
    <w:rsid w:val="00A669A6"/>
    <w:rsid w:val="00A67B00"/>
    <w:rsid w:val="00A67F50"/>
    <w:rsid w:val="00A706BD"/>
    <w:rsid w:val="00A70D9C"/>
    <w:rsid w:val="00A71419"/>
    <w:rsid w:val="00A71AA0"/>
    <w:rsid w:val="00A734B4"/>
    <w:rsid w:val="00A74481"/>
    <w:rsid w:val="00A7468F"/>
    <w:rsid w:val="00A7485F"/>
    <w:rsid w:val="00A75515"/>
    <w:rsid w:val="00A75951"/>
    <w:rsid w:val="00A75F80"/>
    <w:rsid w:val="00A7763B"/>
    <w:rsid w:val="00A8014D"/>
    <w:rsid w:val="00A80415"/>
    <w:rsid w:val="00A81154"/>
    <w:rsid w:val="00A817BE"/>
    <w:rsid w:val="00A823E0"/>
    <w:rsid w:val="00A82DC0"/>
    <w:rsid w:val="00A8387F"/>
    <w:rsid w:val="00A83891"/>
    <w:rsid w:val="00A85271"/>
    <w:rsid w:val="00A860E0"/>
    <w:rsid w:val="00A868B1"/>
    <w:rsid w:val="00A875C8"/>
    <w:rsid w:val="00A91759"/>
    <w:rsid w:val="00A933E7"/>
    <w:rsid w:val="00A94F4B"/>
    <w:rsid w:val="00A95192"/>
    <w:rsid w:val="00A9666F"/>
    <w:rsid w:val="00A97FD2"/>
    <w:rsid w:val="00AA03A0"/>
    <w:rsid w:val="00AA0576"/>
    <w:rsid w:val="00AA0D87"/>
    <w:rsid w:val="00AA1619"/>
    <w:rsid w:val="00AA1D40"/>
    <w:rsid w:val="00AA28E8"/>
    <w:rsid w:val="00AA40AE"/>
    <w:rsid w:val="00AA4DCF"/>
    <w:rsid w:val="00AA4FA5"/>
    <w:rsid w:val="00AA51DE"/>
    <w:rsid w:val="00AA5E2D"/>
    <w:rsid w:val="00AA6B58"/>
    <w:rsid w:val="00AA7A0B"/>
    <w:rsid w:val="00AA7CE8"/>
    <w:rsid w:val="00AB024C"/>
    <w:rsid w:val="00AB0672"/>
    <w:rsid w:val="00AB1A04"/>
    <w:rsid w:val="00AB1EDA"/>
    <w:rsid w:val="00AB29FD"/>
    <w:rsid w:val="00AB32CC"/>
    <w:rsid w:val="00AB3318"/>
    <w:rsid w:val="00AB3503"/>
    <w:rsid w:val="00AB45FB"/>
    <w:rsid w:val="00AB7333"/>
    <w:rsid w:val="00AB7B3C"/>
    <w:rsid w:val="00AB7B9B"/>
    <w:rsid w:val="00AB7D88"/>
    <w:rsid w:val="00AC034A"/>
    <w:rsid w:val="00AC0FD7"/>
    <w:rsid w:val="00AC1447"/>
    <w:rsid w:val="00AC2140"/>
    <w:rsid w:val="00AC360E"/>
    <w:rsid w:val="00AC3663"/>
    <w:rsid w:val="00AC3829"/>
    <w:rsid w:val="00AC508D"/>
    <w:rsid w:val="00AC547B"/>
    <w:rsid w:val="00AC557A"/>
    <w:rsid w:val="00AC5DF6"/>
    <w:rsid w:val="00AC639D"/>
    <w:rsid w:val="00AC7BF3"/>
    <w:rsid w:val="00AD00B2"/>
    <w:rsid w:val="00AD0146"/>
    <w:rsid w:val="00AD03DA"/>
    <w:rsid w:val="00AD0A35"/>
    <w:rsid w:val="00AD0B77"/>
    <w:rsid w:val="00AD0F04"/>
    <w:rsid w:val="00AD10E9"/>
    <w:rsid w:val="00AD1960"/>
    <w:rsid w:val="00AD20D8"/>
    <w:rsid w:val="00AD3D1A"/>
    <w:rsid w:val="00AD5879"/>
    <w:rsid w:val="00AD68F8"/>
    <w:rsid w:val="00AD7E32"/>
    <w:rsid w:val="00AE0904"/>
    <w:rsid w:val="00AE0AA6"/>
    <w:rsid w:val="00AE1EE5"/>
    <w:rsid w:val="00AE2A13"/>
    <w:rsid w:val="00AE4F11"/>
    <w:rsid w:val="00AE56A0"/>
    <w:rsid w:val="00AE58CC"/>
    <w:rsid w:val="00AE60A3"/>
    <w:rsid w:val="00AE6232"/>
    <w:rsid w:val="00AE7247"/>
    <w:rsid w:val="00AE7C66"/>
    <w:rsid w:val="00AF11DB"/>
    <w:rsid w:val="00AF4208"/>
    <w:rsid w:val="00AF616B"/>
    <w:rsid w:val="00AF6DCB"/>
    <w:rsid w:val="00AF7CE7"/>
    <w:rsid w:val="00AF7D20"/>
    <w:rsid w:val="00AF7EF9"/>
    <w:rsid w:val="00B005C9"/>
    <w:rsid w:val="00B01306"/>
    <w:rsid w:val="00B02D16"/>
    <w:rsid w:val="00B03B1F"/>
    <w:rsid w:val="00B03F47"/>
    <w:rsid w:val="00B04025"/>
    <w:rsid w:val="00B04275"/>
    <w:rsid w:val="00B04C88"/>
    <w:rsid w:val="00B058AF"/>
    <w:rsid w:val="00B0696C"/>
    <w:rsid w:val="00B078B3"/>
    <w:rsid w:val="00B1068D"/>
    <w:rsid w:val="00B11838"/>
    <w:rsid w:val="00B11C72"/>
    <w:rsid w:val="00B125A2"/>
    <w:rsid w:val="00B12BE1"/>
    <w:rsid w:val="00B12C95"/>
    <w:rsid w:val="00B130D4"/>
    <w:rsid w:val="00B1312C"/>
    <w:rsid w:val="00B13D37"/>
    <w:rsid w:val="00B13F3F"/>
    <w:rsid w:val="00B14429"/>
    <w:rsid w:val="00B154A9"/>
    <w:rsid w:val="00B1591F"/>
    <w:rsid w:val="00B15A8B"/>
    <w:rsid w:val="00B16A77"/>
    <w:rsid w:val="00B16FA1"/>
    <w:rsid w:val="00B20732"/>
    <w:rsid w:val="00B21DB1"/>
    <w:rsid w:val="00B22465"/>
    <w:rsid w:val="00B22F57"/>
    <w:rsid w:val="00B2455D"/>
    <w:rsid w:val="00B25DA5"/>
    <w:rsid w:val="00B26485"/>
    <w:rsid w:val="00B27015"/>
    <w:rsid w:val="00B300C2"/>
    <w:rsid w:val="00B31AF3"/>
    <w:rsid w:val="00B3355C"/>
    <w:rsid w:val="00B33BC8"/>
    <w:rsid w:val="00B34906"/>
    <w:rsid w:val="00B36118"/>
    <w:rsid w:val="00B36CCB"/>
    <w:rsid w:val="00B37A0C"/>
    <w:rsid w:val="00B402E0"/>
    <w:rsid w:val="00B413E4"/>
    <w:rsid w:val="00B41FF4"/>
    <w:rsid w:val="00B42431"/>
    <w:rsid w:val="00B429D7"/>
    <w:rsid w:val="00B42B2E"/>
    <w:rsid w:val="00B43CBC"/>
    <w:rsid w:val="00B446CC"/>
    <w:rsid w:val="00B45969"/>
    <w:rsid w:val="00B46E7C"/>
    <w:rsid w:val="00B50684"/>
    <w:rsid w:val="00B507DA"/>
    <w:rsid w:val="00B515B3"/>
    <w:rsid w:val="00B51855"/>
    <w:rsid w:val="00B51DEA"/>
    <w:rsid w:val="00B52ADD"/>
    <w:rsid w:val="00B535AF"/>
    <w:rsid w:val="00B53FC4"/>
    <w:rsid w:val="00B54346"/>
    <w:rsid w:val="00B5508A"/>
    <w:rsid w:val="00B55108"/>
    <w:rsid w:val="00B55EA0"/>
    <w:rsid w:val="00B55FAF"/>
    <w:rsid w:val="00B57782"/>
    <w:rsid w:val="00B60273"/>
    <w:rsid w:val="00B60CA4"/>
    <w:rsid w:val="00B61FED"/>
    <w:rsid w:val="00B63DE8"/>
    <w:rsid w:val="00B641FF"/>
    <w:rsid w:val="00B669EA"/>
    <w:rsid w:val="00B70B31"/>
    <w:rsid w:val="00B719B6"/>
    <w:rsid w:val="00B72049"/>
    <w:rsid w:val="00B72D95"/>
    <w:rsid w:val="00B73B9B"/>
    <w:rsid w:val="00B73F5E"/>
    <w:rsid w:val="00B74975"/>
    <w:rsid w:val="00B75120"/>
    <w:rsid w:val="00B75202"/>
    <w:rsid w:val="00B752E5"/>
    <w:rsid w:val="00B80493"/>
    <w:rsid w:val="00B8223C"/>
    <w:rsid w:val="00B82B76"/>
    <w:rsid w:val="00B82D3A"/>
    <w:rsid w:val="00B831BF"/>
    <w:rsid w:val="00B84891"/>
    <w:rsid w:val="00B84BBF"/>
    <w:rsid w:val="00B85C69"/>
    <w:rsid w:val="00B8680C"/>
    <w:rsid w:val="00B86E5C"/>
    <w:rsid w:val="00B87186"/>
    <w:rsid w:val="00B9141B"/>
    <w:rsid w:val="00B91479"/>
    <w:rsid w:val="00B91D7D"/>
    <w:rsid w:val="00B932A5"/>
    <w:rsid w:val="00B93C9E"/>
    <w:rsid w:val="00B9453C"/>
    <w:rsid w:val="00B95078"/>
    <w:rsid w:val="00B95B87"/>
    <w:rsid w:val="00B969A9"/>
    <w:rsid w:val="00B974B6"/>
    <w:rsid w:val="00B97BA3"/>
    <w:rsid w:val="00BA003B"/>
    <w:rsid w:val="00BA1951"/>
    <w:rsid w:val="00BA1DF8"/>
    <w:rsid w:val="00BA219C"/>
    <w:rsid w:val="00BA3EDE"/>
    <w:rsid w:val="00BA4D12"/>
    <w:rsid w:val="00BA598F"/>
    <w:rsid w:val="00BA70C9"/>
    <w:rsid w:val="00BA7994"/>
    <w:rsid w:val="00BB0FE0"/>
    <w:rsid w:val="00BB2242"/>
    <w:rsid w:val="00BB2405"/>
    <w:rsid w:val="00BB2745"/>
    <w:rsid w:val="00BB3474"/>
    <w:rsid w:val="00BB3AD7"/>
    <w:rsid w:val="00BB521B"/>
    <w:rsid w:val="00BB533E"/>
    <w:rsid w:val="00BB64AD"/>
    <w:rsid w:val="00BB6738"/>
    <w:rsid w:val="00BB67C5"/>
    <w:rsid w:val="00BB722A"/>
    <w:rsid w:val="00BB7BD3"/>
    <w:rsid w:val="00BB7C2B"/>
    <w:rsid w:val="00BC02D4"/>
    <w:rsid w:val="00BC1BCE"/>
    <w:rsid w:val="00BC2FC4"/>
    <w:rsid w:val="00BC4514"/>
    <w:rsid w:val="00BC58C7"/>
    <w:rsid w:val="00BC5B36"/>
    <w:rsid w:val="00BC6482"/>
    <w:rsid w:val="00BC7173"/>
    <w:rsid w:val="00BC7E9D"/>
    <w:rsid w:val="00BC7FAF"/>
    <w:rsid w:val="00BD0847"/>
    <w:rsid w:val="00BD0CAA"/>
    <w:rsid w:val="00BD1ED5"/>
    <w:rsid w:val="00BD2770"/>
    <w:rsid w:val="00BD2910"/>
    <w:rsid w:val="00BD2915"/>
    <w:rsid w:val="00BD2C58"/>
    <w:rsid w:val="00BD4CFB"/>
    <w:rsid w:val="00BD4EC5"/>
    <w:rsid w:val="00BD51B9"/>
    <w:rsid w:val="00BD5C11"/>
    <w:rsid w:val="00BD7258"/>
    <w:rsid w:val="00BE022E"/>
    <w:rsid w:val="00BE1E2B"/>
    <w:rsid w:val="00BE272C"/>
    <w:rsid w:val="00BE3AFD"/>
    <w:rsid w:val="00BE48BE"/>
    <w:rsid w:val="00BE4982"/>
    <w:rsid w:val="00BE7BE8"/>
    <w:rsid w:val="00BF1786"/>
    <w:rsid w:val="00BF210F"/>
    <w:rsid w:val="00BF22C8"/>
    <w:rsid w:val="00BF2BA0"/>
    <w:rsid w:val="00BF350E"/>
    <w:rsid w:val="00BF4830"/>
    <w:rsid w:val="00BF4C4E"/>
    <w:rsid w:val="00BF50D5"/>
    <w:rsid w:val="00BF544B"/>
    <w:rsid w:val="00BF5A8C"/>
    <w:rsid w:val="00BF6881"/>
    <w:rsid w:val="00BF7710"/>
    <w:rsid w:val="00BF78CE"/>
    <w:rsid w:val="00BF79C5"/>
    <w:rsid w:val="00C02274"/>
    <w:rsid w:val="00C029B5"/>
    <w:rsid w:val="00C031F3"/>
    <w:rsid w:val="00C03BFE"/>
    <w:rsid w:val="00C0648F"/>
    <w:rsid w:val="00C072FF"/>
    <w:rsid w:val="00C07B08"/>
    <w:rsid w:val="00C118F8"/>
    <w:rsid w:val="00C13485"/>
    <w:rsid w:val="00C1527F"/>
    <w:rsid w:val="00C17F54"/>
    <w:rsid w:val="00C20489"/>
    <w:rsid w:val="00C206AC"/>
    <w:rsid w:val="00C20FBB"/>
    <w:rsid w:val="00C21105"/>
    <w:rsid w:val="00C21990"/>
    <w:rsid w:val="00C21AA2"/>
    <w:rsid w:val="00C21D91"/>
    <w:rsid w:val="00C22978"/>
    <w:rsid w:val="00C2433C"/>
    <w:rsid w:val="00C24448"/>
    <w:rsid w:val="00C246DD"/>
    <w:rsid w:val="00C25F90"/>
    <w:rsid w:val="00C26C67"/>
    <w:rsid w:val="00C27C15"/>
    <w:rsid w:val="00C309D5"/>
    <w:rsid w:val="00C32A9F"/>
    <w:rsid w:val="00C32EAF"/>
    <w:rsid w:val="00C340C2"/>
    <w:rsid w:val="00C3574D"/>
    <w:rsid w:val="00C35C26"/>
    <w:rsid w:val="00C413D1"/>
    <w:rsid w:val="00C42FB7"/>
    <w:rsid w:val="00C4390C"/>
    <w:rsid w:val="00C44EC7"/>
    <w:rsid w:val="00C45CDD"/>
    <w:rsid w:val="00C461AE"/>
    <w:rsid w:val="00C463E2"/>
    <w:rsid w:val="00C468AF"/>
    <w:rsid w:val="00C46BFA"/>
    <w:rsid w:val="00C5218B"/>
    <w:rsid w:val="00C52DB1"/>
    <w:rsid w:val="00C541CA"/>
    <w:rsid w:val="00C559CC"/>
    <w:rsid w:val="00C55B90"/>
    <w:rsid w:val="00C560A0"/>
    <w:rsid w:val="00C562EC"/>
    <w:rsid w:val="00C57D6D"/>
    <w:rsid w:val="00C60918"/>
    <w:rsid w:val="00C62F2D"/>
    <w:rsid w:val="00C62FBB"/>
    <w:rsid w:val="00C64637"/>
    <w:rsid w:val="00C647E8"/>
    <w:rsid w:val="00C70173"/>
    <w:rsid w:val="00C701C6"/>
    <w:rsid w:val="00C7171C"/>
    <w:rsid w:val="00C71EE4"/>
    <w:rsid w:val="00C738B7"/>
    <w:rsid w:val="00C73B24"/>
    <w:rsid w:val="00C73E14"/>
    <w:rsid w:val="00C740E4"/>
    <w:rsid w:val="00C74F2A"/>
    <w:rsid w:val="00C7540D"/>
    <w:rsid w:val="00C75C17"/>
    <w:rsid w:val="00C75D95"/>
    <w:rsid w:val="00C75F4C"/>
    <w:rsid w:val="00C75FB6"/>
    <w:rsid w:val="00C762C6"/>
    <w:rsid w:val="00C7664B"/>
    <w:rsid w:val="00C76F79"/>
    <w:rsid w:val="00C77411"/>
    <w:rsid w:val="00C77C40"/>
    <w:rsid w:val="00C80284"/>
    <w:rsid w:val="00C80340"/>
    <w:rsid w:val="00C82B4E"/>
    <w:rsid w:val="00C84722"/>
    <w:rsid w:val="00C85764"/>
    <w:rsid w:val="00C8618C"/>
    <w:rsid w:val="00C865B7"/>
    <w:rsid w:val="00C86F41"/>
    <w:rsid w:val="00C90415"/>
    <w:rsid w:val="00C905EC"/>
    <w:rsid w:val="00C9217E"/>
    <w:rsid w:val="00C92E30"/>
    <w:rsid w:val="00C9354E"/>
    <w:rsid w:val="00C93680"/>
    <w:rsid w:val="00C93DC6"/>
    <w:rsid w:val="00C93FC7"/>
    <w:rsid w:val="00C9432F"/>
    <w:rsid w:val="00C94595"/>
    <w:rsid w:val="00C94A88"/>
    <w:rsid w:val="00C94E46"/>
    <w:rsid w:val="00C9560B"/>
    <w:rsid w:val="00C96EDB"/>
    <w:rsid w:val="00C97C33"/>
    <w:rsid w:val="00CA01AE"/>
    <w:rsid w:val="00CA1951"/>
    <w:rsid w:val="00CA1B9B"/>
    <w:rsid w:val="00CA2D00"/>
    <w:rsid w:val="00CA3318"/>
    <w:rsid w:val="00CA4078"/>
    <w:rsid w:val="00CA4A88"/>
    <w:rsid w:val="00CA5F6D"/>
    <w:rsid w:val="00CA7007"/>
    <w:rsid w:val="00CB2BAB"/>
    <w:rsid w:val="00CB36C8"/>
    <w:rsid w:val="00CB3F1D"/>
    <w:rsid w:val="00CB591E"/>
    <w:rsid w:val="00CB66CF"/>
    <w:rsid w:val="00CB6754"/>
    <w:rsid w:val="00CB6A28"/>
    <w:rsid w:val="00CB7097"/>
    <w:rsid w:val="00CC241E"/>
    <w:rsid w:val="00CC2A76"/>
    <w:rsid w:val="00CC3B19"/>
    <w:rsid w:val="00CC4732"/>
    <w:rsid w:val="00CC7B66"/>
    <w:rsid w:val="00CD0798"/>
    <w:rsid w:val="00CD19AF"/>
    <w:rsid w:val="00CD2575"/>
    <w:rsid w:val="00CD2DC0"/>
    <w:rsid w:val="00CD3194"/>
    <w:rsid w:val="00CD3E4D"/>
    <w:rsid w:val="00CD4879"/>
    <w:rsid w:val="00CD5FF5"/>
    <w:rsid w:val="00CD64EA"/>
    <w:rsid w:val="00CD74C2"/>
    <w:rsid w:val="00CD7E03"/>
    <w:rsid w:val="00CE0C87"/>
    <w:rsid w:val="00CE0C8F"/>
    <w:rsid w:val="00CE1150"/>
    <w:rsid w:val="00CE1F98"/>
    <w:rsid w:val="00CE2162"/>
    <w:rsid w:val="00CE219B"/>
    <w:rsid w:val="00CE235F"/>
    <w:rsid w:val="00CE36C4"/>
    <w:rsid w:val="00CE398E"/>
    <w:rsid w:val="00CE43F4"/>
    <w:rsid w:val="00CE506B"/>
    <w:rsid w:val="00CE6113"/>
    <w:rsid w:val="00CE6191"/>
    <w:rsid w:val="00CE66AA"/>
    <w:rsid w:val="00CE6C12"/>
    <w:rsid w:val="00CF024E"/>
    <w:rsid w:val="00CF1078"/>
    <w:rsid w:val="00CF17AF"/>
    <w:rsid w:val="00CF2855"/>
    <w:rsid w:val="00CF2AB2"/>
    <w:rsid w:val="00CF5151"/>
    <w:rsid w:val="00CF61C0"/>
    <w:rsid w:val="00CF7CF2"/>
    <w:rsid w:val="00D01030"/>
    <w:rsid w:val="00D027E0"/>
    <w:rsid w:val="00D03247"/>
    <w:rsid w:val="00D03F21"/>
    <w:rsid w:val="00D0500D"/>
    <w:rsid w:val="00D05951"/>
    <w:rsid w:val="00D060B2"/>
    <w:rsid w:val="00D06692"/>
    <w:rsid w:val="00D0699C"/>
    <w:rsid w:val="00D103AD"/>
    <w:rsid w:val="00D10EB2"/>
    <w:rsid w:val="00D125FA"/>
    <w:rsid w:val="00D1319C"/>
    <w:rsid w:val="00D13E34"/>
    <w:rsid w:val="00D15477"/>
    <w:rsid w:val="00D15704"/>
    <w:rsid w:val="00D1734D"/>
    <w:rsid w:val="00D17F6E"/>
    <w:rsid w:val="00D20092"/>
    <w:rsid w:val="00D212BA"/>
    <w:rsid w:val="00D21BC2"/>
    <w:rsid w:val="00D22E5F"/>
    <w:rsid w:val="00D24860"/>
    <w:rsid w:val="00D26406"/>
    <w:rsid w:val="00D268E9"/>
    <w:rsid w:val="00D27F49"/>
    <w:rsid w:val="00D30A1A"/>
    <w:rsid w:val="00D31E4C"/>
    <w:rsid w:val="00D328A4"/>
    <w:rsid w:val="00D32D71"/>
    <w:rsid w:val="00D33A65"/>
    <w:rsid w:val="00D34135"/>
    <w:rsid w:val="00D34ED6"/>
    <w:rsid w:val="00D35221"/>
    <w:rsid w:val="00D35705"/>
    <w:rsid w:val="00D358F1"/>
    <w:rsid w:val="00D361EE"/>
    <w:rsid w:val="00D37D80"/>
    <w:rsid w:val="00D40FE8"/>
    <w:rsid w:val="00D412A8"/>
    <w:rsid w:val="00D422AF"/>
    <w:rsid w:val="00D42933"/>
    <w:rsid w:val="00D43820"/>
    <w:rsid w:val="00D43ADC"/>
    <w:rsid w:val="00D4411B"/>
    <w:rsid w:val="00D4501A"/>
    <w:rsid w:val="00D4580D"/>
    <w:rsid w:val="00D4680B"/>
    <w:rsid w:val="00D47E48"/>
    <w:rsid w:val="00D50222"/>
    <w:rsid w:val="00D5104A"/>
    <w:rsid w:val="00D51378"/>
    <w:rsid w:val="00D51584"/>
    <w:rsid w:val="00D51E00"/>
    <w:rsid w:val="00D5432E"/>
    <w:rsid w:val="00D55CE9"/>
    <w:rsid w:val="00D55FB2"/>
    <w:rsid w:val="00D57C20"/>
    <w:rsid w:val="00D57FD2"/>
    <w:rsid w:val="00D6044F"/>
    <w:rsid w:val="00D6046E"/>
    <w:rsid w:val="00D606B2"/>
    <w:rsid w:val="00D60A02"/>
    <w:rsid w:val="00D60D56"/>
    <w:rsid w:val="00D61838"/>
    <w:rsid w:val="00D62BCE"/>
    <w:rsid w:val="00D636E7"/>
    <w:rsid w:val="00D663C3"/>
    <w:rsid w:val="00D676CC"/>
    <w:rsid w:val="00D67D1F"/>
    <w:rsid w:val="00D7082C"/>
    <w:rsid w:val="00D71DA5"/>
    <w:rsid w:val="00D724BB"/>
    <w:rsid w:val="00D73D4A"/>
    <w:rsid w:val="00D74511"/>
    <w:rsid w:val="00D74BB5"/>
    <w:rsid w:val="00D75E88"/>
    <w:rsid w:val="00D762A3"/>
    <w:rsid w:val="00D763E4"/>
    <w:rsid w:val="00D768E6"/>
    <w:rsid w:val="00D779CE"/>
    <w:rsid w:val="00D800C8"/>
    <w:rsid w:val="00D80707"/>
    <w:rsid w:val="00D80EA2"/>
    <w:rsid w:val="00D82501"/>
    <w:rsid w:val="00D839D8"/>
    <w:rsid w:val="00D83EFB"/>
    <w:rsid w:val="00D84E53"/>
    <w:rsid w:val="00D852E8"/>
    <w:rsid w:val="00D867A5"/>
    <w:rsid w:val="00D87244"/>
    <w:rsid w:val="00D91635"/>
    <w:rsid w:val="00D9178D"/>
    <w:rsid w:val="00D91A1D"/>
    <w:rsid w:val="00D91A20"/>
    <w:rsid w:val="00D92057"/>
    <w:rsid w:val="00D9328D"/>
    <w:rsid w:val="00D94888"/>
    <w:rsid w:val="00D95EDB"/>
    <w:rsid w:val="00D96366"/>
    <w:rsid w:val="00D97459"/>
    <w:rsid w:val="00D97516"/>
    <w:rsid w:val="00D97B7C"/>
    <w:rsid w:val="00D97E50"/>
    <w:rsid w:val="00DA0458"/>
    <w:rsid w:val="00DA1878"/>
    <w:rsid w:val="00DA1F14"/>
    <w:rsid w:val="00DA239C"/>
    <w:rsid w:val="00DA3CA3"/>
    <w:rsid w:val="00DA3F85"/>
    <w:rsid w:val="00DA4DED"/>
    <w:rsid w:val="00DA60E7"/>
    <w:rsid w:val="00DA67B7"/>
    <w:rsid w:val="00DA6A03"/>
    <w:rsid w:val="00DA6FB0"/>
    <w:rsid w:val="00DB159E"/>
    <w:rsid w:val="00DB15D0"/>
    <w:rsid w:val="00DB1BDC"/>
    <w:rsid w:val="00DB2695"/>
    <w:rsid w:val="00DB4A09"/>
    <w:rsid w:val="00DB6787"/>
    <w:rsid w:val="00DB721C"/>
    <w:rsid w:val="00DB7974"/>
    <w:rsid w:val="00DC0E63"/>
    <w:rsid w:val="00DC1FC2"/>
    <w:rsid w:val="00DC21D2"/>
    <w:rsid w:val="00DC256B"/>
    <w:rsid w:val="00DC2884"/>
    <w:rsid w:val="00DC38A6"/>
    <w:rsid w:val="00DC3C60"/>
    <w:rsid w:val="00DC4CEF"/>
    <w:rsid w:val="00DD24C7"/>
    <w:rsid w:val="00DD2BA9"/>
    <w:rsid w:val="00DD2E78"/>
    <w:rsid w:val="00DD302B"/>
    <w:rsid w:val="00DD3840"/>
    <w:rsid w:val="00DD49BE"/>
    <w:rsid w:val="00DD49CE"/>
    <w:rsid w:val="00DD6024"/>
    <w:rsid w:val="00DD699B"/>
    <w:rsid w:val="00DD716D"/>
    <w:rsid w:val="00DD7565"/>
    <w:rsid w:val="00DE10A6"/>
    <w:rsid w:val="00DE16D9"/>
    <w:rsid w:val="00DE1E60"/>
    <w:rsid w:val="00DE20AF"/>
    <w:rsid w:val="00DE5243"/>
    <w:rsid w:val="00DE5340"/>
    <w:rsid w:val="00DE5345"/>
    <w:rsid w:val="00DE5932"/>
    <w:rsid w:val="00DE5E99"/>
    <w:rsid w:val="00DE7320"/>
    <w:rsid w:val="00DF0D58"/>
    <w:rsid w:val="00DF20A9"/>
    <w:rsid w:val="00DF213D"/>
    <w:rsid w:val="00DF289E"/>
    <w:rsid w:val="00DF2B75"/>
    <w:rsid w:val="00DF3999"/>
    <w:rsid w:val="00DF4490"/>
    <w:rsid w:val="00DF4A1E"/>
    <w:rsid w:val="00DF501D"/>
    <w:rsid w:val="00DF652E"/>
    <w:rsid w:val="00DF71EE"/>
    <w:rsid w:val="00DF72B3"/>
    <w:rsid w:val="00E0051A"/>
    <w:rsid w:val="00E022BD"/>
    <w:rsid w:val="00E022C9"/>
    <w:rsid w:val="00E02CDA"/>
    <w:rsid w:val="00E05B0D"/>
    <w:rsid w:val="00E06E10"/>
    <w:rsid w:val="00E07120"/>
    <w:rsid w:val="00E073A5"/>
    <w:rsid w:val="00E07B75"/>
    <w:rsid w:val="00E11E37"/>
    <w:rsid w:val="00E12E93"/>
    <w:rsid w:val="00E12EBE"/>
    <w:rsid w:val="00E13369"/>
    <w:rsid w:val="00E13F25"/>
    <w:rsid w:val="00E14A62"/>
    <w:rsid w:val="00E14FB8"/>
    <w:rsid w:val="00E20F3F"/>
    <w:rsid w:val="00E20FED"/>
    <w:rsid w:val="00E22F29"/>
    <w:rsid w:val="00E237A4"/>
    <w:rsid w:val="00E23DFC"/>
    <w:rsid w:val="00E24810"/>
    <w:rsid w:val="00E257BB"/>
    <w:rsid w:val="00E2623C"/>
    <w:rsid w:val="00E263F0"/>
    <w:rsid w:val="00E26527"/>
    <w:rsid w:val="00E27BE5"/>
    <w:rsid w:val="00E30FF2"/>
    <w:rsid w:val="00E3116D"/>
    <w:rsid w:val="00E312D5"/>
    <w:rsid w:val="00E3185D"/>
    <w:rsid w:val="00E31C3D"/>
    <w:rsid w:val="00E35463"/>
    <w:rsid w:val="00E3616E"/>
    <w:rsid w:val="00E367A7"/>
    <w:rsid w:val="00E367FB"/>
    <w:rsid w:val="00E372CB"/>
    <w:rsid w:val="00E400CD"/>
    <w:rsid w:val="00E40149"/>
    <w:rsid w:val="00E4098E"/>
    <w:rsid w:val="00E42068"/>
    <w:rsid w:val="00E433F2"/>
    <w:rsid w:val="00E43AC2"/>
    <w:rsid w:val="00E43F7D"/>
    <w:rsid w:val="00E45A01"/>
    <w:rsid w:val="00E45DA5"/>
    <w:rsid w:val="00E462D4"/>
    <w:rsid w:val="00E4662B"/>
    <w:rsid w:val="00E5002A"/>
    <w:rsid w:val="00E501B4"/>
    <w:rsid w:val="00E50321"/>
    <w:rsid w:val="00E50E6A"/>
    <w:rsid w:val="00E51234"/>
    <w:rsid w:val="00E51B35"/>
    <w:rsid w:val="00E51F7F"/>
    <w:rsid w:val="00E534AF"/>
    <w:rsid w:val="00E53F7D"/>
    <w:rsid w:val="00E545BE"/>
    <w:rsid w:val="00E55AFE"/>
    <w:rsid w:val="00E57215"/>
    <w:rsid w:val="00E57611"/>
    <w:rsid w:val="00E60080"/>
    <w:rsid w:val="00E61606"/>
    <w:rsid w:val="00E61738"/>
    <w:rsid w:val="00E61C3A"/>
    <w:rsid w:val="00E62400"/>
    <w:rsid w:val="00E6256B"/>
    <w:rsid w:val="00E62C8A"/>
    <w:rsid w:val="00E63771"/>
    <w:rsid w:val="00E63B13"/>
    <w:rsid w:val="00E63D0E"/>
    <w:rsid w:val="00E651B2"/>
    <w:rsid w:val="00E65C22"/>
    <w:rsid w:val="00E67421"/>
    <w:rsid w:val="00E6743F"/>
    <w:rsid w:val="00E674DE"/>
    <w:rsid w:val="00E7033F"/>
    <w:rsid w:val="00E726F5"/>
    <w:rsid w:val="00E72A58"/>
    <w:rsid w:val="00E731B3"/>
    <w:rsid w:val="00E76FD9"/>
    <w:rsid w:val="00E7739E"/>
    <w:rsid w:val="00E77596"/>
    <w:rsid w:val="00E77A30"/>
    <w:rsid w:val="00E805D7"/>
    <w:rsid w:val="00E80B96"/>
    <w:rsid w:val="00E8184C"/>
    <w:rsid w:val="00E818B9"/>
    <w:rsid w:val="00E82431"/>
    <w:rsid w:val="00E84CE5"/>
    <w:rsid w:val="00E864B1"/>
    <w:rsid w:val="00E86724"/>
    <w:rsid w:val="00E873B8"/>
    <w:rsid w:val="00E8758B"/>
    <w:rsid w:val="00E87ADA"/>
    <w:rsid w:val="00E902C3"/>
    <w:rsid w:val="00E92AF7"/>
    <w:rsid w:val="00E92B95"/>
    <w:rsid w:val="00E92DDF"/>
    <w:rsid w:val="00E92F37"/>
    <w:rsid w:val="00E93090"/>
    <w:rsid w:val="00E9480E"/>
    <w:rsid w:val="00E94C7F"/>
    <w:rsid w:val="00E94CB9"/>
    <w:rsid w:val="00E9501D"/>
    <w:rsid w:val="00E951AC"/>
    <w:rsid w:val="00EA00A2"/>
    <w:rsid w:val="00EA0D99"/>
    <w:rsid w:val="00EA125F"/>
    <w:rsid w:val="00EA216B"/>
    <w:rsid w:val="00EA3AAB"/>
    <w:rsid w:val="00EA50AB"/>
    <w:rsid w:val="00EA6E1F"/>
    <w:rsid w:val="00EA71C4"/>
    <w:rsid w:val="00EB0DD7"/>
    <w:rsid w:val="00EB10F9"/>
    <w:rsid w:val="00EB1DC4"/>
    <w:rsid w:val="00EB2781"/>
    <w:rsid w:val="00EB2FED"/>
    <w:rsid w:val="00EB433B"/>
    <w:rsid w:val="00EB529B"/>
    <w:rsid w:val="00EB5F69"/>
    <w:rsid w:val="00EB6047"/>
    <w:rsid w:val="00EB7383"/>
    <w:rsid w:val="00EB7878"/>
    <w:rsid w:val="00EC02DD"/>
    <w:rsid w:val="00EC15A6"/>
    <w:rsid w:val="00EC33AF"/>
    <w:rsid w:val="00ED03D7"/>
    <w:rsid w:val="00ED0873"/>
    <w:rsid w:val="00ED1C4F"/>
    <w:rsid w:val="00ED1E05"/>
    <w:rsid w:val="00ED20BA"/>
    <w:rsid w:val="00ED3659"/>
    <w:rsid w:val="00ED3D13"/>
    <w:rsid w:val="00ED42DF"/>
    <w:rsid w:val="00ED4903"/>
    <w:rsid w:val="00ED5A37"/>
    <w:rsid w:val="00ED5B1E"/>
    <w:rsid w:val="00ED5B73"/>
    <w:rsid w:val="00ED5D12"/>
    <w:rsid w:val="00ED6149"/>
    <w:rsid w:val="00ED6ED9"/>
    <w:rsid w:val="00EE0432"/>
    <w:rsid w:val="00EE1329"/>
    <w:rsid w:val="00EE1654"/>
    <w:rsid w:val="00EE485B"/>
    <w:rsid w:val="00EE562A"/>
    <w:rsid w:val="00EE576A"/>
    <w:rsid w:val="00EF0E78"/>
    <w:rsid w:val="00EF1A08"/>
    <w:rsid w:val="00EF316D"/>
    <w:rsid w:val="00EF63F1"/>
    <w:rsid w:val="00EF6F24"/>
    <w:rsid w:val="00EF780D"/>
    <w:rsid w:val="00F02478"/>
    <w:rsid w:val="00F02BD1"/>
    <w:rsid w:val="00F02E2B"/>
    <w:rsid w:val="00F02EA3"/>
    <w:rsid w:val="00F03486"/>
    <w:rsid w:val="00F0400A"/>
    <w:rsid w:val="00F0445E"/>
    <w:rsid w:val="00F04608"/>
    <w:rsid w:val="00F052E8"/>
    <w:rsid w:val="00F056C7"/>
    <w:rsid w:val="00F060B7"/>
    <w:rsid w:val="00F06552"/>
    <w:rsid w:val="00F07436"/>
    <w:rsid w:val="00F101E2"/>
    <w:rsid w:val="00F10595"/>
    <w:rsid w:val="00F1193B"/>
    <w:rsid w:val="00F12C0E"/>
    <w:rsid w:val="00F13356"/>
    <w:rsid w:val="00F13E2C"/>
    <w:rsid w:val="00F14784"/>
    <w:rsid w:val="00F14DB5"/>
    <w:rsid w:val="00F15590"/>
    <w:rsid w:val="00F20B67"/>
    <w:rsid w:val="00F23817"/>
    <w:rsid w:val="00F24282"/>
    <w:rsid w:val="00F2463B"/>
    <w:rsid w:val="00F2480E"/>
    <w:rsid w:val="00F25726"/>
    <w:rsid w:val="00F25BFE"/>
    <w:rsid w:val="00F27CD5"/>
    <w:rsid w:val="00F30174"/>
    <w:rsid w:val="00F30331"/>
    <w:rsid w:val="00F304D8"/>
    <w:rsid w:val="00F313C9"/>
    <w:rsid w:val="00F3318A"/>
    <w:rsid w:val="00F334DC"/>
    <w:rsid w:val="00F33638"/>
    <w:rsid w:val="00F3372C"/>
    <w:rsid w:val="00F3660B"/>
    <w:rsid w:val="00F4030C"/>
    <w:rsid w:val="00F4066D"/>
    <w:rsid w:val="00F40CAC"/>
    <w:rsid w:val="00F40E70"/>
    <w:rsid w:val="00F40F7B"/>
    <w:rsid w:val="00F41235"/>
    <w:rsid w:val="00F4162C"/>
    <w:rsid w:val="00F41DCB"/>
    <w:rsid w:val="00F41F60"/>
    <w:rsid w:val="00F42164"/>
    <w:rsid w:val="00F4254C"/>
    <w:rsid w:val="00F43392"/>
    <w:rsid w:val="00F4393C"/>
    <w:rsid w:val="00F467D6"/>
    <w:rsid w:val="00F4702C"/>
    <w:rsid w:val="00F475B4"/>
    <w:rsid w:val="00F5007C"/>
    <w:rsid w:val="00F51353"/>
    <w:rsid w:val="00F51553"/>
    <w:rsid w:val="00F51D62"/>
    <w:rsid w:val="00F52D9B"/>
    <w:rsid w:val="00F53C2B"/>
    <w:rsid w:val="00F542CD"/>
    <w:rsid w:val="00F5519D"/>
    <w:rsid w:val="00F555C0"/>
    <w:rsid w:val="00F5569F"/>
    <w:rsid w:val="00F55ED5"/>
    <w:rsid w:val="00F576CF"/>
    <w:rsid w:val="00F633A0"/>
    <w:rsid w:val="00F644A7"/>
    <w:rsid w:val="00F64A39"/>
    <w:rsid w:val="00F66E68"/>
    <w:rsid w:val="00F67099"/>
    <w:rsid w:val="00F67786"/>
    <w:rsid w:val="00F6778C"/>
    <w:rsid w:val="00F67CB8"/>
    <w:rsid w:val="00F73069"/>
    <w:rsid w:val="00F73286"/>
    <w:rsid w:val="00F73D02"/>
    <w:rsid w:val="00F73FBC"/>
    <w:rsid w:val="00F7400C"/>
    <w:rsid w:val="00F74F43"/>
    <w:rsid w:val="00F753D9"/>
    <w:rsid w:val="00F76233"/>
    <w:rsid w:val="00F770AE"/>
    <w:rsid w:val="00F772DC"/>
    <w:rsid w:val="00F80FFC"/>
    <w:rsid w:val="00F81118"/>
    <w:rsid w:val="00F8125B"/>
    <w:rsid w:val="00F82993"/>
    <w:rsid w:val="00F845E3"/>
    <w:rsid w:val="00F86114"/>
    <w:rsid w:val="00F8614E"/>
    <w:rsid w:val="00F90C4C"/>
    <w:rsid w:val="00F91117"/>
    <w:rsid w:val="00F9207C"/>
    <w:rsid w:val="00F928D0"/>
    <w:rsid w:val="00F946D7"/>
    <w:rsid w:val="00F95112"/>
    <w:rsid w:val="00F95537"/>
    <w:rsid w:val="00F967C2"/>
    <w:rsid w:val="00F96A13"/>
    <w:rsid w:val="00F96C41"/>
    <w:rsid w:val="00F96EB9"/>
    <w:rsid w:val="00F97AE9"/>
    <w:rsid w:val="00F97EF1"/>
    <w:rsid w:val="00FA0181"/>
    <w:rsid w:val="00FA16F4"/>
    <w:rsid w:val="00FA19B4"/>
    <w:rsid w:val="00FA279A"/>
    <w:rsid w:val="00FA2BF9"/>
    <w:rsid w:val="00FA2C96"/>
    <w:rsid w:val="00FA7CD9"/>
    <w:rsid w:val="00FB1406"/>
    <w:rsid w:val="00FB1939"/>
    <w:rsid w:val="00FB1EF8"/>
    <w:rsid w:val="00FB2F93"/>
    <w:rsid w:val="00FB32BF"/>
    <w:rsid w:val="00FB32F9"/>
    <w:rsid w:val="00FB3C28"/>
    <w:rsid w:val="00FB3E1E"/>
    <w:rsid w:val="00FB6724"/>
    <w:rsid w:val="00FB7DF4"/>
    <w:rsid w:val="00FC1E3F"/>
    <w:rsid w:val="00FC2BAA"/>
    <w:rsid w:val="00FC3ACB"/>
    <w:rsid w:val="00FC4384"/>
    <w:rsid w:val="00FC4754"/>
    <w:rsid w:val="00FC6B07"/>
    <w:rsid w:val="00FC6CD2"/>
    <w:rsid w:val="00FD0034"/>
    <w:rsid w:val="00FD0DDD"/>
    <w:rsid w:val="00FD13E2"/>
    <w:rsid w:val="00FD1657"/>
    <w:rsid w:val="00FD2663"/>
    <w:rsid w:val="00FD2CAF"/>
    <w:rsid w:val="00FD3168"/>
    <w:rsid w:val="00FD3A94"/>
    <w:rsid w:val="00FD4724"/>
    <w:rsid w:val="00FD53E4"/>
    <w:rsid w:val="00FD5587"/>
    <w:rsid w:val="00FD5D5E"/>
    <w:rsid w:val="00FD69BB"/>
    <w:rsid w:val="00FD69E0"/>
    <w:rsid w:val="00FD6A98"/>
    <w:rsid w:val="00FD6C8F"/>
    <w:rsid w:val="00FD7F93"/>
    <w:rsid w:val="00FE07FA"/>
    <w:rsid w:val="00FE1718"/>
    <w:rsid w:val="00FE1CAA"/>
    <w:rsid w:val="00FE1F98"/>
    <w:rsid w:val="00FE27F1"/>
    <w:rsid w:val="00FE2AEB"/>
    <w:rsid w:val="00FE335A"/>
    <w:rsid w:val="00FE5A45"/>
    <w:rsid w:val="00FE5E96"/>
    <w:rsid w:val="00FE6C50"/>
    <w:rsid w:val="00FE7478"/>
    <w:rsid w:val="00FE7625"/>
    <w:rsid w:val="00FF08B9"/>
    <w:rsid w:val="00FF12D4"/>
    <w:rsid w:val="00FF192C"/>
    <w:rsid w:val="00FF36A6"/>
    <w:rsid w:val="00FF5BBB"/>
    <w:rsid w:val="00FF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A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0C1AA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C1AA5"/>
    <w:pPr>
      <w:keepNext/>
      <w:spacing w:after="240" w:line="240" w:lineRule="auto"/>
      <w:jc w:val="both"/>
      <w:outlineLvl w:val="1"/>
    </w:pPr>
    <w:rPr>
      <w:rFonts w:ascii="Times New Roman" w:eastAsia="Times New Roman" w:hAnsi="Times New Roman"/>
      <w:i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0C1AA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0C1AA5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9"/>
    <w:qFormat/>
    <w:rsid w:val="000C1AA5"/>
    <w:pPr>
      <w:keepNext/>
      <w:spacing w:after="0" w:line="240" w:lineRule="auto"/>
      <w:outlineLvl w:val="4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9"/>
    <w:qFormat/>
    <w:rsid w:val="000C1AA5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C1AA5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1AA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C1AA5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0C1AA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0C1AA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0C1AA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0C1A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C1A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0C1AA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C1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uiPriority w:val="99"/>
    <w:rsid w:val="000C1AA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0C1AA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0C1AA5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8">
    <w:name w:val="Основной текст Знак"/>
    <w:basedOn w:val="a0"/>
    <w:link w:val="a7"/>
    <w:uiPriority w:val="99"/>
    <w:rsid w:val="000C1A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rsid w:val="000C1AA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0C1A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0C1AA5"/>
    <w:pPr>
      <w:spacing w:before="600" w:after="0" w:line="240" w:lineRule="auto"/>
      <w:ind w:right="40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C1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rsid w:val="000C1AA5"/>
    <w:pPr>
      <w:spacing w:after="0" w:line="240" w:lineRule="auto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32">
    <w:name w:val="Основной текст 3 Знак"/>
    <w:basedOn w:val="a0"/>
    <w:link w:val="31"/>
    <w:uiPriority w:val="99"/>
    <w:rsid w:val="000C1AA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3">
    <w:name w:val="Body Text Indent 3"/>
    <w:basedOn w:val="a"/>
    <w:link w:val="34"/>
    <w:uiPriority w:val="99"/>
    <w:rsid w:val="000C1AA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C1A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0C1AA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0C1AA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 Знак Знак Знак"/>
    <w:basedOn w:val="a"/>
    <w:uiPriority w:val="99"/>
    <w:rsid w:val="000C1AA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e">
    <w:name w:val="Table Grid"/>
    <w:basedOn w:val="a1"/>
    <w:uiPriority w:val="59"/>
    <w:rsid w:val="000C1A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rsid w:val="000C1AA5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0C1AA5"/>
    <w:rPr>
      <w:rFonts w:cs="Times New Roman"/>
      <w:color w:val="800080"/>
      <w:u w:val="single"/>
    </w:rPr>
  </w:style>
  <w:style w:type="paragraph" w:styleId="af1">
    <w:name w:val="List Paragraph"/>
    <w:basedOn w:val="a"/>
    <w:uiPriority w:val="99"/>
    <w:qFormat/>
    <w:rsid w:val="000C1AA5"/>
    <w:pPr>
      <w:spacing w:after="0" w:line="240" w:lineRule="auto"/>
      <w:ind w:left="708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2">
    <w:name w:val="footer"/>
    <w:basedOn w:val="a"/>
    <w:link w:val="af3"/>
    <w:uiPriority w:val="99"/>
    <w:rsid w:val="000C1A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0C1A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ps">
    <w:name w:val="hps"/>
    <w:basedOn w:val="a0"/>
    <w:uiPriority w:val="99"/>
    <w:rsid w:val="000C1AA5"/>
    <w:rPr>
      <w:rFonts w:cs="Times New Roman"/>
    </w:rPr>
  </w:style>
  <w:style w:type="paragraph" w:styleId="af4">
    <w:name w:val="No Spacing"/>
    <w:uiPriority w:val="99"/>
    <w:qFormat/>
    <w:rsid w:val="000C1AA5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Normal (Web)"/>
    <w:basedOn w:val="a"/>
    <w:uiPriority w:val="99"/>
    <w:rsid w:val="000C1A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 w:bidi="te-IN"/>
    </w:rPr>
  </w:style>
  <w:style w:type="paragraph" w:customStyle="1" w:styleId="11">
    <w:name w:val="Абзац списка1"/>
    <w:basedOn w:val="a"/>
    <w:uiPriority w:val="99"/>
    <w:rsid w:val="000C1AA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0C1AA5"/>
    <w:pPr>
      <w:ind w:left="720"/>
      <w:contextualSpacing/>
    </w:pPr>
    <w:rPr>
      <w:lang w:eastAsia="ru-RU"/>
    </w:rPr>
  </w:style>
  <w:style w:type="paragraph" w:customStyle="1" w:styleId="12">
    <w:name w:val="Знак Знак1 Знак Знак Знак Знак"/>
    <w:basedOn w:val="a"/>
    <w:uiPriority w:val="99"/>
    <w:rsid w:val="000C1AA5"/>
    <w:pPr>
      <w:spacing w:after="0" w:line="240" w:lineRule="auto"/>
    </w:pPr>
    <w:rPr>
      <w:rFonts w:ascii="Verdana" w:eastAsia="Batang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6421</Words>
  <Characters>3660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ch37</dc:creator>
  <cp:keywords/>
  <dc:description/>
  <cp:lastModifiedBy>register10</cp:lastModifiedBy>
  <cp:revision>20</cp:revision>
  <cp:lastPrinted>2018-01-16T13:39:00Z</cp:lastPrinted>
  <dcterms:created xsi:type="dcterms:W3CDTF">2017-12-05T11:23:00Z</dcterms:created>
  <dcterms:modified xsi:type="dcterms:W3CDTF">2018-01-22T12:47:00Z</dcterms:modified>
</cp:coreProperties>
</file>