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94" w:rsidRDefault="00626394" w:rsidP="00626394">
      <w:pPr>
        <w:ind w:left="1701" w:right="567"/>
      </w:pPr>
      <w:r>
        <w:rPr>
          <w:lang w:val="uk-UA"/>
        </w:rPr>
        <w:t xml:space="preserve">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394" w:rsidRDefault="00626394" w:rsidP="00626394">
      <w:pPr>
        <w:jc w:val="center"/>
      </w:pPr>
    </w:p>
    <w:p w:rsidR="00626394" w:rsidRPr="00804F44" w:rsidRDefault="00626394" w:rsidP="00626394">
      <w:pPr>
        <w:pStyle w:val="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F44">
        <w:rPr>
          <w:rFonts w:ascii="Times New Roman" w:hAnsi="Times New Roman" w:cs="Times New Roman"/>
          <w:b/>
          <w:sz w:val="32"/>
          <w:szCs w:val="32"/>
        </w:rPr>
        <w:t xml:space="preserve">У  К  </w:t>
      </w:r>
      <w:proofErr w:type="gramStart"/>
      <w:r w:rsidRPr="00804F4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804F44">
        <w:rPr>
          <w:rFonts w:ascii="Times New Roman" w:hAnsi="Times New Roman" w:cs="Times New Roman"/>
          <w:b/>
          <w:sz w:val="32"/>
          <w:szCs w:val="32"/>
        </w:rPr>
        <w:t xml:space="preserve">  А  Ї  Н  А</w:t>
      </w:r>
    </w:p>
    <w:p w:rsidR="00626394" w:rsidRPr="002817DE" w:rsidRDefault="00626394" w:rsidP="00626394">
      <w:pPr>
        <w:jc w:val="center"/>
        <w:rPr>
          <w:b/>
          <w:sz w:val="16"/>
          <w:szCs w:val="16"/>
        </w:rPr>
      </w:pPr>
    </w:p>
    <w:p w:rsidR="00626394" w:rsidRPr="00804F44" w:rsidRDefault="00626394" w:rsidP="00626394">
      <w:pPr>
        <w:pStyle w:val="8"/>
        <w:rPr>
          <w:i w:val="0"/>
        </w:rPr>
      </w:pPr>
      <w:r w:rsidRPr="00804F44">
        <w:rPr>
          <w:i w:val="0"/>
        </w:rPr>
        <w:t xml:space="preserve">Б а х м у т с ь к а    м і с ь к а   р а д а </w:t>
      </w:r>
    </w:p>
    <w:p w:rsidR="00626394" w:rsidRPr="00804F44" w:rsidRDefault="00626394" w:rsidP="00626394">
      <w:pPr>
        <w:jc w:val="center"/>
        <w:rPr>
          <w:b/>
        </w:rPr>
      </w:pPr>
    </w:p>
    <w:p w:rsidR="00626394" w:rsidRDefault="00626394" w:rsidP="00626394">
      <w:pPr>
        <w:jc w:val="center"/>
        <w:rPr>
          <w:b/>
          <w:lang w:val="uk-UA"/>
        </w:rPr>
      </w:pPr>
      <w:r>
        <w:rPr>
          <w:b/>
          <w:sz w:val="40"/>
          <w:lang w:val="uk-UA"/>
        </w:rPr>
        <w:t>1</w:t>
      </w:r>
      <w:r w:rsidR="005A389C">
        <w:rPr>
          <w:b/>
          <w:sz w:val="40"/>
          <w:lang w:val="uk-UA"/>
        </w:rPr>
        <w:t>11</w:t>
      </w:r>
      <w:r>
        <w:rPr>
          <w:b/>
          <w:sz w:val="40"/>
          <w:lang w:val="uk-UA"/>
        </w:rPr>
        <w:t xml:space="preserve"> 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 xml:space="preserve">6 </w:t>
      </w:r>
      <w:r>
        <w:rPr>
          <w:b/>
          <w:sz w:val="40"/>
        </w:rPr>
        <w:t>СКЛИКАННЯ</w:t>
      </w:r>
    </w:p>
    <w:p w:rsidR="00626394" w:rsidRPr="00804F44" w:rsidRDefault="00626394" w:rsidP="00626394">
      <w:pPr>
        <w:pStyle w:val="3"/>
        <w:jc w:val="center"/>
        <w:rPr>
          <w:rFonts w:ascii="Times New Roman" w:hAnsi="Times New Roman" w:cs="Times New Roman"/>
          <w:sz w:val="44"/>
          <w:szCs w:val="44"/>
        </w:rPr>
      </w:pPr>
      <w:r w:rsidRPr="00804F44">
        <w:rPr>
          <w:rFonts w:ascii="Times New Roman" w:hAnsi="Times New Roman" w:cs="Times New Roman"/>
          <w:sz w:val="44"/>
          <w:szCs w:val="44"/>
        </w:rPr>
        <w:t xml:space="preserve">Р І Ш Е Н </w:t>
      </w:r>
      <w:proofErr w:type="spellStart"/>
      <w:proofErr w:type="gramStart"/>
      <w:r w:rsidRPr="00804F44">
        <w:rPr>
          <w:rFonts w:ascii="Times New Roman" w:hAnsi="Times New Roman" w:cs="Times New Roman"/>
          <w:sz w:val="44"/>
          <w:szCs w:val="44"/>
        </w:rPr>
        <w:t>Н</w:t>
      </w:r>
      <w:proofErr w:type="spellEnd"/>
      <w:proofErr w:type="gramEnd"/>
      <w:r w:rsidRPr="00804F44">
        <w:rPr>
          <w:rFonts w:ascii="Times New Roman" w:hAnsi="Times New Roman" w:cs="Times New Roman"/>
          <w:sz w:val="44"/>
          <w:szCs w:val="44"/>
        </w:rPr>
        <w:t xml:space="preserve"> Я</w:t>
      </w:r>
    </w:p>
    <w:p w:rsidR="00626394" w:rsidRPr="004F3FD2" w:rsidRDefault="00626394" w:rsidP="00626394">
      <w:pPr>
        <w:jc w:val="both"/>
        <w:rPr>
          <w:b/>
          <w:i/>
          <w:sz w:val="6"/>
          <w:szCs w:val="6"/>
        </w:rPr>
      </w:pPr>
    </w:p>
    <w:p w:rsidR="00626394" w:rsidRDefault="00626394" w:rsidP="00626394">
      <w:pPr>
        <w:rPr>
          <w:sz w:val="26"/>
          <w:szCs w:val="26"/>
          <w:lang w:val="uk-UA"/>
        </w:rPr>
      </w:pPr>
    </w:p>
    <w:p w:rsidR="00DD25C2" w:rsidRDefault="00BC4485" w:rsidP="0062639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28.03.</w:t>
      </w:r>
      <w:r w:rsidR="005A389C">
        <w:rPr>
          <w:sz w:val="26"/>
          <w:szCs w:val="26"/>
          <w:lang w:val="uk-UA"/>
        </w:rPr>
        <w:t>2018</w:t>
      </w:r>
      <w:r w:rsidR="00626394">
        <w:rPr>
          <w:sz w:val="26"/>
          <w:szCs w:val="26"/>
          <w:lang w:val="uk-UA"/>
        </w:rPr>
        <w:t xml:space="preserve">  № 6/1</w:t>
      </w:r>
      <w:r w:rsidR="005A389C">
        <w:rPr>
          <w:sz w:val="26"/>
          <w:szCs w:val="26"/>
          <w:lang w:val="uk-UA"/>
        </w:rPr>
        <w:t>11</w:t>
      </w:r>
      <w:r w:rsidR="00626394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>2149</w:t>
      </w:r>
    </w:p>
    <w:p w:rsidR="00626394" w:rsidRPr="00A0585B" w:rsidRDefault="00626394" w:rsidP="00626394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tbl>
      <w:tblPr>
        <w:tblStyle w:val="a6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626394" w:rsidTr="005A389C">
        <w:trPr>
          <w:trHeight w:val="709"/>
        </w:trPr>
        <w:tc>
          <w:tcPr>
            <w:tcW w:w="9464" w:type="dxa"/>
          </w:tcPr>
          <w:p w:rsidR="00626394" w:rsidRPr="00F54002" w:rsidRDefault="00626394" w:rsidP="0097675B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</w:t>
            </w:r>
            <w:r w:rsidR="0097675B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5A389C">
              <w:rPr>
                <w:b/>
                <w:i/>
                <w:sz w:val="28"/>
                <w:szCs w:val="28"/>
                <w:lang w:val="uk-UA"/>
              </w:rPr>
              <w:t>внесення змін до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="00170206">
              <w:rPr>
                <w:b/>
                <w:i/>
                <w:sz w:val="28"/>
                <w:szCs w:val="28"/>
                <w:lang w:val="uk-UA"/>
              </w:rPr>
              <w:t>Ц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ільової програми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сприяння розвитку громадянського суспільства у</w:t>
            </w:r>
            <w:r w:rsidR="00F54002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м.Бахмуті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на 2017-2020  роки</w:t>
            </w:r>
          </w:p>
        </w:tc>
      </w:tr>
    </w:tbl>
    <w:p w:rsidR="00626394" w:rsidRPr="00CB4CA9" w:rsidRDefault="00626394" w:rsidP="00626394">
      <w:pPr>
        <w:jc w:val="both"/>
        <w:rPr>
          <w:b/>
          <w:i/>
          <w:sz w:val="12"/>
          <w:szCs w:val="12"/>
          <w:lang w:val="uk-UA"/>
        </w:rPr>
      </w:pPr>
    </w:p>
    <w:p w:rsidR="00626394" w:rsidRPr="005A389C" w:rsidRDefault="005A389C" w:rsidP="005A38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рішення Бахмутсько</w:t>
      </w:r>
      <w:r w:rsidR="00E41786">
        <w:rPr>
          <w:sz w:val="28"/>
          <w:szCs w:val="28"/>
          <w:lang w:val="uk-UA"/>
        </w:rPr>
        <w:t>ї міської ради від 28.02.2018 №</w:t>
      </w:r>
      <w:r>
        <w:rPr>
          <w:sz w:val="28"/>
          <w:szCs w:val="28"/>
          <w:lang w:val="uk-UA"/>
        </w:rPr>
        <w:t>6/110-</w:t>
      </w:r>
      <w:hyperlink r:id="rId7" w:history="1">
        <w:r w:rsidR="00EE67EA" w:rsidRPr="00EE67EA">
          <w:rPr>
            <w:sz w:val="28"/>
            <w:szCs w:val="28"/>
            <w:lang w:val="uk-UA"/>
          </w:rPr>
          <w:t>2109</w:t>
        </w:r>
      </w:hyperlink>
      <w:r>
        <w:rPr>
          <w:sz w:val="28"/>
          <w:szCs w:val="28"/>
          <w:lang w:val="uk-UA"/>
        </w:rPr>
        <w:t xml:space="preserve"> «Про затвердження Положення про </w:t>
      </w:r>
      <w:r w:rsidRPr="005A389C">
        <w:rPr>
          <w:color w:val="000000"/>
          <w:sz w:val="28"/>
          <w:szCs w:val="28"/>
          <w:lang w:val="uk-UA"/>
        </w:rPr>
        <w:t xml:space="preserve">проведення Конкурсу з визначення </w:t>
      </w:r>
      <w:r w:rsidRPr="005A389C">
        <w:rPr>
          <w:rFonts w:eastAsia="Lucida Sans Unicode"/>
          <w:bCs/>
          <w:color w:val="000000"/>
          <w:sz w:val="28"/>
          <w:szCs w:val="28"/>
          <w:lang w:val="uk-UA"/>
        </w:rPr>
        <w:t xml:space="preserve">програм (проектів, заходів), розроблених інститутами громадянського суспільства </w:t>
      </w:r>
      <w:r w:rsidRPr="005A389C">
        <w:rPr>
          <w:sz w:val="28"/>
          <w:szCs w:val="28"/>
          <w:lang w:val="uk-UA"/>
        </w:rPr>
        <w:t>м.</w:t>
      </w:r>
      <w:r w:rsidRPr="005A389C">
        <w:rPr>
          <w:sz w:val="28"/>
          <w:szCs w:val="28"/>
        </w:rPr>
        <w:t> </w:t>
      </w:r>
      <w:r w:rsidRPr="005A389C">
        <w:rPr>
          <w:sz w:val="28"/>
          <w:szCs w:val="28"/>
          <w:lang w:val="uk-UA"/>
        </w:rPr>
        <w:t>Бахмут, для реалізації яких надається фінансова підтримка</w:t>
      </w:r>
      <w:r w:rsidR="0097675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E41786" w:rsidRPr="005A389C">
        <w:rPr>
          <w:bCs/>
          <w:sz w:val="28"/>
          <w:szCs w:val="28"/>
          <w:lang w:val="uk-UA"/>
        </w:rPr>
        <w:t xml:space="preserve">з метою </w:t>
      </w:r>
      <w:r w:rsidR="00E41786" w:rsidRPr="00721D35">
        <w:rPr>
          <w:sz w:val="28"/>
          <w:szCs w:val="28"/>
          <w:lang w:val="uk-UA"/>
        </w:rPr>
        <w:t xml:space="preserve">системного залучення громадськості </w:t>
      </w:r>
      <w:r w:rsidR="00E41786">
        <w:rPr>
          <w:sz w:val="28"/>
          <w:szCs w:val="28"/>
          <w:lang w:val="uk-UA"/>
        </w:rPr>
        <w:t>міста</w:t>
      </w:r>
      <w:r w:rsidR="00E41786" w:rsidRPr="00721D35">
        <w:rPr>
          <w:sz w:val="28"/>
          <w:szCs w:val="28"/>
          <w:lang w:val="uk-UA"/>
        </w:rPr>
        <w:t xml:space="preserve"> до участі у культурно-просвітницьких заходах </w:t>
      </w:r>
      <w:r w:rsidR="00E41786">
        <w:rPr>
          <w:sz w:val="28"/>
          <w:szCs w:val="28"/>
          <w:lang w:val="uk-UA"/>
        </w:rPr>
        <w:t xml:space="preserve">і </w:t>
      </w:r>
      <w:r w:rsidR="00E41786" w:rsidRPr="00721D35">
        <w:rPr>
          <w:sz w:val="28"/>
          <w:szCs w:val="28"/>
          <w:lang w:val="uk-UA"/>
        </w:rPr>
        <w:t>проектно-грантовій діяльності</w:t>
      </w:r>
      <w:r w:rsidR="00E417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</w:t>
      </w:r>
      <w:r w:rsidR="00626394" w:rsidRPr="005A389C">
        <w:rPr>
          <w:sz w:val="28"/>
          <w:szCs w:val="28"/>
          <w:lang w:val="uk-UA"/>
        </w:rPr>
        <w:t xml:space="preserve">Указу Президента України від </w:t>
      </w:r>
      <w:r w:rsidR="00626394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26.02.2016 № 68/2016</w:t>
      </w:r>
      <w:r w:rsidR="00626394" w:rsidRPr="005A389C">
        <w:rPr>
          <w:sz w:val="28"/>
          <w:szCs w:val="28"/>
          <w:lang w:val="uk-UA"/>
        </w:rPr>
        <w:t xml:space="preserve"> «Про сприяння розвитку громадянського суспільства в Україні»</w:t>
      </w:r>
      <w:r w:rsidR="00626394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="00A216EB" w:rsidRPr="005A389C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="00626394">
        <w:rPr>
          <w:sz w:val="28"/>
          <w:szCs w:val="28"/>
          <w:lang w:val="uk-UA"/>
        </w:rPr>
        <w:t>керуючись ст. 26</w:t>
      </w:r>
      <w:r w:rsidR="00626394" w:rsidRPr="009A4A4D">
        <w:rPr>
          <w:sz w:val="28"/>
          <w:szCs w:val="28"/>
          <w:lang w:val="uk-UA"/>
        </w:rPr>
        <w:t xml:space="preserve"> Закону України від 21.05.</w:t>
      </w:r>
      <w:r w:rsidR="00626394">
        <w:rPr>
          <w:sz w:val="28"/>
          <w:szCs w:val="28"/>
          <w:lang w:val="uk-UA"/>
        </w:rPr>
        <w:t>19</w:t>
      </w:r>
      <w:r w:rsidR="00626394" w:rsidRPr="009A4A4D">
        <w:rPr>
          <w:sz w:val="28"/>
          <w:szCs w:val="28"/>
          <w:lang w:val="uk-UA"/>
        </w:rPr>
        <w:t>97 № 280/97-ВР «Про місцеве самоврядування в Україні»</w:t>
      </w:r>
      <w:r w:rsidR="0097675B">
        <w:rPr>
          <w:sz w:val="28"/>
          <w:szCs w:val="28"/>
          <w:lang w:val="uk-UA"/>
        </w:rPr>
        <w:t xml:space="preserve">, </w:t>
      </w:r>
      <w:r w:rsidR="00626394" w:rsidRPr="009A4A4D">
        <w:rPr>
          <w:sz w:val="28"/>
          <w:szCs w:val="28"/>
          <w:lang w:val="uk-UA"/>
        </w:rPr>
        <w:t xml:space="preserve">із внесеними до нього змінами, </w:t>
      </w:r>
      <w:r w:rsidR="00626394">
        <w:rPr>
          <w:sz w:val="28"/>
          <w:szCs w:val="28"/>
          <w:lang w:val="uk-UA"/>
        </w:rPr>
        <w:t>Бахмутська</w:t>
      </w:r>
      <w:r w:rsidR="00626394" w:rsidRPr="009A4A4D">
        <w:rPr>
          <w:sz w:val="28"/>
          <w:szCs w:val="28"/>
          <w:lang w:val="uk-UA"/>
        </w:rPr>
        <w:t xml:space="preserve"> мі</w:t>
      </w:r>
      <w:r w:rsidR="00626394">
        <w:rPr>
          <w:sz w:val="28"/>
          <w:szCs w:val="28"/>
          <w:lang w:val="uk-UA"/>
        </w:rPr>
        <w:t>ська</w:t>
      </w:r>
      <w:r w:rsidR="00626394" w:rsidRPr="009A4A4D">
        <w:rPr>
          <w:sz w:val="28"/>
          <w:szCs w:val="28"/>
          <w:lang w:val="uk-UA"/>
        </w:rPr>
        <w:t xml:space="preserve"> р</w:t>
      </w:r>
      <w:r w:rsidR="00626394">
        <w:rPr>
          <w:sz w:val="28"/>
          <w:szCs w:val="28"/>
          <w:lang w:val="uk-UA"/>
        </w:rPr>
        <w:t>а</w:t>
      </w:r>
      <w:r w:rsidR="00626394" w:rsidRPr="009A4A4D">
        <w:rPr>
          <w:sz w:val="28"/>
          <w:szCs w:val="28"/>
          <w:lang w:val="uk-UA"/>
        </w:rPr>
        <w:t>д</w:t>
      </w:r>
      <w:r w:rsidR="00626394">
        <w:rPr>
          <w:sz w:val="28"/>
          <w:szCs w:val="28"/>
          <w:lang w:val="uk-UA"/>
        </w:rPr>
        <w:t>а</w:t>
      </w:r>
    </w:p>
    <w:p w:rsidR="00170206" w:rsidRPr="002817DE" w:rsidRDefault="00170206" w:rsidP="0067398A">
      <w:pPr>
        <w:jc w:val="both"/>
        <w:rPr>
          <w:sz w:val="16"/>
          <w:szCs w:val="16"/>
          <w:lang w:val="uk-UA"/>
        </w:rPr>
      </w:pPr>
    </w:p>
    <w:p w:rsidR="0067398A" w:rsidRDefault="0067398A" w:rsidP="0067398A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 И Р І Ш И Л А</w:t>
      </w:r>
      <w:r w:rsidRPr="009A4A4D">
        <w:rPr>
          <w:b/>
          <w:sz w:val="28"/>
          <w:szCs w:val="28"/>
          <w:lang w:val="uk-UA"/>
        </w:rPr>
        <w:t xml:space="preserve"> :</w:t>
      </w:r>
    </w:p>
    <w:p w:rsidR="002817DE" w:rsidRPr="004F3FD2" w:rsidRDefault="002817DE" w:rsidP="0067398A">
      <w:pPr>
        <w:jc w:val="both"/>
        <w:rPr>
          <w:b/>
          <w:sz w:val="16"/>
          <w:szCs w:val="16"/>
          <w:lang w:val="uk-UA"/>
        </w:rPr>
      </w:pPr>
    </w:p>
    <w:p w:rsidR="0067398A" w:rsidRDefault="0067398A" w:rsidP="00C47262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</w:t>
      </w:r>
      <w:r w:rsidR="00E41786">
        <w:rPr>
          <w:sz w:val="28"/>
          <w:szCs w:val="28"/>
          <w:lang w:val="uk-UA"/>
        </w:rPr>
        <w:t>Внести та з</w:t>
      </w:r>
      <w:r>
        <w:rPr>
          <w:sz w:val="28"/>
          <w:szCs w:val="28"/>
          <w:lang w:val="uk-UA"/>
        </w:rPr>
        <w:t xml:space="preserve">атвердити </w:t>
      </w:r>
      <w:r w:rsidR="00E41786">
        <w:rPr>
          <w:sz w:val="28"/>
          <w:szCs w:val="28"/>
          <w:lang w:val="uk-UA"/>
        </w:rPr>
        <w:t xml:space="preserve">наступні зміни до </w:t>
      </w:r>
      <w:r>
        <w:rPr>
          <w:sz w:val="28"/>
          <w:szCs w:val="28"/>
          <w:lang w:val="uk-UA"/>
        </w:rPr>
        <w:t xml:space="preserve"> </w:t>
      </w:r>
      <w:r w:rsidR="00170206">
        <w:rPr>
          <w:sz w:val="28"/>
          <w:szCs w:val="28"/>
          <w:lang w:val="uk-UA"/>
        </w:rPr>
        <w:t>Ц</w:t>
      </w:r>
      <w:r w:rsidR="00C47262" w:rsidRPr="00C47262">
        <w:rPr>
          <w:sz w:val="28"/>
          <w:szCs w:val="28"/>
          <w:lang w:val="uk-UA"/>
        </w:rPr>
        <w:t>ільов</w:t>
      </w:r>
      <w:r w:rsidR="00E41786">
        <w:rPr>
          <w:sz w:val="28"/>
          <w:szCs w:val="28"/>
          <w:lang w:val="uk-UA"/>
        </w:rPr>
        <w:t>ої</w:t>
      </w:r>
      <w:r w:rsidR="00C47262" w:rsidRPr="00C47262">
        <w:rPr>
          <w:sz w:val="28"/>
          <w:szCs w:val="28"/>
          <w:lang w:val="uk-UA"/>
        </w:rPr>
        <w:t xml:space="preserve"> </w:t>
      </w:r>
      <w:r w:rsidR="00170206">
        <w:rPr>
          <w:sz w:val="28"/>
          <w:szCs w:val="28"/>
          <w:lang w:val="uk-UA"/>
        </w:rPr>
        <w:t>п</w:t>
      </w:r>
      <w:r w:rsidR="00C47262" w:rsidRPr="00C47262">
        <w:rPr>
          <w:sz w:val="28"/>
          <w:szCs w:val="28"/>
          <w:lang w:val="uk-UA"/>
        </w:rPr>
        <w:t>рограм</w:t>
      </w:r>
      <w:r w:rsidR="00E41786">
        <w:rPr>
          <w:sz w:val="28"/>
          <w:szCs w:val="28"/>
          <w:lang w:val="uk-UA"/>
        </w:rPr>
        <w:t>и</w:t>
      </w:r>
      <w:r w:rsidR="00C47262" w:rsidRPr="00C47262">
        <w:rPr>
          <w:sz w:val="28"/>
          <w:szCs w:val="28"/>
          <w:lang w:val="uk-UA"/>
        </w:rPr>
        <w:t xml:space="preserve"> </w:t>
      </w:r>
      <w:r w:rsidR="00C47262" w:rsidRPr="00C47262"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м. Бахмуті </w:t>
      </w:r>
      <w:r w:rsidR="00170206" w:rsidRPr="00C47262">
        <w:rPr>
          <w:bCs/>
          <w:iCs/>
          <w:sz w:val="28"/>
          <w:szCs w:val="28"/>
          <w:lang w:val="uk-UA"/>
        </w:rPr>
        <w:t>на 2017-2020 роки</w:t>
      </w:r>
      <w:r w:rsidR="00E41786">
        <w:rPr>
          <w:bCs/>
          <w:iCs/>
          <w:sz w:val="28"/>
          <w:szCs w:val="28"/>
          <w:lang w:val="uk-UA"/>
        </w:rPr>
        <w:t xml:space="preserve">, затвердженої </w:t>
      </w:r>
      <w:r w:rsidR="00E41786" w:rsidRPr="005A389C">
        <w:rPr>
          <w:bCs/>
          <w:iCs/>
          <w:sz w:val="28"/>
          <w:szCs w:val="28"/>
          <w:lang w:val="uk-UA"/>
        </w:rPr>
        <w:t xml:space="preserve">рішенням Бахмутської міської ради від </w:t>
      </w:r>
      <w:r w:rsidR="00CB4CA9">
        <w:rPr>
          <w:sz w:val="28"/>
          <w:szCs w:val="28"/>
          <w:lang w:val="uk-UA"/>
        </w:rPr>
        <w:t>27.06.2017 № 6/102</w:t>
      </w:r>
      <w:r w:rsidR="00CB4CA9" w:rsidRPr="00CB4CA9">
        <w:rPr>
          <w:sz w:val="28"/>
          <w:szCs w:val="28"/>
          <w:lang w:val="uk-UA"/>
        </w:rPr>
        <w:t>-1</w:t>
      </w:r>
      <w:r w:rsidR="00E41786" w:rsidRPr="005A389C">
        <w:rPr>
          <w:sz w:val="28"/>
          <w:szCs w:val="28"/>
          <w:lang w:val="uk-UA"/>
        </w:rPr>
        <w:t>903</w:t>
      </w:r>
      <w:r w:rsidR="00170206" w:rsidRPr="00C47262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(далі – </w:t>
      </w:r>
      <w:r w:rsidR="002817DE">
        <w:rPr>
          <w:bCs/>
          <w:iCs/>
          <w:sz w:val="28"/>
          <w:szCs w:val="28"/>
          <w:lang w:val="uk-UA"/>
        </w:rPr>
        <w:t>Ц</w:t>
      </w:r>
      <w:r w:rsidR="00C47262">
        <w:rPr>
          <w:bCs/>
          <w:iCs/>
          <w:sz w:val="28"/>
          <w:szCs w:val="28"/>
          <w:lang w:val="uk-UA"/>
        </w:rPr>
        <w:t>ільова</w:t>
      </w:r>
      <w:r>
        <w:rPr>
          <w:bCs/>
          <w:iCs/>
          <w:sz w:val="28"/>
          <w:szCs w:val="28"/>
          <w:lang w:val="uk-UA"/>
        </w:rPr>
        <w:t xml:space="preserve"> </w:t>
      </w:r>
      <w:r w:rsidR="002817DE">
        <w:rPr>
          <w:bCs/>
          <w:iCs/>
          <w:sz w:val="28"/>
          <w:szCs w:val="28"/>
          <w:lang w:val="uk-UA"/>
        </w:rPr>
        <w:t>п</w:t>
      </w:r>
      <w:r>
        <w:rPr>
          <w:bCs/>
          <w:iCs/>
          <w:sz w:val="28"/>
          <w:szCs w:val="28"/>
          <w:lang w:val="uk-UA"/>
        </w:rPr>
        <w:t>рограма</w:t>
      </w:r>
      <w:r>
        <w:rPr>
          <w:sz w:val="28"/>
          <w:szCs w:val="28"/>
          <w:lang w:val="uk-UA"/>
        </w:rPr>
        <w:t>)</w:t>
      </w:r>
      <w:r w:rsidR="00CB4CA9">
        <w:rPr>
          <w:sz w:val="28"/>
          <w:szCs w:val="28"/>
          <w:lang w:val="uk-UA"/>
        </w:rPr>
        <w:t xml:space="preserve"> виклавши:</w:t>
      </w:r>
    </w:p>
    <w:p w:rsidR="004F3FD2" w:rsidRPr="004F3FD2" w:rsidRDefault="004F3FD2" w:rsidP="00C47262">
      <w:pPr>
        <w:jc w:val="both"/>
        <w:rPr>
          <w:sz w:val="16"/>
          <w:szCs w:val="16"/>
          <w:lang w:val="uk-UA"/>
        </w:rPr>
      </w:pPr>
    </w:p>
    <w:p w:rsidR="004F3FD2" w:rsidRPr="00C47262" w:rsidRDefault="004F3FD2" w:rsidP="00C472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 w:rsidR="0097675B">
        <w:rPr>
          <w:sz w:val="28"/>
          <w:szCs w:val="28"/>
          <w:lang w:val="uk-UA"/>
        </w:rPr>
        <w:t>П</w:t>
      </w:r>
      <w:r w:rsidR="00CB4CA9">
        <w:rPr>
          <w:sz w:val="28"/>
          <w:szCs w:val="28"/>
          <w:lang w:val="uk-UA"/>
        </w:rPr>
        <w:t>.9</w:t>
      </w:r>
      <w:r w:rsidR="009767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Паспорт</w:t>
      </w:r>
      <w:r w:rsidR="00CB4CA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Ціль</w:t>
      </w:r>
      <w:r w:rsidR="00650C26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вої програми у наступній редакції:</w:t>
      </w:r>
    </w:p>
    <w:p w:rsidR="0067398A" w:rsidRPr="00CB4CA9" w:rsidRDefault="0067398A" w:rsidP="0067398A">
      <w:pPr>
        <w:jc w:val="both"/>
        <w:rPr>
          <w:sz w:val="16"/>
          <w:szCs w:val="1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111"/>
        <w:gridCol w:w="4820"/>
      </w:tblGrid>
      <w:tr w:rsidR="004F3FD2" w:rsidRPr="00650C26" w:rsidTr="00650C26">
        <w:trPr>
          <w:trHeight w:val="1024"/>
        </w:trPr>
        <w:tc>
          <w:tcPr>
            <w:tcW w:w="567" w:type="dxa"/>
            <w:shd w:val="clear" w:color="auto" w:fill="auto"/>
          </w:tcPr>
          <w:p w:rsidR="004F3FD2" w:rsidRPr="00650C26" w:rsidRDefault="004F3FD2" w:rsidP="00CB4CA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820" w:type="dxa"/>
            <w:shd w:val="clear" w:color="auto" w:fill="auto"/>
          </w:tcPr>
          <w:p w:rsidR="004F3FD2" w:rsidRPr="00650C26" w:rsidRDefault="004F3FD2" w:rsidP="00CB4CA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4F3FD2" w:rsidRPr="0071084A" w:rsidRDefault="00111F64" w:rsidP="00CB4CA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71084A">
              <w:rPr>
                <w:color w:val="000000" w:themeColor="text1"/>
                <w:sz w:val="28"/>
                <w:szCs w:val="28"/>
                <w:lang w:val="uk-UA"/>
              </w:rPr>
              <w:t xml:space="preserve">3205,6 </w:t>
            </w:r>
            <w:proofErr w:type="spellStart"/>
            <w:r w:rsidR="004F3FD2" w:rsidRPr="0071084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4F3FD2" w:rsidRPr="0071084A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4F3FD2" w:rsidRPr="00650C26" w:rsidTr="00CB4CA9">
        <w:trPr>
          <w:trHeight w:val="155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коштів міського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коштів обласного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коштів державного бюджету;</w:t>
            </w:r>
          </w:p>
          <w:p w:rsidR="004F3FD2" w:rsidRPr="00650C26" w:rsidRDefault="004F3FD2" w:rsidP="00CB4CA9">
            <w:pPr>
              <w:rPr>
                <w:color w:val="000000"/>
                <w:sz w:val="28"/>
                <w:szCs w:val="28"/>
                <w:lang w:val="uk-UA"/>
              </w:rPr>
            </w:pPr>
            <w:r w:rsidRPr="00650C26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4F3FD2" w:rsidRPr="00650C26" w:rsidRDefault="004F3FD2" w:rsidP="00CB4CA9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4F3FD2" w:rsidRPr="00650C26" w:rsidRDefault="0071084A" w:rsidP="00CB4CA9">
            <w:pPr>
              <w:rPr>
                <w:sz w:val="28"/>
                <w:szCs w:val="28"/>
                <w:lang w:val="uk-UA"/>
              </w:rPr>
            </w:pPr>
            <w:r w:rsidRPr="0071084A">
              <w:rPr>
                <w:color w:val="000000" w:themeColor="text1"/>
                <w:sz w:val="28"/>
                <w:szCs w:val="28"/>
                <w:lang w:val="uk-UA"/>
              </w:rPr>
              <w:t>3109,1</w:t>
            </w:r>
            <w:r w:rsidRPr="0071084A">
              <w:rPr>
                <w:sz w:val="28"/>
                <w:szCs w:val="28"/>
                <w:lang w:val="uk-UA"/>
              </w:rPr>
              <w:t xml:space="preserve"> тис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4F3FD2" w:rsidRPr="00650C26">
              <w:rPr>
                <w:sz w:val="28"/>
                <w:szCs w:val="28"/>
                <w:lang w:val="uk-UA"/>
              </w:rPr>
              <w:t xml:space="preserve">грн. </w:t>
            </w:r>
          </w:p>
          <w:p w:rsidR="004F3FD2" w:rsidRPr="00650C26" w:rsidRDefault="004F3FD2" w:rsidP="00CB4CA9">
            <w:pPr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4F3FD2" w:rsidRPr="00650C26" w:rsidRDefault="004F3FD2" w:rsidP="00CB4CA9">
            <w:pPr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>не передбачається</w:t>
            </w:r>
          </w:p>
          <w:p w:rsidR="004F3FD2" w:rsidRPr="00650C26" w:rsidRDefault="004F3FD2" w:rsidP="00CB4CA9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650C26">
              <w:rPr>
                <w:sz w:val="28"/>
                <w:szCs w:val="28"/>
                <w:lang w:val="uk-UA"/>
              </w:rPr>
              <w:t xml:space="preserve">96,5 </w:t>
            </w:r>
            <w:proofErr w:type="spellStart"/>
            <w:r w:rsidRPr="00650C2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650C26">
              <w:rPr>
                <w:sz w:val="28"/>
                <w:szCs w:val="28"/>
                <w:lang w:val="uk-UA"/>
              </w:rPr>
              <w:t xml:space="preserve">. </w:t>
            </w:r>
          </w:p>
          <w:p w:rsidR="004F3FD2" w:rsidRPr="00650C26" w:rsidRDefault="004F3FD2" w:rsidP="00CB4CA9">
            <w:pPr>
              <w:tabs>
                <w:tab w:val="left" w:pos="1440"/>
              </w:tabs>
              <w:rPr>
                <w:color w:val="FF0000"/>
                <w:sz w:val="16"/>
                <w:szCs w:val="16"/>
                <w:lang w:val="uk-UA"/>
              </w:rPr>
            </w:pPr>
          </w:p>
        </w:tc>
      </w:tr>
    </w:tbl>
    <w:p w:rsidR="00EA361F" w:rsidRDefault="008D1513" w:rsidP="008D1513">
      <w:pPr>
        <w:tabs>
          <w:tab w:val="left" w:pos="720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lastRenderedPageBreak/>
        <w:tab/>
      </w:r>
      <w:r w:rsidR="004F3FD2">
        <w:rPr>
          <w:sz w:val="28"/>
          <w:szCs w:val="28"/>
          <w:lang w:val="uk-UA"/>
        </w:rPr>
        <w:t>1.</w:t>
      </w:r>
      <w:r w:rsidR="00650C26">
        <w:rPr>
          <w:sz w:val="28"/>
          <w:szCs w:val="28"/>
          <w:lang w:val="uk-UA"/>
        </w:rPr>
        <w:t>2</w:t>
      </w:r>
      <w:r w:rsidR="004F3FD2">
        <w:rPr>
          <w:sz w:val="28"/>
          <w:szCs w:val="28"/>
          <w:lang w:val="uk-UA"/>
        </w:rPr>
        <w:t xml:space="preserve">. </w:t>
      </w:r>
      <w:r w:rsidR="00EA361F">
        <w:rPr>
          <w:sz w:val="28"/>
          <w:szCs w:val="28"/>
          <w:lang w:val="uk-UA"/>
        </w:rPr>
        <w:t>Викласти у новій редакції:</w:t>
      </w:r>
    </w:p>
    <w:p w:rsidR="004F3FD2" w:rsidRPr="00CB4CA9" w:rsidRDefault="00EA361F" w:rsidP="00EA361F">
      <w:pPr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1.2.1. </w:t>
      </w:r>
      <w:r w:rsidR="004F3FD2">
        <w:rPr>
          <w:sz w:val="28"/>
          <w:szCs w:val="28"/>
          <w:lang w:val="uk-UA"/>
        </w:rPr>
        <w:t xml:space="preserve">Заходи </w:t>
      </w:r>
      <w:r w:rsidR="00650C26">
        <w:rPr>
          <w:sz w:val="28"/>
          <w:szCs w:val="28"/>
          <w:lang w:val="uk-UA"/>
        </w:rPr>
        <w:t>Цільової п</w:t>
      </w:r>
      <w:r>
        <w:rPr>
          <w:sz w:val="28"/>
          <w:szCs w:val="28"/>
          <w:lang w:val="uk-UA"/>
        </w:rPr>
        <w:t>рограми (додаток № 1)</w:t>
      </w:r>
      <w:r w:rsidR="004F3FD2">
        <w:rPr>
          <w:sz w:val="28"/>
          <w:szCs w:val="28"/>
          <w:lang w:val="uk-UA"/>
        </w:rPr>
        <w:t>.</w:t>
      </w:r>
    </w:p>
    <w:p w:rsidR="00EA361F" w:rsidRDefault="00EA361F" w:rsidP="00EA361F">
      <w:pPr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3F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4F3F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="004F3FD2">
        <w:rPr>
          <w:sz w:val="28"/>
          <w:szCs w:val="28"/>
          <w:lang w:val="uk-UA"/>
        </w:rPr>
        <w:t xml:space="preserve"> </w:t>
      </w:r>
      <w:r w:rsidR="0097675B">
        <w:rPr>
          <w:sz w:val="28"/>
          <w:szCs w:val="28"/>
          <w:lang w:val="uk-UA"/>
        </w:rPr>
        <w:t>Ресурсне забезпечення Цільової програми (дода</w:t>
      </w:r>
      <w:r>
        <w:rPr>
          <w:sz w:val="28"/>
          <w:szCs w:val="28"/>
          <w:lang w:val="uk-UA"/>
        </w:rPr>
        <w:t>ток № 2</w:t>
      </w:r>
      <w:r w:rsidR="0097675B">
        <w:rPr>
          <w:sz w:val="28"/>
          <w:szCs w:val="28"/>
          <w:lang w:val="uk-UA"/>
        </w:rPr>
        <w:t>)</w:t>
      </w:r>
      <w:r w:rsidR="008D1513">
        <w:rPr>
          <w:sz w:val="28"/>
          <w:szCs w:val="28"/>
          <w:lang w:val="uk-UA"/>
        </w:rPr>
        <w:t>.</w:t>
      </w:r>
      <w:r w:rsidR="0097675B">
        <w:rPr>
          <w:sz w:val="28"/>
          <w:szCs w:val="28"/>
          <w:lang w:val="uk-UA"/>
        </w:rPr>
        <w:t xml:space="preserve"> </w:t>
      </w:r>
    </w:p>
    <w:p w:rsidR="004F3FD2" w:rsidRDefault="00EA361F" w:rsidP="00EA361F">
      <w:pPr>
        <w:tabs>
          <w:tab w:val="left" w:pos="720"/>
          <w:tab w:val="left" w:pos="993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3FD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="004F3F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3.</w:t>
      </w:r>
      <w:r w:rsidR="0097675B">
        <w:rPr>
          <w:sz w:val="28"/>
          <w:szCs w:val="28"/>
          <w:lang w:val="uk-UA"/>
        </w:rPr>
        <w:t xml:space="preserve"> Показники результативності Цільової програми (дода</w:t>
      </w:r>
      <w:r>
        <w:rPr>
          <w:sz w:val="28"/>
          <w:szCs w:val="28"/>
          <w:lang w:val="uk-UA"/>
        </w:rPr>
        <w:t>ток № 3</w:t>
      </w:r>
      <w:r w:rsidR="0097675B">
        <w:rPr>
          <w:sz w:val="28"/>
          <w:szCs w:val="28"/>
          <w:lang w:val="uk-UA"/>
        </w:rPr>
        <w:t>).</w:t>
      </w:r>
    </w:p>
    <w:p w:rsidR="004F3FD2" w:rsidRPr="00CB4CA9" w:rsidRDefault="004F3FD2" w:rsidP="004F3FD2">
      <w:p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</w:p>
    <w:p w:rsidR="004F3FD2" w:rsidRPr="0071084A" w:rsidRDefault="004F3FD2" w:rsidP="0071084A">
      <w:pPr>
        <w:ind w:firstLine="708"/>
        <w:jc w:val="both"/>
        <w:rPr>
          <w:sz w:val="28"/>
          <w:szCs w:val="28"/>
          <w:lang w:val="uk-UA"/>
        </w:rPr>
      </w:pPr>
      <w:r w:rsidRPr="007C7630">
        <w:rPr>
          <w:sz w:val="28"/>
          <w:lang w:val="uk-UA"/>
        </w:rPr>
        <w:t xml:space="preserve">2. </w:t>
      </w:r>
      <w:r w:rsidR="00CB4CA9">
        <w:rPr>
          <w:sz w:val="28"/>
          <w:lang w:val="uk-UA"/>
        </w:rPr>
        <w:t>Виконавцям, відповідальним за виконання заходів Цільової програми</w:t>
      </w:r>
      <w:r w:rsidR="0071084A">
        <w:rPr>
          <w:sz w:val="28"/>
          <w:szCs w:val="28"/>
          <w:lang w:val="uk-UA"/>
        </w:rPr>
        <w:t xml:space="preserve"> </w:t>
      </w:r>
      <w:r w:rsidRPr="007C7630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довжити роботу щодо </w:t>
      </w:r>
      <w:r w:rsidR="00CB4CA9">
        <w:rPr>
          <w:sz w:val="28"/>
          <w:lang w:val="uk-UA"/>
        </w:rPr>
        <w:t xml:space="preserve">їх </w:t>
      </w:r>
      <w:r w:rsidRPr="007C7630">
        <w:rPr>
          <w:sz w:val="28"/>
          <w:lang w:val="uk-UA"/>
        </w:rPr>
        <w:t>реалізації</w:t>
      </w:r>
      <w:r>
        <w:rPr>
          <w:sz w:val="28"/>
          <w:lang w:val="uk-UA"/>
        </w:rPr>
        <w:t xml:space="preserve"> </w:t>
      </w:r>
      <w:r w:rsidR="00CB4CA9">
        <w:rPr>
          <w:sz w:val="28"/>
          <w:lang w:val="uk-UA"/>
        </w:rPr>
        <w:t>на період 2018-20</w:t>
      </w:r>
      <w:r w:rsidR="0097675B">
        <w:rPr>
          <w:sz w:val="28"/>
          <w:lang w:val="uk-UA"/>
        </w:rPr>
        <w:t>2</w:t>
      </w:r>
      <w:r w:rsidR="00CB4CA9">
        <w:rPr>
          <w:sz w:val="28"/>
          <w:lang w:val="uk-UA"/>
        </w:rPr>
        <w:t>0 років</w:t>
      </w:r>
      <w:r w:rsidRPr="007C7630">
        <w:rPr>
          <w:sz w:val="28"/>
          <w:lang w:val="uk-UA"/>
        </w:rPr>
        <w:t>.</w:t>
      </w:r>
    </w:p>
    <w:p w:rsidR="004F3FD2" w:rsidRPr="0071084A" w:rsidRDefault="004F3FD2" w:rsidP="004F3FD2">
      <w:pPr>
        <w:ind w:firstLine="709"/>
        <w:contextualSpacing/>
        <w:jc w:val="both"/>
        <w:rPr>
          <w:sz w:val="16"/>
          <w:szCs w:val="16"/>
          <w:lang w:val="uk-UA"/>
        </w:rPr>
      </w:pPr>
    </w:p>
    <w:p w:rsidR="004F3FD2" w:rsidRPr="00E4234D" w:rsidRDefault="004F3FD2" w:rsidP="004F3FD2">
      <w:pPr>
        <w:tabs>
          <w:tab w:val="left" w:pos="720"/>
          <w:tab w:val="left" w:pos="993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Бахмутської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продовжити фінансування заходів Цільової програми в межах бюджетних </w:t>
      </w:r>
      <w:r w:rsidR="0097675B">
        <w:rPr>
          <w:sz w:val="28"/>
          <w:lang w:val="uk-UA"/>
        </w:rPr>
        <w:t>коштів</w:t>
      </w:r>
      <w:r w:rsidR="00694B98">
        <w:rPr>
          <w:sz w:val="28"/>
          <w:lang w:val="uk-UA"/>
        </w:rPr>
        <w:t>,</w:t>
      </w:r>
      <w:r>
        <w:rPr>
          <w:sz w:val="28"/>
          <w:lang w:val="uk-UA"/>
        </w:rPr>
        <w:t xml:space="preserve"> передбачених у міському бюджеті  м. Бахмут на 2018 рік на ці цілі, та передбачити фінансування заходів Програми при формуванні проектів міського бюджету м. Бахмут на наступні роки.</w:t>
      </w:r>
    </w:p>
    <w:p w:rsidR="004F3FD2" w:rsidRPr="0071084A" w:rsidRDefault="004F3FD2" w:rsidP="004F3FD2">
      <w:pPr>
        <w:tabs>
          <w:tab w:val="left" w:pos="720"/>
          <w:tab w:val="left" w:pos="993"/>
        </w:tabs>
        <w:contextualSpacing/>
        <w:jc w:val="both"/>
        <w:rPr>
          <w:sz w:val="16"/>
          <w:szCs w:val="16"/>
          <w:lang w:val="uk-UA"/>
        </w:rPr>
      </w:pPr>
    </w:p>
    <w:p w:rsidR="004F3FD2" w:rsidRDefault="004F3FD2" w:rsidP="004F3FD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відділ внутрішньої політики </w:t>
      </w:r>
      <w:r w:rsidRPr="007C7630">
        <w:rPr>
          <w:sz w:val="28"/>
          <w:lang w:val="uk-UA"/>
        </w:rPr>
        <w:t>Бахмутської міської ради (</w:t>
      </w:r>
      <w:r>
        <w:rPr>
          <w:sz w:val="28"/>
          <w:lang w:val="uk-UA"/>
        </w:rPr>
        <w:t>Кудрявих</w:t>
      </w:r>
      <w:r w:rsidRPr="007C7630">
        <w:rPr>
          <w:sz w:val="28"/>
          <w:lang w:val="uk-UA"/>
        </w:rPr>
        <w:t>),</w:t>
      </w:r>
      <w:r>
        <w:rPr>
          <w:sz w:val="28"/>
          <w:lang w:val="uk-UA"/>
        </w:rPr>
        <w:t xml:space="preserve"> Фінансове управління Бахмутської міської ради (Ткаченко), першого заступника міського голови Савченко Т.М.</w:t>
      </w:r>
    </w:p>
    <w:p w:rsidR="004F3FD2" w:rsidRPr="0071084A" w:rsidRDefault="004F3FD2" w:rsidP="004F3FD2">
      <w:pPr>
        <w:tabs>
          <w:tab w:val="left" w:pos="540"/>
        </w:tabs>
        <w:ind w:firstLine="709"/>
        <w:contextualSpacing/>
        <w:jc w:val="both"/>
        <w:rPr>
          <w:bCs/>
          <w:sz w:val="16"/>
          <w:szCs w:val="16"/>
          <w:lang w:val="uk-UA"/>
        </w:rPr>
      </w:pPr>
    </w:p>
    <w:p w:rsidR="004F3FD2" w:rsidRDefault="00650C26" w:rsidP="004F3FD2">
      <w:pPr>
        <w:shd w:val="clear" w:color="auto" w:fill="FFFFFF"/>
        <w:tabs>
          <w:tab w:val="left" w:pos="1066"/>
        </w:tabs>
        <w:spacing w:after="662" w:line="326" w:lineRule="exact"/>
        <w:ind w:left="5" w:right="34" w:firstLine="7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F3FD2">
        <w:rPr>
          <w:sz w:val="28"/>
          <w:szCs w:val="28"/>
          <w:lang w:val="uk-UA"/>
        </w:rPr>
        <w:t>.</w:t>
      </w:r>
      <w:r w:rsidR="004F3FD2" w:rsidRPr="001B29A5">
        <w:rPr>
          <w:iCs/>
          <w:sz w:val="28"/>
          <w:szCs w:val="28"/>
          <w:lang w:val="uk-UA"/>
        </w:rPr>
        <w:t xml:space="preserve"> </w:t>
      </w:r>
      <w:r w:rsidR="004F3FD2">
        <w:rPr>
          <w:iCs/>
          <w:sz w:val="28"/>
          <w:szCs w:val="28"/>
          <w:lang w:val="uk-UA"/>
        </w:rPr>
        <w:t xml:space="preserve">Контроль за виконанням рішення покласти на постійні комісії Бахмутської міської ради, </w:t>
      </w:r>
      <w:r w:rsidR="004F3FD2">
        <w:rPr>
          <w:sz w:val="28"/>
          <w:szCs w:val="28"/>
          <w:lang w:val="uk-UA"/>
        </w:rPr>
        <w:t xml:space="preserve">секретаря </w:t>
      </w:r>
      <w:proofErr w:type="spellStart"/>
      <w:r w:rsidR="004F3FD2">
        <w:rPr>
          <w:sz w:val="28"/>
          <w:szCs w:val="28"/>
          <w:lang w:val="uk-UA"/>
        </w:rPr>
        <w:t>Бахмутської</w:t>
      </w:r>
      <w:proofErr w:type="spellEnd"/>
      <w:r w:rsidR="004F3FD2">
        <w:rPr>
          <w:sz w:val="28"/>
          <w:szCs w:val="28"/>
          <w:lang w:val="uk-UA"/>
        </w:rPr>
        <w:t xml:space="preserve"> міської ради </w:t>
      </w:r>
      <w:proofErr w:type="spellStart"/>
      <w:r w:rsidR="004F3FD2">
        <w:rPr>
          <w:sz w:val="28"/>
          <w:szCs w:val="28"/>
          <w:lang w:val="uk-UA"/>
        </w:rPr>
        <w:t>Кіщенко</w:t>
      </w:r>
      <w:proofErr w:type="spellEnd"/>
      <w:r w:rsidR="004F3FD2">
        <w:rPr>
          <w:sz w:val="28"/>
          <w:szCs w:val="28"/>
          <w:lang w:val="uk-UA"/>
        </w:rPr>
        <w:t xml:space="preserve"> С.І.</w:t>
      </w:r>
    </w:p>
    <w:p w:rsidR="00AA6A0D" w:rsidRPr="007C6E13" w:rsidRDefault="004F3FD2" w:rsidP="007C6E13">
      <w:pPr>
        <w:pStyle w:val="7"/>
        <w:tabs>
          <w:tab w:val="left" w:pos="720"/>
          <w:tab w:val="left" w:pos="7655"/>
        </w:tabs>
        <w:ind w:firstLine="709"/>
        <w:jc w:val="both"/>
        <w:rPr>
          <w:b w:val="0"/>
          <w:sz w:val="28"/>
          <w:szCs w:val="28"/>
        </w:rPr>
      </w:pPr>
      <w:r w:rsidRPr="007C7630">
        <w:rPr>
          <w:sz w:val="28"/>
          <w:szCs w:val="28"/>
        </w:rPr>
        <w:t xml:space="preserve">Міський  голова                                                 </w:t>
      </w:r>
      <w:r w:rsidR="00694B98">
        <w:rPr>
          <w:sz w:val="28"/>
          <w:szCs w:val="28"/>
        </w:rPr>
        <w:t xml:space="preserve">                 </w:t>
      </w:r>
      <w:r w:rsidRPr="007C7630">
        <w:rPr>
          <w:sz w:val="28"/>
          <w:szCs w:val="28"/>
        </w:rPr>
        <w:t>О.О.РЕВА</w:t>
      </w:r>
    </w:p>
    <w:p w:rsidR="001C29EA" w:rsidRDefault="001C29EA" w:rsidP="00694B98">
      <w:pPr>
        <w:spacing w:after="200" w:line="276" w:lineRule="auto"/>
        <w:rPr>
          <w:lang w:val="uk-UA"/>
        </w:rPr>
        <w:sectPr w:rsidR="001C29EA" w:rsidSect="00CB4CA9">
          <w:pgSz w:w="11906" w:h="16838"/>
          <w:pgMar w:top="1134" w:right="851" w:bottom="709" w:left="1588" w:header="709" w:footer="709" w:gutter="0"/>
          <w:cols w:space="708"/>
          <w:docGrid w:linePitch="360"/>
        </w:sectPr>
      </w:pPr>
    </w:p>
    <w:p w:rsidR="009A6613" w:rsidRDefault="00EA361F" w:rsidP="001C29EA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1</w:t>
      </w:r>
    </w:p>
    <w:tbl>
      <w:tblPr>
        <w:tblStyle w:val="a6"/>
        <w:tblW w:w="6062" w:type="dxa"/>
        <w:tblInd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</w:tblGrid>
      <w:tr w:rsidR="00EA361F" w:rsidRPr="00EA361F" w:rsidTr="00221313">
        <w:trPr>
          <w:trHeight w:val="988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EA361F" w:rsidRDefault="00EA361F" w:rsidP="00EA361F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громадянського суспільства  у м. </w:t>
            </w:r>
            <w:proofErr w:type="spellStart"/>
            <w:r>
              <w:rPr>
                <w:sz w:val="24"/>
                <w:szCs w:val="24"/>
              </w:rPr>
              <w:t>Бахмуті</w:t>
            </w:r>
            <w:proofErr w:type="spellEnd"/>
            <w:r>
              <w:rPr>
                <w:sz w:val="24"/>
                <w:szCs w:val="24"/>
              </w:rPr>
              <w:t xml:space="preserve"> на 2017-2020 роки, затвердженої рішенням Бахмутської міської ради </w:t>
            </w:r>
          </w:p>
          <w:p w:rsidR="00EA361F" w:rsidRPr="00EA361F" w:rsidRDefault="00EA361F" w:rsidP="00EA361F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221313" w:rsidRPr="00072747" w:rsidRDefault="00EA361F" w:rsidP="00BC4485">
      <w:pPr>
        <w:pStyle w:val="a7"/>
        <w:tabs>
          <w:tab w:val="left" w:pos="9315"/>
        </w:tabs>
        <w:spacing w:before="0" w:beforeAutospacing="0" w:after="0" w:afterAutospacing="0"/>
        <w:ind w:right="-454" w:firstLine="9214"/>
        <w:jc w:val="both"/>
      </w:pPr>
      <w:r>
        <w:t>(</w:t>
      </w:r>
      <w:r w:rsidRPr="00072747">
        <w:t>у редакції р</w:t>
      </w:r>
      <w:r w:rsidR="007C6E13" w:rsidRPr="00072747">
        <w:t xml:space="preserve">ішення </w:t>
      </w:r>
      <w:r w:rsidR="001C29EA" w:rsidRPr="00072747">
        <w:t xml:space="preserve"> </w:t>
      </w:r>
      <w:proofErr w:type="spellStart"/>
      <w:r w:rsidR="001C29EA" w:rsidRPr="00072747">
        <w:t>Бахмутської</w:t>
      </w:r>
      <w:proofErr w:type="spellEnd"/>
      <w:r w:rsidR="001C29EA" w:rsidRPr="00072747">
        <w:t xml:space="preserve"> міської ради </w:t>
      </w:r>
    </w:p>
    <w:p w:rsidR="007C6E13" w:rsidRPr="00072747" w:rsidRDefault="00BC4485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>
        <w:rPr>
          <w:bCs/>
          <w:color w:val="000000"/>
        </w:rPr>
        <w:t>28.03.2018</w:t>
      </w:r>
      <w:r w:rsidR="00EA361F" w:rsidRPr="00072747">
        <w:rPr>
          <w:bCs/>
          <w:color w:val="000000"/>
        </w:rPr>
        <w:t xml:space="preserve"> № </w:t>
      </w:r>
      <w:r>
        <w:rPr>
          <w:bCs/>
          <w:color w:val="000000"/>
        </w:rPr>
        <w:t>6/111-2149</w:t>
      </w:r>
      <w:r w:rsidR="00EA361F" w:rsidRPr="00072747">
        <w:rPr>
          <w:bCs/>
          <w:color w:val="000000"/>
        </w:rPr>
        <w:t>)</w:t>
      </w:r>
    </w:p>
    <w:p w:rsidR="00EA361F" w:rsidRPr="00072747" w:rsidRDefault="00EA361F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</w:p>
    <w:p w:rsidR="00EA361F" w:rsidRPr="003A18B6" w:rsidRDefault="00EA361F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1C29EA" w:rsidRPr="00731E31" w:rsidRDefault="001C29EA" w:rsidP="001C29EA">
      <w:pPr>
        <w:pStyle w:val="a7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 w:rsidRPr="004A44BD">
        <w:rPr>
          <w:b/>
          <w:bCs/>
          <w:sz w:val="28"/>
          <w:szCs w:val="28"/>
          <w:lang w:val="uk-UA"/>
        </w:rPr>
        <w:t xml:space="preserve">ЗАХОДИ ЦІЛЬОВОЇ ПРОГРАМИ СПРИЯННЯ </w:t>
      </w:r>
      <w:r>
        <w:rPr>
          <w:b/>
          <w:bCs/>
          <w:sz w:val="28"/>
          <w:szCs w:val="28"/>
          <w:lang w:val="uk-UA"/>
        </w:rPr>
        <w:t xml:space="preserve">РОЗВИТКУ ГРОМАДЯНСЬКОГО </w:t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СУСПІЛ</w:t>
      </w:r>
      <w:r w:rsidRPr="00B46B77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  <w:lang w:val="uk-UA"/>
        </w:rPr>
        <w:t>C</w:t>
      </w:r>
      <w:r w:rsidRPr="004A44BD">
        <w:rPr>
          <w:b/>
          <w:bCs/>
          <w:sz w:val="28"/>
          <w:szCs w:val="28"/>
          <w:lang w:val="uk-UA"/>
        </w:rPr>
        <w:t>ТВА</w:t>
      </w:r>
      <w:r>
        <w:rPr>
          <w:b/>
          <w:bCs/>
          <w:sz w:val="28"/>
          <w:szCs w:val="28"/>
          <w:lang w:val="uk-UA"/>
        </w:rPr>
        <w:t xml:space="preserve"> </w:t>
      </w:r>
      <w:r w:rsidRPr="004A44B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М.БАХМУТІ</w:t>
      </w:r>
      <w:r w:rsidRPr="00731E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Pr="004A44BD">
        <w:rPr>
          <w:b/>
          <w:bCs/>
          <w:sz w:val="28"/>
          <w:szCs w:val="28"/>
          <w:lang w:val="uk-UA"/>
        </w:rPr>
        <w:t>А 201</w:t>
      </w:r>
      <w:r>
        <w:rPr>
          <w:b/>
          <w:bCs/>
          <w:sz w:val="28"/>
          <w:szCs w:val="28"/>
          <w:lang w:val="uk-UA"/>
        </w:rPr>
        <w:t>7</w:t>
      </w:r>
      <w:r w:rsidRPr="004A44BD">
        <w:rPr>
          <w:b/>
          <w:bCs/>
          <w:sz w:val="28"/>
          <w:szCs w:val="28"/>
          <w:lang w:val="uk-UA"/>
        </w:rPr>
        <w:t>-2020 РОКИ</w:t>
      </w:r>
    </w:p>
    <w:p w:rsidR="001C29EA" w:rsidRPr="00544D18" w:rsidRDefault="001C29EA" w:rsidP="008D1513">
      <w:pPr>
        <w:rPr>
          <w:b/>
          <w:bCs/>
          <w:sz w:val="16"/>
          <w:szCs w:val="16"/>
          <w:lang w:val="uk-UA"/>
        </w:rPr>
      </w:pPr>
    </w:p>
    <w:tbl>
      <w:tblPr>
        <w:tblStyle w:val="TableNormal"/>
        <w:tblW w:w="156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532"/>
        <w:gridCol w:w="3472"/>
        <w:gridCol w:w="1135"/>
        <w:gridCol w:w="2410"/>
        <w:gridCol w:w="1062"/>
        <w:gridCol w:w="851"/>
        <w:gridCol w:w="709"/>
        <w:gridCol w:w="708"/>
        <w:gridCol w:w="737"/>
        <w:gridCol w:w="2694"/>
      </w:tblGrid>
      <w:tr w:rsidR="001C29EA" w:rsidRPr="00414547" w:rsidTr="005A389C">
        <w:trPr>
          <w:cantSplit/>
          <w:trHeight w:val="472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B46B7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B46B77">
              <w:rPr>
                <w:rFonts w:ascii="Times New Roman" w:hAnsi="Times New Roman"/>
                <w:b/>
                <w:lang w:val="uk-UA"/>
              </w:rPr>
              <w:t xml:space="preserve">№ </w:t>
            </w:r>
            <w:r>
              <w:rPr>
                <w:rFonts w:ascii="Times New Roman" w:hAnsi="Times New Roman"/>
                <w:b/>
                <w:lang w:val="uk-UA"/>
              </w:rPr>
              <w:t>з</w:t>
            </w:r>
            <w:r w:rsidRPr="00B46B77">
              <w:rPr>
                <w:rFonts w:ascii="Times New Roman" w:hAnsi="Times New Roman"/>
                <w:b/>
                <w:lang w:val="uk-UA"/>
              </w:rPr>
              <w:t>/п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Назва</w:t>
            </w:r>
          </w:p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напряму діяльності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Строки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Джерела</w:t>
            </w:r>
          </w:p>
          <w:p w:rsidR="001C29EA" w:rsidRPr="00414547" w:rsidRDefault="001C29EA" w:rsidP="005A389C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300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Обсяги фінансування по роках, тис. </w:t>
            </w:r>
            <w:r>
              <w:rPr>
                <w:rFonts w:ascii="Times New Roman" w:hAnsi="Times New Roman" w:cs="Times New Roman"/>
                <w:b/>
                <w:lang w:val="uk-UA"/>
              </w:rPr>
              <w:t>грн.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Очікуваний </w:t>
            </w:r>
            <w:r w:rsidRPr="00414547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1C29EA" w:rsidRPr="004A44BD" w:rsidTr="005A389C">
        <w:trPr>
          <w:cantSplit/>
          <w:trHeight w:val="52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2017 рік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</w:tr>
      <w:tr w:rsidR="001C29EA" w:rsidRPr="004A44BD" w:rsidTr="005A389C">
        <w:trPr>
          <w:cantSplit/>
          <w:trHeight w:val="1874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формування і розвитку організацій громадянського суспільства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1.1. Проведення соціологічних досліджень та вивчення громадської 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  внутрішньої політики Бахмутської міської ради, </w:t>
            </w:r>
            <w:r>
              <w:rPr>
                <w:rFonts w:ascii="Times New Roman" w:hAnsi="Times New Roman" w:cs="Times New Roman"/>
                <w:lang w:val="uk-UA"/>
              </w:rPr>
              <w:t xml:space="preserve">Громадська рада при виконавчому комітеті Бахмутської міської ради (далі - Громадська  рада),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пріоритетних проблем </w:t>
            </w:r>
          </w:p>
        </w:tc>
      </w:tr>
      <w:tr w:rsidR="001C29EA" w:rsidRPr="00B15A07" w:rsidTr="005A389C">
        <w:trPr>
          <w:cantSplit/>
          <w:trHeight w:val="107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Управління, відділи Бахмутської міської ради,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077117" w:rsidRDefault="001C29EA" w:rsidP="005A389C">
            <w:pPr>
              <w:jc w:val="center"/>
            </w:pPr>
            <w:r w:rsidRPr="00077117">
              <w:t>5,0</w:t>
            </w:r>
          </w:p>
        </w:tc>
        <w:tc>
          <w:tcPr>
            <w:tcW w:w="709" w:type="dxa"/>
          </w:tcPr>
          <w:p w:rsidR="001C29EA" w:rsidRPr="00077117" w:rsidRDefault="001C29EA" w:rsidP="005A389C">
            <w:pPr>
              <w:jc w:val="center"/>
            </w:pPr>
            <w:r w:rsidRPr="00077117">
              <w:t>5,0</w:t>
            </w:r>
          </w:p>
        </w:tc>
        <w:tc>
          <w:tcPr>
            <w:tcW w:w="708" w:type="dxa"/>
          </w:tcPr>
          <w:p w:rsidR="001C29EA" w:rsidRPr="00077117" w:rsidRDefault="001C29EA" w:rsidP="005A389C">
            <w:pPr>
              <w:jc w:val="center"/>
            </w:pPr>
            <w:r w:rsidRPr="00077117">
              <w:t>7,0</w:t>
            </w:r>
          </w:p>
        </w:tc>
        <w:tc>
          <w:tcPr>
            <w:tcW w:w="737" w:type="dxa"/>
          </w:tcPr>
          <w:p w:rsidR="001C29EA" w:rsidRPr="00077117" w:rsidRDefault="001C29EA" w:rsidP="005A389C">
            <w:pPr>
              <w:jc w:val="center"/>
            </w:pPr>
            <w:r w:rsidRPr="00077117"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Створення умов </w:t>
            </w:r>
            <w:r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Pr="00414547">
              <w:rPr>
                <w:rFonts w:ascii="Times New Roman" w:hAnsi="Times New Roman" w:cs="Times New Roman"/>
                <w:lang w:val="uk-UA"/>
              </w:rPr>
              <w:t>комунікації та обміну досвідом між громадськими організаціями щодо впровадження громадських ініціатив</w:t>
            </w:r>
          </w:p>
        </w:tc>
      </w:tr>
      <w:tr w:rsidR="001C29EA" w:rsidRPr="00647194" w:rsidTr="008D1513">
        <w:trPr>
          <w:cantSplit/>
          <w:trHeight w:val="161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1.3.Консультативно-методичне забезпечення стабільної діяльності Громадської ради при виконкомі Бахмутської міської ради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Юридичний відділ Бахмутської міської ради, відділ внутрішньої по</w:t>
            </w:r>
            <w:r>
              <w:rPr>
                <w:rFonts w:ascii="Times New Roman" w:hAnsi="Times New Roman" w:cs="Times New Roman"/>
                <w:lang w:val="uk-UA"/>
              </w:rPr>
              <w:t>літики Бахмутської міської ради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Створення умов для реалізації громадянами конституційного права на участь в управлінні на території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proofErr w:type="spellEnd"/>
            <w:r w:rsidRPr="00414547">
              <w:rPr>
                <w:rFonts w:ascii="Times New Roman" w:hAnsi="Times New Roman" w:cs="Times New Roman"/>
                <w:lang w:val="uk-UA"/>
              </w:rPr>
              <w:t>, врахуванн</w:t>
            </w:r>
            <w:r>
              <w:rPr>
                <w:rFonts w:ascii="Times New Roman" w:hAnsi="Times New Roman" w:cs="Times New Roman"/>
                <w:lang w:val="uk-UA"/>
              </w:rPr>
              <w:t xml:space="preserve">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громадської думки </w:t>
            </w:r>
          </w:p>
        </w:tc>
      </w:tr>
      <w:tr w:rsidR="001C29EA" w:rsidRPr="003557F5" w:rsidTr="005A389C">
        <w:trPr>
          <w:cantSplit/>
          <w:trHeight w:val="175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1.4. Розробка та затвердження  Положення «Про  конкурсні механізми бюджетної підтримки інститутів громадянського суспільства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  <w:r w:rsidRPr="00414547">
              <w:rPr>
                <w:rFonts w:ascii="Times New Roman" w:hAnsi="Times New Roman" w:cs="Times New Roman"/>
                <w:lang w:val="uk-UA"/>
              </w:rPr>
              <w:t xml:space="preserve">» 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Фінансове 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відділ внутрішньої політики Бахмутської міської ради,  </w:t>
            </w:r>
            <w:r>
              <w:rPr>
                <w:rFonts w:ascii="Times New Roman" w:hAnsi="Times New Roman" w:cs="Times New Roman"/>
                <w:lang w:val="uk-UA"/>
              </w:rPr>
              <w:t>ю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ридичний відділ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на підтримку статутної діяльності громадських організацій, а також ефективності їх використання</w:t>
            </w:r>
          </w:p>
        </w:tc>
      </w:tr>
      <w:tr w:rsidR="001C29EA" w:rsidRPr="004A44BD" w:rsidTr="005A389C">
        <w:trPr>
          <w:cantSplit/>
          <w:trHeight w:val="1263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4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1.5.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Проведення  громадських обговорень щодо реалізації </w:t>
            </w: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414547">
              <w:rPr>
                <w:rFonts w:ascii="Times New Roman" w:hAnsi="Times New Roman" w:cs="Times New Roman"/>
                <w:lang w:val="uk-UA"/>
              </w:rPr>
              <w:t>рограми сприяння розвитку гро</w:t>
            </w:r>
            <w:r>
              <w:rPr>
                <w:rFonts w:ascii="Times New Roman" w:hAnsi="Times New Roman" w:cs="Times New Roman"/>
                <w:lang w:val="uk-UA"/>
              </w:rPr>
              <w:t xml:space="preserve">мадянського  суспільства    </w:t>
            </w:r>
            <w:r w:rsidRPr="00414547">
              <w:rPr>
                <w:rFonts w:ascii="Times New Roman" w:hAnsi="Times New Roman" w:cs="Times New Roman"/>
                <w:lang w:val="uk-UA"/>
              </w:rPr>
              <w:t>на 2017-2020 роки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у </w:t>
            </w:r>
            <w:proofErr w:type="spellStart"/>
            <w:r w:rsidRPr="00414547">
              <w:rPr>
                <w:rFonts w:ascii="Times New Roman" w:hAnsi="Times New Roman" w:cs="Times New Roman"/>
                <w:lang w:val="uk-UA"/>
              </w:rPr>
              <w:t>м.Бахмут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proofErr w:type="spellEnd"/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784C14" w:rsidRDefault="001C29EA" w:rsidP="005A389C">
            <w:pPr>
              <w:rPr>
                <w:lang w:val="uk-UA"/>
              </w:rPr>
            </w:pPr>
            <w:r w:rsidRPr="00784C14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моніторингу </w:t>
            </w:r>
            <w:r w:rsidRPr="00414547">
              <w:rPr>
                <w:rFonts w:ascii="Times New Roman" w:hAnsi="Times New Roman" w:cs="Times New Roman"/>
                <w:lang w:val="uk-UA"/>
              </w:rPr>
              <w:t>виконання Програми сприяння розвитку громадянського суспільства в місті Бахмуті</w:t>
            </w:r>
          </w:p>
        </w:tc>
      </w:tr>
      <w:tr w:rsidR="001C29EA" w:rsidRPr="00BC4485" w:rsidTr="005A389C">
        <w:trPr>
          <w:cantSplit/>
          <w:trHeight w:val="951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9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8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737" w:type="dxa"/>
          </w:tcPr>
          <w:p w:rsidR="001C29EA" w:rsidRPr="00784C14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Підвищення компетентності  ініціативних груп громадян, ІГС, ОСББ, ОСН, інших цільових груп в сфері здійснення громадських ініціатив</w:t>
            </w:r>
          </w:p>
        </w:tc>
      </w:tr>
      <w:tr w:rsidR="001C29EA" w:rsidRPr="00BC4485" w:rsidTr="005A389C">
        <w:trPr>
          <w:cantSplit/>
          <w:trHeight w:val="20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ефективних процедур участі громадськості під час вирішення питань місцевого значення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2.1. Проведення моніторингу наявності і ефективності інструментів місцевої демократії та діяльності місцев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щодо взаємодії з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громадою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Відділ внутрішньої політики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Підвищення прозорості та публічності діяльності депутатів Бахмутської міської ради.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активізації взаємодії міської ради з громадськими інституціями</w:t>
            </w:r>
          </w:p>
        </w:tc>
      </w:tr>
      <w:tr w:rsidR="001C29EA" w:rsidRPr="00807F64" w:rsidTr="005A389C">
        <w:trPr>
          <w:cantSplit/>
          <w:trHeight w:val="2675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2.2. Розробка та прийняття  Бахмутською міською радою наступних інструментів місцевої демократії: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1) статуту територіальної громади;</w:t>
            </w:r>
          </w:p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2)порядку консультацій із громадськістю;</w:t>
            </w:r>
          </w:p>
          <w:p w:rsidR="001C29EA" w:rsidRPr="00414547" w:rsidRDefault="001C29EA" w:rsidP="005A389C">
            <w:pPr>
              <w:pStyle w:val="2"/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3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)</w:t>
            </w: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порядку проведення громадської експертизи діяльності ОМС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;</w:t>
            </w:r>
          </w:p>
          <w:p w:rsidR="001C29EA" w:rsidRPr="00597452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4)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порядку  прийняття бюджетних регламентів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2018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реалізації права громадян брати участь у процесі прийняття рішень на місцевому рівні передбачени</w:t>
            </w:r>
            <w:r>
              <w:rPr>
                <w:rFonts w:ascii="Times New Roman" w:hAnsi="Times New Roman" w:cs="Times New Roman"/>
                <w:lang w:val="uk-UA"/>
              </w:rPr>
              <w:t xml:space="preserve">х </w:t>
            </w:r>
            <w:r w:rsidRPr="00414547">
              <w:rPr>
                <w:rFonts w:ascii="Times New Roman" w:hAnsi="Times New Roman" w:cs="Times New Roman"/>
                <w:lang w:val="uk-UA"/>
              </w:rPr>
              <w:t>Законом України «Про місцеве самоврядування в Україні»</w:t>
            </w:r>
          </w:p>
        </w:tc>
      </w:tr>
      <w:tr w:rsidR="001C29EA" w:rsidRPr="004A44BD" w:rsidTr="00CB5CDA">
        <w:trPr>
          <w:cantSplit/>
          <w:trHeight w:val="1741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Створення умов для залучення  громадськості до участі у реалізації нормативно-правових актів Бахмутської міської ради в сфері сприяння розвитку громадянського суспільства</w:t>
            </w:r>
          </w:p>
        </w:tc>
      </w:tr>
      <w:tr w:rsidR="001C29EA" w:rsidRPr="004A44BD" w:rsidTr="005A389C">
        <w:trPr>
          <w:cantSplit/>
          <w:trHeight w:val="2227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Стимулювання участі організацій громадянського суспільства в соціально-економічному розвитку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м.Бахмуту</w:t>
            </w:r>
            <w:proofErr w:type="spellEnd"/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3.1. Сприяння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розвитку підприємницького середовища</w:t>
            </w:r>
            <w:r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створенн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робочих місць, наповненн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бюджету міста Бахмута, вихованн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соціально відповідального бізнесу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5A389C">
            <w:pPr>
              <w:rPr>
                <w:lang w:val="uk-UA"/>
              </w:rPr>
            </w:pPr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Створення системи інформування, навчання та залучення громадян до підприємницької діяльності. Формування соціально відповідального бізнесу та інвестиційно-привабливого бізнес-середовища 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м.Бахмуті</w:t>
            </w:r>
            <w:proofErr w:type="spellEnd"/>
          </w:p>
        </w:tc>
      </w:tr>
      <w:tr w:rsidR="001C29EA" w:rsidRPr="00647194" w:rsidTr="005A389C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конкурсу проектів </w:t>
            </w:r>
            <w:r>
              <w:rPr>
                <w:rFonts w:ascii="Times New Roman" w:hAnsi="Times New Roman" w:cs="Times New Roman"/>
                <w:lang w:val="uk-UA"/>
              </w:rPr>
              <w:t>місцевого розвитку</w:t>
            </w:r>
            <w:r w:rsidRPr="00414547">
              <w:rPr>
                <w:rFonts w:ascii="Times New Roman" w:hAnsi="Times New Roman" w:cs="Times New Roman"/>
                <w:lang w:val="uk-UA"/>
              </w:rPr>
              <w:t>, спрямованих на вирішення соціальних проблем територіальн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ІГС, мешканці міста Бахмут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5</w:t>
            </w:r>
            <w:r w:rsidRPr="00CB5CDA">
              <w:rPr>
                <w:sz w:val="20"/>
                <w:szCs w:val="20"/>
              </w:rPr>
              <w:t>00,0</w:t>
            </w:r>
          </w:p>
        </w:tc>
        <w:tc>
          <w:tcPr>
            <w:tcW w:w="709" w:type="dxa"/>
            <w:shd w:val="clear" w:color="auto" w:fill="auto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Залучення додаткових ресурсів у соціальну сферу, підвищення адресності та масовості надання соціальних послуг, підвищення довіри населення до влади</w:t>
            </w:r>
          </w:p>
        </w:tc>
      </w:tr>
      <w:tr w:rsidR="001C29EA" w:rsidRPr="00BC4485" w:rsidTr="005A389C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3.3.Залучення громадян до процесу прийняття рішень з розподілу бюджетних коштів  на реалізацію пріоритетних проектів розвитку міста Бахмут (бюджет участі)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економічного розвитку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ради</w:t>
            </w:r>
            <w:r>
              <w:rPr>
                <w:rFonts w:ascii="Times New Roman" w:hAnsi="Times New Roman" w:cs="Times New Roman"/>
                <w:lang w:val="uk-UA"/>
              </w:rPr>
              <w:t>, 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відділ внутрішньої політики Бахмутської міської ради, ІГС, суб’єкти господарювання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708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737" w:type="dxa"/>
            <w:shd w:val="clear" w:color="auto" w:fill="auto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Залучення населення до процесу прийняття рішень на місцевому рівні, формування довіри громадян до місцевої влади, вирішення проблем, які найбільш хвилюють мешканців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1C29EA" w:rsidRPr="004A44BD" w:rsidTr="005A389C">
        <w:trPr>
          <w:cantSplit/>
          <w:trHeight w:val="749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 xml:space="preserve">Сприяння діяльності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громадських організацій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lang w:val="uk-UA"/>
              </w:rPr>
              <w:t>праці і соціального захисту населення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en-US"/>
              </w:rPr>
            </w:pPr>
            <w:r w:rsidRPr="00CB5CDA">
              <w:rPr>
                <w:sz w:val="20"/>
                <w:szCs w:val="20"/>
                <w:lang w:val="uk-UA"/>
              </w:rPr>
              <w:t>120,</w:t>
            </w:r>
            <w:r w:rsidRPr="00CB5CD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1C29EA" w:rsidRPr="00CB5CDA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708" w:type="dxa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140,0</w:t>
            </w:r>
          </w:p>
        </w:tc>
        <w:tc>
          <w:tcPr>
            <w:tcW w:w="737" w:type="dxa"/>
          </w:tcPr>
          <w:p w:rsidR="001C29EA" w:rsidRPr="00953293" w:rsidRDefault="001C29EA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145,0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53293" w:rsidRDefault="001C29E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умов для розвитку громадянського руху</w:t>
            </w:r>
          </w:p>
        </w:tc>
      </w:tr>
      <w:tr w:rsidR="00953293" w:rsidRPr="00953293" w:rsidTr="005A389C">
        <w:trPr>
          <w:cantSplit/>
          <w:trHeight w:val="749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3.5. Проведення Конкурсу з визначення </w:t>
            </w:r>
            <w:r w:rsidRPr="00953293">
              <w:rPr>
                <w:rFonts w:ascii="Times New Roman" w:eastAsia="Lucida Sans Unicode" w:hAnsi="Times New Roman" w:cs="Times New Roman"/>
                <w:bCs/>
                <w:lang w:val="uk-UA"/>
              </w:rPr>
              <w:t xml:space="preserve">програм (проектів, заходів), розроблених інститутами громадянського суспільства </w:t>
            </w:r>
            <w:r w:rsidRPr="00953293">
              <w:rPr>
                <w:rFonts w:ascii="Times New Roman" w:hAnsi="Times New Roman" w:cs="Times New Roman"/>
                <w:lang w:val="uk-UA"/>
              </w:rPr>
              <w:t>м.</w:t>
            </w:r>
            <w:r w:rsidRPr="00953293">
              <w:rPr>
                <w:rFonts w:ascii="Times New Roman" w:hAnsi="Times New Roman" w:cs="Times New Roman"/>
              </w:rPr>
              <w:t> </w:t>
            </w:r>
            <w:r w:rsidRPr="00953293">
              <w:rPr>
                <w:rFonts w:ascii="Times New Roman" w:hAnsi="Times New Roman" w:cs="Times New Roman"/>
                <w:lang w:val="uk-UA"/>
              </w:rPr>
              <w:t>Бахмут, для реалізації яких надається фінансова підтримка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8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737" w:type="dxa"/>
          </w:tcPr>
          <w:p w:rsidR="00953293" w:rsidRPr="00CB5CDA" w:rsidRDefault="00953293" w:rsidP="00CB4CA9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130,0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95329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Системне залучення ІГС до участі у культурно-просвітницьких заходах і проектно-грантовій діяльності</w:t>
            </w:r>
          </w:p>
        </w:tc>
      </w:tr>
      <w:tr w:rsidR="00953293" w:rsidRPr="004A44BD" w:rsidTr="005A389C">
        <w:trPr>
          <w:cantSplit/>
          <w:trHeight w:val="1615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4.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між секторальної співпраці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4.1. Розробка спільних проектів навчальними закладами міста всіх рівнів акредитації та ІГС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>«Школа молодого громадянина»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молодіжної політики та у справах дітей, 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color w:val="FF0000"/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CB5CDA">
              <w:rPr>
                <w:rFonts w:ascii="Times New Roman" w:hAnsi="Times New Roman" w:cs="Times New Roman"/>
                <w:color w:val="auto"/>
                <w:lang w:val="uk-UA"/>
              </w:rPr>
              <w:t>3,5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53293">
              <w:rPr>
                <w:rFonts w:ascii="Times New Roman" w:hAnsi="Times New Roman" w:cs="Times New Roman"/>
                <w:color w:val="auto"/>
                <w:lang w:val="uk-UA"/>
              </w:rPr>
              <w:t>5,0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953293">
              <w:rPr>
                <w:rFonts w:ascii="Times New Roman" w:hAnsi="Times New Roman" w:cs="Times New Roman"/>
                <w:color w:val="auto"/>
                <w:lang w:val="uk-UA"/>
              </w:rPr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Впровадження знань та навичок громадської активності серед молоді  </w:t>
            </w:r>
          </w:p>
        </w:tc>
      </w:tr>
      <w:tr w:rsidR="00953293" w:rsidRPr="004A44BD" w:rsidTr="005A389C">
        <w:trPr>
          <w:cantSplit/>
          <w:trHeight w:val="837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4.2. Проведення молодіжних форумів, спрямованих  на зміцнення учнівського та студентського самоврядування</w:t>
            </w:r>
          </w:p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дітей, відділ внутрішньої політики Бахмутської міської ради, 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</w:rPr>
              <w:t>2,0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</w:rPr>
              <w:t>2,0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Впровадження навичок громадської активності  та самоврядування серед цільових груп – школярів та студентів</w:t>
            </w:r>
          </w:p>
        </w:tc>
      </w:tr>
      <w:tr w:rsidR="00953293" w:rsidRPr="004A44BD" w:rsidTr="001C29EA">
        <w:trPr>
          <w:cantSplit/>
          <w:trHeight w:val="662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tcBorders>
              <w:bottom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53293" w:rsidRPr="00BC4485" w:rsidTr="001C29EA">
        <w:trPr>
          <w:cantSplit/>
          <w:trHeight w:val="1130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auto"/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Підвищення прозорості  та відкритості Бахмутської міської ради</w:t>
            </w:r>
          </w:p>
        </w:tc>
      </w:tr>
      <w:tr w:rsidR="00953293" w:rsidRPr="00520D7C" w:rsidTr="001C29EA">
        <w:trPr>
          <w:cantSplit/>
          <w:trHeight w:val="1087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</w:tcBorders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AD034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 рік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t xml:space="preserve"> </w:t>
            </w:r>
            <w:proofErr w:type="spellStart"/>
            <w:r w:rsidRPr="00AD034D">
              <w:rPr>
                <w:rFonts w:ascii="Times New Roman" w:hAnsi="Times New Roman" w:cs="Times New Roman"/>
                <w:lang w:val="uk-UA"/>
              </w:rPr>
              <w:t>Бахмутський</w:t>
            </w:r>
            <w:proofErr w:type="spellEnd"/>
            <w:r w:rsidRPr="00AD034D">
              <w:rPr>
                <w:rFonts w:ascii="Times New Roman" w:hAnsi="Times New Roman" w:cs="Times New Roman"/>
                <w:lang w:val="uk-UA"/>
              </w:rPr>
              <w:t xml:space="preserve"> міський центр соціальних служб для сім’ї, дітей та молоді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системного розвитку молодіжного руху, формування правової культури, підтримка творчої, громадянської позиції активної молоді</w:t>
            </w:r>
          </w:p>
        </w:tc>
      </w:tr>
      <w:tr w:rsidR="00953293" w:rsidRPr="00BC4485" w:rsidTr="005A389C">
        <w:trPr>
          <w:cantSplit/>
          <w:trHeight w:val="177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953293" w:rsidRPr="004A44BD" w:rsidRDefault="00953293" w:rsidP="005A389C">
            <w:pPr>
              <w:pStyle w:val="2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953293" w:rsidRDefault="00953293" w:rsidP="005A389C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поінформованості суспільства про діяльність ІГС</w:t>
            </w: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через впровадження постійно діючої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інформаційно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 просвітницької кампанії</w:t>
            </w:r>
          </w:p>
          <w:p w:rsidR="00953293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953293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953293" w:rsidRPr="00414547" w:rsidRDefault="00953293" w:rsidP="005A389C">
            <w:pPr>
              <w:pStyle w:val="2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5.1.</w:t>
            </w:r>
            <w:r w:rsidRPr="00414547">
              <w:rPr>
                <w:rFonts w:ascii="Times New Roman" w:hAnsi="Times New Roman" w:cs="Times New Roman"/>
                <w:lang w:val="uk-UA"/>
              </w:rPr>
              <w:t> Розповсюдження  тематичної соціальної реклами до державних свят  і подій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ради, Управління культури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10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</w:rPr>
              <w:t>24</w:t>
            </w:r>
            <w:r w:rsidRPr="00CB5CD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</w:rPr>
              <w:t>50</w:t>
            </w:r>
            <w:r w:rsidRPr="00CB5CD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</w:rPr>
              <w:t>55</w:t>
            </w:r>
            <w:r w:rsidRPr="00953293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:rsidR="00953293" w:rsidRPr="00953293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953293">
              <w:rPr>
                <w:sz w:val="20"/>
                <w:szCs w:val="20"/>
              </w:rPr>
              <w:t>55</w:t>
            </w:r>
            <w:r w:rsidRPr="00953293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Підвищення рівня довіри  громадян до діяльності ІГС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м.Бахмуту</w:t>
            </w:r>
            <w:proofErr w:type="spellEnd"/>
            <w:r w:rsidRPr="00953293">
              <w:rPr>
                <w:rFonts w:ascii="Times New Roman" w:hAnsi="Times New Roman" w:cs="Times New Roman"/>
                <w:lang w:val="uk-UA"/>
              </w:rPr>
              <w:t>, розповсюдження  інформації про можливості громадської активності</w:t>
            </w:r>
          </w:p>
        </w:tc>
      </w:tr>
      <w:tr w:rsidR="00953293" w:rsidRPr="00AB378A" w:rsidTr="005A389C">
        <w:trPr>
          <w:cantSplit/>
          <w:trHeight w:val="1381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FD68FF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5.2 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</w:t>
            </w:r>
            <w:r>
              <w:rPr>
                <w:rFonts w:ascii="Times New Roman" w:hAnsi="Times New Roman" w:cs="Times New Roman"/>
                <w:spacing w:val="-2"/>
                <w:lang w:val="uk-UA" w:eastAsia="uk-UA"/>
              </w:rPr>
              <w:t>в місті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0,6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 w:eastAsia="uk-UA"/>
              </w:rPr>
              <w:t>Аналіз сучасного стану розвитку ІГС на місцевому рівні;</w:t>
            </w:r>
          </w:p>
        </w:tc>
      </w:tr>
      <w:tr w:rsidR="00953293" w:rsidRPr="00421176" w:rsidTr="005A389C">
        <w:trPr>
          <w:cantSplit/>
          <w:trHeight w:val="1675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544D18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5.3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. </w:t>
            </w:r>
            <w:r w:rsidRPr="00544D18">
              <w:rPr>
                <w:rFonts w:ascii="Times New Roman" w:hAnsi="Times New Roman" w:cs="Times New Roman"/>
                <w:lang w:val="uk-UA" w:eastAsia="uk-UA"/>
              </w:rPr>
              <w:t xml:space="preserve">Створення інформаційного продукту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(в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иготовлення буклетів, методичних </w:t>
            </w:r>
            <w:proofErr w:type="spellStart"/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роздаткових</w:t>
            </w:r>
            <w:proofErr w:type="spellEnd"/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матеріалів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)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з питань громадянського суспільства та позитивних практик його розвитку</w:t>
            </w:r>
            <w:r w:rsidRPr="00414547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Структурні підрозділи Бахмутської міської ради, 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rPr>
                <w:sz w:val="20"/>
                <w:szCs w:val="20"/>
              </w:rPr>
            </w:pPr>
            <w:r w:rsidRPr="00953293">
              <w:rPr>
                <w:sz w:val="20"/>
                <w:szCs w:val="20"/>
                <w:lang w:val="uk-UA"/>
              </w:rPr>
              <w:t>1,5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 xml:space="preserve">Створення інституційних та комунікаційних умов для забезпечення демократичних стандартів в </w:t>
            </w:r>
            <w:proofErr w:type="spellStart"/>
            <w:r w:rsidRPr="00953293">
              <w:rPr>
                <w:rFonts w:ascii="Times New Roman" w:hAnsi="Times New Roman" w:cs="Times New Roman"/>
                <w:lang w:val="uk-UA"/>
              </w:rPr>
              <w:t>м.Бахмут</w:t>
            </w:r>
            <w:proofErr w:type="spellEnd"/>
          </w:p>
        </w:tc>
      </w:tr>
      <w:tr w:rsidR="00953293" w:rsidRPr="004A44BD" w:rsidTr="005A389C">
        <w:trPr>
          <w:cantSplit/>
          <w:trHeight w:val="1616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14547" w:rsidRDefault="00953293" w:rsidP="005A389C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5.4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громадського обговорення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з питання висвітлення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діяльності Бахмутської міської ради, її виконавчих органів, посадових осіб та депутатів  міської  ради  у засобах  масової інформації 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14547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rPr>
                <w:sz w:val="20"/>
                <w:szCs w:val="20"/>
              </w:rPr>
            </w:pPr>
            <w:r w:rsidRPr="00CB5CDA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B5CDA" w:rsidRDefault="00953293" w:rsidP="005A389C">
            <w:pPr>
              <w:jc w:val="center"/>
              <w:rPr>
                <w:sz w:val="20"/>
                <w:szCs w:val="20"/>
                <w:lang w:val="uk-UA"/>
              </w:rPr>
            </w:pPr>
            <w:r w:rsidRPr="00CB5CD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953293" w:rsidRPr="00CB5CDA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5CDA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953293">
              <w:rPr>
                <w:rFonts w:ascii="Times New Roman" w:hAnsi="Times New Roman" w:cs="Times New Roman"/>
                <w:lang w:val="uk-UA"/>
              </w:rPr>
              <w:t>Забезпечення відкритості і прозорості у  роботі міської ради</w:t>
            </w:r>
          </w:p>
        </w:tc>
      </w:tr>
      <w:tr w:rsidR="00953293" w:rsidRPr="004A44BD" w:rsidTr="005A389C">
        <w:trPr>
          <w:cantSplit/>
          <w:trHeight w:val="295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38759E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ВСЬОГО:       міський бюджет   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Pr="0038759E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953293" w:rsidRDefault="00953293" w:rsidP="005A389C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CB5CDA" w:rsidP="005A389C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310</w:t>
            </w:r>
            <w:r w:rsidR="00953293">
              <w:rPr>
                <w:b/>
                <w:color w:val="000000" w:themeColor="text1"/>
                <w:lang w:val="uk-UA"/>
              </w:rPr>
              <w:t>9,1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5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789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953293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826,0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841,1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53293" w:rsidRPr="004A44BD" w:rsidTr="005A389C">
        <w:trPr>
          <w:cantSplit/>
          <w:trHeight w:val="123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953293" w:rsidP="005A389C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805F6">
              <w:rPr>
                <w:b/>
                <w:color w:val="000000" w:themeColor="text1"/>
                <w:lang w:val="uk-UA"/>
              </w:rPr>
              <w:t>96,5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27,0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29,0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953293" w:rsidRPr="004A44BD" w:rsidTr="005A389C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953293" w:rsidRPr="004A44BD" w:rsidRDefault="00953293" w:rsidP="005A389C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C805F6" w:rsidRDefault="00CB5CDA" w:rsidP="005A389C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3205</w:t>
            </w:r>
            <w:r w:rsidR="00953293">
              <w:rPr>
                <w:b/>
                <w:color w:val="000000" w:themeColor="text1"/>
                <w:lang w:val="uk-UA"/>
              </w:rPr>
              <w:t>,6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09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708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853,0</w:t>
            </w:r>
          </w:p>
        </w:tc>
        <w:tc>
          <w:tcPr>
            <w:tcW w:w="737" w:type="dxa"/>
            <w:vAlign w:val="center"/>
          </w:tcPr>
          <w:p w:rsidR="00953293" w:rsidRPr="00C805F6" w:rsidRDefault="00953293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870,1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3293" w:rsidRPr="004A44BD" w:rsidRDefault="00953293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1C29EA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Начальник відділу внутрішньої політики</w:t>
      </w:r>
    </w:p>
    <w:p w:rsidR="001C29EA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С.А. Кудрявих</w:t>
      </w:r>
    </w:p>
    <w:p w:rsidR="001C29EA" w:rsidRPr="007C6E13" w:rsidRDefault="001C29EA" w:rsidP="001C29E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1C29EA" w:rsidRPr="001D492C" w:rsidRDefault="001C29EA" w:rsidP="001C29EA">
      <w:pPr>
        <w:widowControl w:val="0"/>
        <w:rPr>
          <w:b/>
          <w:sz w:val="16"/>
          <w:szCs w:val="16"/>
          <w:lang w:val="uk-UA"/>
        </w:rPr>
      </w:pPr>
    </w:p>
    <w:p w:rsidR="001C29EA" w:rsidRPr="0061040A" w:rsidRDefault="0061040A" w:rsidP="001C29EA">
      <w:pPr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 xml:space="preserve">Секретар </w:t>
      </w:r>
      <w:proofErr w:type="spellStart"/>
      <w:r w:rsidRPr="0061040A">
        <w:rPr>
          <w:sz w:val="28"/>
          <w:szCs w:val="28"/>
          <w:lang w:val="uk-UA"/>
        </w:rPr>
        <w:t>Бахмутської</w:t>
      </w:r>
      <w:proofErr w:type="spellEnd"/>
      <w:r w:rsidRPr="006104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Default="001C29E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C29EA" w:rsidRDefault="001C29EA" w:rsidP="0067398A">
      <w:pPr>
        <w:rPr>
          <w:lang w:val="uk-UA"/>
        </w:rPr>
        <w:sectPr w:rsidR="001C29EA" w:rsidSect="008D1513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1C29EA" w:rsidRPr="004504C8" w:rsidRDefault="001C29EA" w:rsidP="001C29EA">
      <w:pPr>
        <w:pStyle w:val="a7"/>
        <w:tabs>
          <w:tab w:val="left" w:pos="-142"/>
        </w:tabs>
        <w:spacing w:before="0" w:beforeAutospacing="0" w:after="0" w:afterAutospacing="0"/>
        <w:rPr>
          <w:bCs/>
          <w:i/>
          <w:color w:val="000000"/>
        </w:rPr>
      </w:pPr>
      <w:r w:rsidRPr="004504C8">
        <w:rPr>
          <w:bCs/>
          <w:i/>
          <w:color w:val="000000"/>
        </w:rPr>
        <w:lastRenderedPageBreak/>
        <w:t xml:space="preserve">                                                              </w:t>
      </w:r>
    </w:p>
    <w:p w:rsidR="009A6613" w:rsidRDefault="009A6613" w:rsidP="009A6613">
      <w:pPr>
        <w:pStyle w:val="a7"/>
        <w:spacing w:before="0" w:beforeAutospacing="0" w:after="0" w:afterAutospacing="0"/>
        <w:ind w:left="9214" w:right="-454" w:hanging="3685"/>
        <w:jc w:val="both"/>
      </w:pPr>
    </w:p>
    <w:p w:rsidR="00EA361F" w:rsidRDefault="00EA361F" w:rsidP="00221313">
      <w:pPr>
        <w:pStyle w:val="a7"/>
        <w:tabs>
          <w:tab w:val="left" w:pos="3544"/>
          <w:tab w:val="left" w:pos="4820"/>
        </w:tabs>
        <w:spacing w:before="0" w:beforeAutospacing="0" w:after="0" w:afterAutospacing="0"/>
        <w:ind w:right="-454"/>
        <w:jc w:val="center"/>
      </w:pPr>
      <w:r>
        <w:t xml:space="preserve">                      Додаток № </w:t>
      </w:r>
      <w:r w:rsidR="008D1513">
        <w:t>2</w:t>
      </w:r>
    </w:p>
    <w:tbl>
      <w:tblPr>
        <w:tblStyle w:val="a6"/>
        <w:tblW w:w="9923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EA361F" w:rsidRPr="00EA361F" w:rsidTr="00221313">
        <w:trPr>
          <w:trHeight w:val="988"/>
        </w:trPr>
        <w:tc>
          <w:tcPr>
            <w:tcW w:w="9923" w:type="dxa"/>
          </w:tcPr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громадянського суспільства  у м. </w:t>
            </w:r>
            <w:proofErr w:type="spellStart"/>
            <w:r>
              <w:rPr>
                <w:sz w:val="24"/>
                <w:szCs w:val="24"/>
              </w:rPr>
              <w:t>Бахмуті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2017-2020 роки, затвердженої рішенням </w:t>
            </w:r>
          </w:p>
          <w:p w:rsid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Бахмутської міської ради </w:t>
            </w:r>
          </w:p>
          <w:p w:rsidR="00EA361F" w:rsidRPr="00EA361F" w:rsidRDefault="00EA361F" w:rsidP="008B5F2B">
            <w:pPr>
              <w:pStyle w:val="a7"/>
              <w:tabs>
                <w:tab w:val="left" w:pos="3544"/>
                <w:tab w:val="left" w:pos="4820"/>
              </w:tabs>
              <w:spacing w:before="0" w:beforeAutospacing="0" w:after="0" w:afterAutospacing="0"/>
              <w:ind w:left="-108"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EA361F" w:rsidRPr="00072747" w:rsidRDefault="00EA361F" w:rsidP="00072747">
      <w:pPr>
        <w:pStyle w:val="a7"/>
        <w:spacing w:before="0" w:beforeAutospacing="0" w:after="0" w:afterAutospacing="0"/>
        <w:ind w:right="-454"/>
        <w:jc w:val="center"/>
      </w:pPr>
      <w:r>
        <w:t xml:space="preserve">                                                                         </w:t>
      </w:r>
      <w:r w:rsidR="00221313">
        <w:t xml:space="preserve">      </w:t>
      </w:r>
      <w:r>
        <w:t xml:space="preserve"> (</w:t>
      </w:r>
      <w:r w:rsidRPr="00072747">
        <w:t xml:space="preserve">у редакції рішення  </w:t>
      </w:r>
      <w:proofErr w:type="spellStart"/>
      <w:r w:rsidRPr="00072747">
        <w:t>Бахмутської</w:t>
      </w:r>
      <w:proofErr w:type="spellEnd"/>
      <w:r w:rsidRPr="00072747">
        <w:t xml:space="preserve"> міської ради</w:t>
      </w:r>
      <w:r w:rsidR="00072747">
        <w:rPr>
          <w:bCs/>
          <w:color w:val="000000"/>
        </w:rPr>
        <w:t xml:space="preserve">   </w:t>
      </w:r>
      <w:r w:rsidRPr="00072747">
        <w:rPr>
          <w:bCs/>
          <w:color w:val="000000"/>
        </w:rPr>
        <w:t xml:space="preserve">                                                                    </w:t>
      </w:r>
    </w:p>
    <w:p w:rsidR="00EA361F" w:rsidRPr="00072747" w:rsidRDefault="00EA361F" w:rsidP="00EA361F">
      <w:pPr>
        <w:pStyle w:val="a7"/>
        <w:spacing w:before="0" w:beforeAutospacing="0" w:after="0" w:afterAutospacing="0"/>
        <w:ind w:right="-454"/>
        <w:jc w:val="center"/>
        <w:rPr>
          <w:bCs/>
          <w:color w:val="000000"/>
        </w:rPr>
      </w:pPr>
      <w:r w:rsidRPr="00072747">
        <w:rPr>
          <w:bCs/>
          <w:color w:val="000000"/>
        </w:rPr>
        <w:t xml:space="preserve">                                     </w:t>
      </w:r>
      <w:r w:rsidR="00072747">
        <w:rPr>
          <w:bCs/>
          <w:color w:val="000000"/>
        </w:rPr>
        <w:t xml:space="preserve">             </w:t>
      </w:r>
      <w:r w:rsidR="00BC4485">
        <w:rPr>
          <w:bCs/>
          <w:color w:val="000000"/>
        </w:rPr>
        <w:t xml:space="preserve">28.03.2018 </w:t>
      </w:r>
      <w:r w:rsidR="00072747">
        <w:rPr>
          <w:bCs/>
          <w:color w:val="000000"/>
        </w:rPr>
        <w:t>№</w:t>
      </w:r>
      <w:r w:rsidR="00BC4485">
        <w:rPr>
          <w:bCs/>
          <w:color w:val="000000"/>
        </w:rPr>
        <w:t>6/111-2149</w:t>
      </w:r>
      <w:r w:rsidRPr="00072747">
        <w:rPr>
          <w:bCs/>
          <w:color w:val="000000"/>
        </w:rPr>
        <w:t>)</w:t>
      </w:r>
    </w:p>
    <w:p w:rsidR="00EA361F" w:rsidRDefault="00EA361F" w:rsidP="00EA361F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EA361F" w:rsidRDefault="00EA361F" w:rsidP="009A6613">
      <w:pPr>
        <w:pStyle w:val="a7"/>
        <w:spacing w:before="0" w:beforeAutospacing="0" w:after="0" w:afterAutospacing="0"/>
        <w:ind w:left="9214" w:right="-454" w:hanging="3685"/>
        <w:jc w:val="both"/>
      </w:pPr>
    </w:p>
    <w:p w:rsidR="001C29EA" w:rsidRPr="00024CCE" w:rsidRDefault="001C29EA" w:rsidP="007C6E13">
      <w:pPr>
        <w:pStyle w:val="a7"/>
        <w:tabs>
          <w:tab w:val="left" w:pos="-142"/>
        </w:tabs>
        <w:spacing w:before="0" w:beforeAutospacing="0" w:after="0" w:afterAutospacing="0"/>
        <w:ind w:right="3259" w:hanging="4394"/>
        <w:rPr>
          <w:bCs/>
          <w:i/>
          <w:color w:val="000000"/>
        </w:rPr>
      </w:pPr>
    </w:p>
    <w:p w:rsidR="001C29EA" w:rsidRPr="00EA361F" w:rsidRDefault="00EA361F" w:rsidP="00EA361F">
      <w:pPr>
        <w:pStyle w:val="a7"/>
        <w:tabs>
          <w:tab w:val="left" w:pos="-142"/>
        </w:tabs>
        <w:spacing w:before="0" w:beforeAutospacing="0" w:after="0" w:afterAutospacing="0"/>
        <w:ind w:hanging="4394"/>
        <w:jc w:val="center"/>
        <w:rPr>
          <w:bCs/>
          <w:i/>
          <w:color w:val="000000"/>
          <w:lang w:val="ru-RU"/>
        </w:rPr>
      </w:pPr>
      <w:r>
        <w:rPr>
          <w:bCs/>
          <w:i/>
          <w:color w:val="000000"/>
          <w:lang w:val="ru-RU"/>
        </w:rPr>
        <w:t xml:space="preserve">                                                                     </w:t>
      </w:r>
      <w:r w:rsidR="001C29EA"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1C29EA" w:rsidRPr="001047ED" w:rsidRDefault="001C29EA" w:rsidP="001C29EA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 w:rsidRPr="000659D0">
        <w:rPr>
          <w:b/>
          <w:bCs/>
          <w:color w:val="000000"/>
          <w:lang w:val="ru-RU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046"/>
        <w:gridCol w:w="1647"/>
        <w:gridCol w:w="1276"/>
        <w:gridCol w:w="1299"/>
        <w:gridCol w:w="1642"/>
      </w:tblGrid>
      <w:tr w:rsidR="001C29EA" w:rsidRPr="00F63BAC" w:rsidTr="005A389C">
        <w:tc>
          <w:tcPr>
            <w:tcW w:w="2660" w:type="dxa"/>
            <w:vMerge w:val="restart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268" w:type="dxa"/>
            <w:gridSpan w:val="4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1C29EA" w:rsidRPr="00F63BAC" w:rsidTr="005A389C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299" w:type="dxa"/>
            <w:shd w:val="clear" w:color="auto" w:fill="auto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ІІІ</w:t>
            </w:r>
          </w:p>
          <w:p w:rsidR="00111F64" w:rsidRPr="00F63BAC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5A389C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17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</w:pPr>
          </w:p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9EA" w:rsidRPr="000659D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ік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C29EA" w:rsidRPr="000659D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5A389C">
        <w:trPr>
          <w:trHeight w:val="409"/>
        </w:trPr>
        <w:tc>
          <w:tcPr>
            <w:tcW w:w="2660" w:type="dxa"/>
            <w:shd w:val="clear" w:color="auto" w:fill="FFFFFF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1C29EA" w:rsidRPr="007727C5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  <w:lang w:val="en-US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C29EA" w:rsidRPr="00D93180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6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9EA" w:rsidRPr="00F63BAC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7</w:t>
            </w:r>
          </w:p>
        </w:tc>
      </w:tr>
      <w:tr w:rsidR="00CB5CDA" w:rsidRPr="00F63BAC" w:rsidTr="005A389C">
        <w:tc>
          <w:tcPr>
            <w:tcW w:w="2660" w:type="dxa"/>
          </w:tcPr>
          <w:p w:rsidR="00CB5CDA" w:rsidRPr="00F63BAC" w:rsidRDefault="00CB5CD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CB5CDA" w:rsidRPr="00FF17C4" w:rsidRDefault="00CB5CD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046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6</w:t>
            </w:r>
            <w:r w:rsidRPr="00CB5CDA">
              <w:rPr>
                <w:color w:val="000000" w:themeColor="text1"/>
                <w:sz w:val="24"/>
                <w:lang w:val="ru-RU"/>
              </w:rPr>
              <w:t>7</w:t>
            </w:r>
            <w:r w:rsidRPr="00CB5CDA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8</w:t>
            </w:r>
            <w:r w:rsidRPr="00CB5CDA">
              <w:rPr>
                <w:color w:val="000000" w:themeColor="text1"/>
                <w:sz w:val="24"/>
                <w:lang w:val="ru-RU"/>
              </w:rPr>
              <w:t>09</w:t>
            </w:r>
            <w:r w:rsidRPr="00CB5CDA">
              <w:rPr>
                <w:color w:val="000000" w:themeColor="text1"/>
                <w:sz w:val="24"/>
              </w:rPr>
              <w:t>,5</w:t>
            </w:r>
          </w:p>
        </w:tc>
        <w:tc>
          <w:tcPr>
            <w:tcW w:w="1276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853,0</w:t>
            </w:r>
          </w:p>
        </w:tc>
        <w:tc>
          <w:tcPr>
            <w:tcW w:w="1299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870,1</w:t>
            </w:r>
          </w:p>
        </w:tc>
        <w:tc>
          <w:tcPr>
            <w:tcW w:w="1642" w:type="dxa"/>
            <w:vAlign w:val="center"/>
          </w:tcPr>
          <w:p w:rsidR="00CB5CDA" w:rsidRPr="00CB5CDA" w:rsidRDefault="00CB5CD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3205,6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  <w:p w:rsidR="00111F64" w:rsidRPr="00FF17C4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CB5CDA">
              <w:rPr>
                <w:sz w:val="24"/>
              </w:rPr>
              <w:t>-</w:t>
            </w: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  <w:p w:rsidR="00111F64" w:rsidRPr="00FF17C4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-</w:t>
            </w:r>
          </w:p>
        </w:tc>
      </w:tr>
      <w:tr w:rsidR="00CB5CDA" w:rsidRPr="00F63BAC" w:rsidTr="005A389C">
        <w:tc>
          <w:tcPr>
            <w:tcW w:w="2660" w:type="dxa"/>
          </w:tcPr>
          <w:p w:rsidR="00CB5CDA" w:rsidRDefault="00CB5CD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  <w:p w:rsidR="00111F64" w:rsidRPr="00F63BAC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6</w:t>
            </w:r>
            <w:r w:rsidRPr="00CB5CDA">
              <w:rPr>
                <w:color w:val="000000" w:themeColor="text1"/>
                <w:sz w:val="24"/>
                <w:lang w:val="ru-RU"/>
              </w:rPr>
              <w:t>5</w:t>
            </w:r>
            <w:r w:rsidRPr="00CB5CDA">
              <w:rPr>
                <w:color w:val="000000" w:themeColor="text1"/>
                <w:sz w:val="24"/>
              </w:rPr>
              <w:t>3,0</w:t>
            </w:r>
          </w:p>
        </w:tc>
        <w:tc>
          <w:tcPr>
            <w:tcW w:w="1647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  <w:lang w:val="ru-RU"/>
              </w:rPr>
              <w:t>789</w:t>
            </w:r>
            <w:r w:rsidRPr="00CB5CDA">
              <w:rPr>
                <w:color w:val="000000" w:themeColor="text1"/>
                <w:sz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826,0</w:t>
            </w:r>
          </w:p>
        </w:tc>
        <w:tc>
          <w:tcPr>
            <w:tcW w:w="1299" w:type="dxa"/>
            <w:vAlign w:val="center"/>
          </w:tcPr>
          <w:p w:rsidR="00CB5CDA" w:rsidRPr="00CB5CDA" w:rsidRDefault="00CB5CDA" w:rsidP="00CB4CA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841,1</w:t>
            </w:r>
          </w:p>
        </w:tc>
        <w:tc>
          <w:tcPr>
            <w:tcW w:w="1642" w:type="dxa"/>
            <w:vAlign w:val="center"/>
          </w:tcPr>
          <w:p w:rsidR="00CB5CDA" w:rsidRPr="00CB5CDA" w:rsidRDefault="00CB5CD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3109,1</w:t>
            </w:r>
          </w:p>
        </w:tc>
      </w:tr>
      <w:tr w:rsidR="001C29EA" w:rsidRPr="00F63BAC" w:rsidTr="005A389C">
        <w:tc>
          <w:tcPr>
            <w:tcW w:w="2660" w:type="dxa"/>
          </w:tcPr>
          <w:p w:rsidR="001C29E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 xml:space="preserve">кошти 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інших </w:t>
            </w:r>
            <w:r w:rsidRPr="00F63BAC">
              <w:rPr>
                <w:rFonts w:ascii="Times New Roman CYR" w:hAnsi="Times New Roman CYR"/>
                <w:color w:val="000000"/>
                <w:sz w:val="24"/>
              </w:rPr>
              <w:t>джерел</w:t>
            </w:r>
          </w:p>
          <w:p w:rsidR="00111F64" w:rsidRPr="00F63BAC" w:rsidRDefault="00111F64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20,0</w:t>
            </w:r>
          </w:p>
        </w:tc>
        <w:tc>
          <w:tcPr>
            <w:tcW w:w="1647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27,0</w:t>
            </w:r>
          </w:p>
        </w:tc>
        <w:tc>
          <w:tcPr>
            <w:tcW w:w="1299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color w:val="000000" w:themeColor="text1"/>
                <w:sz w:val="24"/>
              </w:rPr>
              <w:t>29,0</w:t>
            </w:r>
          </w:p>
        </w:tc>
        <w:tc>
          <w:tcPr>
            <w:tcW w:w="1642" w:type="dxa"/>
            <w:vAlign w:val="center"/>
          </w:tcPr>
          <w:p w:rsidR="001C29EA" w:rsidRPr="00CB5CDA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B5CDA">
              <w:rPr>
                <w:sz w:val="24"/>
              </w:rPr>
              <w:t>96,5</w:t>
            </w:r>
          </w:p>
        </w:tc>
      </w:tr>
    </w:tbl>
    <w:p w:rsidR="001C29EA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1C29EA" w:rsidRPr="00E53890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7C6E13" w:rsidRPr="007C6E13" w:rsidRDefault="001C29EA" w:rsidP="001C29EA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 xml:space="preserve">Начальник відділу внутрішньої </w:t>
      </w:r>
    </w:p>
    <w:p w:rsidR="001C29EA" w:rsidRDefault="007C6E13" w:rsidP="007C6E13">
      <w:pPr>
        <w:widowControl w:val="0"/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>п</w:t>
      </w:r>
      <w:r w:rsidR="001C29EA" w:rsidRPr="007C6E13">
        <w:rPr>
          <w:sz w:val="28"/>
          <w:szCs w:val="28"/>
          <w:lang w:val="uk-UA"/>
        </w:rPr>
        <w:t>олітики</w:t>
      </w:r>
      <w:r w:rsidRPr="007C6E13">
        <w:rPr>
          <w:sz w:val="28"/>
          <w:szCs w:val="28"/>
          <w:lang w:val="uk-UA"/>
        </w:rPr>
        <w:t xml:space="preserve"> </w:t>
      </w:r>
      <w:proofErr w:type="spellStart"/>
      <w:r w:rsidR="001C29EA" w:rsidRPr="007C6E13">
        <w:rPr>
          <w:sz w:val="28"/>
          <w:szCs w:val="28"/>
          <w:lang w:val="uk-UA"/>
        </w:rPr>
        <w:t>Бахмутської</w:t>
      </w:r>
      <w:proofErr w:type="spellEnd"/>
      <w:r w:rsidR="001C29EA" w:rsidRPr="007C6E13">
        <w:rPr>
          <w:sz w:val="28"/>
          <w:szCs w:val="28"/>
          <w:lang w:val="uk-UA"/>
        </w:rPr>
        <w:t xml:space="preserve"> міської ради                               </w:t>
      </w:r>
      <w:r w:rsidRPr="007C6E1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  <w:r w:rsidRPr="007C6E13">
        <w:rPr>
          <w:sz w:val="28"/>
          <w:szCs w:val="28"/>
          <w:lang w:val="uk-UA"/>
        </w:rPr>
        <w:t xml:space="preserve"> </w:t>
      </w:r>
      <w:r w:rsidR="001C29EA" w:rsidRPr="007C6E13">
        <w:rPr>
          <w:sz w:val="28"/>
          <w:szCs w:val="28"/>
          <w:lang w:val="uk-UA"/>
        </w:rPr>
        <w:t xml:space="preserve"> С.А. Кудрявих</w:t>
      </w:r>
    </w:p>
    <w:p w:rsidR="0061040A" w:rsidRDefault="0061040A" w:rsidP="007C6E13">
      <w:pPr>
        <w:widowControl w:val="0"/>
        <w:ind w:left="108" w:hanging="108"/>
        <w:rPr>
          <w:sz w:val="28"/>
          <w:szCs w:val="28"/>
          <w:lang w:val="uk-UA"/>
        </w:rPr>
      </w:pPr>
    </w:p>
    <w:p w:rsidR="0061040A" w:rsidRPr="007C6E13" w:rsidRDefault="0061040A" w:rsidP="007C6E13">
      <w:pPr>
        <w:widowControl w:val="0"/>
        <w:ind w:left="108" w:hanging="108"/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 xml:space="preserve">Секретар </w:t>
      </w:r>
      <w:proofErr w:type="spellStart"/>
      <w:r w:rsidRPr="0061040A">
        <w:rPr>
          <w:sz w:val="28"/>
          <w:szCs w:val="28"/>
          <w:lang w:val="uk-UA"/>
        </w:rPr>
        <w:t>Бахмутської</w:t>
      </w:r>
      <w:proofErr w:type="spellEnd"/>
      <w:r w:rsidRPr="006104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Pr="007C6E13" w:rsidRDefault="001C29EA" w:rsidP="001C29EA">
      <w:pPr>
        <w:widowControl w:val="0"/>
        <w:rPr>
          <w:b/>
          <w:sz w:val="16"/>
          <w:szCs w:val="16"/>
          <w:lang w:val="uk-UA"/>
        </w:rPr>
      </w:pPr>
    </w:p>
    <w:p w:rsidR="001C29EA" w:rsidRPr="007C6E13" w:rsidRDefault="001C29EA" w:rsidP="001C29EA">
      <w:pPr>
        <w:jc w:val="both"/>
        <w:rPr>
          <w:b/>
          <w:sz w:val="28"/>
          <w:szCs w:val="28"/>
          <w:lang w:val="uk-UA" w:eastAsia="uk-UA"/>
        </w:rPr>
      </w:pPr>
      <w:r w:rsidRPr="007C6E13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1C29EA" w:rsidRPr="007C6E13" w:rsidRDefault="001C29EA" w:rsidP="001C29EA">
      <w:pPr>
        <w:widowControl w:val="0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1C29EA" w:rsidRDefault="001C29EA">
      <w:pPr>
        <w:spacing w:after="200" w:line="276" w:lineRule="auto"/>
        <w:rPr>
          <w:lang w:val="uk-UA"/>
        </w:rPr>
      </w:pPr>
    </w:p>
    <w:p w:rsidR="001C29EA" w:rsidRDefault="001C29EA" w:rsidP="001C29EA">
      <w:pPr>
        <w:rPr>
          <w:lang w:val="uk-UA"/>
        </w:rPr>
        <w:sectPr w:rsidR="001C29EA" w:rsidSect="005A389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D1513" w:rsidRDefault="008D1513" w:rsidP="008D1513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3</w:t>
      </w:r>
    </w:p>
    <w:tbl>
      <w:tblPr>
        <w:tblStyle w:val="a6"/>
        <w:tblW w:w="6062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8D1513" w:rsidRPr="00EA361F" w:rsidTr="008D1513">
        <w:trPr>
          <w:trHeight w:val="988"/>
        </w:trPr>
        <w:tc>
          <w:tcPr>
            <w:tcW w:w="6062" w:type="dxa"/>
          </w:tcPr>
          <w:p w:rsidR="008D1513" w:rsidRDefault="008D1513" w:rsidP="008D1513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 w:rsidRPr="00EA361F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Цільової програми сприяння розвитку громадянського суспільства  у м. </w:t>
            </w:r>
            <w:proofErr w:type="spellStart"/>
            <w:r>
              <w:rPr>
                <w:sz w:val="24"/>
                <w:szCs w:val="24"/>
              </w:rPr>
              <w:t>Бахмуті</w:t>
            </w:r>
            <w:proofErr w:type="spellEnd"/>
            <w:r>
              <w:rPr>
                <w:sz w:val="24"/>
                <w:szCs w:val="24"/>
              </w:rPr>
              <w:t xml:space="preserve"> на 2017-2020 роки, затвердженої рішенням Бахмутської міської ради </w:t>
            </w:r>
          </w:p>
          <w:p w:rsidR="008D1513" w:rsidRPr="00EA361F" w:rsidRDefault="008D1513" w:rsidP="008D1513">
            <w:pPr>
              <w:pStyle w:val="a7"/>
              <w:spacing w:before="0" w:beforeAutospacing="0" w:after="0" w:afterAutospacing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27.06.2017. №6/102-1903</w:t>
            </w:r>
          </w:p>
        </w:tc>
      </w:tr>
    </w:tbl>
    <w:p w:rsidR="008F35FC" w:rsidRDefault="008D1513" w:rsidP="008D1513">
      <w:pPr>
        <w:pStyle w:val="a7"/>
        <w:spacing w:before="0" w:beforeAutospacing="0" w:after="0" w:afterAutospacing="0"/>
        <w:ind w:left="9214" w:right="-454"/>
        <w:jc w:val="both"/>
      </w:pPr>
      <w:r>
        <w:t xml:space="preserve">(у редакції рішення </w:t>
      </w:r>
      <w:r w:rsidRPr="001F3DFF">
        <w:t xml:space="preserve"> </w:t>
      </w:r>
      <w:r>
        <w:t>Бахмутської міської ради</w:t>
      </w:r>
      <w:r w:rsidRPr="001F3DFF">
        <w:t xml:space="preserve"> </w:t>
      </w:r>
    </w:p>
    <w:p w:rsidR="008D1513" w:rsidRPr="00BC4485" w:rsidRDefault="00BC4485" w:rsidP="008D1513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 w:rsidRPr="00BC4485">
        <w:rPr>
          <w:bCs/>
          <w:color w:val="000000"/>
        </w:rPr>
        <w:t>28.03.2018</w:t>
      </w:r>
      <w:r w:rsidR="008D1513" w:rsidRPr="00BC4485">
        <w:rPr>
          <w:bCs/>
          <w:color w:val="000000"/>
        </w:rPr>
        <w:t xml:space="preserve"> №</w:t>
      </w:r>
      <w:r w:rsidRPr="00BC4485">
        <w:rPr>
          <w:bCs/>
          <w:color w:val="000000"/>
        </w:rPr>
        <w:t>6/111-2149</w:t>
      </w:r>
      <w:r w:rsidR="008D1513" w:rsidRPr="00BC4485">
        <w:rPr>
          <w:bCs/>
          <w:color w:val="000000"/>
        </w:rPr>
        <w:t>)</w:t>
      </w:r>
    </w:p>
    <w:p w:rsidR="008D1513" w:rsidRDefault="008D1513" w:rsidP="008D1513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</w:p>
    <w:p w:rsidR="001C29EA" w:rsidRDefault="001C29EA" w:rsidP="001C29EA">
      <w:pPr>
        <w:tabs>
          <w:tab w:val="left" w:pos="6928"/>
          <w:tab w:val="right" w:pos="14150"/>
        </w:tabs>
        <w:ind w:right="420"/>
        <w:rPr>
          <w:b/>
          <w:sz w:val="28"/>
          <w:szCs w:val="28"/>
          <w:lang w:val="uk-UA"/>
        </w:rPr>
      </w:pPr>
    </w:p>
    <w:p w:rsidR="009A6613" w:rsidRPr="009A6613" w:rsidRDefault="009A6613" w:rsidP="001C29EA">
      <w:pPr>
        <w:tabs>
          <w:tab w:val="left" w:pos="6928"/>
          <w:tab w:val="right" w:pos="14150"/>
        </w:tabs>
        <w:ind w:right="420"/>
        <w:rPr>
          <w:b/>
          <w:sz w:val="8"/>
          <w:szCs w:val="8"/>
          <w:lang w:val="uk-UA"/>
        </w:rPr>
      </w:pPr>
    </w:p>
    <w:p w:rsidR="001C29EA" w:rsidRPr="007C6E13" w:rsidRDefault="001C29EA" w:rsidP="001C29EA">
      <w:pPr>
        <w:ind w:firstLine="709"/>
        <w:jc w:val="center"/>
        <w:rPr>
          <w:b/>
          <w:lang w:val="uk-UA"/>
        </w:rPr>
      </w:pPr>
      <w:r w:rsidRPr="007C6E13">
        <w:rPr>
          <w:b/>
          <w:lang w:val="uk-UA"/>
        </w:rPr>
        <w:t>ПОКАЗНИКИ  РЕЗУЛЬТАТИВНОСТІ  ПРОГРАМИ</w:t>
      </w:r>
    </w:p>
    <w:p w:rsidR="001C29EA" w:rsidRPr="007C6E13" w:rsidRDefault="001C29EA" w:rsidP="001C29EA">
      <w:pPr>
        <w:ind w:firstLine="709"/>
        <w:jc w:val="center"/>
        <w:rPr>
          <w:b/>
          <w:sz w:val="16"/>
          <w:szCs w:val="16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1417"/>
        <w:gridCol w:w="1418"/>
        <w:gridCol w:w="1417"/>
        <w:gridCol w:w="1560"/>
      </w:tblGrid>
      <w:tr w:rsidR="001C29EA" w:rsidRPr="007C6E13" w:rsidTr="005A389C">
        <w:tc>
          <w:tcPr>
            <w:tcW w:w="454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1C29EA" w:rsidRPr="007C6E13" w:rsidTr="005A389C">
        <w:tc>
          <w:tcPr>
            <w:tcW w:w="454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1C29EA" w:rsidRPr="007C6E13" w:rsidTr="005A389C">
        <w:trPr>
          <w:trHeight w:val="371"/>
        </w:trPr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6</w:t>
            </w:r>
          </w:p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1C29EA" w:rsidRPr="007C6E13" w:rsidTr="005A389C">
        <w:tc>
          <w:tcPr>
            <w:tcW w:w="14629" w:type="dxa"/>
            <w:gridSpan w:val="8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b/>
                <w:lang w:val="uk-UA"/>
              </w:rPr>
            </w:pPr>
            <w:r w:rsidRPr="007C6E13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1C29EA" w:rsidRDefault="001C29EA" w:rsidP="005A389C">
            <w:pPr>
              <w:jc w:val="center"/>
              <w:rPr>
                <w:b/>
                <w:sz w:val="6"/>
                <w:szCs w:val="6"/>
                <w:lang w:val="uk-UA"/>
              </w:rPr>
            </w:pPr>
          </w:p>
          <w:p w:rsidR="009A6613" w:rsidRPr="00111F64" w:rsidRDefault="009A6613" w:rsidP="005A389C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</w:tr>
      <w:tr w:rsidR="001C29EA" w:rsidRPr="007C6E13" w:rsidTr="005A389C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тис. грн.</w:t>
            </w:r>
          </w:p>
          <w:p w:rsidR="001C29EA" w:rsidRPr="007C6E13" w:rsidRDefault="001C29EA" w:rsidP="005A38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7C6E13">
              <w:rPr>
                <w:rFonts w:ascii="Times New Roman CYR" w:hAnsi="Times New Roman CYR"/>
                <w:color w:val="000000" w:themeColor="text1"/>
                <w:sz w:val="22"/>
              </w:rPr>
              <w:t>673,0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7C6E13">
              <w:rPr>
                <w:rFonts w:ascii="Times New Roman CYR" w:hAnsi="Times New Roman CYR"/>
                <w:color w:val="000000" w:themeColor="text1"/>
                <w:sz w:val="22"/>
              </w:rPr>
              <w:t>709,5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7C6E13">
              <w:rPr>
                <w:rFonts w:ascii="Times New Roman CYR" w:hAnsi="Times New Roman CYR"/>
                <w:color w:val="000000" w:themeColor="text1"/>
                <w:sz w:val="22"/>
              </w:rPr>
              <w:t>733,0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7C6E13">
              <w:rPr>
                <w:rFonts w:ascii="Times New Roman CYR" w:hAnsi="Times New Roman CYR"/>
                <w:color w:val="000000" w:themeColor="text1"/>
                <w:sz w:val="22"/>
              </w:rPr>
              <w:t>740,1</w:t>
            </w:r>
          </w:p>
        </w:tc>
      </w:tr>
      <w:tr w:rsidR="001C29EA" w:rsidRPr="007C6E13" w:rsidTr="005A389C">
        <w:tc>
          <w:tcPr>
            <w:tcW w:w="14629" w:type="dxa"/>
            <w:gridSpan w:val="8"/>
            <w:shd w:val="clear" w:color="auto" w:fill="auto"/>
          </w:tcPr>
          <w:p w:rsidR="001C29EA" w:rsidRPr="007C6E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7C6E13">
              <w:rPr>
                <w:b/>
                <w:sz w:val="22"/>
                <w:szCs w:val="22"/>
              </w:rPr>
              <w:t>ІІ  Показники продукту</w:t>
            </w:r>
          </w:p>
          <w:p w:rsidR="001C29EA" w:rsidRPr="008D1513" w:rsidRDefault="001C29EA" w:rsidP="005A389C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1C29EA" w:rsidRPr="007C6E13" w:rsidTr="005A389C"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громадян, які отримали послуги/консультації/ допомогу у межах проектів, що виконуються ІГС</w:t>
            </w:r>
          </w:p>
        </w:tc>
        <w:tc>
          <w:tcPr>
            <w:tcW w:w="1276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350</w:t>
            </w:r>
          </w:p>
        </w:tc>
        <w:tc>
          <w:tcPr>
            <w:tcW w:w="1418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600</w:t>
            </w:r>
          </w:p>
        </w:tc>
      </w:tr>
      <w:tr w:rsidR="001C29EA" w:rsidRPr="007C6E13" w:rsidTr="005A389C">
        <w:tc>
          <w:tcPr>
            <w:tcW w:w="454" w:type="dxa"/>
            <w:shd w:val="clear" w:color="auto" w:fill="auto"/>
          </w:tcPr>
          <w:p w:rsidR="001C29EA" w:rsidRPr="007C6E13" w:rsidRDefault="001C29E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1C29EA" w:rsidRPr="007C6E13" w:rsidRDefault="001C29E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проектів, спрямованих на вирішення завдань місцевого розвитку, що реалізуються ІГС за рахунок коштів міського бюджету. </w:t>
            </w:r>
          </w:p>
        </w:tc>
        <w:tc>
          <w:tcPr>
            <w:tcW w:w="1276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C29E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1C29EA" w:rsidRPr="00111F64" w:rsidRDefault="001C29EA" w:rsidP="00111F64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</w:t>
            </w:r>
            <w:r w:rsidR="00111F64" w:rsidRPr="00111F6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C29E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560" w:type="dxa"/>
            <w:shd w:val="clear" w:color="auto" w:fill="auto"/>
          </w:tcPr>
          <w:p w:rsidR="001C29E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70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конкурсних пропозицій, наданих ІГС</w:t>
            </w:r>
            <w:r w:rsidR="00111F64">
              <w:rPr>
                <w:sz w:val="22"/>
                <w:szCs w:val="22"/>
                <w:lang w:val="uk-UA"/>
              </w:rPr>
              <w:t xml:space="preserve"> в рамках Конкурсу програм (проектів, заходів), що фінансуються за рахунок коштів міського бюджету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Кількість виготовлених буклетів, методичних </w:t>
            </w:r>
            <w:proofErr w:type="spellStart"/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роздаткових</w:t>
            </w:r>
            <w:proofErr w:type="spellEnd"/>
            <w:r w:rsidRPr="007C6E13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матеріалів щодо діяльності громадянського суспільства та позитивних практик його розвитку</w:t>
            </w:r>
            <w:r w:rsidRPr="007C6E13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  <w:lang w:val="uk-UA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proofErr w:type="spellStart"/>
            <w:r w:rsidRPr="00111F6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6E13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7C6E13">
              <w:rPr>
                <w:rFonts w:ascii="Times New Roman" w:hAnsi="Times New Roman" w:cs="Times New Roman"/>
                <w:lang w:val="uk-UA"/>
              </w:rPr>
              <w:t xml:space="preserve">  розповсюдженої  тематичної соціальної реклами до державних свят  і подій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proofErr w:type="spellStart"/>
            <w:r w:rsidRPr="00111F6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55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C6E13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7C6E13">
              <w:rPr>
                <w:rFonts w:ascii="Times New Roman" w:hAnsi="Times New Roman" w:cs="Times New Roman"/>
                <w:lang w:val="uk-UA"/>
              </w:rPr>
              <w:t xml:space="preserve">  проведених молодіжних форумів, спрямованих  на зміцнення учнівського та студентського самоврядування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pStyle w:val="a7"/>
              <w:spacing w:before="0" w:beforeAutospacing="0" w:after="0" w:afterAutospacing="0"/>
              <w:jc w:val="both"/>
            </w:pPr>
            <w:r w:rsidRPr="007C6E13">
              <w:rPr>
                <w:sz w:val="22"/>
                <w:szCs w:val="22"/>
              </w:rPr>
              <w:t xml:space="preserve">Кількість проведених щорічних міських форумів </w:t>
            </w:r>
            <w:r w:rsidRPr="007C6E13">
              <w:rPr>
                <w:sz w:val="22"/>
                <w:szCs w:val="22"/>
              </w:rPr>
              <w:lastRenderedPageBreak/>
              <w:t>громадських ініціатив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lastRenderedPageBreak/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lastRenderedPageBreak/>
              <w:t>8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проведених навчальних тренінгів для громадян, ініціативних груп громадян, ІГС, ОСББ, ОСН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CB4CA9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публікацій у ЗМІ щодо діяльності ІГС, співпраці Бахмутської міської ради та ІГС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</w:t>
            </w:r>
            <w:r w:rsidR="00111F64" w:rsidRPr="00111F64">
              <w:rPr>
                <w:color w:val="222222"/>
                <w:sz w:val="22"/>
                <w:szCs w:val="22"/>
                <w:lang w:val="uk-UA"/>
              </w:rPr>
              <w:t>культурологічних та культурно-мистецьких акцій, свят, фестивалів</w:t>
            </w:r>
            <w:r w:rsidRPr="00111F64">
              <w:rPr>
                <w:sz w:val="22"/>
                <w:szCs w:val="22"/>
                <w:lang w:val="uk-UA"/>
              </w:rPr>
              <w:t>,</w:t>
            </w:r>
            <w:r w:rsidRPr="007C6E13">
              <w:rPr>
                <w:sz w:val="22"/>
                <w:szCs w:val="22"/>
                <w:lang w:val="uk-UA"/>
              </w:rPr>
              <w:t xml:space="preserve"> проведених Бахмутською міською радою спільно з ІГС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111F64">
              <w:rPr>
                <w:color w:val="000000"/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B5CDA" w:rsidRPr="00111F6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111F64" w:rsidP="005A389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B5CDA" w:rsidRPr="00111F64">
              <w:rPr>
                <w:sz w:val="22"/>
                <w:szCs w:val="22"/>
                <w:lang w:val="uk-UA"/>
              </w:rPr>
              <w:t>7</w:t>
            </w:r>
          </w:p>
        </w:tc>
      </w:tr>
      <w:tr w:rsidR="00CB5CDA" w:rsidRPr="007C6E13" w:rsidTr="005A389C">
        <w:tc>
          <w:tcPr>
            <w:tcW w:w="14629" w:type="dxa"/>
            <w:gridSpan w:val="8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  <w:r w:rsidRPr="00111F6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CB5CDA" w:rsidRPr="00111F64" w:rsidRDefault="00CB5CDA" w:rsidP="005A389C">
            <w:pPr>
              <w:jc w:val="center"/>
              <w:rPr>
                <w:lang w:val="uk-UA"/>
              </w:rPr>
            </w:pPr>
          </w:p>
        </w:tc>
      </w:tr>
      <w:tr w:rsidR="00CB5CDA" w:rsidRPr="007C6E13" w:rsidTr="005A389C">
        <w:trPr>
          <w:trHeight w:val="435"/>
        </w:trPr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членів територіальної громади, які узяли участь у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ініціатив ІГС, наданих для вирішення завдань 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громадян, охоплених просвітницькими заходами щодо створення та діяльності ІГС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</w:t>
            </w:r>
          </w:p>
        </w:tc>
      </w:tr>
      <w:tr w:rsidR="00CB5CDA" w:rsidRPr="007C6E13" w:rsidTr="005A389C">
        <w:trPr>
          <w:trHeight w:val="435"/>
        </w:trPr>
        <w:tc>
          <w:tcPr>
            <w:tcW w:w="14629" w:type="dxa"/>
            <w:gridSpan w:val="8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  <w:r w:rsidRPr="00111F64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CB5CDA" w:rsidRPr="00111F64" w:rsidRDefault="00CB5CDA" w:rsidP="005A389C">
            <w:pPr>
              <w:jc w:val="center"/>
              <w:rPr>
                <w:b/>
                <w:lang w:val="uk-UA"/>
              </w:rPr>
            </w:pP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публічних консультацій з громадськістю, проведених Бахмутською міською радою щодо формування та реалізації місцевої політики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60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 xml:space="preserve">Кількість представників ІГС, які пройшли навчання щодо використання правових механізмів громадської участі 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300</w:t>
            </w:r>
          </w:p>
        </w:tc>
      </w:tr>
      <w:tr w:rsidR="00CB5CDA" w:rsidRPr="007C6E13" w:rsidTr="005A389C">
        <w:tc>
          <w:tcPr>
            <w:tcW w:w="454" w:type="dxa"/>
            <w:shd w:val="clear" w:color="auto" w:fill="auto"/>
          </w:tcPr>
          <w:p w:rsidR="00CB5CDA" w:rsidRPr="007C6E13" w:rsidRDefault="00CB5CDA" w:rsidP="005A389C">
            <w:pPr>
              <w:jc w:val="center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CB5CDA" w:rsidRPr="007C6E13" w:rsidRDefault="00CB5CDA" w:rsidP="005A389C">
            <w:pPr>
              <w:jc w:val="both"/>
              <w:rPr>
                <w:lang w:val="uk-UA"/>
              </w:rPr>
            </w:pPr>
            <w:r w:rsidRPr="007C6E13">
              <w:rPr>
                <w:sz w:val="22"/>
                <w:szCs w:val="22"/>
                <w:lang w:val="uk-UA"/>
              </w:rPr>
              <w:t>Кількість представників Бахмутської міської ради, які пройшли підвищення кваліфікації в частині використання механізмів участі громадськості у сприянні 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CB5CDA" w:rsidRPr="00111F64" w:rsidRDefault="00CB5CDA" w:rsidP="005A389C">
            <w:pPr>
              <w:jc w:val="center"/>
              <w:rPr>
                <w:lang w:val="uk-UA"/>
              </w:rPr>
            </w:pPr>
            <w:r w:rsidRPr="00111F64">
              <w:rPr>
                <w:sz w:val="22"/>
                <w:szCs w:val="22"/>
                <w:lang w:val="uk-UA"/>
              </w:rPr>
              <w:t>40</w:t>
            </w:r>
          </w:p>
        </w:tc>
      </w:tr>
    </w:tbl>
    <w:p w:rsidR="001C29EA" w:rsidRPr="007C6E13" w:rsidRDefault="001C29EA" w:rsidP="001C29EA">
      <w:pPr>
        <w:ind w:firstLine="709"/>
        <w:jc w:val="both"/>
        <w:rPr>
          <w:sz w:val="28"/>
          <w:szCs w:val="28"/>
          <w:lang w:val="uk-UA"/>
        </w:rPr>
      </w:pPr>
    </w:p>
    <w:p w:rsidR="007C6E13" w:rsidRDefault="001C29EA" w:rsidP="001C29EA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 w:rsidRPr="007C6E13">
        <w:rPr>
          <w:sz w:val="28"/>
          <w:szCs w:val="28"/>
          <w:lang w:val="uk-UA"/>
        </w:rPr>
        <w:t xml:space="preserve">Начальник відділу внутрішньої </w:t>
      </w:r>
    </w:p>
    <w:p w:rsidR="001C29EA" w:rsidRDefault="007C6E13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C29EA" w:rsidRPr="007C6E13">
        <w:rPr>
          <w:sz w:val="28"/>
          <w:szCs w:val="28"/>
          <w:lang w:val="uk-UA"/>
        </w:rPr>
        <w:t>олітики</w:t>
      </w:r>
      <w:r>
        <w:rPr>
          <w:sz w:val="28"/>
          <w:szCs w:val="28"/>
          <w:lang w:val="uk-UA"/>
        </w:rPr>
        <w:t xml:space="preserve"> </w:t>
      </w:r>
      <w:proofErr w:type="spellStart"/>
      <w:r w:rsidR="001C29EA" w:rsidRPr="007C6E13">
        <w:rPr>
          <w:sz w:val="28"/>
          <w:szCs w:val="28"/>
          <w:lang w:val="uk-UA"/>
        </w:rPr>
        <w:t>Бахмутської</w:t>
      </w:r>
      <w:proofErr w:type="spellEnd"/>
      <w:r w:rsidR="001C29EA" w:rsidRPr="007C6E13">
        <w:rPr>
          <w:sz w:val="28"/>
          <w:szCs w:val="28"/>
          <w:lang w:val="uk-UA"/>
        </w:rPr>
        <w:t xml:space="preserve"> міської ради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1C29EA" w:rsidRPr="007C6E13">
        <w:rPr>
          <w:sz w:val="28"/>
          <w:szCs w:val="28"/>
          <w:lang w:val="uk-UA"/>
        </w:rPr>
        <w:t>С.А. Кудрявих</w:t>
      </w:r>
    </w:p>
    <w:p w:rsidR="0061040A" w:rsidRDefault="0061040A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</w:p>
    <w:p w:rsidR="0061040A" w:rsidRPr="007C6E13" w:rsidRDefault="0061040A" w:rsidP="007C6E13">
      <w:pPr>
        <w:widowControl w:val="0"/>
        <w:pBdr>
          <w:bottom w:val="nil"/>
        </w:pBdr>
        <w:ind w:left="108" w:hanging="108"/>
        <w:rPr>
          <w:sz w:val="28"/>
          <w:szCs w:val="28"/>
          <w:lang w:val="uk-UA"/>
        </w:rPr>
      </w:pPr>
      <w:r w:rsidRPr="0061040A">
        <w:rPr>
          <w:sz w:val="28"/>
          <w:szCs w:val="28"/>
          <w:lang w:val="uk-UA"/>
        </w:rPr>
        <w:t xml:space="preserve">Секретар </w:t>
      </w:r>
      <w:proofErr w:type="spellStart"/>
      <w:r w:rsidRPr="0061040A">
        <w:rPr>
          <w:sz w:val="28"/>
          <w:szCs w:val="28"/>
          <w:lang w:val="uk-UA"/>
        </w:rPr>
        <w:t>Бахмутської</w:t>
      </w:r>
      <w:proofErr w:type="spellEnd"/>
      <w:r w:rsidRPr="0061040A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С.І.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</w:p>
    <w:p w:rsidR="001C29EA" w:rsidRDefault="001C29EA" w:rsidP="001C29EA">
      <w:pPr>
        <w:pStyle w:val="a7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111F64" w:rsidRPr="007C6E13" w:rsidRDefault="00111F64" w:rsidP="001C29EA">
      <w:pPr>
        <w:pStyle w:val="a7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AA6A0D" w:rsidRPr="007C6E13" w:rsidRDefault="00AA6A0D" w:rsidP="001C29EA">
      <w:pPr>
        <w:rPr>
          <w:lang w:val="uk-UA"/>
        </w:rPr>
      </w:pPr>
      <w:bookmarkStart w:id="0" w:name="_GoBack"/>
      <w:bookmarkEnd w:id="0"/>
    </w:p>
    <w:sectPr w:rsidR="00AA6A0D" w:rsidRPr="007C6E13" w:rsidSect="009A66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7398A"/>
    <w:rsid w:val="00072747"/>
    <w:rsid w:val="00083A48"/>
    <w:rsid w:val="000A1C3E"/>
    <w:rsid w:val="00111F64"/>
    <w:rsid w:val="001324A3"/>
    <w:rsid w:val="00170206"/>
    <w:rsid w:val="001A372C"/>
    <w:rsid w:val="001B1821"/>
    <w:rsid w:val="001C29EA"/>
    <w:rsid w:val="001D15D8"/>
    <w:rsid w:val="001D4FCF"/>
    <w:rsid w:val="001F4CCE"/>
    <w:rsid w:val="00221313"/>
    <w:rsid w:val="002817DE"/>
    <w:rsid w:val="00285EA4"/>
    <w:rsid w:val="002B12A3"/>
    <w:rsid w:val="003056C8"/>
    <w:rsid w:val="00323044"/>
    <w:rsid w:val="003315B8"/>
    <w:rsid w:val="00347A74"/>
    <w:rsid w:val="003B14B8"/>
    <w:rsid w:val="003E4C3D"/>
    <w:rsid w:val="003F75AA"/>
    <w:rsid w:val="00421632"/>
    <w:rsid w:val="004504C8"/>
    <w:rsid w:val="00450C8C"/>
    <w:rsid w:val="00475CDC"/>
    <w:rsid w:val="004E0C16"/>
    <w:rsid w:val="004F3FD2"/>
    <w:rsid w:val="004F55E3"/>
    <w:rsid w:val="00510BC5"/>
    <w:rsid w:val="005A389C"/>
    <w:rsid w:val="006019A8"/>
    <w:rsid w:val="0061040A"/>
    <w:rsid w:val="00615905"/>
    <w:rsid w:val="00621ACB"/>
    <w:rsid w:val="00626394"/>
    <w:rsid w:val="0064266A"/>
    <w:rsid w:val="00650C26"/>
    <w:rsid w:val="00656F9F"/>
    <w:rsid w:val="0067398A"/>
    <w:rsid w:val="00694B98"/>
    <w:rsid w:val="006A7889"/>
    <w:rsid w:val="0071084A"/>
    <w:rsid w:val="007C6E13"/>
    <w:rsid w:val="00827F76"/>
    <w:rsid w:val="008A15CE"/>
    <w:rsid w:val="008B5F2B"/>
    <w:rsid w:val="008D1513"/>
    <w:rsid w:val="008F35FC"/>
    <w:rsid w:val="00951E52"/>
    <w:rsid w:val="00953293"/>
    <w:rsid w:val="0097675B"/>
    <w:rsid w:val="009A6613"/>
    <w:rsid w:val="00A216EB"/>
    <w:rsid w:val="00AA6A0D"/>
    <w:rsid w:val="00BC2384"/>
    <w:rsid w:val="00BC4485"/>
    <w:rsid w:val="00C47262"/>
    <w:rsid w:val="00CA17A9"/>
    <w:rsid w:val="00CB4CA9"/>
    <w:rsid w:val="00CB5CDA"/>
    <w:rsid w:val="00DD25C2"/>
    <w:rsid w:val="00DE0507"/>
    <w:rsid w:val="00E17797"/>
    <w:rsid w:val="00E41786"/>
    <w:rsid w:val="00E62FBE"/>
    <w:rsid w:val="00EA361F"/>
    <w:rsid w:val="00EC299F"/>
    <w:rsid w:val="00EE67EA"/>
    <w:rsid w:val="00F0576B"/>
    <w:rsid w:val="00F06D28"/>
    <w:rsid w:val="00F54002"/>
    <w:rsid w:val="00FE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39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7398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739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7398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C47262"/>
    <w:rPr>
      <w:b/>
      <w:bCs/>
    </w:rPr>
  </w:style>
  <w:style w:type="table" w:styleId="a6">
    <w:name w:val="Table Grid"/>
    <w:basedOn w:val="a1"/>
    <w:uiPriority w:val="59"/>
    <w:rsid w:val="003E4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26394"/>
    <w:pPr>
      <w:spacing w:before="100" w:beforeAutospacing="1" w:after="100" w:afterAutospacing="1"/>
    </w:pPr>
    <w:rPr>
      <w:lang w:val="uk-UA"/>
    </w:rPr>
  </w:style>
  <w:style w:type="paragraph" w:styleId="a8">
    <w:name w:val="header"/>
    <w:basedOn w:val="a"/>
    <w:link w:val="a9"/>
    <w:rsid w:val="006263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26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639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rsid w:val="006263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26394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rsid w:val="001C29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1C29E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C29EA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b">
    <w:name w:val="page number"/>
    <w:rsid w:val="001C29EA"/>
    <w:rPr>
      <w:lang w:val="ru-RU"/>
    </w:rPr>
  </w:style>
  <w:style w:type="character" w:customStyle="1" w:styleId="apple-converted-space">
    <w:name w:val="apple-converted-space"/>
    <w:basedOn w:val="a0"/>
    <w:rsid w:val="001C29EA"/>
  </w:style>
  <w:style w:type="paragraph" w:styleId="ac">
    <w:name w:val="Body Text Indent"/>
    <w:basedOn w:val="a"/>
    <w:link w:val="ad"/>
    <w:uiPriority w:val="99"/>
    <w:rsid w:val="001C29EA"/>
    <w:pPr>
      <w:ind w:firstLine="720"/>
      <w:jc w:val="both"/>
    </w:pPr>
    <w:rPr>
      <w:sz w:val="28"/>
      <w:u w:color="000000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9EA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EE67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rtemrada.gov.ua/documents/%D0%B1%D0%B0%D1%85%D0%BC%D1%83%D1%82/110-%D0%B2%D1%96%D0%B4-28022018/20180228-%E2%84%966110-21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DC244-1FBE-4434-A6FA-52065A8C2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10</Pages>
  <Words>11730</Words>
  <Characters>6687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18381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register10</cp:lastModifiedBy>
  <cp:revision>29</cp:revision>
  <cp:lastPrinted>2018-03-27T12:15:00Z</cp:lastPrinted>
  <dcterms:created xsi:type="dcterms:W3CDTF">2017-05-25T08:20:00Z</dcterms:created>
  <dcterms:modified xsi:type="dcterms:W3CDTF">2018-03-28T10:33:00Z</dcterms:modified>
</cp:coreProperties>
</file>