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66" w:rsidRPr="00787C40" w:rsidRDefault="00416966" w:rsidP="00416966">
      <w:pPr>
        <w:jc w:val="center"/>
        <w:rPr>
          <w:b/>
          <w:lang w:val="uk-UA"/>
        </w:rPr>
      </w:pPr>
      <w:r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66" w:rsidRPr="00787C40" w:rsidRDefault="00416966" w:rsidP="00416966">
      <w:pPr>
        <w:jc w:val="center"/>
        <w:rPr>
          <w:b/>
          <w:lang w:val="uk-UA"/>
        </w:rPr>
      </w:pPr>
    </w:p>
    <w:p w:rsidR="00416966" w:rsidRPr="001244E8" w:rsidRDefault="00416966" w:rsidP="00416966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416966" w:rsidRPr="00787C40" w:rsidRDefault="00416966" w:rsidP="00416966">
      <w:pPr>
        <w:jc w:val="center"/>
        <w:rPr>
          <w:b/>
          <w:sz w:val="32"/>
          <w:lang w:val="uk-UA"/>
        </w:rPr>
      </w:pPr>
    </w:p>
    <w:p w:rsidR="00416966" w:rsidRPr="001244E8" w:rsidRDefault="00416966" w:rsidP="0041696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1244E8">
        <w:rPr>
          <w:b/>
          <w:sz w:val="36"/>
          <w:szCs w:val="36"/>
          <w:lang w:val="uk-UA"/>
        </w:rPr>
        <w:t xml:space="preserve">   м і с ь к а   р а д а </w:t>
      </w:r>
    </w:p>
    <w:p w:rsidR="00416966" w:rsidRPr="00787C40" w:rsidRDefault="00416966" w:rsidP="00416966">
      <w:pPr>
        <w:jc w:val="center"/>
        <w:rPr>
          <w:b/>
          <w:lang w:val="uk-UA"/>
        </w:rPr>
      </w:pPr>
    </w:p>
    <w:p w:rsidR="00416966" w:rsidRDefault="00416966" w:rsidP="00416966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416966" w:rsidRPr="001244E8" w:rsidRDefault="00416966" w:rsidP="00416966">
      <w:pPr>
        <w:jc w:val="center"/>
        <w:rPr>
          <w:b/>
          <w:sz w:val="20"/>
          <w:lang w:val="uk-UA"/>
        </w:rPr>
      </w:pPr>
    </w:p>
    <w:p w:rsidR="00416966" w:rsidRPr="002E6D66" w:rsidRDefault="00416966" w:rsidP="00416966">
      <w:pPr>
        <w:pStyle w:val="3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>Р I Ш Е Н Н Я</w:t>
      </w:r>
    </w:p>
    <w:p w:rsidR="00416966" w:rsidRPr="00416966" w:rsidRDefault="00416966" w:rsidP="00416966">
      <w:pPr>
        <w:rPr>
          <w:sz w:val="20"/>
          <w:lang w:val="uk-UA"/>
        </w:rPr>
      </w:pPr>
    </w:p>
    <w:p w:rsidR="00416966" w:rsidRPr="00DA4BEC" w:rsidRDefault="00D5433E" w:rsidP="00416966">
      <w:pPr>
        <w:rPr>
          <w:sz w:val="24"/>
        </w:rPr>
      </w:pPr>
      <w:r>
        <w:rPr>
          <w:sz w:val="24"/>
          <w:lang w:val="uk-UA"/>
        </w:rPr>
        <w:t xml:space="preserve">11.04.2018 </w:t>
      </w:r>
      <w:r w:rsidR="00416966" w:rsidRPr="00787C40">
        <w:rPr>
          <w:sz w:val="24"/>
          <w:lang w:val="uk-UA"/>
        </w:rPr>
        <w:t>№</w:t>
      </w:r>
      <w:r>
        <w:rPr>
          <w:sz w:val="24"/>
          <w:lang w:val="uk-UA"/>
        </w:rPr>
        <w:t xml:space="preserve"> 67</w:t>
      </w:r>
    </w:p>
    <w:p w:rsidR="00416966" w:rsidRPr="00787C40" w:rsidRDefault="00416966" w:rsidP="00416966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416966" w:rsidRPr="00787C40" w:rsidRDefault="00416966" w:rsidP="00416966">
      <w:pPr>
        <w:rPr>
          <w:sz w:val="24"/>
          <w:lang w:val="uk-UA"/>
        </w:rPr>
      </w:pPr>
    </w:p>
    <w:p w:rsidR="00416966" w:rsidRPr="00416966" w:rsidRDefault="00416966" w:rsidP="00416966">
      <w:pPr>
        <w:pStyle w:val="21"/>
        <w:tabs>
          <w:tab w:val="left" w:pos="5245"/>
        </w:tabs>
        <w:spacing w:before="0"/>
        <w:ind w:right="0"/>
        <w:jc w:val="both"/>
        <w:rPr>
          <w:b/>
          <w:i/>
          <w:szCs w:val="26"/>
          <w:lang w:val="uk-UA"/>
        </w:rPr>
      </w:pPr>
      <w:r w:rsidRPr="00416966">
        <w:rPr>
          <w:b/>
          <w:i/>
          <w:szCs w:val="26"/>
          <w:lang w:val="uk-UA"/>
        </w:rPr>
        <w:t>Про затвердження охоронних зон</w:t>
      </w:r>
    </w:p>
    <w:p w:rsidR="00416966" w:rsidRPr="00416966" w:rsidRDefault="008934CD" w:rsidP="00416966">
      <w:pPr>
        <w:pStyle w:val="21"/>
        <w:tabs>
          <w:tab w:val="left" w:pos="5245"/>
        </w:tabs>
        <w:spacing w:before="0"/>
        <w:ind w:right="0"/>
        <w:jc w:val="both"/>
        <w:rPr>
          <w:b/>
          <w:i/>
          <w:szCs w:val="26"/>
          <w:lang w:val="uk-UA"/>
        </w:rPr>
      </w:pPr>
      <w:r>
        <w:rPr>
          <w:b/>
          <w:i/>
          <w:szCs w:val="26"/>
          <w:lang w:val="uk-UA"/>
        </w:rPr>
        <w:t>об’єктів</w:t>
      </w:r>
      <w:r w:rsidR="00416966" w:rsidRPr="00416966">
        <w:rPr>
          <w:b/>
          <w:i/>
          <w:szCs w:val="26"/>
          <w:lang w:val="uk-UA"/>
        </w:rPr>
        <w:t xml:space="preserve"> культурної спадщини,</w:t>
      </w:r>
    </w:p>
    <w:p w:rsidR="00416966" w:rsidRPr="00416966" w:rsidRDefault="00416966" w:rsidP="00416966">
      <w:pPr>
        <w:pStyle w:val="21"/>
        <w:tabs>
          <w:tab w:val="left" w:pos="5245"/>
        </w:tabs>
        <w:spacing w:before="0"/>
        <w:ind w:right="0"/>
        <w:jc w:val="both"/>
        <w:rPr>
          <w:b/>
          <w:i/>
          <w:szCs w:val="26"/>
          <w:lang w:val="uk-UA"/>
        </w:rPr>
      </w:pPr>
      <w:r w:rsidRPr="00416966">
        <w:rPr>
          <w:b/>
          <w:i/>
          <w:szCs w:val="26"/>
          <w:lang w:val="uk-UA"/>
        </w:rPr>
        <w:t>розташованих на території</w:t>
      </w:r>
    </w:p>
    <w:p w:rsidR="00416966" w:rsidRPr="00416966" w:rsidRDefault="00416966" w:rsidP="00416966">
      <w:pPr>
        <w:pStyle w:val="21"/>
        <w:tabs>
          <w:tab w:val="left" w:pos="5245"/>
        </w:tabs>
        <w:spacing w:before="0"/>
        <w:ind w:right="0"/>
        <w:jc w:val="both"/>
        <w:rPr>
          <w:b/>
          <w:i/>
          <w:szCs w:val="26"/>
          <w:lang w:val="uk-UA"/>
        </w:rPr>
      </w:pPr>
      <w:r w:rsidRPr="00416966">
        <w:rPr>
          <w:b/>
          <w:i/>
          <w:szCs w:val="26"/>
          <w:lang w:val="uk-UA"/>
        </w:rPr>
        <w:t>міста Бахмута</w:t>
      </w:r>
    </w:p>
    <w:p w:rsidR="00416966" w:rsidRPr="00416966" w:rsidRDefault="00416966" w:rsidP="00416966">
      <w:pPr>
        <w:rPr>
          <w:sz w:val="24"/>
          <w:szCs w:val="26"/>
          <w:lang w:val="uk-UA"/>
        </w:rPr>
      </w:pPr>
      <w:r w:rsidRPr="00416966">
        <w:rPr>
          <w:sz w:val="24"/>
          <w:szCs w:val="26"/>
          <w:lang w:val="uk-UA"/>
        </w:rPr>
        <w:t xml:space="preserve"> </w:t>
      </w:r>
    </w:p>
    <w:p w:rsidR="00416966" w:rsidRPr="00416966" w:rsidRDefault="00416966" w:rsidP="00416966">
      <w:pPr>
        <w:ind w:firstLine="709"/>
        <w:jc w:val="both"/>
        <w:rPr>
          <w:szCs w:val="26"/>
          <w:lang w:val="uk-UA"/>
        </w:rPr>
      </w:pPr>
      <w:r w:rsidRPr="00416966">
        <w:rPr>
          <w:szCs w:val="26"/>
          <w:lang w:val="uk-UA"/>
        </w:rPr>
        <w:t>Розглянувши доповідну записку від 13.03.2018 № 01-1333-06 начальника Управління культури Бахмутської міської ради Андрєєвої Л.М. щодо затвердження охоронних зон об’єктів культурної спадщини, розташованих на території міста Бахмута, відповідно до Закону України від 08.06.2000 № 1805-ІІІ «Про охорону культурної спадщини», із внесеними до нього змінами, враховуючи постанов</w:t>
      </w:r>
      <w:r w:rsidR="00EA63D6">
        <w:rPr>
          <w:szCs w:val="26"/>
          <w:lang w:val="uk-UA"/>
        </w:rPr>
        <w:t>у</w:t>
      </w:r>
      <w:r w:rsidRPr="00416966">
        <w:rPr>
          <w:szCs w:val="26"/>
          <w:lang w:val="uk-UA"/>
        </w:rPr>
        <w:t xml:space="preserve"> Верховної Ради України від 08.09.2016 № </w:t>
      </w:r>
      <w:r w:rsidR="008934CD">
        <w:rPr>
          <w:szCs w:val="26"/>
          <w:lang w:val="uk-UA"/>
        </w:rPr>
        <w:t>1519-VІІІ</w:t>
      </w:r>
      <w:r w:rsidRPr="00416966">
        <w:rPr>
          <w:szCs w:val="26"/>
          <w:lang w:val="uk-UA"/>
        </w:rPr>
        <w:t xml:space="preserve"> «Про зміни в адміністративно-територіальному устрої Донецької області, зміну і встановлення меж Бахмутського району Донецької області», наказ Міністерства культури України від 18.07.2016 № 556 «Про незанесення об’єктів культурної спадщини до Державного реєстру нерухомих пам’яток України», керуючись ст.ст.</w:t>
      </w:r>
      <w:r w:rsidR="00EA63D6">
        <w:rPr>
          <w:szCs w:val="26"/>
          <w:lang w:val="uk-UA"/>
        </w:rPr>
        <w:t xml:space="preserve"> 31, </w:t>
      </w:r>
      <w:r w:rsidRPr="00416966">
        <w:rPr>
          <w:szCs w:val="26"/>
          <w:lang w:val="uk-UA"/>
        </w:rPr>
        <w:t>32, 52 Закону України від 21.05.1997 № 280/97-ВР «Про місцеве самоврядування в Україні», із внесеними до нього змінами, виконком Бахмутської міської ради</w:t>
      </w:r>
    </w:p>
    <w:p w:rsidR="00416966" w:rsidRPr="00416966" w:rsidRDefault="00416966" w:rsidP="00416966">
      <w:pPr>
        <w:jc w:val="both"/>
        <w:rPr>
          <w:sz w:val="24"/>
          <w:szCs w:val="26"/>
          <w:lang w:val="uk-UA"/>
        </w:rPr>
      </w:pPr>
    </w:p>
    <w:p w:rsidR="00416966" w:rsidRPr="00455B3C" w:rsidRDefault="00416966" w:rsidP="00416966">
      <w:pPr>
        <w:ind w:firstLine="709"/>
        <w:jc w:val="both"/>
        <w:rPr>
          <w:b/>
          <w:sz w:val="26"/>
          <w:szCs w:val="26"/>
          <w:lang w:val="uk-UA"/>
        </w:rPr>
      </w:pPr>
      <w:r w:rsidRPr="00455B3C">
        <w:rPr>
          <w:b/>
          <w:sz w:val="26"/>
          <w:szCs w:val="26"/>
          <w:lang w:val="uk-UA"/>
        </w:rPr>
        <w:t>ВИРІШИВ:</w:t>
      </w:r>
    </w:p>
    <w:p w:rsidR="00416966" w:rsidRPr="00416966" w:rsidRDefault="00416966" w:rsidP="00416966">
      <w:pPr>
        <w:tabs>
          <w:tab w:val="left" w:pos="993"/>
        </w:tabs>
        <w:jc w:val="both"/>
        <w:rPr>
          <w:sz w:val="24"/>
          <w:szCs w:val="26"/>
          <w:lang w:val="uk-UA"/>
        </w:rPr>
      </w:pPr>
    </w:p>
    <w:p w:rsidR="00416966" w:rsidRPr="00416966" w:rsidRDefault="00416966" w:rsidP="004169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6"/>
          <w:lang w:val="uk-UA"/>
        </w:rPr>
      </w:pPr>
      <w:r w:rsidRPr="00416966">
        <w:rPr>
          <w:szCs w:val="26"/>
          <w:lang w:val="uk-UA"/>
        </w:rPr>
        <w:t xml:space="preserve">Затвердити охоронні зони </w:t>
      </w:r>
      <w:r w:rsidR="008934CD">
        <w:rPr>
          <w:szCs w:val="26"/>
          <w:lang w:val="uk-UA"/>
        </w:rPr>
        <w:t>об’єктів</w:t>
      </w:r>
      <w:r w:rsidRPr="00416966">
        <w:rPr>
          <w:szCs w:val="26"/>
          <w:lang w:val="uk-UA"/>
        </w:rPr>
        <w:t xml:space="preserve"> культурної спадщини, розташованих на території міста Бахмута, згідно переліку (додається).</w:t>
      </w:r>
    </w:p>
    <w:p w:rsidR="00416966" w:rsidRPr="00416966" w:rsidRDefault="00416966" w:rsidP="00416966">
      <w:pPr>
        <w:tabs>
          <w:tab w:val="left" w:pos="993"/>
        </w:tabs>
        <w:ind w:left="709"/>
        <w:jc w:val="both"/>
        <w:rPr>
          <w:sz w:val="24"/>
          <w:szCs w:val="26"/>
          <w:lang w:val="uk-UA"/>
        </w:rPr>
      </w:pPr>
    </w:p>
    <w:p w:rsidR="00416966" w:rsidRPr="00416966" w:rsidRDefault="00416966" w:rsidP="004169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6"/>
          <w:lang w:val="uk-UA"/>
        </w:rPr>
      </w:pPr>
      <w:r w:rsidRPr="00416966">
        <w:rPr>
          <w:szCs w:val="26"/>
          <w:lang w:val="uk-UA"/>
        </w:rPr>
        <w:t>Визнати таким, що втратило чинність рішення виконавчого комітету Артемівської міської ради від 02.04.2008 № 255 «Про затвердження охоронних зон пам’яток культурної спадщини, розташованих на території Артемівської міської ради».</w:t>
      </w:r>
    </w:p>
    <w:p w:rsidR="00416966" w:rsidRDefault="00416966" w:rsidP="00416966">
      <w:pPr>
        <w:tabs>
          <w:tab w:val="left" w:pos="993"/>
        </w:tabs>
        <w:jc w:val="both"/>
        <w:rPr>
          <w:sz w:val="24"/>
          <w:szCs w:val="26"/>
          <w:lang w:val="uk-UA"/>
        </w:rPr>
      </w:pPr>
    </w:p>
    <w:p w:rsidR="00416966" w:rsidRPr="00416966" w:rsidRDefault="00416966" w:rsidP="00416966">
      <w:pPr>
        <w:tabs>
          <w:tab w:val="left" w:pos="993"/>
        </w:tabs>
        <w:jc w:val="both"/>
        <w:rPr>
          <w:sz w:val="24"/>
          <w:szCs w:val="26"/>
          <w:lang w:val="uk-UA"/>
        </w:rPr>
      </w:pPr>
    </w:p>
    <w:p w:rsidR="00011E86" w:rsidRDefault="00416966" w:rsidP="00416966">
      <w:pPr>
        <w:tabs>
          <w:tab w:val="left" w:pos="993"/>
        </w:tabs>
        <w:jc w:val="center"/>
        <w:rPr>
          <w:b/>
          <w:szCs w:val="26"/>
          <w:lang w:val="uk-UA"/>
        </w:rPr>
      </w:pPr>
      <w:r w:rsidRPr="00416966">
        <w:rPr>
          <w:b/>
          <w:szCs w:val="26"/>
          <w:lang w:val="uk-UA"/>
        </w:rPr>
        <w:t>Міський голова                                                                              О.О.РЕВА</w:t>
      </w:r>
    </w:p>
    <w:p w:rsidR="00855392" w:rsidRDefault="00855392" w:rsidP="00416966">
      <w:pPr>
        <w:tabs>
          <w:tab w:val="left" w:pos="993"/>
        </w:tabs>
        <w:jc w:val="center"/>
        <w:rPr>
          <w:b/>
          <w:szCs w:val="26"/>
          <w:lang w:val="uk-UA"/>
        </w:rPr>
      </w:pPr>
    </w:p>
    <w:p w:rsidR="00855392" w:rsidRDefault="00855392" w:rsidP="00416966">
      <w:pPr>
        <w:tabs>
          <w:tab w:val="left" w:pos="993"/>
        </w:tabs>
        <w:jc w:val="center"/>
        <w:rPr>
          <w:b/>
          <w:szCs w:val="26"/>
          <w:lang w:val="uk-UA"/>
        </w:rPr>
      </w:pPr>
    </w:p>
    <w:p w:rsidR="00855392" w:rsidRDefault="00855392" w:rsidP="00416966">
      <w:pPr>
        <w:tabs>
          <w:tab w:val="left" w:pos="993"/>
        </w:tabs>
        <w:jc w:val="center"/>
        <w:rPr>
          <w:sz w:val="32"/>
          <w:lang w:val="uk-UA"/>
        </w:rPr>
        <w:sectPr w:rsidR="00855392" w:rsidSect="00416966">
          <w:pgSz w:w="11906" w:h="16838"/>
          <w:pgMar w:top="851" w:right="566" w:bottom="568" w:left="1418" w:header="708" w:footer="708" w:gutter="0"/>
          <w:cols w:space="708"/>
          <w:docGrid w:linePitch="360"/>
        </w:sectPr>
      </w:pPr>
    </w:p>
    <w:tbl>
      <w:tblPr>
        <w:tblW w:w="4451" w:type="dxa"/>
        <w:tblInd w:w="9642" w:type="dxa"/>
        <w:tblLook w:val="04A0"/>
      </w:tblPr>
      <w:tblGrid>
        <w:gridCol w:w="4451"/>
      </w:tblGrid>
      <w:tr w:rsidR="00855392" w:rsidRPr="000B3E4E" w:rsidTr="00BC202D">
        <w:tc>
          <w:tcPr>
            <w:tcW w:w="4451" w:type="dxa"/>
          </w:tcPr>
          <w:p w:rsidR="00855392" w:rsidRPr="000B3E4E" w:rsidRDefault="00855392" w:rsidP="00BC20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ЗАТВЕРДЖЕНО</w:t>
            </w:r>
          </w:p>
          <w:p w:rsidR="00855392" w:rsidRPr="00855392" w:rsidRDefault="00855392" w:rsidP="00BC202D">
            <w:pPr>
              <w:rPr>
                <w:szCs w:val="28"/>
                <w:lang w:val="uk-UA"/>
              </w:rPr>
            </w:pPr>
            <w:r w:rsidRPr="00855392">
              <w:rPr>
                <w:szCs w:val="28"/>
                <w:lang w:val="uk-UA"/>
              </w:rPr>
              <w:t xml:space="preserve">Рішення виконкому </w:t>
            </w:r>
          </w:p>
          <w:p w:rsidR="00855392" w:rsidRPr="00555F6C" w:rsidRDefault="00855392" w:rsidP="00BC202D">
            <w:pPr>
              <w:rPr>
                <w:szCs w:val="28"/>
                <w:lang w:val="uk-UA"/>
              </w:rPr>
            </w:pPr>
            <w:r w:rsidRPr="00555F6C">
              <w:rPr>
                <w:szCs w:val="28"/>
                <w:lang w:val="uk-UA"/>
              </w:rPr>
              <w:t>Бахмутської міської ради</w:t>
            </w:r>
          </w:p>
          <w:p w:rsidR="00855392" w:rsidRPr="000B3E4E" w:rsidRDefault="00855392" w:rsidP="00D5433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11.04.</w:t>
            </w:r>
            <w:r>
              <w:rPr>
                <w:szCs w:val="28"/>
              </w:rPr>
              <w:t xml:space="preserve">2018 </w:t>
            </w:r>
            <w:r w:rsidRPr="000B3E4E">
              <w:rPr>
                <w:szCs w:val="28"/>
              </w:rPr>
              <w:t xml:space="preserve"> №</w:t>
            </w:r>
            <w:r w:rsidR="00D5433E">
              <w:rPr>
                <w:szCs w:val="28"/>
              </w:rPr>
              <w:t xml:space="preserve">  67</w:t>
            </w:r>
          </w:p>
        </w:tc>
      </w:tr>
    </w:tbl>
    <w:p w:rsidR="00855392" w:rsidRPr="005E7759" w:rsidRDefault="00855392" w:rsidP="00855392">
      <w:pPr>
        <w:ind w:left="6372" w:firstLine="708"/>
        <w:rPr>
          <w:b/>
        </w:rPr>
      </w:pPr>
    </w:p>
    <w:p w:rsidR="00855392" w:rsidRPr="00F0044B" w:rsidRDefault="00855392" w:rsidP="0085539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 Е Р Е Л І К</w:t>
      </w:r>
    </w:p>
    <w:p w:rsidR="00855392" w:rsidRPr="00F0044B" w:rsidRDefault="00855392" w:rsidP="00855392">
      <w:pPr>
        <w:jc w:val="center"/>
        <w:rPr>
          <w:b/>
          <w:szCs w:val="28"/>
          <w:lang w:val="uk-UA"/>
        </w:rPr>
      </w:pPr>
      <w:r w:rsidRPr="00F0044B">
        <w:rPr>
          <w:b/>
          <w:szCs w:val="28"/>
          <w:lang w:val="uk-UA"/>
        </w:rPr>
        <w:t xml:space="preserve">охоронних зон </w:t>
      </w:r>
      <w:r>
        <w:rPr>
          <w:b/>
          <w:szCs w:val="28"/>
          <w:lang w:val="uk-UA"/>
        </w:rPr>
        <w:t>об’єктів</w:t>
      </w:r>
      <w:r w:rsidRPr="00F0044B">
        <w:rPr>
          <w:b/>
          <w:szCs w:val="28"/>
          <w:lang w:val="uk-UA"/>
        </w:rPr>
        <w:t xml:space="preserve"> культурної спадщини,</w:t>
      </w:r>
    </w:p>
    <w:p w:rsidR="00855392" w:rsidRDefault="00855392" w:rsidP="00855392">
      <w:pPr>
        <w:jc w:val="center"/>
        <w:rPr>
          <w:b/>
          <w:szCs w:val="28"/>
          <w:lang w:val="uk-UA"/>
        </w:rPr>
      </w:pPr>
      <w:r w:rsidRPr="00F0044B">
        <w:rPr>
          <w:b/>
          <w:szCs w:val="28"/>
          <w:lang w:val="uk-UA"/>
        </w:rPr>
        <w:t>розташованих на території міста Бахмута</w:t>
      </w:r>
    </w:p>
    <w:p w:rsidR="00855392" w:rsidRPr="00947505" w:rsidRDefault="00855392" w:rsidP="00855392">
      <w:pPr>
        <w:jc w:val="center"/>
        <w:rPr>
          <w:b/>
          <w:sz w:val="24"/>
          <w:szCs w:val="28"/>
          <w:lang w:val="uk-UA"/>
        </w:rPr>
      </w:pPr>
    </w:p>
    <w:p w:rsidR="00855392" w:rsidRPr="00F0044B" w:rsidRDefault="00855392" w:rsidP="00855392">
      <w:pPr>
        <w:jc w:val="center"/>
        <w:rPr>
          <w:b/>
          <w:sz w:val="12"/>
        </w:rPr>
      </w:pPr>
      <w:r w:rsidRPr="00360C9F">
        <w:rPr>
          <w:b/>
        </w:rPr>
        <w:t xml:space="preserve"> 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276"/>
        <w:gridCol w:w="3402"/>
        <w:gridCol w:w="2835"/>
        <w:gridCol w:w="6945"/>
      </w:tblGrid>
      <w:tr w:rsidR="00855392" w:rsidRPr="00360C9F" w:rsidTr="00BC202D">
        <w:trPr>
          <w:trHeight w:val="70"/>
        </w:trPr>
        <w:tc>
          <w:tcPr>
            <w:tcW w:w="568" w:type="dxa"/>
          </w:tcPr>
          <w:p w:rsidR="00855392" w:rsidRPr="00360C9F" w:rsidRDefault="00855392" w:rsidP="00BC202D">
            <w:pPr>
              <w:ind w:left="-142"/>
              <w:jc w:val="center"/>
              <w:rPr>
                <w:b/>
                <w:i/>
                <w:sz w:val="24"/>
                <w:szCs w:val="24"/>
              </w:rPr>
            </w:pPr>
            <w:r w:rsidRPr="00360C9F">
              <w:rPr>
                <w:b/>
                <w:i/>
                <w:sz w:val="24"/>
                <w:szCs w:val="24"/>
              </w:rPr>
              <w:t>№ з\п</w:t>
            </w:r>
          </w:p>
        </w:tc>
        <w:tc>
          <w:tcPr>
            <w:tcW w:w="1276" w:type="dxa"/>
          </w:tcPr>
          <w:p w:rsidR="00855392" w:rsidRPr="00360C9F" w:rsidRDefault="00855392" w:rsidP="00BC202D">
            <w:pPr>
              <w:ind w:left="-142"/>
              <w:jc w:val="center"/>
              <w:rPr>
                <w:b/>
                <w:i/>
                <w:sz w:val="24"/>
                <w:szCs w:val="24"/>
              </w:rPr>
            </w:pPr>
            <w:r w:rsidRPr="00360C9F">
              <w:rPr>
                <w:b/>
                <w:i/>
                <w:sz w:val="24"/>
                <w:szCs w:val="24"/>
              </w:rPr>
              <w:t>№ пас</w:t>
            </w:r>
          </w:p>
          <w:p w:rsidR="00855392" w:rsidRPr="00360C9F" w:rsidRDefault="00855392" w:rsidP="00BC202D">
            <w:pPr>
              <w:ind w:left="-142"/>
              <w:jc w:val="center"/>
              <w:rPr>
                <w:b/>
                <w:i/>
                <w:sz w:val="24"/>
                <w:szCs w:val="24"/>
              </w:rPr>
            </w:pPr>
            <w:r w:rsidRPr="00360C9F">
              <w:rPr>
                <w:b/>
                <w:i/>
                <w:sz w:val="24"/>
                <w:szCs w:val="24"/>
              </w:rPr>
              <w:t>порту</w:t>
            </w:r>
          </w:p>
          <w:p w:rsidR="00855392" w:rsidRPr="00F0044B" w:rsidRDefault="00855392" w:rsidP="00BC202D">
            <w:pPr>
              <w:ind w:left="-142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F0044B">
              <w:rPr>
                <w:b/>
                <w:i/>
                <w:sz w:val="24"/>
                <w:szCs w:val="24"/>
                <w:lang w:val="uk-UA"/>
              </w:rPr>
              <w:t>Найменування пам’ятки</w:t>
            </w:r>
          </w:p>
        </w:tc>
        <w:tc>
          <w:tcPr>
            <w:tcW w:w="2835" w:type="dxa"/>
          </w:tcPr>
          <w:p w:rsidR="00855392" w:rsidRPr="00360C9F" w:rsidRDefault="00855392" w:rsidP="00BC202D">
            <w:pPr>
              <w:ind w:left="-142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</w:t>
            </w:r>
            <w:r w:rsidRPr="00360C9F">
              <w:rPr>
                <w:b/>
                <w:i/>
                <w:sz w:val="24"/>
                <w:szCs w:val="24"/>
              </w:rPr>
              <w:t>дреса</w:t>
            </w:r>
          </w:p>
        </w:tc>
        <w:tc>
          <w:tcPr>
            <w:tcW w:w="6945" w:type="dxa"/>
          </w:tcPr>
          <w:p w:rsidR="00855392" w:rsidRPr="00855392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Охоронна зона</w:t>
            </w:r>
          </w:p>
        </w:tc>
      </w:tr>
      <w:tr w:rsidR="00855392" w:rsidRPr="00F0044B" w:rsidTr="00BC202D">
        <w:trPr>
          <w:trHeight w:val="70"/>
        </w:trPr>
        <w:tc>
          <w:tcPr>
            <w:tcW w:w="568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855392" w:rsidRPr="00855392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2"/>
                <w:szCs w:val="24"/>
                <w:lang w:val="uk-UA"/>
              </w:rPr>
            </w:pPr>
            <w:r w:rsidRPr="00855392">
              <w:rPr>
                <w:sz w:val="22"/>
                <w:szCs w:val="24"/>
                <w:lang w:val="uk-UA"/>
              </w:rPr>
              <w:t>5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129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Меморіальний комплекс «Пагорб Слави»: монумент воїнам-визволителям та могила невідомого солдата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Лермонтова, 39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«Пагорб Слави»</w:t>
            </w:r>
          </w:p>
        </w:tc>
        <w:tc>
          <w:tcPr>
            <w:tcW w:w="694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Межі охоронної зони встановлені: з півночі – Всехсвятська церква, з півдня – міський парк культури та відпочинку, із заходу – вул. Лермонтова, із сходу – вул. Ковальська.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Розміри охоронної зони – 140х 60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 xml:space="preserve">110 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Братська могила партизан громадянської війни, 1919 р. і радянських воїнів,1943р.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(меморіальний комплекс)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м. Бахмут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вул. Лермонтова, 25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міський парк культури та відпочинку</w:t>
            </w:r>
          </w:p>
        </w:tc>
        <w:tc>
          <w:tcPr>
            <w:tcW w:w="694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Межі охоронної зони встановлені: з півночі –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Лермонтова, із заходу – адмінбудинок по вул. Садова 149, з півдня і сходу – міський парк культури та відпочинку. Розміри охоронної зони – 60 х 45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 xml:space="preserve">116 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1. Братська могила радянських воїнів та партизан.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2. Могила М.В.Рясного.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3. Могила Героя Радянського Союзу В.Б.Корсунського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(меморіальний комплекс)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м. Бахмут,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Горького, 3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Межі охоронної зони встановлені в межах скверу ім. Горького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Розміри охоронної зони – 140 х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55392">
                <w:rPr>
                  <w:sz w:val="24"/>
                  <w:szCs w:val="24"/>
                  <w:lang w:val="uk-UA"/>
                </w:rPr>
                <w:t>60 м</w:t>
              </w:r>
            </w:smartTag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2117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Могила Героя Радянського Союзу Івкіна І.М.</w:t>
            </w:r>
          </w:p>
        </w:tc>
        <w:tc>
          <w:tcPr>
            <w:tcW w:w="2835" w:type="dxa"/>
          </w:tcPr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м. Бахмут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 w:rsidRPr="00422CDB">
              <w:rPr>
                <w:sz w:val="24"/>
                <w:szCs w:val="24"/>
                <w:lang w:val="uk-UA"/>
              </w:rPr>
              <w:t>Межі охоронної зони встановлені у межах огорожі.</w:t>
            </w:r>
          </w:p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 w:rsidRPr="00422CDB">
              <w:rPr>
                <w:sz w:val="24"/>
                <w:szCs w:val="24"/>
                <w:lang w:val="uk-UA"/>
              </w:rPr>
              <w:t>Розміри охоронної зони – 3 х 4 м</w:t>
            </w:r>
          </w:p>
        </w:tc>
      </w:tr>
      <w:tr w:rsidR="00855392" w:rsidRPr="00F0044B" w:rsidTr="00BC202D">
        <w:trPr>
          <w:trHeight w:val="70"/>
        </w:trPr>
        <w:tc>
          <w:tcPr>
            <w:tcW w:w="568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</w:t>
            </w:r>
          </w:p>
        </w:tc>
      </w:tr>
      <w:tr w:rsidR="00855392" w:rsidRPr="001D3173" w:rsidTr="00BC202D">
        <w:trPr>
          <w:trHeight w:val="760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115</w:t>
            </w:r>
          </w:p>
        </w:tc>
        <w:tc>
          <w:tcPr>
            <w:tcW w:w="3402" w:type="dxa"/>
          </w:tcPr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Братська могила Радянських воїнів Південно-Західного фронту.</w:t>
            </w:r>
          </w:p>
        </w:tc>
        <w:tc>
          <w:tcPr>
            <w:tcW w:w="2835" w:type="dxa"/>
          </w:tcPr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 xml:space="preserve">м. Бахмут, вул. 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 xml:space="preserve">Маріупольська, 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Межі охоронної зони встановлені</w:t>
            </w:r>
            <w:r w:rsidRPr="00422CDB">
              <w:rPr>
                <w:sz w:val="24"/>
                <w:szCs w:val="24"/>
                <w:lang w:val="uk-UA"/>
              </w:rPr>
              <w:t>: з півночі, півдня і заходу – територія кладовища, зі сходу – центральна алея.</w:t>
            </w:r>
          </w:p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 w:rsidRPr="00422CD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422CDB">
              <w:rPr>
                <w:sz w:val="24"/>
                <w:szCs w:val="24"/>
                <w:lang w:val="uk-UA"/>
              </w:rPr>
              <w:t>25 х 20 м</w:t>
            </w:r>
          </w:p>
        </w:tc>
      </w:tr>
      <w:tr w:rsidR="00855392" w:rsidRPr="001D3173" w:rsidTr="00BC202D">
        <w:trPr>
          <w:trHeight w:val="1049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109</w:t>
            </w:r>
          </w:p>
        </w:tc>
        <w:tc>
          <w:tcPr>
            <w:tcW w:w="3402" w:type="dxa"/>
          </w:tcPr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Братська могила червоноармійців та політичних в’язнів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  <w:r w:rsidRPr="00C706F1">
              <w:rPr>
                <w:sz w:val="24"/>
                <w:szCs w:val="24"/>
                <w:lang w:val="uk-UA"/>
              </w:rPr>
              <w:t>вул. Б. Горбатова, біля залізничної станції Бахмут ІІ</w:t>
            </w:r>
          </w:p>
        </w:tc>
        <w:tc>
          <w:tcPr>
            <w:tcW w:w="6945" w:type="dxa"/>
          </w:tcPr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 w:rsidRPr="00422CDB">
              <w:rPr>
                <w:sz w:val="24"/>
                <w:szCs w:val="24"/>
                <w:lang w:val="uk-UA"/>
              </w:rPr>
              <w:t xml:space="preserve">Межі охоронної зони встановлені: з півночі – </w:t>
            </w:r>
            <w:r>
              <w:rPr>
                <w:sz w:val="24"/>
                <w:szCs w:val="24"/>
                <w:lang w:val="uk-UA"/>
              </w:rPr>
              <w:t xml:space="preserve">будівля </w:t>
            </w:r>
            <w:r w:rsidRPr="00422CDB">
              <w:rPr>
                <w:sz w:val="24"/>
                <w:szCs w:val="24"/>
                <w:lang w:val="uk-UA"/>
              </w:rPr>
              <w:t>вокзал</w:t>
            </w:r>
            <w:r>
              <w:rPr>
                <w:sz w:val="24"/>
                <w:szCs w:val="24"/>
                <w:lang w:val="uk-UA"/>
              </w:rPr>
              <w:t>у</w:t>
            </w:r>
            <w:r w:rsidRPr="00422CDB">
              <w:rPr>
                <w:sz w:val="24"/>
                <w:szCs w:val="24"/>
                <w:lang w:val="uk-UA"/>
              </w:rPr>
              <w:t xml:space="preserve">, з півдня – територія складу Донецької залізниці, із заходу – залізничне полотно, зі сходу – сквер. </w:t>
            </w:r>
          </w:p>
          <w:p w:rsidR="00855392" w:rsidRPr="00422CDB" w:rsidRDefault="00855392" w:rsidP="00BC202D">
            <w:pPr>
              <w:rPr>
                <w:sz w:val="24"/>
                <w:szCs w:val="24"/>
                <w:lang w:val="uk-UA"/>
              </w:rPr>
            </w:pPr>
            <w:r w:rsidRPr="00422CD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422CDB">
              <w:rPr>
                <w:sz w:val="24"/>
                <w:szCs w:val="24"/>
                <w:lang w:val="uk-UA"/>
              </w:rPr>
              <w:t xml:space="preserve">50 х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422CDB">
                <w:rPr>
                  <w:sz w:val="24"/>
                  <w:szCs w:val="24"/>
                  <w:lang w:val="uk-UA"/>
                </w:rPr>
                <w:t>40 м</w:t>
              </w:r>
            </w:smartTag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міське кладовище 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встановлені: з півночі – </w:t>
            </w:r>
            <w:r w:rsidRPr="00F0044B">
              <w:rPr>
                <w:sz w:val="24"/>
                <w:szCs w:val="24"/>
                <w:lang w:val="uk-UA"/>
              </w:rPr>
              <w:br/>
              <w:t>вул. Маріупольська, з півдня, сходу і заходу – територія кладовища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25 х 35м</w:t>
            </w:r>
          </w:p>
        </w:tc>
      </w:tr>
      <w:tr w:rsidR="00855392" w:rsidRPr="001D3173" w:rsidTr="00BC202D">
        <w:trPr>
          <w:trHeight w:val="740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113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Могила А.Л.Китаєва - лікаря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міське кладовище 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 в межах огорожі.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Розміри охоронної зони – 3х4 м</w:t>
            </w:r>
          </w:p>
        </w:tc>
      </w:tr>
      <w:tr w:rsidR="00855392" w:rsidRPr="001D3173" w:rsidTr="00BC202D">
        <w:trPr>
          <w:trHeight w:val="1319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136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Школа, в якій навчався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Б.Л.Горбатов;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Школа, в якій навчалась</w:t>
            </w:r>
            <w:r w:rsidRPr="00F0044B">
              <w:rPr>
                <w:sz w:val="24"/>
                <w:szCs w:val="24"/>
                <w:lang w:val="uk-UA"/>
              </w:rPr>
              <w:br/>
              <w:t>І.М. Левченко, Герой Радянського Союзу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Б.Горбатова, 42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Управління освіти Бахмут</w:t>
            </w:r>
            <w:r>
              <w:rPr>
                <w:sz w:val="24"/>
                <w:szCs w:val="24"/>
                <w:lang w:val="uk-UA"/>
              </w:rPr>
              <w:t>ськ</w:t>
            </w:r>
            <w:r w:rsidRPr="00F0044B">
              <w:rPr>
                <w:sz w:val="24"/>
                <w:szCs w:val="24"/>
                <w:lang w:val="uk-UA"/>
              </w:rPr>
              <w:t>ої міської ради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встановлені по периметру будинку. Розміри охоронної зони </w:t>
            </w:r>
            <w:r>
              <w:rPr>
                <w:sz w:val="24"/>
                <w:szCs w:val="24"/>
                <w:lang w:val="uk-UA"/>
              </w:rPr>
              <w:t>– 63</w:t>
            </w:r>
            <w:r w:rsidRPr="00F0044B">
              <w:rPr>
                <w:sz w:val="24"/>
                <w:szCs w:val="24"/>
                <w:lang w:val="uk-UA"/>
              </w:rPr>
              <w:t>х</w:t>
            </w:r>
            <w:r>
              <w:rPr>
                <w:sz w:val="24"/>
                <w:szCs w:val="24"/>
                <w:lang w:val="uk-UA"/>
              </w:rPr>
              <w:t>20</w:t>
            </w:r>
            <w:r w:rsidRPr="00F0044B">
              <w:rPr>
                <w:sz w:val="24"/>
                <w:szCs w:val="24"/>
                <w:lang w:val="uk-UA"/>
              </w:rPr>
              <w:t>х15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135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Будинок, в якому працював Е.І.Квірінг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0044B">
              <w:rPr>
                <w:sz w:val="24"/>
                <w:szCs w:val="24"/>
                <w:lang w:val="uk-UA"/>
              </w:rPr>
              <w:t xml:space="preserve"> державний і партійний діяч СРСР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0044B">
              <w:rPr>
                <w:sz w:val="24"/>
                <w:szCs w:val="24"/>
                <w:lang w:val="uk-UA"/>
              </w:rPr>
              <w:t xml:space="preserve">вул. Миру, 22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Бахмутський навчально-виховний комплекс «Загальноосвітня школа І-ІІІ ступенів</w:t>
            </w:r>
            <w:r w:rsidRPr="00F0044B">
              <w:rPr>
                <w:sz w:val="24"/>
                <w:szCs w:val="24"/>
                <w:lang w:val="uk-UA"/>
              </w:rPr>
              <w:t xml:space="preserve"> № 11</w:t>
            </w:r>
            <w:r>
              <w:rPr>
                <w:sz w:val="24"/>
                <w:szCs w:val="24"/>
                <w:lang w:val="uk-UA"/>
              </w:rPr>
              <w:t xml:space="preserve"> – Багатопрофільний ліцей» Бахмутської міської ради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встановлені по периметру будинку. Розміри охоронної зони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0044B">
              <w:rPr>
                <w:sz w:val="24"/>
                <w:szCs w:val="24"/>
                <w:lang w:val="uk-UA"/>
              </w:rPr>
              <w:t xml:space="preserve"> 50х60х9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2052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Будинок, в якому працював В.Я.Чубар, партійний та державний діяч СРСР;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Будинок, в якому працював Артем (Ф.А.Сергєєв), державний і громадський діяч СРСР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Миру, 8.</w:t>
            </w:r>
            <w:r>
              <w:rPr>
                <w:sz w:val="24"/>
                <w:szCs w:val="24"/>
                <w:lang w:val="uk-UA"/>
              </w:rPr>
              <w:t xml:space="preserve"> Державний вищий навчальний заклад «Артемівс</w:t>
            </w:r>
            <w:r w:rsidRPr="00F0044B">
              <w:rPr>
                <w:sz w:val="24"/>
                <w:szCs w:val="24"/>
                <w:lang w:val="uk-UA"/>
              </w:rPr>
              <w:t>ький коледж транспортної інфраструктури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 по периметру будинку.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15х20х91 м</w:t>
            </w:r>
          </w:p>
        </w:tc>
      </w:tr>
      <w:tr w:rsidR="00855392" w:rsidRPr="009C63DF" w:rsidTr="00BC202D">
        <w:trPr>
          <w:trHeight w:val="70"/>
        </w:trPr>
        <w:tc>
          <w:tcPr>
            <w:tcW w:w="568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</w:t>
            </w:r>
          </w:p>
        </w:tc>
      </w:tr>
      <w:tr w:rsidR="00855392" w:rsidRPr="009C63DF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2051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Пам’ятник воїнам-визволителям Донбасу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Чайковського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</w:t>
            </w:r>
            <w:r>
              <w:rPr>
                <w:sz w:val="24"/>
                <w:szCs w:val="24"/>
                <w:lang w:val="uk-UA"/>
              </w:rPr>
              <w:t>в</w:t>
            </w:r>
            <w:r w:rsidRPr="00F0044B">
              <w:rPr>
                <w:sz w:val="24"/>
                <w:szCs w:val="24"/>
                <w:lang w:val="uk-UA"/>
              </w:rPr>
              <w:t>становлені</w:t>
            </w:r>
            <w:r>
              <w:rPr>
                <w:sz w:val="24"/>
                <w:szCs w:val="24"/>
                <w:lang w:val="uk-UA"/>
              </w:rPr>
              <w:t xml:space="preserve">: </w:t>
            </w:r>
            <w:r w:rsidRPr="00476EEB">
              <w:rPr>
                <w:sz w:val="24"/>
                <w:szCs w:val="24"/>
                <w:lang w:val="uk-UA"/>
              </w:rPr>
              <w:t xml:space="preserve">з півночі – </w:t>
            </w:r>
            <w:r>
              <w:rPr>
                <w:sz w:val="24"/>
                <w:szCs w:val="24"/>
                <w:lang w:val="uk-UA"/>
              </w:rPr>
              <w:t>вул. Захисників України;</w:t>
            </w:r>
            <w:r w:rsidRPr="00476EEB">
              <w:rPr>
                <w:sz w:val="24"/>
                <w:szCs w:val="24"/>
                <w:lang w:val="uk-UA"/>
              </w:rPr>
              <w:t xml:space="preserve"> з півдня – </w:t>
            </w:r>
            <w:r>
              <w:rPr>
                <w:sz w:val="24"/>
                <w:szCs w:val="24"/>
                <w:lang w:val="uk-UA"/>
              </w:rPr>
              <w:t>житлова будівля за адресою: вул. Чайковського, 28;</w:t>
            </w:r>
            <w:r w:rsidRPr="00476EEB">
              <w:rPr>
                <w:sz w:val="24"/>
                <w:szCs w:val="24"/>
                <w:lang w:val="uk-UA"/>
              </w:rPr>
              <w:t xml:space="preserve"> із заходу – </w:t>
            </w:r>
            <w:r>
              <w:rPr>
                <w:sz w:val="24"/>
                <w:szCs w:val="24"/>
                <w:lang w:val="uk-UA"/>
              </w:rPr>
              <w:t>вул. Чайковського;</w:t>
            </w:r>
            <w:r w:rsidRPr="00476EEB">
              <w:rPr>
                <w:sz w:val="24"/>
                <w:szCs w:val="24"/>
                <w:lang w:val="uk-UA"/>
              </w:rPr>
              <w:t xml:space="preserve"> зі сходу – </w:t>
            </w:r>
            <w:r>
              <w:rPr>
                <w:sz w:val="24"/>
                <w:szCs w:val="24"/>
                <w:lang w:val="uk-UA"/>
              </w:rPr>
              <w:t>житлова будівля за адресою: вул. Захисників України, 1</w:t>
            </w:r>
            <w:r w:rsidRPr="00F0044B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0044B">
              <w:rPr>
                <w:sz w:val="24"/>
                <w:szCs w:val="24"/>
                <w:lang w:val="uk-UA"/>
              </w:rPr>
              <w:t xml:space="preserve"> 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120х80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9C63DF" w:rsidRDefault="00855392" w:rsidP="00BC202D">
            <w:pPr>
              <w:rPr>
                <w:sz w:val="24"/>
                <w:szCs w:val="24"/>
                <w:lang w:val="uk-UA"/>
              </w:rPr>
            </w:pPr>
            <w:r w:rsidRPr="009C63DF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1276" w:type="dxa"/>
          </w:tcPr>
          <w:p w:rsidR="00855392" w:rsidRPr="009C63DF" w:rsidRDefault="00855392" w:rsidP="00BC202D">
            <w:pPr>
              <w:rPr>
                <w:sz w:val="24"/>
                <w:szCs w:val="24"/>
                <w:lang w:val="uk-UA"/>
              </w:rPr>
            </w:pPr>
            <w:r w:rsidRPr="009C63DF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Будинок, в якому розміщався штаб оборони міста у роки громадянської війни, яким керував Артем (Сергєєв Ф.А.)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Незалежності, 26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 по периметру будинку.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18</w:t>
            </w:r>
            <w:r>
              <w:rPr>
                <w:sz w:val="24"/>
                <w:szCs w:val="24"/>
                <w:lang w:val="uk-UA"/>
              </w:rPr>
              <w:t>,3</w:t>
            </w:r>
            <w:r w:rsidRPr="00F0044B">
              <w:rPr>
                <w:sz w:val="24"/>
                <w:szCs w:val="24"/>
                <w:lang w:val="uk-UA"/>
              </w:rPr>
              <w:t>х10,1х7,6 м</w:t>
            </w:r>
          </w:p>
        </w:tc>
      </w:tr>
      <w:tr w:rsidR="00855392" w:rsidRPr="001D3173" w:rsidTr="00BC202D">
        <w:trPr>
          <w:trHeight w:val="1133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ED28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117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Братська могила радянських військовополонених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м. Бахмут,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Чайковського, 1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Військова частина</w:t>
            </w:r>
          </w:p>
        </w:tc>
        <w:tc>
          <w:tcPr>
            <w:tcW w:w="6945" w:type="dxa"/>
          </w:tcPr>
          <w:p w:rsidR="00855392" w:rsidRPr="00476EE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</w:t>
            </w:r>
            <w:r w:rsidRPr="00476EEB">
              <w:rPr>
                <w:sz w:val="24"/>
                <w:szCs w:val="24"/>
                <w:lang w:val="uk-UA"/>
              </w:rPr>
              <w:t xml:space="preserve">: з півночі – котельня, з півдня – зелені насадження, із заходу – зелені насадження, зі сходу – територія складу.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476EEB">
              <w:rPr>
                <w:sz w:val="24"/>
                <w:szCs w:val="24"/>
                <w:lang w:val="uk-UA"/>
              </w:rPr>
              <w:t>Розміри охоронної зони – 60х40 м</w:t>
            </w:r>
          </w:p>
        </w:tc>
      </w:tr>
      <w:tr w:rsidR="00855392" w:rsidRPr="001D3173" w:rsidTr="00BC202D">
        <w:trPr>
          <w:trHeight w:val="974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2D70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 xml:space="preserve">118 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Братська могила жертв фашизму (меморіальний комплекс)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міське кладовище, у кінці центральної алеї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встановлені: з півночі – центральна алея, з сходу, півдня і заходу – територія кладовища.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Розміри охоронної зони – 40 х 40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137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Школа у якій працювала О.А.Колпакова, керівник підпільної групи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Ковальська, 121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 xml:space="preserve">Бахмутська загальноосвітня школа 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І-ІІ ступенів № 7 Бахмутської міської ради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Межі охоронної зони встановлені по периметру будинку.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Розміри охоронної зони – 67,2х14,1х12х3 м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</w:tr>
      <w:tr w:rsidR="00855392" w:rsidRPr="00947505" w:rsidTr="00BC202D">
        <w:trPr>
          <w:trHeight w:val="353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142</w:t>
            </w:r>
          </w:p>
        </w:tc>
        <w:tc>
          <w:tcPr>
            <w:tcW w:w="3402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Пам’ятник К.А.Булавіну</w:t>
            </w:r>
          </w:p>
        </w:tc>
        <w:tc>
          <w:tcPr>
            <w:tcW w:w="2835" w:type="dxa"/>
          </w:tcPr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855392">
              <w:rPr>
                <w:sz w:val="24"/>
                <w:szCs w:val="24"/>
                <w:lang w:val="uk-UA"/>
              </w:rPr>
              <w:t>вул. Незалежності, 3</w:t>
            </w: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  <w:p w:rsidR="00855392" w:rsidRPr="00855392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</w:t>
            </w:r>
            <w:r>
              <w:rPr>
                <w:sz w:val="24"/>
                <w:szCs w:val="24"/>
                <w:lang w:val="uk-UA"/>
              </w:rPr>
              <w:t>в</w:t>
            </w:r>
            <w:r w:rsidRPr="00F0044B">
              <w:rPr>
                <w:sz w:val="24"/>
                <w:szCs w:val="24"/>
                <w:lang w:val="uk-UA"/>
              </w:rPr>
              <w:t xml:space="preserve">становлені в межах: зі сходу –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торгівельний комплекс за адресою: вул. Торгова, 1;</w:t>
            </w:r>
            <w:r w:rsidRPr="00F0044B">
              <w:rPr>
                <w:sz w:val="24"/>
                <w:szCs w:val="24"/>
                <w:lang w:val="uk-UA"/>
              </w:rPr>
              <w:t xml:space="preserve"> з півдня, з півночі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0044B">
              <w:rPr>
                <w:sz w:val="24"/>
                <w:szCs w:val="24"/>
                <w:lang w:val="uk-UA"/>
              </w:rPr>
              <w:t xml:space="preserve"> вул. Торгова</w:t>
            </w:r>
            <w:r>
              <w:rPr>
                <w:sz w:val="24"/>
                <w:szCs w:val="24"/>
                <w:lang w:val="uk-UA"/>
              </w:rPr>
              <w:t>;</w:t>
            </w:r>
            <w:r w:rsidRPr="00F0044B">
              <w:rPr>
                <w:sz w:val="24"/>
                <w:szCs w:val="24"/>
                <w:lang w:val="uk-UA"/>
              </w:rPr>
              <w:t xml:space="preserve"> із заходу – вул. Незалежності.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>– 50х40 м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</w:tr>
      <w:tr w:rsidR="00855392" w:rsidRPr="001D3173" w:rsidTr="00BC202D">
        <w:tc>
          <w:tcPr>
            <w:tcW w:w="568" w:type="dxa"/>
          </w:tcPr>
          <w:p w:rsidR="00855392" w:rsidRPr="00947505" w:rsidRDefault="00855392" w:rsidP="00BC202D">
            <w:pPr>
              <w:rPr>
                <w:sz w:val="24"/>
                <w:szCs w:val="24"/>
                <w:lang w:val="uk-UA"/>
              </w:rPr>
            </w:pPr>
            <w:r w:rsidRPr="00947505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1276" w:type="dxa"/>
          </w:tcPr>
          <w:p w:rsidR="00855392" w:rsidRPr="00947505" w:rsidRDefault="00855392" w:rsidP="00BC202D">
            <w:pPr>
              <w:rPr>
                <w:sz w:val="24"/>
                <w:szCs w:val="24"/>
                <w:lang w:val="uk-UA"/>
              </w:rPr>
            </w:pPr>
            <w:r w:rsidRPr="00947505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Братська могила працівників служби зв’язку Донецької залізниці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D5433E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вул. Б.Горбатова, </w:t>
            </w:r>
            <w:r w:rsidRPr="00C706F1">
              <w:rPr>
                <w:sz w:val="24"/>
                <w:szCs w:val="24"/>
                <w:lang w:val="uk-UA"/>
              </w:rPr>
              <w:t>біля залізничної станції Бахмут ІІ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Межі охоронної зони </w:t>
            </w:r>
            <w:r>
              <w:rPr>
                <w:sz w:val="24"/>
                <w:szCs w:val="24"/>
                <w:lang w:val="uk-UA"/>
              </w:rPr>
              <w:t>в</w:t>
            </w:r>
            <w:r w:rsidRPr="00F0044B">
              <w:rPr>
                <w:sz w:val="24"/>
                <w:szCs w:val="24"/>
                <w:lang w:val="uk-UA"/>
              </w:rPr>
              <w:t xml:space="preserve">становлені в межах: з півночі – </w:t>
            </w:r>
            <w:r>
              <w:rPr>
                <w:sz w:val="24"/>
                <w:szCs w:val="24"/>
                <w:lang w:val="uk-UA"/>
              </w:rPr>
              <w:t xml:space="preserve">будівля </w:t>
            </w:r>
            <w:r w:rsidRPr="00F0044B">
              <w:rPr>
                <w:sz w:val="24"/>
                <w:szCs w:val="24"/>
                <w:lang w:val="uk-UA"/>
              </w:rPr>
              <w:t>вокзал</w:t>
            </w:r>
            <w:r>
              <w:rPr>
                <w:sz w:val="24"/>
                <w:szCs w:val="24"/>
                <w:lang w:val="uk-UA"/>
              </w:rPr>
              <w:t>у</w:t>
            </w:r>
            <w:r w:rsidRPr="00F0044B">
              <w:rPr>
                <w:sz w:val="24"/>
                <w:szCs w:val="24"/>
                <w:lang w:val="uk-UA"/>
              </w:rPr>
              <w:t>, з півдня – територія складу Донецької залізниці,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із заходу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F0044B">
              <w:rPr>
                <w:sz w:val="24"/>
                <w:szCs w:val="24"/>
                <w:lang w:val="uk-UA"/>
              </w:rPr>
              <w:t xml:space="preserve"> залізничне полотно, зі сходу – сквер.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озміри охоронної зони – 50х40 м</w:t>
            </w:r>
          </w:p>
        </w:tc>
      </w:tr>
      <w:tr w:rsidR="00855392" w:rsidRPr="00F0044B" w:rsidTr="00BC202D">
        <w:trPr>
          <w:trHeight w:val="70"/>
        </w:trPr>
        <w:tc>
          <w:tcPr>
            <w:tcW w:w="568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</w:t>
            </w:r>
          </w:p>
        </w:tc>
      </w:tr>
      <w:tr w:rsidR="00855392" w:rsidRPr="001D3173" w:rsidTr="00BC202D">
        <w:trPr>
          <w:trHeight w:val="1052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126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Братська могила радянських воїнів і пам’ятник землякам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смт. Красна Гора,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Миру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біля клубу комбінату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будматеріалів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Охоронна зона встановлена в межах: з півночі – клуб комбінату будматеріалів, з півдня і заходу – зелені насадження, зі сходу – вул. Миру.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40х30 м</w:t>
            </w:r>
          </w:p>
        </w:tc>
      </w:tr>
      <w:tr w:rsidR="00855392" w:rsidRPr="001D3173" w:rsidTr="00BC202D">
        <w:trPr>
          <w:trHeight w:val="501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3128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Могила воїна-афганця прапорщика Куроптєва В.В.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с. </w:t>
            </w:r>
            <w:r>
              <w:rPr>
                <w:sz w:val="24"/>
                <w:szCs w:val="24"/>
                <w:lang w:val="uk-UA"/>
              </w:rPr>
              <w:t>Ступки</w:t>
            </w:r>
            <w:r w:rsidRPr="00F0044B">
              <w:rPr>
                <w:sz w:val="24"/>
                <w:szCs w:val="24"/>
                <w:lang w:val="uk-UA"/>
              </w:rPr>
              <w:t xml:space="preserve">, 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кладовище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Розміри охоронної зони – 3х4 м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3129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Могила воїна-афганця рядового Стецюри І.В.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вул. Маріупольська, міське кладовище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Охоронна  зона встановлена в межах огорожі.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Розміри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F0044B">
              <w:rPr>
                <w:sz w:val="24"/>
                <w:szCs w:val="24"/>
                <w:lang w:val="uk-UA"/>
              </w:rPr>
              <w:t>2,40х1,10 м.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3131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Могила воїна-афганця старшого лейтенанта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Ваніна О.Л.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 охоронної зони – 4х3 м.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3132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Могила воїна-афганця рядового Проказіна О.В.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Pr="00F0044B" w:rsidRDefault="00855392" w:rsidP="00BC202D">
            <w:pPr>
              <w:rPr>
                <w:sz w:val="24"/>
                <w:szCs w:val="24"/>
                <w:lang w:val="uk-UA"/>
              </w:rPr>
            </w:pPr>
            <w:r w:rsidRPr="00F0044B">
              <w:rPr>
                <w:sz w:val="24"/>
                <w:szCs w:val="24"/>
                <w:lang w:val="uk-UA"/>
              </w:rPr>
              <w:t>Розмір охоронної зони – 2х7 м</w:t>
            </w:r>
          </w:p>
        </w:tc>
      </w:tr>
      <w:tr w:rsidR="00855392" w:rsidRPr="001D3173" w:rsidTr="00BC202D">
        <w:trPr>
          <w:trHeight w:val="544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3134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Могила воїна-афганця рядового Годованова С.М.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 с. </w:t>
            </w:r>
            <w:r>
              <w:rPr>
                <w:sz w:val="24"/>
                <w:szCs w:val="24"/>
                <w:lang w:val="uk-UA"/>
              </w:rPr>
              <w:t>Ступки</w:t>
            </w:r>
            <w:r w:rsidRPr="00661781">
              <w:rPr>
                <w:sz w:val="24"/>
                <w:szCs w:val="24"/>
                <w:lang w:val="uk-UA"/>
              </w:rPr>
              <w:t xml:space="preserve">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кладовище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Розмір охоронної зони – 2х3 м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</w:tr>
      <w:tr w:rsidR="00855392" w:rsidRPr="001D3173" w:rsidTr="00BC202D">
        <w:trPr>
          <w:trHeight w:val="134"/>
        </w:trPr>
        <w:tc>
          <w:tcPr>
            <w:tcW w:w="568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1D3173">
              <w:rPr>
                <w:sz w:val="24"/>
                <w:szCs w:val="24"/>
              </w:rPr>
              <w:t>.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3135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Могила воїна-афганця прапорщика Карасюка А.В.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 с. </w:t>
            </w:r>
            <w:r>
              <w:rPr>
                <w:sz w:val="24"/>
                <w:szCs w:val="24"/>
                <w:lang w:val="uk-UA"/>
              </w:rPr>
              <w:t>Ступки</w:t>
            </w:r>
            <w:r w:rsidRPr="00661781">
              <w:rPr>
                <w:sz w:val="24"/>
                <w:szCs w:val="24"/>
                <w:lang w:val="uk-UA"/>
              </w:rPr>
              <w:t xml:space="preserve">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кладовище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Розмір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661781">
              <w:rPr>
                <w:sz w:val="24"/>
                <w:szCs w:val="24"/>
                <w:lang w:val="uk-UA"/>
              </w:rPr>
              <w:t>2х3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3140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Могила воїна-афганця капітана Музики О.В.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вул.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61781">
              <w:rPr>
                <w:sz w:val="24"/>
                <w:szCs w:val="24"/>
                <w:lang w:val="uk-UA"/>
              </w:rPr>
              <w:t xml:space="preserve">Маріупольська,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Охоронна зона встановлена в межах огорожі.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Розмір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661781">
              <w:rPr>
                <w:sz w:val="24"/>
                <w:szCs w:val="24"/>
                <w:lang w:val="uk-UA"/>
              </w:rPr>
              <w:t>3х3 м</w:t>
            </w:r>
          </w:p>
        </w:tc>
      </w:tr>
      <w:tr w:rsidR="00855392" w:rsidRPr="001D3173" w:rsidTr="00BC202D">
        <w:trPr>
          <w:trHeight w:val="968"/>
        </w:trPr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3141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Могила воїна-афганця Снігєрьова С.М.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Маріупольська,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міське кладовище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Охоронна зона встановлена в межах огорожі.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Розміри охоронної зони – 2х3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1733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Місце масового знищення єврейського населення під час німецько-фашистської окупації м. Бахмута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П.Лумумби, 87, підземна виробка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Пр</w:t>
            </w:r>
            <w:r>
              <w:rPr>
                <w:sz w:val="24"/>
                <w:szCs w:val="24"/>
                <w:lang w:val="uk-UA"/>
              </w:rPr>
              <w:t>иватне акціонерне товариство</w:t>
            </w:r>
            <w:r w:rsidRPr="00661781">
              <w:rPr>
                <w:sz w:val="24"/>
                <w:szCs w:val="24"/>
                <w:lang w:val="uk-UA"/>
              </w:rPr>
              <w:t xml:space="preserve"> «АРТВАЙНЕРI»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Охоронна зона встановлена в межах  площі навколо пам’ятника.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Розмір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661781">
              <w:rPr>
                <w:sz w:val="24"/>
                <w:szCs w:val="24"/>
                <w:lang w:val="uk-UA"/>
              </w:rPr>
              <w:t>10х15 м.</w:t>
            </w:r>
          </w:p>
        </w:tc>
      </w:tr>
      <w:tr w:rsidR="00855392" w:rsidRPr="00F0044B" w:rsidTr="00BC202D">
        <w:trPr>
          <w:trHeight w:val="70"/>
        </w:trPr>
        <w:tc>
          <w:tcPr>
            <w:tcW w:w="568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3</w:t>
            </w:r>
          </w:p>
        </w:tc>
        <w:tc>
          <w:tcPr>
            <w:tcW w:w="2835" w:type="dxa"/>
          </w:tcPr>
          <w:p w:rsidR="00855392" w:rsidRPr="00F0044B" w:rsidRDefault="00855392" w:rsidP="00BC202D">
            <w:pPr>
              <w:ind w:left="-142"/>
              <w:jc w:val="center"/>
              <w:rPr>
                <w:b/>
                <w:i/>
                <w:sz w:val="22"/>
                <w:szCs w:val="24"/>
                <w:lang w:val="uk-UA"/>
              </w:rPr>
            </w:pPr>
            <w:r>
              <w:rPr>
                <w:b/>
                <w:i/>
                <w:sz w:val="22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855392" w:rsidRPr="00F0044B" w:rsidRDefault="00855392" w:rsidP="00BC202D">
            <w:pPr>
              <w:pStyle w:val="2"/>
              <w:spacing w:before="0" w:after="0"/>
              <w:ind w:left="-142"/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5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3173">
              <w:rPr>
                <w:sz w:val="24"/>
                <w:szCs w:val="24"/>
              </w:rPr>
              <w:t>.</w:t>
            </w:r>
          </w:p>
          <w:p w:rsidR="00855392" w:rsidRDefault="00855392" w:rsidP="00BC202D">
            <w:pPr>
              <w:rPr>
                <w:sz w:val="24"/>
                <w:szCs w:val="24"/>
              </w:rPr>
            </w:pPr>
          </w:p>
          <w:p w:rsidR="00855392" w:rsidRDefault="00855392" w:rsidP="00BC202D">
            <w:pPr>
              <w:rPr>
                <w:sz w:val="24"/>
                <w:szCs w:val="24"/>
              </w:rPr>
            </w:pPr>
          </w:p>
          <w:p w:rsidR="00855392" w:rsidRPr="006A6855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112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Пам’ятник воїнам-інтернаціоналістам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Чайковського, 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Охоронна зона встановлена в межах: з півночі –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Польова, з півдня і заходу – сквер, зі сходу –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Чайковського. 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Розмір охоронної зони – 30х20 м.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1D3173">
              <w:rPr>
                <w:sz w:val="24"/>
                <w:szCs w:val="24"/>
              </w:rPr>
              <w:t>.</w:t>
            </w:r>
          </w:p>
          <w:p w:rsidR="00855392" w:rsidRDefault="00855392" w:rsidP="00BC202D">
            <w:pPr>
              <w:rPr>
                <w:sz w:val="24"/>
                <w:szCs w:val="24"/>
              </w:rPr>
            </w:pPr>
          </w:p>
          <w:p w:rsidR="00855392" w:rsidRPr="0030767D" w:rsidRDefault="00855392" w:rsidP="00BC202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134</w:t>
            </w:r>
            <w:r>
              <w:rPr>
                <w:sz w:val="24"/>
                <w:szCs w:val="24"/>
              </w:rPr>
              <w:br/>
            </w:r>
          </w:p>
          <w:p w:rsidR="00855392" w:rsidRPr="001D3173" w:rsidRDefault="00855392" w:rsidP="00BC20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Пам’ятний знак «Дзвін Чорнобиля» 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вул. Леваневського,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сквер Металургів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Охоронна зона встановлена в межах площі навколо пам’ятника.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Розмір охоронної зони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661781">
              <w:rPr>
                <w:sz w:val="24"/>
                <w:szCs w:val="24"/>
                <w:lang w:val="uk-UA"/>
              </w:rPr>
              <w:t>30х20 м.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131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Пам’ятник воїнам-землякам, працівникам заводу «Перемога праці»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вул. Миру, 22</w:t>
            </w:r>
          </w:p>
        </w:tc>
        <w:tc>
          <w:tcPr>
            <w:tcW w:w="6945" w:type="dxa"/>
          </w:tcPr>
          <w:p w:rsidR="00855392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Охоронна зона встановлена в межах території заводу «Перемога праці»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Розмір охоронної зони – 10х35 м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1D3173">
              <w:rPr>
                <w:sz w:val="24"/>
                <w:szCs w:val="24"/>
              </w:rPr>
              <w:t>.</w:t>
            </w:r>
          </w:p>
          <w:p w:rsidR="00855392" w:rsidRPr="00C706F1" w:rsidRDefault="00855392" w:rsidP="00BC202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130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Пам’ятник воїнам-визволителям, танкістам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Бахмут,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вул. Горького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Охоронна зона встановлена в межах навколо пам’ятника. Розмір охоронної зони – 10х35 м.</w:t>
            </w:r>
          </w:p>
        </w:tc>
      </w:tr>
      <w:tr w:rsidR="00855392" w:rsidRPr="001D3173" w:rsidTr="00BC202D">
        <w:tc>
          <w:tcPr>
            <w:tcW w:w="568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1D317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5392" w:rsidRPr="001D3173" w:rsidRDefault="00855392" w:rsidP="00BC202D">
            <w:pPr>
              <w:rPr>
                <w:sz w:val="24"/>
                <w:szCs w:val="24"/>
              </w:rPr>
            </w:pPr>
            <w:r w:rsidRPr="001D3173">
              <w:rPr>
                <w:sz w:val="24"/>
                <w:szCs w:val="24"/>
              </w:rPr>
              <w:t>1823</w:t>
            </w:r>
          </w:p>
        </w:tc>
        <w:tc>
          <w:tcPr>
            <w:tcW w:w="3402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Пам’ятник воїнам-землякам</w:t>
            </w:r>
          </w:p>
        </w:tc>
        <w:tc>
          <w:tcPr>
            <w:tcW w:w="283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м. Бахмут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вул. П.Лумумби, 80</w:t>
            </w:r>
          </w:p>
        </w:tc>
        <w:tc>
          <w:tcPr>
            <w:tcW w:w="6945" w:type="dxa"/>
          </w:tcPr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 xml:space="preserve">Охоронна зона встановлена в межах пам’ятника. </w:t>
            </w:r>
          </w:p>
          <w:p w:rsidR="00855392" w:rsidRPr="00661781" w:rsidRDefault="00855392" w:rsidP="00BC202D">
            <w:pPr>
              <w:rPr>
                <w:sz w:val="24"/>
                <w:szCs w:val="24"/>
                <w:lang w:val="uk-UA"/>
              </w:rPr>
            </w:pPr>
            <w:r w:rsidRPr="00661781">
              <w:rPr>
                <w:sz w:val="24"/>
                <w:szCs w:val="24"/>
                <w:lang w:val="uk-UA"/>
              </w:rPr>
              <w:t>Розмір охоронної зони – 13х14 м.</w:t>
            </w:r>
          </w:p>
        </w:tc>
      </w:tr>
    </w:tbl>
    <w:p w:rsidR="00855392" w:rsidRDefault="00855392" w:rsidP="00855392">
      <w:pPr>
        <w:jc w:val="center"/>
        <w:rPr>
          <w:sz w:val="24"/>
          <w:szCs w:val="24"/>
          <w:lang w:val="uk-UA"/>
        </w:rPr>
      </w:pPr>
    </w:p>
    <w:p w:rsidR="00855392" w:rsidRDefault="00855392" w:rsidP="00855392">
      <w:pPr>
        <w:jc w:val="center"/>
        <w:rPr>
          <w:sz w:val="24"/>
          <w:szCs w:val="24"/>
          <w:lang w:val="uk-UA"/>
        </w:rPr>
      </w:pPr>
    </w:p>
    <w:p w:rsidR="00855392" w:rsidRPr="00D028E4" w:rsidRDefault="00855392" w:rsidP="00855392">
      <w:pPr>
        <w:jc w:val="center"/>
        <w:rPr>
          <w:sz w:val="24"/>
          <w:szCs w:val="24"/>
          <w:lang w:val="uk-UA"/>
        </w:rPr>
      </w:pPr>
    </w:p>
    <w:p w:rsidR="00855392" w:rsidRPr="00661781" w:rsidRDefault="00855392" w:rsidP="00855392">
      <w:pPr>
        <w:rPr>
          <w:i/>
          <w:sz w:val="24"/>
          <w:szCs w:val="24"/>
          <w:lang w:val="uk-UA"/>
        </w:rPr>
      </w:pPr>
      <w:r w:rsidRPr="00661781">
        <w:rPr>
          <w:i/>
          <w:sz w:val="24"/>
          <w:szCs w:val="24"/>
          <w:lang w:val="uk-UA"/>
        </w:rPr>
        <w:t xml:space="preserve">Перелік охоронних зон </w:t>
      </w:r>
      <w:r>
        <w:rPr>
          <w:i/>
          <w:sz w:val="24"/>
          <w:szCs w:val="24"/>
          <w:lang w:val="uk-UA"/>
        </w:rPr>
        <w:t>об’єктів</w:t>
      </w:r>
      <w:r w:rsidRPr="00661781">
        <w:rPr>
          <w:i/>
          <w:sz w:val="24"/>
          <w:szCs w:val="24"/>
          <w:lang w:val="uk-UA"/>
        </w:rPr>
        <w:t xml:space="preserve"> культурної спадщини, розташованих на території міста Бахмута</w:t>
      </w:r>
      <w:r>
        <w:rPr>
          <w:i/>
          <w:sz w:val="24"/>
          <w:szCs w:val="24"/>
          <w:lang w:val="uk-UA"/>
        </w:rPr>
        <w:t>,</w:t>
      </w:r>
      <w:r w:rsidRPr="00661781">
        <w:rPr>
          <w:i/>
          <w:sz w:val="24"/>
          <w:szCs w:val="24"/>
          <w:lang w:val="uk-UA"/>
        </w:rPr>
        <w:t xml:space="preserve"> складено Управлінням культури Бахмутської міської ради.</w:t>
      </w:r>
    </w:p>
    <w:p w:rsidR="00855392" w:rsidRDefault="00855392" w:rsidP="00855392">
      <w:pPr>
        <w:jc w:val="center"/>
        <w:rPr>
          <w:b/>
          <w:sz w:val="24"/>
          <w:szCs w:val="24"/>
        </w:rPr>
      </w:pPr>
    </w:p>
    <w:p w:rsidR="00855392" w:rsidRDefault="00855392" w:rsidP="00855392">
      <w:pPr>
        <w:jc w:val="center"/>
        <w:rPr>
          <w:b/>
          <w:sz w:val="24"/>
          <w:szCs w:val="24"/>
        </w:rPr>
      </w:pPr>
    </w:p>
    <w:p w:rsidR="00855392" w:rsidRPr="001D3173" w:rsidRDefault="00855392" w:rsidP="00855392">
      <w:pPr>
        <w:jc w:val="center"/>
        <w:rPr>
          <w:b/>
          <w:sz w:val="24"/>
          <w:szCs w:val="24"/>
        </w:rPr>
      </w:pPr>
    </w:p>
    <w:p w:rsidR="00855392" w:rsidRPr="00661781" w:rsidRDefault="00855392" w:rsidP="00855392">
      <w:pPr>
        <w:rPr>
          <w:b/>
          <w:i/>
          <w:sz w:val="24"/>
          <w:szCs w:val="24"/>
          <w:lang w:val="uk-UA"/>
        </w:rPr>
      </w:pPr>
      <w:r w:rsidRPr="00661781">
        <w:rPr>
          <w:b/>
          <w:i/>
          <w:sz w:val="24"/>
          <w:szCs w:val="24"/>
          <w:lang w:val="uk-UA"/>
        </w:rPr>
        <w:t>Начальник Управління культури Бахмутської міської ради                                                                                        Л.М. Андрєєва</w:t>
      </w:r>
    </w:p>
    <w:p w:rsidR="00855392" w:rsidRPr="00661781" w:rsidRDefault="00855392" w:rsidP="00855392">
      <w:pPr>
        <w:rPr>
          <w:b/>
          <w:i/>
          <w:sz w:val="24"/>
          <w:szCs w:val="24"/>
          <w:lang w:val="uk-UA"/>
        </w:rPr>
      </w:pPr>
    </w:p>
    <w:p w:rsidR="00855392" w:rsidRPr="00661781" w:rsidRDefault="00855392" w:rsidP="00855392">
      <w:pPr>
        <w:rPr>
          <w:b/>
          <w:i/>
          <w:sz w:val="24"/>
          <w:szCs w:val="24"/>
          <w:lang w:val="uk-UA"/>
        </w:rPr>
      </w:pPr>
    </w:p>
    <w:p w:rsidR="00855392" w:rsidRPr="00661781" w:rsidRDefault="00855392" w:rsidP="00855392">
      <w:pPr>
        <w:rPr>
          <w:b/>
          <w:i/>
          <w:sz w:val="24"/>
          <w:szCs w:val="24"/>
          <w:lang w:val="uk-UA"/>
        </w:rPr>
      </w:pPr>
      <w:r w:rsidRPr="00661781">
        <w:rPr>
          <w:b/>
          <w:i/>
          <w:sz w:val="24"/>
          <w:szCs w:val="24"/>
          <w:lang w:val="uk-UA"/>
        </w:rPr>
        <w:t>Керуючий справами виконкому Бахмутської міської ради                                                                                           Т.І. Недашковська</w:t>
      </w:r>
    </w:p>
    <w:p w:rsidR="00855392" w:rsidRDefault="00855392" w:rsidP="00855392">
      <w:pPr>
        <w:tabs>
          <w:tab w:val="left" w:pos="1680"/>
        </w:tabs>
      </w:pPr>
      <w:r w:rsidRPr="00723F19">
        <w:t xml:space="preserve">        </w:t>
      </w:r>
      <w:r>
        <w:tab/>
      </w:r>
    </w:p>
    <w:p w:rsidR="00855392" w:rsidRDefault="00855392" w:rsidP="00855392">
      <w:pPr>
        <w:tabs>
          <w:tab w:val="left" w:pos="1680"/>
        </w:tabs>
      </w:pPr>
    </w:p>
    <w:p w:rsidR="00855392" w:rsidRDefault="00855392" w:rsidP="00855392">
      <w:pPr>
        <w:tabs>
          <w:tab w:val="left" w:pos="168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855392" w:rsidRPr="00855392" w:rsidRDefault="00855392" w:rsidP="00855392">
      <w:pPr>
        <w:tabs>
          <w:tab w:val="left" w:pos="993"/>
        </w:tabs>
        <w:rPr>
          <w:sz w:val="32"/>
          <w:lang w:val="uk-UA"/>
        </w:rPr>
      </w:pPr>
    </w:p>
    <w:sectPr w:rsidR="00855392" w:rsidRPr="00855392" w:rsidSect="000B68CA">
      <w:headerReference w:type="default" r:id="rId8"/>
      <w:footerReference w:type="even" r:id="rId9"/>
      <w:footerReference w:type="default" r:id="rId10"/>
      <w:pgSz w:w="16840" w:h="11907" w:orient="landscape" w:code="9"/>
      <w:pgMar w:top="1702" w:right="680" w:bottom="709" w:left="1418" w:header="1191" w:footer="454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D67" w:rsidRDefault="00EA5D67" w:rsidP="00C54E51">
      <w:r>
        <w:separator/>
      </w:r>
    </w:p>
  </w:endnote>
  <w:endnote w:type="continuationSeparator" w:id="1">
    <w:p w:rsidR="00EA5D67" w:rsidRDefault="00EA5D67" w:rsidP="00C54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9B3" w:rsidRDefault="00C54E5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5539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19B3" w:rsidRDefault="00EA5D6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9B3" w:rsidRDefault="00EA5D67" w:rsidP="000B68C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D67" w:rsidRDefault="00EA5D67" w:rsidP="00C54E51">
      <w:r>
        <w:separator/>
      </w:r>
    </w:p>
  </w:footnote>
  <w:footnote w:type="continuationSeparator" w:id="1">
    <w:p w:rsidR="00EA5D67" w:rsidRDefault="00EA5D67" w:rsidP="00C54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CA" w:rsidRDefault="00C54E51">
    <w:pPr>
      <w:pStyle w:val="a8"/>
      <w:jc w:val="right"/>
    </w:pPr>
    <w:r>
      <w:fldChar w:fldCharType="begin"/>
    </w:r>
    <w:r w:rsidR="00855392">
      <w:instrText xml:space="preserve"> PAGE   \* MERGEFORMAT </w:instrText>
    </w:r>
    <w:r>
      <w:fldChar w:fldCharType="separate"/>
    </w:r>
    <w:r w:rsidR="00D5433E">
      <w:rPr>
        <w:noProof/>
      </w:rPr>
      <w:t>3</w:t>
    </w:r>
    <w:r>
      <w:fldChar w:fldCharType="end"/>
    </w:r>
  </w:p>
  <w:p w:rsidR="000B68CA" w:rsidRDefault="00EA5D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837DD"/>
    <w:multiLevelType w:val="hybridMultilevel"/>
    <w:tmpl w:val="026A0404"/>
    <w:lvl w:ilvl="0" w:tplc="A47A66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966"/>
    <w:rsid w:val="00011E86"/>
    <w:rsid w:val="00090461"/>
    <w:rsid w:val="001A601B"/>
    <w:rsid w:val="0030009D"/>
    <w:rsid w:val="00305D54"/>
    <w:rsid w:val="00416966"/>
    <w:rsid w:val="00467685"/>
    <w:rsid w:val="006E2C5F"/>
    <w:rsid w:val="00720F94"/>
    <w:rsid w:val="007E1C4F"/>
    <w:rsid w:val="00821EBF"/>
    <w:rsid w:val="00855392"/>
    <w:rsid w:val="008934CD"/>
    <w:rsid w:val="00C54E51"/>
    <w:rsid w:val="00CA13E6"/>
    <w:rsid w:val="00D5433E"/>
    <w:rsid w:val="00D671B4"/>
    <w:rsid w:val="00E0669B"/>
    <w:rsid w:val="00E25F84"/>
    <w:rsid w:val="00E80D62"/>
    <w:rsid w:val="00EA0F72"/>
    <w:rsid w:val="00EA5D67"/>
    <w:rsid w:val="00EA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66"/>
    <w:pPr>
      <w:ind w:left="0"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539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416966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696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416966"/>
    <w:pPr>
      <w:spacing w:before="600"/>
      <w:ind w:right="400"/>
    </w:pPr>
  </w:style>
  <w:style w:type="character" w:customStyle="1" w:styleId="22">
    <w:name w:val="Основной текст 2 Знак"/>
    <w:basedOn w:val="a0"/>
    <w:link w:val="21"/>
    <w:rsid w:val="00416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6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539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footer"/>
    <w:basedOn w:val="a"/>
    <w:link w:val="a6"/>
    <w:rsid w:val="00855392"/>
    <w:pPr>
      <w:tabs>
        <w:tab w:val="center" w:pos="4153"/>
        <w:tab w:val="right" w:pos="8306"/>
      </w:tabs>
    </w:pPr>
    <w:rPr>
      <w:sz w:val="20"/>
      <w:lang w:val="uk-UA"/>
    </w:rPr>
  </w:style>
  <w:style w:type="character" w:customStyle="1" w:styleId="a6">
    <w:name w:val="Нижний колонтитул Знак"/>
    <w:basedOn w:val="a0"/>
    <w:link w:val="a5"/>
    <w:rsid w:val="008553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rsid w:val="00855392"/>
  </w:style>
  <w:style w:type="paragraph" w:styleId="a8">
    <w:name w:val="header"/>
    <w:basedOn w:val="a"/>
    <w:link w:val="a9"/>
    <w:uiPriority w:val="99"/>
    <w:unhideWhenUsed/>
    <w:rsid w:val="008553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53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1563</Words>
  <Characters>8914</Characters>
  <Application>Microsoft Office Word</Application>
  <DocSecurity>0</DocSecurity>
  <Lines>74</Lines>
  <Paragraphs>20</Paragraphs>
  <ScaleCrop>false</ScaleCrop>
  <Company>Microsoft</Company>
  <LinksUpToDate>false</LinksUpToDate>
  <CharactersWithSpaces>10457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2018-04-10T10:39:00Z</cp:lastPrinted>
  <dcterms:created xsi:type="dcterms:W3CDTF">2018-04-19T06:13:00Z</dcterms:created>
  <dcterms:modified xsi:type="dcterms:W3CDTF">2018-04-19T06:13:00Z</dcterms:modified>
</cp:coreProperties>
</file>