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6F" w:rsidRDefault="00E3596F" w:rsidP="00B27E6A">
      <w:pPr>
        <w:spacing w:after="0" w:line="240" w:lineRule="auto"/>
        <w:ind w:left="5664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B27E6A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ЗАТВЕРДЖЕНО</w:t>
      </w:r>
    </w:p>
    <w:p w:rsidR="00E3596F" w:rsidRPr="007F62C9" w:rsidRDefault="00B27E6A" w:rsidP="00B27E6A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виконкому</w:t>
      </w:r>
    </w:p>
    <w:p w:rsidR="00E3596F" w:rsidRDefault="00E3596F" w:rsidP="00B27E6A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Бахмутської міської ради</w:t>
      </w:r>
    </w:p>
    <w:p w:rsidR="00E3596F" w:rsidRDefault="00C2743C" w:rsidP="00B27E6A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C2743C">
        <w:rPr>
          <w:rFonts w:ascii="Times New Roman" w:hAnsi="Times New Roman" w:cs="Times New Roman"/>
          <w:sz w:val="28"/>
          <w:szCs w:val="28"/>
          <w:lang w:val="ru-RU"/>
        </w:rPr>
        <w:t>16</w:t>
      </w:r>
      <w:r>
        <w:rPr>
          <w:rFonts w:ascii="Times New Roman" w:hAnsi="Times New Roman" w:cs="Times New Roman"/>
          <w:sz w:val="28"/>
          <w:szCs w:val="28"/>
        </w:rPr>
        <w:t>.05.2018 № 88</w:t>
      </w:r>
    </w:p>
    <w:p w:rsidR="00B93F67" w:rsidRDefault="00B93F67" w:rsidP="00B93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3F67" w:rsidRPr="00C4473D" w:rsidRDefault="00B93F67" w:rsidP="00C44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F67" w:rsidRPr="00C4473D" w:rsidRDefault="00B93F67" w:rsidP="00C447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73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93F67" w:rsidRPr="00C4473D" w:rsidRDefault="00B93F67" w:rsidP="00C447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73D">
        <w:rPr>
          <w:rFonts w:ascii="Times New Roman" w:hAnsi="Times New Roman" w:cs="Times New Roman"/>
          <w:b/>
          <w:bCs/>
          <w:sz w:val="28"/>
          <w:szCs w:val="28"/>
        </w:rPr>
        <w:t>ведення обліку дітей шкільного віку та учнів у м. Бахмуті</w:t>
      </w:r>
    </w:p>
    <w:p w:rsidR="000E7606" w:rsidRPr="00C4473D" w:rsidRDefault="000E7606" w:rsidP="00C447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3F67" w:rsidRPr="00C4473D" w:rsidRDefault="00B93F67" w:rsidP="00C4473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4473D">
        <w:rPr>
          <w:rFonts w:ascii="Times New Roman" w:hAnsi="Times New Roman" w:cs="Times New Roman"/>
          <w:b/>
          <w:bCs/>
          <w:sz w:val="28"/>
          <w:szCs w:val="28"/>
        </w:rPr>
        <w:t>Вступ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Порядок ведення обліку дітей шкільного віку та учнів у м. Бахмуті (далі – Порядок) визначає механізм обліку дітей шкільного віку та учнів у м. Бахмуті з урахуванням вимо</w:t>
      </w:r>
      <w:r w:rsidR="00A22323" w:rsidRPr="00C4473D">
        <w:rPr>
          <w:rFonts w:ascii="Times New Roman" w:hAnsi="Times New Roman" w:cs="Times New Roman"/>
          <w:sz w:val="28"/>
          <w:szCs w:val="28"/>
        </w:rPr>
        <w:t>г законодавства в галузі освіти:</w:t>
      </w:r>
      <w:r w:rsidRPr="00C4473D">
        <w:rPr>
          <w:rFonts w:ascii="Times New Roman" w:hAnsi="Times New Roman" w:cs="Times New Roman"/>
          <w:sz w:val="28"/>
          <w:szCs w:val="28"/>
        </w:rPr>
        <w:t xml:space="preserve"> Законів України «Про освіту»</w:t>
      </w:r>
      <w:r w:rsidR="00A22323" w:rsidRPr="00C4473D">
        <w:rPr>
          <w:rFonts w:ascii="Times New Roman" w:hAnsi="Times New Roman" w:cs="Times New Roman"/>
          <w:sz w:val="28"/>
          <w:szCs w:val="28"/>
        </w:rPr>
        <w:t>, «Про загальну середню освіту»;</w:t>
      </w:r>
      <w:r w:rsidRPr="00C4473D">
        <w:rPr>
          <w:rFonts w:ascii="Times New Roman" w:hAnsi="Times New Roman" w:cs="Times New Roman"/>
          <w:sz w:val="28"/>
          <w:szCs w:val="28"/>
        </w:rPr>
        <w:t xml:space="preserve"> «Про органи і служби у справах дітей та спеціальні установи для дітей», «Про захист персональних даних», «Про інформацію», інших чинних нормативно-правових актів. </w:t>
      </w:r>
    </w:p>
    <w:p w:rsidR="00B93F67" w:rsidRPr="00C4473D" w:rsidRDefault="00A22323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Цим Порядком визначаються</w:t>
      </w:r>
      <w:r w:rsidR="00B93F67" w:rsidRPr="00C4473D">
        <w:rPr>
          <w:rFonts w:ascii="Times New Roman" w:hAnsi="Times New Roman" w:cs="Times New Roman"/>
          <w:sz w:val="28"/>
          <w:szCs w:val="28"/>
        </w:rPr>
        <w:t xml:space="preserve"> функції органів, установ та організацій м. Бахмута з метою забезпечення здобуття дітьми шкільного віку та учнями загальної середньої освіти.  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Терміни, що вживаються у цьому Порядку, </w:t>
      </w:r>
      <w:r w:rsidR="00A22323" w:rsidRPr="00C4473D">
        <w:rPr>
          <w:rFonts w:ascii="Times New Roman" w:hAnsi="Times New Roman" w:cs="Times New Roman"/>
          <w:sz w:val="28"/>
          <w:szCs w:val="28"/>
        </w:rPr>
        <w:t>визначаються в Законі України «Про освіту» та в Порядку ведення обліку дітей шкільного віку та учнів, затвердженому постановою Кабінету Міністрів України.</w:t>
      </w:r>
    </w:p>
    <w:p w:rsidR="00A22323" w:rsidRPr="00C4473D" w:rsidRDefault="00A22323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3F67" w:rsidRPr="00C4473D" w:rsidRDefault="00B93F67" w:rsidP="00C4473D">
      <w:pPr>
        <w:pStyle w:val="a3"/>
        <w:numPr>
          <w:ilvl w:val="0"/>
          <w:numId w:val="6"/>
        </w:numPr>
        <w:spacing w:line="276" w:lineRule="auto"/>
        <w:ind w:left="0"/>
        <w:jc w:val="center"/>
        <w:rPr>
          <w:b/>
          <w:bCs/>
          <w:sz w:val="28"/>
          <w:szCs w:val="28"/>
        </w:rPr>
      </w:pPr>
      <w:proofErr w:type="spellStart"/>
      <w:r w:rsidRPr="00C4473D">
        <w:rPr>
          <w:b/>
          <w:bCs/>
          <w:sz w:val="28"/>
          <w:szCs w:val="28"/>
        </w:rPr>
        <w:t>Організація</w:t>
      </w:r>
      <w:proofErr w:type="spellEnd"/>
      <w:r w:rsidRPr="00C4473D">
        <w:rPr>
          <w:b/>
          <w:bCs/>
          <w:sz w:val="28"/>
          <w:szCs w:val="28"/>
        </w:rPr>
        <w:t xml:space="preserve"> </w:t>
      </w:r>
      <w:proofErr w:type="spellStart"/>
      <w:r w:rsidRPr="00C4473D">
        <w:rPr>
          <w:b/>
          <w:bCs/>
          <w:sz w:val="28"/>
          <w:szCs w:val="28"/>
        </w:rPr>
        <w:t>ведення</w:t>
      </w:r>
      <w:proofErr w:type="spellEnd"/>
      <w:r w:rsidRPr="00C4473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C4473D">
        <w:rPr>
          <w:b/>
          <w:bCs/>
          <w:sz w:val="28"/>
          <w:szCs w:val="28"/>
        </w:rPr>
        <w:t>обл</w:t>
      </w:r>
      <w:proofErr w:type="gramEnd"/>
      <w:r w:rsidRPr="00C4473D">
        <w:rPr>
          <w:b/>
          <w:bCs/>
          <w:sz w:val="28"/>
          <w:szCs w:val="28"/>
        </w:rPr>
        <w:t>іку</w:t>
      </w:r>
      <w:proofErr w:type="spellEnd"/>
      <w:r w:rsidRPr="00C4473D">
        <w:rPr>
          <w:b/>
          <w:bCs/>
          <w:sz w:val="28"/>
          <w:szCs w:val="28"/>
        </w:rPr>
        <w:t xml:space="preserve"> </w:t>
      </w:r>
      <w:proofErr w:type="spellStart"/>
      <w:r w:rsidRPr="00C4473D">
        <w:rPr>
          <w:b/>
          <w:bCs/>
          <w:sz w:val="28"/>
          <w:szCs w:val="28"/>
        </w:rPr>
        <w:t>дітей</w:t>
      </w:r>
      <w:proofErr w:type="spellEnd"/>
      <w:r w:rsidRPr="00C4473D">
        <w:rPr>
          <w:b/>
          <w:bCs/>
          <w:sz w:val="28"/>
          <w:szCs w:val="28"/>
        </w:rPr>
        <w:t xml:space="preserve"> </w:t>
      </w:r>
      <w:proofErr w:type="spellStart"/>
      <w:r w:rsidRPr="00C4473D">
        <w:rPr>
          <w:b/>
          <w:bCs/>
          <w:sz w:val="28"/>
          <w:szCs w:val="28"/>
        </w:rPr>
        <w:t>шкільного</w:t>
      </w:r>
      <w:proofErr w:type="spellEnd"/>
      <w:r w:rsidRPr="00C4473D">
        <w:rPr>
          <w:b/>
          <w:bCs/>
          <w:sz w:val="28"/>
          <w:szCs w:val="28"/>
        </w:rPr>
        <w:t xml:space="preserve"> </w:t>
      </w:r>
      <w:proofErr w:type="spellStart"/>
      <w:r w:rsidRPr="00C4473D">
        <w:rPr>
          <w:b/>
          <w:bCs/>
          <w:sz w:val="28"/>
          <w:szCs w:val="28"/>
        </w:rPr>
        <w:t>віку</w:t>
      </w:r>
      <w:proofErr w:type="spellEnd"/>
    </w:p>
    <w:p w:rsidR="00E214C2" w:rsidRPr="00C4473D" w:rsidRDefault="00E214C2" w:rsidP="00C4473D">
      <w:pPr>
        <w:pStyle w:val="a3"/>
        <w:spacing w:line="276" w:lineRule="auto"/>
        <w:ind w:left="0"/>
        <w:jc w:val="both"/>
        <w:rPr>
          <w:b/>
          <w:bCs/>
          <w:sz w:val="28"/>
          <w:szCs w:val="28"/>
        </w:rPr>
      </w:pPr>
    </w:p>
    <w:p w:rsidR="00B93F67" w:rsidRPr="00C4473D" w:rsidRDefault="00B93F67" w:rsidP="00C4473D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          1.1.   Облік дітей шкільного віку ведеться </w:t>
      </w:r>
      <w:r w:rsidR="001E50BE" w:rsidRPr="00C4473D">
        <w:rPr>
          <w:rFonts w:ascii="Times New Roman" w:hAnsi="Times New Roman" w:cs="Times New Roman"/>
          <w:sz w:val="28"/>
          <w:szCs w:val="28"/>
        </w:rPr>
        <w:t>у</w:t>
      </w:r>
      <w:r w:rsidR="00A22323" w:rsidRPr="00C4473D">
        <w:rPr>
          <w:rFonts w:ascii="Times New Roman" w:hAnsi="Times New Roman" w:cs="Times New Roman"/>
          <w:sz w:val="28"/>
          <w:szCs w:val="28"/>
        </w:rPr>
        <w:t xml:space="preserve"> межах</w:t>
      </w:r>
      <w:r w:rsidR="001E50BE" w:rsidRPr="00C4473D">
        <w:rPr>
          <w:rFonts w:ascii="Times New Roman" w:hAnsi="Times New Roman" w:cs="Times New Roman"/>
          <w:sz w:val="28"/>
          <w:szCs w:val="28"/>
        </w:rPr>
        <w:t xml:space="preserve"> </w:t>
      </w:r>
      <w:r w:rsidRPr="00C4473D">
        <w:rPr>
          <w:rFonts w:ascii="Times New Roman" w:hAnsi="Times New Roman" w:cs="Times New Roman"/>
          <w:sz w:val="28"/>
          <w:szCs w:val="28"/>
        </w:rPr>
        <w:t>м.</w:t>
      </w:r>
      <w:r w:rsidR="00A22323" w:rsidRPr="00C4473D">
        <w:rPr>
          <w:rFonts w:ascii="Times New Roman" w:hAnsi="Times New Roman" w:cs="Times New Roman"/>
          <w:sz w:val="28"/>
          <w:szCs w:val="28"/>
        </w:rPr>
        <w:t xml:space="preserve"> Бахмут</w:t>
      </w:r>
      <w:r w:rsidRPr="00C4473D">
        <w:rPr>
          <w:rFonts w:ascii="Times New Roman" w:hAnsi="Times New Roman" w:cs="Times New Roman"/>
          <w:sz w:val="28"/>
          <w:szCs w:val="28"/>
        </w:rPr>
        <w:t>.</w:t>
      </w:r>
    </w:p>
    <w:p w:rsidR="00B93F67" w:rsidRPr="00C4473D" w:rsidRDefault="00B93F67" w:rsidP="00C44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          1.2.  Управління освіти Бахмутської міської ради</w:t>
      </w:r>
      <w:r w:rsidR="00535BA1" w:rsidRPr="00C4473D">
        <w:rPr>
          <w:rFonts w:ascii="Times New Roman" w:hAnsi="Times New Roman" w:cs="Times New Roman"/>
          <w:sz w:val="28"/>
          <w:szCs w:val="28"/>
        </w:rPr>
        <w:t xml:space="preserve"> (далі – Управління освіти)</w:t>
      </w:r>
      <w:r w:rsidRPr="00C4473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3F67" w:rsidRPr="00C4473D" w:rsidRDefault="00B93F67" w:rsidP="00C4473D">
      <w:pPr>
        <w:numPr>
          <w:ilvl w:val="2"/>
          <w:numId w:val="2"/>
        </w:numPr>
        <w:tabs>
          <w:tab w:val="clear" w:pos="1154"/>
          <w:tab w:val="num" w:pos="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Організовує ведення обліку дітей шкільного віку, які проживаю</w:t>
      </w:r>
      <w:r w:rsidR="005C62CC" w:rsidRPr="00C4473D">
        <w:rPr>
          <w:rFonts w:ascii="Times New Roman" w:hAnsi="Times New Roman" w:cs="Times New Roman"/>
          <w:sz w:val="28"/>
          <w:szCs w:val="28"/>
        </w:rPr>
        <w:t>ть чи пере</w:t>
      </w:r>
      <w:r w:rsidR="00EA4035" w:rsidRPr="00C4473D">
        <w:rPr>
          <w:rFonts w:ascii="Times New Roman" w:hAnsi="Times New Roman" w:cs="Times New Roman"/>
          <w:sz w:val="28"/>
          <w:szCs w:val="28"/>
        </w:rPr>
        <w:t>бувають у м. Бахмут</w:t>
      </w:r>
      <w:r w:rsidRPr="00C4473D">
        <w:rPr>
          <w:rFonts w:ascii="Times New Roman" w:hAnsi="Times New Roman" w:cs="Times New Roman"/>
          <w:sz w:val="28"/>
          <w:szCs w:val="28"/>
        </w:rPr>
        <w:t>, шляхом створення та постійного оновлення реєстру даних про них (на кожний рік окремо) (далі – реєстр).</w:t>
      </w:r>
    </w:p>
    <w:p w:rsidR="00B93F67" w:rsidRPr="00C4473D" w:rsidRDefault="00B93F67" w:rsidP="00C4473D">
      <w:pPr>
        <w:numPr>
          <w:ilvl w:val="2"/>
          <w:numId w:val="2"/>
        </w:numPr>
        <w:tabs>
          <w:tab w:val="clear" w:pos="1154"/>
          <w:tab w:val="num" w:pos="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Призначає </w:t>
      </w:r>
      <w:r w:rsidR="00A22323" w:rsidRPr="00C4473D">
        <w:rPr>
          <w:rFonts w:ascii="Times New Roman" w:hAnsi="Times New Roman" w:cs="Times New Roman"/>
          <w:sz w:val="28"/>
          <w:szCs w:val="28"/>
        </w:rPr>
        <w:t xml:space="preserve">посадову </w:t>
      </w:r>
      <w:r w:rsidRPr="00C4473D">
        <w:rPr>
          <w:rFonts w:ascii="Times New Roman" w:hAnsi="Times New Roman" w:cs="Times New Roman"/>
          <w:sz w:val="28"/>
          <w:szCs w:val="28"/>
        </w:rPr>
        <w:t xml:space="preserve">особу, </w:t>
      </w:r>
      <w:r w:rsidR="00A22323" w:rsidRPr="00C4473D">
        <w:rPr>
          <w:rFonts w:ascii="Times New Roman" w:hAnsi="Times New Roman" w:cs="Times New Roman"/>
          <w:sz w:val="28"/>
          <w:szCs w:val="28"/>
        </w:rPr>
        <w:t>відповідальну</w:t>
      </w:r>
      <w:r w:rsidRPr="00C4473D">
        <w:rPr>
          <w:rFonts w:ascii="Times New Roman" w:hAnsi="Times New Roman" w:cs="Times New Roman"/>
          <w:sz w:val="28"/>
          <w:szCs w:val="28"/>
        </w:rPr>
        <w:t xml:space="preserve"> за постійне оновлення реєстру</w:t>
      </w:r>
      <w:r w:rsidR="00535BA1" w:rsidRPr="00C4473D">
        <w:rPr>
          <w:rFonts w:ascii="Times New Roman" w:hAnsi="Times New Roman" w:cs="Times New Roman"/>
          <w:sz w:val="28"/>
          <w:szCs w:val="28"/>
        </w:rPr>
        <w:t xml:space="preserve"> (далі – відповідальна особа)</w:t>
      </w:r>
      <w:r w:rsidRPr="00C447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3F67" w:rsidRPr="00C4473D" w:rsidRDefault="00B93F67" w:rsidP="00C447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     </w:t>
      </w:r>
      <w:r w:rsidR="00A22323" w:rsidRPr="00C4473D">
        <w:rPr>
          <w:rFonts w:ascii="Times New Roman" w:hAnsi="Times New Roman" w:cs="Times New Roman"/>
          <w:sz w:val="28"/>
          <w:szCs w:val="28"/>
        </w:rPr>
        <w:t xml:space="preserve">     1.2.3.  Забезпечує здійснення відповідальною особою:</w:t>
      </w:r>
    </w:p>
    <w:p w:rsidR="00B93F67" w:rsidRPr="00C4473D" w:rsidRDefault="00B93F67" w:rsidP="00C4473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   1.</w:t>
      </w:r>
      <w:r w:rsidR="00A22323" w:rsidRPr="00C4473D">
        <w:rPr>
          <w:rFonts w:ascii="Times New Roman" w:hAnsi="Times New Roman" w:cs="Times New Roman"/>
          <w:sz w:val="28"/>
          <w:szCs w:val="28"/>
        </w:rPr>
        <w:t>2.3.1. Внесення до реєстру персональних  даних</w:t>
      </w:r>
      <w:r w:rsidRPr="00C4473D">
        <w:rPr>
          <w:rFonts w:ascii="Times New Roman" w:hAnsi="Times New Roman" w:cs="Times New Roman"/>
          <w:sz w:val="28"/>
          <w:szCs w:val="28"/>
        </w:rPr>
        <w:t xml:space="preserve"> дітей шкільного віку (далі – дані): прізвище, ім’я та по батькові (за наявності), дату народження, місце проживання чи перебування, місце навчання (заклад</w:t>
      </w:r>
      <w:r w:rsidR="00931B39"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C4473D">
        <w:rPr>
          <w:rFonts w:ascii="Times New Roman" w:hAnsi="Times New Roman" w:cs="Times New Roman"/>
          <w:sz w:val="28"/>
          <w:szCs w:val="28"/>
        </w:rPr>
        <w:t>), форма навчання та належність до категорії осіб з особливими потребами).</w:t>
      </w:r>
    </w:p>
    <w:p w:rsidR="00B93F67" w:rsidRPr="00C4473D" w:rsidRDefault="00A22323" w:rsidP="00C4473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1.2.3.2.Видалення даних</w:t>
      </w:r>
      <w:r w:rsidR="00B93F67" w:rsidRPr="00C4473D">
        <w:rPr>
          <w:rFonts w:ascii="Times New Roman" w:hAnsi="Times New Roman" w:cs="Times New Roman"/>
          <w:sz w:val="28"/>
          <w:szCs w:val="28"/>
        </w:rPr>
        <w:t xml:space="preserve"> дитини з реєстру у випадку: досягнення повноліття, здобуття нею повної загальної середньої освіти, наявності письмово підтвердженої інформації про взяття її на облік (включення до реєстру) на території іншої адміністративно-територіальної одиниці, її вибуття на постійне </w:t>
      </w:r>
      <w:r w:rsidR="00B93F67" w:rsidRPr="00C4473D">
        <w:rPr>
          <w:rFonts w:ascii="Times New Roman" w:hAnsi="Times New Roman" w:cs="Times New Roman"/>
          <w:sz w:val="28"/>
          <w:szCs w:val="28"/>
        </w:rPr>
        <w:lastRenderedPageBreak/>
        <w:t>місце проживання за межі України (з припиненням здобуття загальної середньої освіти в Україні).</w:t>
      </w:r>
    </w:p>
    <w:p w:rsidR="000B4EBF" w:rsidRPr="00C4473D" w:rsidRDefault="00B93F67" w:rsidP="00C4473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1.</w:t>
      </w:r>
      <w:r w:rsidR="00A22323" w:rsidRPr="00C4473D">
        <w:rPr>
          <w:rFonts w:ascii="Times New Roman" w:hAnsi="Times New Roman" w:cs="Times New Roman"/>
          <w:sz w:val="28"/>
          <w:szCs w:val="28"/>
        </w:rPr>
        <w:t>2.</w:t>
      </w:r>
      <w:r w:rsidRPr="00C4473D">
        <w:rPr>
          <w:rFonts w:ascii="Times New Roman" w:hAnsi="Times New Roman" w:cs="Times New Roman"/>
          <w:sz w:val="28"/>
          <w:szCs w:val="28"/>
        </w:rPr>
        <w:t xml:space="preserve">3.3. </w:t>
      </w:r>
      <w:r w:rsidR="00A22323" w:rsidRPr="00C4473D">
        <w:rPr>
          <w:rFonts w:ascii="Times New Roman" w:hAnsi="Times New Roman" w:cs="Times New Roman"/>
          <w:sz w:val="28"/>
          <w:szCs w:val="28"/>
        </w:rPr>
        <w:t>Отримання</w:t>
      </w:r>
      <w:r w:rsidRPr="00C4473D">
        <w:rPr>
          <w:rFonts w:ascii="Times New Roman" w:hAnsi="Times New Roman" w:cs="Times New Roman"/>
          <w:sz w:val="28"/>
          <w:szCs w:val="28"/>
        </w:rPr>
        <w:t>,</w:t>
      </w:r>
      <w:r w:rsidR="00A22323" w:rsidRPr="00C4473D">
        <w:rPr>
          <w:rFonts w:ascii="Times New Roman" w:hAnsi="Times New Roman" w:cs="Times New Roman"/>
          <w:sz w:val="28"/>
          <w:szCs w:val="28"/>
        </w:rPr>
        <w:t xml:space="preserve"> </w:t>
      </w:r>
      <w:r w:rsidR="00F978B4" w:rsidRPr="00C4473D">
        <w:rPr>
          <w:rFonts w:ascii="Times New Roman" w:hAnsi="Times New Roman" w:cs="Times New Roman"/>
          <w:sz w:val="28"/>
          <w:szCs w:val="28"/>
        </w:rPr>
        <w:t xml:space="preserve">в установленому законодавством порядку, </w:t>
      </w:r>
      <w:r w:rsidR="00A22323" w:rsidRPr="00C4473D">
        <w:rPr>
          <w:rFonts w:ascii="Times New Roman" w:hAnsi="Times New Roman" w:cs="Times New Roman"/>
          <w:sz w:val="28"/>
          <w:szCs w:val="28"/>
        </w:rPr>
        <w:t>з метою оновлення реєстру, даних</w:t>
      </w:r>
      <w:r w:rsidRPr="00C4473D">
        <w:rPr>
          <w:rFonts w:ascii="Times New Roman" w:hAnsi="Times New Roman" w:cs="Times New Roman"/>
          <w:sz w:val="28"/>
          <w:szCs w:val="28"/>
        </w:rPr>
        <w:t xml:space="preserve"> про дітей шкільного віку від</w:t>
      </w:r>
      <w:r w:rsidR="00931B39" w:rsidRPr="00C4473D">
        <w:rPr>
          <w:rFonts w:ascii="Times New Roman" w:hAnsi="Times New Roman" w:cs="Times New Roman"/>
          <w:sz w:val="28"/>
          <w:szCs w:val="28"/>
        </w:rPr>
        <w:t>: уповноважених органів (осіб</w:t>
      </w:r>
      <w:r w:rsidR="00CD2596" w:rsidRPr="00C4473D">
        <w:rPr>
          <w:rFonts w:ascii="Times New Roman" w:hAnsi="Times New Roman" w:cs="Times New Roman"/>
          <w:sz w:val="28"/>
          <w:szCs w:val="28"/>
        </w:rPr>
        <w:t xml:space="preserve"> відповідальних за ведення обліку дітей</w:t>
      </w:r>
      <w:r w:rsidR="00931B39" w:rsidRPr="00C4473D">
        <w:rPr>
          <w:rFonts w:ascii="Times New Roman" w:hAnsi="Times New Roman" w:cs="Times New Roman"/>
          <w:sz w:val="28"/>
          <w:szCs w:val="28"/>
        </w:rPr>
        <w:t>) інших адміністративно-територіальних одиниць, відділу ведення Державного реєстру виборців Бахмутської міської ради,</w:t>
      </w:r>
      <w:r w:rsidRPr="00C4473D">
        <w:rPr>
          <w:rFonts w:ascii="Times New Roman" w:hAnsi="Times New Roman" w:cs="Times New Roman"/>
          <w:sz w:val="28"/>
          <w:szCs w:val="28"/>
        </w:rPr>
        <w:t xml:space="preserve"> </w:t>
      </w:r>
      <w:r w:rsidR="007F6B69" w:rsidRPr="00C4473D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«Бахмутська житлова управляюча компанія», </w:t>
      </w:r>
      <w:r w:rsidR="000B4EBF" w:rsidRPr="00C4473D">
        <w:rPr>
          <w:rFonts w:ascii="Times New Roman" w:hAnsi="Times New Roman" w:cs="Times New Roman"/>
          <w:sz w:val="28"/>
          <w:szCs w:val="28"/>
        </w:rPr>
        <w:t xml:space="preserve">Управління молодіжної політики та у справах дітей Бахмутської міської ради, </w:t>
      </w:r>
      <w:r w:rsidR="007F6B69" w:rsidRPr="00C4473D">
        <w:rPr>
          <w:rFonts w:ascii="Times New Roman" w:hAnsi="Times New Roman" w:cs="Times New Roman"/>
          <w:sz w:val="28"/>
          <w:szCs w:val="28"/>
        </w:rPr>
        <w:t>Управління праці та соціального захисту населення Бахмутської міської ради, Бахмутського  міського центру соціальних служб для сім’ї, дітей та молоді,</w:t>
      </w:r>
      <w:r w:rsidR="000B4EBF" w:rsidRPr="00C4473D">
        <w:rPr>
          <w:rFonts w:ascii="Times New Roman" w:hAnsi="Times New Roman" w:cs="Times New Roman"/>
          <w:sz w:val="28"/>
          <w:szCs w:val="28"/>
        </w:rPr>
        <w:t xml:space="preserve"> </w:t>
      </w:r>
      <w:r w:rsidR="0088715A" w:rsidRPr="00C4473D">
        <w:rPr>
          <w:rFonts w:ascii="Times New Roman" w:hAnsi="Times New Roman" w:cs="Times New Roman"/>
          <w:sz w:val="28"/>
          <w:szCs w:val="28"/>
        </w:rPr>
        <w:t>в</w:t>
      </w:r>
      <w:r w:rsidR="000B4EBF" w:rsidRPr="00C4473D">
        <w:rPr>
          <w:rFonts w:ascii="Times New Roman" w:hAnsi="Times New Roman" w:cs="Times New Roman"/>
          <w:sz w:val="28"/>
          <w:szCs w:val="28"/>
        </w:rPr>
        <w:t>ідділу реєстрації Бахмутської міської ради</w:t>
      </w:r>
      <w:r w:rsidR="005C02AE" w:rsidRPr="00C4473D">
        <w:rPr>
          <w:rFonts w:ascii="Times New Roman" w:hAnsi="Times New Roman" w:cs="Times New Roman"/>
          <w:sz w:val="28"/>
          <w:szCs w:val="28"/>
        </w:rPr>
        <w:t>,</w:t>
      </w:r>
      <w:r w:rsidR="007D335F">
        <w:rPr>
          <w:rFonts w:ascii="Times New Roman" w:hAnsi="Times New Roman" w:cs="Times New Roman"/>
          <w:sz w:val="28"/>
          <w:szCs w:val="28"/>
        </w:rPr>
        <w:t xml:space="preserve"> Державної установи</w:t>
      </w:r>
      <w:r w:rsidR="000B4EBF" w:rsidRPr="00C4473D">
        <w:rPr>
          <w:rFonts w:ascii="Times New Roman" w:hAnsi="Times New Roman" w:cs="Times New Roman"/>
          <w:sz w:val="28"/>
          <w:szCs w:val="28"/>
        </w:rPr>
        <w:t xml:space="preserve"> «Б</w:t>
      </w:r>
      <w:r w:rsidR="007D335F">
        <w:rPr>
          <w:rFonts w:ascii="Times New Roman" w:hAnsi="Times New Roman" w:cs="Times New Roman"/>
          <w:sz w:val="28"/>
          <w:szCs w:val="28"/>
        </w:rPr>
        <w:t>ахмутська установа виконання покарань №6</w:t>
      </w:r>
      <w:r w:rsidR="000B4EBF" w:rsidRPr="00C4473D">
        <w:rPr>
          <w:rFonts w:ascii="Times New Roman" w:hAnsi="Times New Roman" w:cs="Times New Roman"/>
          <w:sz w:val="28"/>
          <w:szCs w:val="28"/>
        </w:rPr>
        <w:t xml:space="preserve">», </w:t>
      </w:r>
      <w:r w:rsidR="007D335F">
        <w:rPr>
          <w:rFonts w:ascii="Times New Roman" w:hAnsi="Times New Roman" w:cs="Times New Roman"/>
          <w:sz w:val="28"/>
          <w:szCs w:val="28"/>
        </w:rPr>
        <w:t xml:space="preserve">закладів загальної середньої освіти, </w:t>
      </w:r>
      <w:bookmarkStart w:id="0" w:name="_GoBack"/>
      <w:bookmarkEnd w:id="0"/>
      <w:r w:rsidR="007D335F" w:rsidRPr="007D335F">
        <w:rPr>
          <w:rFonts w:ascii="Times New Roman" w:hAnsi="Times New Roman" w:cs="Times New Roman"/>
          <w:sz w:val="28"/>
          <w:szCs w:val="28"/>
        </w:rPr>
        <w:t xml:space="preserve">професійно – технічних та вищих навчальних закладів І – ІІ рівнів акредитації  у м. Бахмуті, які забезпечують здобуття загальної середньої освіти </w:t>
      </w:r>
      <w:r w:rsidR="000B4EBF" w:rsidRPr="00C4473D">
        <w:rPr>
          <w:rFonts w:ascii="Times New Roman" w:hAnsi="Times New Roman" w:cs="Times New Roman"/>
          <w:sz w:val="28"/>
          <w:szCs w:val="28"/>
        </w:rPr>
        <w:t>.</w:t>
      </w:r>
    </w:p>
    <w:p w:rsidR="00B93F67" w:rsidRPr="00C4473D" w:rsidRDefault="00B93F67" w:rsidP="00C4473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1.</w:t>
      </w:r>
      <w:r w:rsidR="00A22323" w:rsidRPr="00C4473D">
        <w:rPr>
          <w:rFonts w:ascii="Times New Roman" w:hAnsi="Times New Roman" w:cs="Times New Roman"/>
          <w:sz w:val="28"/>
          <w:szCs w:val="28"/>
        </w:rPr>
        <w:t>2.</w:t>
      </w:r>
      <w:r w:rsidR="00F978B4" w:rsidRPr="00C4473D">
        <w:rPr>
          <w:rFonts w:ascii="Times New Roman" w:hAnsi="Times New Roman" w:cs="Times New Roman"/>
          <w:sz w:val="28"/>
          <w:szCs w:val="28"/>
        </w:rPr>
        <w:t xml:space="preserve">3.4. Використання </w:t>
      </w:r>
      <w:r w:rsidRPr="00C4473D">
        <w:rPr>
          <w:rFonts w:ascii="Times New Roman" w:hAnsi="Times New Roman" w:cs="Times New Roman"/>
          <w:sz w:val="28"/>
          <w:szCs w:val="28"/>
        </w:rPr>
        <w:t xml:space="preserve"> для створен</w:t>
      </w:r>
      <w:r w:rsidR="00F978B4" w:rsidRPr="00C4473D">
        <w:rPr>
          <w:rFonts w:ascii="Times New Roman" w:hAnsi="Times New Roman" w:cs="Times New Roman"/>
          <w:sz w:val="28"/>
          <w:szCs w:val="28"/>
        </w:rPr>
        <w:t>ня та оновлення реєстру отриманих даних</w:t>
      </w:r>
      <w:r w:rsidRPr="00C4473D">
        <w:rPr>
          <w:rFonts w:ascii="Times New Roman" w:hAnsi="Times New Roman" w:cs="Times New Roman"/>
          <w:sz w:val="28"/>
          <w:szCs w:val="28"/>
        </w:rPr>
        <w:t xml:space="preserve">, у тому числі з інших реєстрів або баз даних. </w:t>
      </w:r>
    </w:p>
    <w:p w:rsidR="007C7619" w:rsidRPr="00C4473D" w:rsidRDefault="00B93F67" w:rsidP="00C4473D">
      <w:pPr>
        <w:pStyle w:val="a3"/>
        <w:numPr>
          <w:ilvl w:val="3"/>
          <w:numId w:val="6"/>
        </w:numPr>
        <w:spacing w:line="276" w:lineRule="auto"/>
        <w:ind w:left="0" w:firstLine="993"/>
        <w:jc w:val="both"/>
        <w:rPr>
          <w:sz w:val="28"/>
          <w:szCs w:val="28"/>
          <w:lang w:val="uk-UA"/>
        </w:rPr>
      </w:pPr>
      <w:r w:rsidRPr="00C4473D">
        <w:rPr>
          <w:sz w:val="28"/>
          <w:szCs w:val="28"/>
          <w:lang w:val="uk-UA"/>
        </w:rPr>
        <w:t xml:space="preserve">Протягом 10 робочих днів з дня </w:t>
      </w:r>
      <w:r w:rsidR="00F978B4" w:rsidRPr="00C4473D">
        <w:rPr>
          <w:sz w:val="28"/>
          <w:szCs w:val="28"/>
          <w:lang w:val="uk-UA"/>
        </w:rPr>
        <w:t>отримання даних здійснення їх обробку, звірку</w:t>
      </w:r>
      <w:r w:rsidRPr="00C4473D">
        <w:rPr>
          <w:sz w:val="28"/>
          <w:szCs w:val="28"/>
          <w:lang w:val="uk-UA"/>
        </w:rPr>
        <w:t xml:space="preserve"> їх з даними р</w:t>
      </w:r>
      <w:r w:rsidR="00F978B4" w:rsidRPr="00C4473D">
        <w:rPr>
          <w:sz w:val="28"/>
          <w:szCs w:val="28"/>
          <w:lang w:val="uk-UA"/>
        </w:rPr>
        <w:t>еєстру та у разі потреби внесення</w:t>
      </w:r>
      <w:r w:rsidRPr="00C4473D">
        <w:rPr>
          <w:sz w:val="28"/>
          <w:szCs w:val="28"/>
          <w:lang w:val="uk-UA"/>
        </w:rPr>
        <w:t xml:space="preserve"> до нього</w:t>
      </w:r>
      <w:r w:rsidR="00F978B4" w:rsidRPr="00C4473D">
        <w:rPr>
          <w:sz w:val="28"/>
          <w:szCs w:val="28"/>
          <w:lang w:val="uk-UA"/>
        </w:rPr>
        <w:t xml:space="preserve"> відповідних змін та доповнень</w:t>
      </w:r>
      <w:r w:rsidR="007C7619" w:rsidRPr="00C4473D">
        <w:rPr>
          <w:sz w:val="28"/>
          <w:szCs w:val="28"/>
          <w:lang w:val="uk-UA"/>
        </w:rPr>
        <w:t xml:space="preserve">. </w:t>
      </w:r>
    </w:p>
    <w:p w:rsidR="00B93F67" w:rsidRPr="00C4473D" w:rsidRDefault="007C7619" w:rsidP="00C4473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Д</w:t>
      </w:r>
      <w:r w:rsidR="00B93F67" w:rsidRPr="00C4473D">
        <w:rPr>
          <w:rFonts w:ascii="Times New Roman" w:hAnsi="Times New Roman" w:cs="Times New Roman"/>
          <w:sz w:val="28"/>
          <w:szCs w:val="28"/>
        </w:rPr>
        <w:t xml:space="preserve">ані можуть також бути внесені до реєстру відповідно до письмової заяви батьків (одного з батьків) дитини шкільного віку чи інших законних представників або її сканованої копії. </w:t>
      </w:r>
    </w:p>
    <w:p w:rsidR="00B93F67" w:rsidRPr="00C4473D" w:rsidRDefault="00B93F67" w:rsidP="00C4473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1.</w:t>
      </w:r>
      <w:r w:rsidR="00F978B4" w:rsidRPr="00C4473D">
        <w:rPr>
          <w:rFonts w:ascii="Times New Roman" w:hAnsi="Times New Roman" w:cs="Times New Roman"/>
          <w:sz w:val="28"/>
          <w:szCs w:val="28"/>
        </w:rPr>
        <w:t>2.</w:t>
      </w:r>
      <w:r w:rsidRPr="00C4473D">
        <w:rPr>
          <w:rFonts w:ascii="Times New Roman" w:hAnsi="Times New Roman" w:cs="Times New Roman"/>
          <w:sz w:val="28"/>
          <w:szCs w:val="28"/>
        </w:rPr>
        <w:t>3.6. У випадку, коли місце навчання (заклад</w:t>
      </w:r>
      <w:r w:rsidR="00931B39"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C4473D">
        <w:rPr>
          <w:rFonts w:ascii="Times New Roman" w:hAnsi="Times New Roman" w:cs="Times New Roman"/>
          <w:sz w:val="28"/>
          <w:szCs w:val="28"/>
        </w:rPr>
        <w:t>) дитини шкільного віку не встановлено, протягом 5 робочих днів з дня встан</w:t>
      </w:r>
      <w:r w:rsidR="00F978B4" w:rsidRPr="00C4473D">
        <w:rPr>
          <w:rFonts w:ascii="Times New Roman" w:hAnsi="Times New Roman" w:cs="Times New Roman"/>
          <w:sz w:val="28"/>
          <w:szCs w:val="28"/>
        </w:rPr>
        <w:t>овлення відповідного факту надання наявних</w:t>
      </w:r>
      <w:r w:rsidRPr="00C4473D">
        <w:rPr>
          <w:rFonts w:ascii="Times New Roman" w:hAnsi="Times New Roman" w:cs="Times New Roman"/>
          <w:sz w:val="28"/>
          <w:szCs w:val="28"/>
        </w:rPr>
        <w:t xml:space="preserve"> в реєстрі </w:t>
      </w:r>
      <w:r w:rsidR="00F978B4" w:rsidRPr="00C4473D">
        <w:rPr>
          <w:rFonts w:ascii="Times New Roman" w:hAnsi="Times New Roman" w:cs="Times New Roman"/>
          <w:sz w:val="28"/>
          <w:szCs w:val="28"/>
        </w:rPr>
        <w:t>даних</w:t>
      </w:r>
      <w:r w:rsidRPr="00C4473D">
        <w:rPr>
          <w:rFonts w:ascii="Times New Roman" w:hAnsi="Times New Roman" w:cs="Times New Roman"/>
          <w:sz w:val="28"/>
          <w:szCs w:val="28"/>
        </w:rPr>
        <w:t xml:space="preserve"> до сектору ювенальної превенції </w:t>
      </w:r>
      <w:r w:rsidR="007637C4" w:rsidRPr="00C4473D">
        <w:rPr>
          <w:rFonts w:ascii="Times New Roman" w:hAnsi="Times New Roman" w:cs="Times New Roman"/>
          <w:sz w:val="28"/>
          <w:szCs w:val="28"/>
        </w:rPr>
        <w:t xml:space="preserve">Бахмутського </w:t>
      </w:r>
      <w:r w:rsidRPr="00C4473D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7637C4" w:rsidRPr="00C4473D">
        <w:rPr>
          <w:rFonts w:ascii="Times New Roman" w:hAnsi="Times New Roman" w:cs="Times New Roman"/>
          <w:sz w:val="28"/>
          <w:szCs w:val="28"/>
        </w:rPr>
        <w:t xml:space="preserve">Національної </w:t>
      </w:r>
      <w:r w:rsidRPr="00C4473D">
        <w:rPr>
          <w:rFonts w:ascii="Times New Roman" w:hAnsi="Times New Roman" w:cs="Times New Roman"/>
          <w:sz w:val="28"/>
          <w:szCs w:val="28"/>
        </w:rPr>
        <w:t>поліції</w:t>
      </w:r>
      <w:r w:rsidR="007637C4" w:rsidRPr="00C4473D">
        <w:rPr>
          <w:rFonts w:ascii="Times New Roman" w:hAnsi="Times New Roman" w:cs="Times New Roman"/>
          <w:sz w:val="28"/>
          <w:szCs w:val="28"/>
        </w:rPr>
        <w:t xml:space="preserve"> України в Донецькій області</w:t>
      </w:r>
      <w:r w:rsidRPr="00C4473D">
        <w:rPr>
          <w:rFonts w:ascii="Times New Roman" w:hAnsi="Times New Roman" w:cs="Times New Roman"/>
          <w:sz w:val="28"/>
          <w:szCs w:val="28"/>
        </w:rPr>
        <w:t xml:space="preserve"> та служб</w:t>
      </w:r>
      <w:r w:rsidR="00931B39" w:rsidRPr="00C4473D">
        <w:rPr>
          <w:rFonts w:ascii="Times New Roman" w:hAnsi="Times New Roman" w:cs="Times New Roman"/>
          <w:sz w:val="28"/>
          <w:szCs w:val="28"/>
        </w:rPr>
        <w:t>и</w:t>
      </w:r>
      <w:r w:rsidRPr="00C4473D">
        <w:rPr>
          <w:rFonts w:ascii="Times New Roman" w:hAnsi="Times New Roman" w:cs="Times New Roman"/>
          <w:sz w:val="28"/>
          <w:szCs w:val="28"/>
        </w:rPr>
        <w:t xml:space="preserve"> у справах дітей </w:t>
      </w:r>
      <w:r w:rsidR="007637C4" w:rsidRPr="00C4473D">
        <w:rPr>
          <w:rFonts w:ascii="Times New Roman" w:hAnsi="Times New Roman" w:cs="Times New Roman"/>
          <w:sz w:val="28"/>
          <w:szCs w:val="28"/>
        </w:rPr>
        <w:t xml:space="preserve">Управління молодіжної політики та у справах дітей Бахмутської міської ради </w:t>
      </w:r>
      <w:r w:rsidRPr="00C4473D">
        <w:rPr>
          <w:rFonts w:ascii="Times New Roman" w:hAnsi="Times New Roman" w:cs="Times New Roman"/>
          <w:sz w:val="28"/>
          <w:szCs w:val="28"/>
        </w:rPr>
        <w:t>для провадження діяльності відповідно до законодавства, пов’язаної із захистом права дитини на здобуття загальної середньої освіти.</w:t>
      </w:r>
    </w:p>
    <w:p w:rsidR="00B93F67" w:rsidRPr="00C4473D" w:rsidRDefault="00B93F67" w:rsidP="00C4473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1.</w:t>
      </w:r>
      <w:r w:rsidR="00F978B4" w:rsidRPr="00C4473D">
        <w:rPr>
          <w:rFonts w:ascii="Times New Roman" w:hAnsi="Times New Roman" w:cs="Times New Roman"/>
          <w:sz w:val="28"/>
          <w:szCs w:val="28"/>
        </w:rPr>
        <w:t>2.3.7. Складання і подання</w:t>
      </w:r>
      <w:r w:rsidRPr="00C4473D">
        <w:rPr>
          <w:rFonts w:ascii="Times New Roman" w:hAnsi="Times New Roman" w:cs="Times New Roman"/>
          <w:sz w:val="28"/>
          <w:szCs w:val="28"/>
        </w:rPr>
        <w:t xml:space="preserve"> на під</w:t>
      </w:r>
      <w:r w:rsidR="00F978B4" w:rsidRPr="00C4473D">
        <w:rPr>
          <w:rFonts w:ascii="Times New Roman" w:hAnsi="Times New Roman" w:cs="Times New Roman"/>
          <w:sz w:val="28"/>
          <w:szCs w:val="28"/>
        </w:rPr>
        <w:t>ставі даних реєстру статистичного</w:t>
      </w:r>
      <w:r w:rsidRPr="00C4473D">
        <w:rPr>
          <w:rFonts w:ascii="Times New Roman" w:hAnsi="Times New Roman" w:cs="Times New Roman"/>
          <w:sz w:val="28"/>
          <w:szCs w:val="28"/>
        </w:rPr>
        <w:t xml:space="preserve"> звіт</w:t>
      </w:r>
      <w:r w:rsidR="00F978B4" w:rsidRPr="00C4473D">
        <w:rPr>
          <w:rFonts w:ascii="Times New Roman" w:hAnsi="Times New Roman" w:cs="Times New Roman"/>
          <w:sz w:val="28"/>
          <w:szCs w:val="28"/>
        </w:rPr>
        <w:t>у</w:t>
      </w:r>
      <w:r w:rsidRPr="00C4473D">
        <w:rPr>
          <w:rFonts w:ascii="Times New Roman" w:hAnsi="Times New Roman" w:cs="Times New Roman"/>
          <w:sz w:val="28"/>
          <w:szCs w:val="28"/>
        </w:rPr>
        <w:t xml:space="preserve"> про кількість дітей шкільного віку за формою та у порядку, затвердженому Міністерством освіти і науки України. </w:t>
      </w:r>
    </w:p>
    <w:p w:rsidR="0053361E" w:rsidRPr="00C4473D" w:rsidRDefault="0053361E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3F67" w:rsidRPr="00C4473D" w:rsidRDefault="00B93F67" w:rsidP="00C4473D">
      <w:pPr>
        <w:pStyle w:val="a3"/>
        <w:numPr>
          <w:ilvl w:val="0"/>
          <w:numId w:val="6"/>
        </w:numPr>
        <w:spacing w:line="276" w:lineRule="auto"/>
        <w:ind w:left="0"/>
        <w:jc w:val="center"/>
        <w:rPr>
          <w:b/>
          <w:bCs/>
          <w:sz w:val="28"/>
          <w:szCs w:val="28"/>
        </w:rPr>
      </w:pPr>
      <w:proofErr w:type="spellStart"/>
      <w:r w:rsidRPr="00C4473D">
        <w:rPr>
          <w:b/>
          <w:bCs/>
          <w:sz w:val="28"/>
          <w:szCs w:val="28"/>
        </w:rPr>
        <w:t>Організація</w:t>
      </w:r>
      <w:proofErr w:type="spellEnd"/>
      <w:r w:rsidRPr="00C4473D">
        <w:rPr>
          <w:b/>
          <w:bCs/>
          <w:sz w:val="28"/>
          <w:szCs w:val="28"/>
        </w:rPr>
        <w:t xml:space="preserve"> </w:t>
      </w:r>
      <w:proofErr w:type="spellStart"/>
      <w:r w:rsidRPr="00C4473D">
        <w:rPr>
          <w:b/>
          <w:bCs/>
          <w:sz w:val="28"/>
          <w:szCs w:val="28"/>
        </w:rPr>
        <w:t>ведення</w:t>
      </w:r>
      <w:proofErr w:type="spellEnd"/>
      <w:r w:rsidRPr="00C4473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C4473D">
        <w:rPr>
          <w:b/>
          <w:bCs/>
          <w:sz w:val="28"/>
          <w:szCs w:val="28"/>
        </w:rPr>
        <w:t>обл</w:t>
      </w:r>
      <w:proofErr w:type="gramEnd"/>
      <w:r w:rsidRPr="00C4473D">
        <w:rPr>
          <w:b/>
          <w:bCs/>
          <w:sz w:val="28"/>
          <w:szCs w:val="28"/>
        </w:rPr>
        <w:t>іку</w:t>
      </w:r>
      <w:proofErr w:type="spellEnd"/>
      <w:r w:rsidRPr="00C4473D">
        <w:rPr>
          <w:b/>
          <w:bCs/>
          <w:sz w:val="28"/>
          <w:szCs w:val="28"/>
        </w:rPr>
        <w:t xml:space="preserve"> </w:t>
      </w:r>
      <w:proofErr w:type="spellStart"/>
      <w:r w:rsidRPr="00C4473D">
        <w:rPr>
          <w:b/>
          <w:bCs/>
          <w:sz w:val="28"/>
          <w:szCs w:val="28"/>
        </w:rPr>
        <w:t>учнів</w:t>
      </w:r>
      <w:proofErr w:type="spellEnd"/>
    </w:p>
    <w:p w:rsidR="0053361E" w:rsidRPr="00C4473D" w:rsidRDefault="0053361E" w:rsidP="00C4473D">
      <w:pPr>
        <w:pStyle w:val="a3"/>
        <w:spacing w:line="276" w:lineRule="auto"/>
        <w:ind w:left="0"/>
        <w:jc w:val="both"/>
        <w:rPr>
          <w:b/>
          <w:bCs/>
          <w:sz w:val="28"/>
          <w:szCs w:val="28"/>
        </w:rPr>
      </w:pPr>
    </w:p>
    <w:p w:rsidR="00B93F67" w:rsidRPr="00C4473D" w:rsidRDefault="00B93F67" w:rsidP="00C447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2.1. Облік учнів ведуть</w:t>
      </w:r>
      <w:r w:rsidRPr="00C447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4473D">
        <w:rPr>
          <w:rFonts w:ascii="Times New Roman" w:hAnsi="Times New Roman" w:cs="Times New Roman"/>
          <w:sz w:val="28"/>
          <w:szCs w:val="28"/>
        </w:rPr>
        <w:t>професійно – технічні</w:t>
      </w:r>
      <w:r w:rsidR="00CA5675" w:rsidRPr="00C4473D">
        <w:rPr>
          <w:rFonts w:ascii="Times New Roman" w:hAnsi="Times New Roman" w:cs="Times New Roman"/>
          <w:sz w:val="28"/>
          <w:szCs w:val="28"/>
        </w:rPr>
        <w:t xml:space="preserve"> заклади</w:t>
      </w:r>
      <w:r w:rsidRPr="00C4473D">
        <w:rPr>
          <w:rFonts w:ascii="Times New Roman" w:hAnsi="Times New Roman" w:cs="Times New Roman"/>
          <w:sz w:val="28"/>
          <w:szCs w:val="28"/>
        </w:rPr>
        <w:t>, заклади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 загальної середньої освіти</w:t>
      </w:r>
      <w:r w:rsidRPr="00C4473D">
        <w:rPr>
          <w:rFonts w:ascii="Times New Roman" w:hAnsi="Times New Roman" w:cs="Times New Roman"/>
          <w:sz w:val="28"/>
          <w:szCs w:val="28"/>
        </w:rPr>
        <w:t>, вищі навчальні заклади І – ІІ рівнів</w:t>
      </w:r>
      <w:r w:rsidRPr="00C447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4473D">
        <w:rPr>
          <w:rFonts w:ascii="Times New Roman" w:hAnsi="Times New Roman" w:cs="Times New Roman"/>
          <w:sz w:val="28"/>
          <w:szCs w:val="28"/>
        </w:rPr>
        <w:t>акредитації</w:t>
      </w:r>
      <w:r w:rsidRPr="00C447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 м. Бахмут</w:t>
      </w:r>
      <w:r w:rsidR="000D6A9E" w:rsidRPr="00C4473D">
        <w:rPr>
          <w:rFonts w:ascii="Times New Roman" w:hAnsi="Times New Roman" w:cs="Times New Roman"/>
          <w:sz w:val="28"/>
          <w:szCs w:val="28"/>
        </w:rPr>
        <w:t xml:space="preserve"> </w:t>
      </w:r>
      <w:r w:rsidRPr="00C4473D">
        <w:rPr>
          <w:rFonts w:ascii="Times New Roman" w:hAnsi="Times New Roman" w:cs="Times New Roman"/>
          <w:sz w:val="28"/>
          <w:szCs w:val="28"/>
        </w:rPr>
        <w:t>(далі –</w:t>
      </w:r>
      <w:r w:rsidR="000D6A9E" w:rsidRPr="00C4473D">
        <w:rPr>
          <w:rFonts w:ascii="Times New Roman" w:hAnsi="Times New Roman" w:cs="Times New Roman"/>
          <w:sz w:val="28"/>
          <w:szCs w:val="28"/>
        </w:rPr>
        <w:t xml:space="preserve"> </w:t>
      </w:r>
      <w:r w:rsidRPr="00C4473D">
        <w:rPr>
          <w:rFonts w:ascii="Times New Roman" w:hAnsi="Times New Roman" w:cs="Times New Roman"/>
          <w:sz w:val="28"/>
          <w:szCs w:val="28"/>
        </w:rPr>
        <w:t>заклади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C4473D">
        <w:rPr>
          <w:rFonts w:ascii="Times New Roman" w:hAnsi="Times New Roman" w:cs="Times New Roman"/>
          <w:sz w:val="28"/>
          <w:szCs w:val="28"/>
        </w:rPr>
        <w:t>), які забезпечують здобуття загальної середньої освіти.</w:t>
      </w:r>
    </w:p>
    <w:p w:rsidR="00B93F67" w:rsidRPr="00C4473D" w:rsidRDefault="00B01B83" w:rsidP="00C447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2.2.  З</w:t>
      </w:r>
      <w:r w:rsidR="00B93F67" w:rsidRPr="00C4473D">
        <w:rPr>
          <w:rFonts w:ascii="Times New Roman" w:hAnsi="Times New Roman" w:cs="Times New Roman"/>
          <w:sz w:val="28"/>
          <w:szCs w:val="28"/>
        </w:rPr>
        <w:t>аклади</w:t>
      </w:r>
      <w:r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B93F67" w:rsidRPr="00C4473D">
        <w:rPr>
          <w:rFonts w:ascii="Times New Roman" w:hAnsi="Times New Roman" w:cs="Times New Roman"/>
          <w:sz w:val="28"/>
          <w:szCs w:val="28"/>
        </w:rPr>
        <w:t>:</w:t>
      </w:r>
    </w:p>
    <w:p w:rsidR="00B93F67" w:rsidRPr="00C4473D" w:rsidRDefault="00B93F67" w:rsidP="00C4473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lastRenderedPageBreak/>
        <w:t xml:space="preserve">  2.2.1. Подають щороку, не пізніше 15 вересня, 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 відповідальній особі</w:t>
      </w:r>
      <w:r w:rsidR="00931B39" w:rsidRPr="00C4473D">
        <w:rPr>
          <w:rFonts w:ascii="Times New Roman" w:hAnsi="Times New Roman" w:cs="Times New Roman"/>
          <w:sz w:val="28"/>
          <w:szCs w:val="28"/>
        </w:rPr>
        <w:t xml:space="preserve"> Управління освіти Бахмутської міської ради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 </w:t>
      </w:r>
      <w:r w:rsidRPr="00C4473D">
        <w:rPr>
          <w:rFonts w:ascii="Times New Roman" w:hAnsi="Times New Roman" w:cs="Times New Roman"/>
          <w:sz w:val="28"/>
          <w:szCs w:val="28"/>
        </w:rPr>
        <w:t>дані всіх учнів, які до нього зараховані.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2.2.2. Подають не пізніше 15 числа наступного місяця з дня зарахування учнів, які здобували загальну середню освіту в закладах 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 освіти </w:t>
      </w:r>
      <w:r w:rsidRPr="00C4473D">
        <w:rPr>
          <w:rFonts w:ascii="Times New Roman" w:hAnsi="Times New Roman" w:cs="Times New Roman"/>
          <w:sz w:val="28"/>
          <w:szCs w:val="28"/>
        </w:rPr>
        <w:t>інших адміністративно – територіальних одиниць, їх дані уповноваженому органу або його структурному підрозділу адміністративно – територіальної одиниці, на території якої розташований заклад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C4473D">
        <w:rPr>
          <w:rFonts w:ascii="Times New Roman" w:hAnsi="Times New Roman" w:cs="Times New Roman"/>
          <w:sz w:val="28"/>
          <w:szCs w:val="28"/>
        </w:rPr>
        <w:t>, у якому учень здобував загальну середню освіту.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2.2.3. Невідкладно надають </w:t>
      </w:r>
      <w:r w:rsidR="00B01B83" w:rsidRPr="00C4473D">
        <w:rPr>
          <w:rFonts w:ascii="Times New Roman" w:hAnsi="Times New Roman" w:cs="Times New Roman"/>
          <w:sz w:val="28"/>
          <w:szCs w:val="28"/>
        </w:rPr>
        <w:t>сектору ювенальної превенції Бахмутського відділу Національної поліції України в Донецькій області та служб</w:t>
      </w:r>
      <w:r w:rsidR="0012502C" w:rsidRPr="00C4473D">
        <w:rPr>
          <w:rFonts w:ascii="Times New Roman" w:hAnsi="Times New Roman" w:cs="Times New Roman"/>
          <w:sz w:val="28"/>
          <w:szCs w:val="28"/>
        </w:rPr>
        <w:t>і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 у справах дітей Управління молодіжної політики та у справах дітей Бахмутської міської ради </w:t>
      </w:r>
      <w:r w:rsidRPr="00C4473D">
        <w:rPr>
          <w:rFonts w:ascii="Times New Roman" w:hAnsi="Times New Roman" w:cs="Times New Roman"/>
          <w:sz w:val="28"/>
          <w:szCs w:val="28"/>
        </w:rPr>
        <w:t>дані учнів, які не досягли повноліття і відсутні на навчальних заняттях протягом 10 днів поспіль з невідомих або без поважних причин для провадження діяльності відповідно до законодавства, пов’язаної із захистом їх прав на здобуття загальної середньої освіти.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2.2.4. Забезпечують зберігання в особовій справі учня протягом поточного навчального року відповідних медичних довідок закладів охорони здоров’я або письмових  пояснень батьків (одного з батьків) учня чи інших законних представників (для учнів, які не досягли повноліття) або учня (для повнолітніх учнів), що підтверджують причини відсутності учня на навчальних заняттях. 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2.2.5.  Подають не пізніше 15 числа наступного місяця з дня переведення або вибуття учня </w:t>
      </w:r>
      <w:r w:rsidR="00F978B4" w:rsidRPr="00C4473D">
        <w:rPr>
          <w:rFonts w:ascii="Times New Roman" w:hAnsi="Times New Roman" w:cs="Times New Roman"/>
          <w:sz w:val="28"/>
          <w:szCs w:val="28"/>
        </w:rPr>
        <w:t>дані про такого учня, у тому числі місце продовження здобуття ним загальної середньої освіти</w:t>
      </w:r>
      <w:r w:rsidR="007D335F">
        <w:rPr>
          <w:rFonts w:ascii="Times New Roman" w:hAnsi="Times New Roman" w:cs="Times New Roman"/>
          <w:sz w:val="28"/>
          <w:szCs w:val="28"/>
        </w:rPr>
        <w:t>,</w:t>
      </w:r>
      <w:r w:rsidR="00F978B4" w:rsidRPr="00C4473D">
        <w:rPr>
          <w:rFonts w:ascii="Times New Roman" w:hAnsi="Times New Roman" w:cs="Times New Roman"/>
          <w:sz w:val="28"/>
          <w:szCs w:val="28"/>
        </w:rPr>
        <w:t xml:space="preserve"> </w:t>
      </w:r>
      <w:r w:rsidR="00B01B83" w:rsidRPr="00C4473D">
        <w:rPr>
          <w:rFonts w:ascii="Times New Roman" w:hAnsi="Times New Roman" w:cs="Times New Roman"/>
          <w:sz w:val="28"/>
          <w:szCs w:val="28"/>
        </w:rPr>
        <w:t xml:space="preserve">відповідальній особі </w:t>
      </w:r>
      <w:r w:rsidR="00931B39" w:rsidRPr="00C4473D">
        <w:rPr>
          <w:rFonts w:ascii="Times New Roman" w:hAnsi="Times New Roman" w:cs="Times New Roman"/>
          <w:sz w:val="28"/>
          <w:szCs w:val="28"/>
        </w:rPr>
        <w:t>Управління освіти Бахмутської міської ради</w:t>
      </w:r>
      <w:r w:rsidRPr="00C4473D">
        <w:rPr>
          <w:rFonts w:ascii="Times New Roman" w:hAnsi="Times New Roman" w:cs="Times New Roman"/>
          <w:sz w:val="28"/>
          <w:szCs w:val="28"/>
        </w:rPr>
        <w:t>.</w:t>
      </w:r>
    </w:p>
    <w:p w:rsidR="00B93F67" w:rsidRPr="00C4473D" w:rsidRDefault="00B93F67" w:rsidP="00C4473D">
      <w:pPr>
        <w:tabs>
          <w:tab w:val="left" w:pos="54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2.3. Під час переведення учня до іншого закладу</w:t>
      </w:r>
      <w:r w:rsidR="000E7606"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C4473D">
        <w:rPr>
          <w:rFonts w:ascii="Times New Roman" w:hAnsi="Times New Roman" w:cs="Times New Roman"/>
          <w:sz w:val="28"/>
          <w:szCs w:val="28"/>
        </w:rPr>
        <w:t xml:space="preserve">, з якого він переводиться, подаються: 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2.3.1. Заява</w:t>
      </w:r>
      <w:r w:rsidRPr="00C447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4473D">
        <w:rPr>
          <w:rFonts w:ascii="Times New Roman" w:hAnsi="Times New Roman" w:cs="Times New Roman"/>
          <w:sz w:val="28"/>
          <w:szCs w:val="28"/>
        </w:rPr>
        <w:t>батьків (одного з батьків) учня чи інших його законних представників (для учнів, які не досягли повноліття) або заява учня (для повнолітніх учнів).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2.3.2. Письмове підтвердження або його сканована копія з іншого закладу </w:t>
      </w:r>
      <w:r w:rsidR="000E7606" w:rsidRPr="00C4473D">
        <w:rPr>
          <w:rFonts w:ascii="Times New Roman" w:hAnsi="Times New Roman" w:cs="Times New Roman"/>
          <w:sz w:val="28"/>
          <w:szCs w:val="28"/>
        </w:rPr>
        <w:t xml:space="preserve">освіти </w:t>
      </w:r>
      <w:r w:rsidRPr="00C4473D">
        <w:rPr>
          <w:rFonts w:ascii="Times New Roman" w:hAnsi="Times New Roman" w:cs="Times New Roman"/>
          <w:sz w:val="28"/>
          <w:szCs w:val="28"/>
        </w:rPr>
        <w:t>про можливість зарахування до нього відповідного учня.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2.4. Під час вибуття учня на постійне місце проживання за межі України до закладу</w:t>
      </w:r>
      <w:r w:rsidR="000E7606"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C4473D">
        <w:rPr>
          <w:rFonts w:ascii="Times New Roman" w:hAnsi="Times New Roman" w:cs="Times New Roman"/>
          <w:sz w:val="28"/>
          <w:szCs w:val="28"/>
        </w:rPr>
        <w:t>, з якого він вибуває, подаються:</w:t>
      </w:r>
      <w:r w:rsidRPr="00C447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2.4.1. Заява батьків (одного з батьків) учня чи інших </w:t>
      </w:r>
      <w:r w:rsidR="007D335F">
        <w:rPr>
          <w:rFonts w:ascii="Times New Roman" w:hAnsi="Times New Roman" w:cs="Times New Roman"/>
          <w:sz w:val="28"/>
          <w:szCs w:val="28"/>
        </w:rPr>
        <w:t xml:space="preserve">його </w:t>
      </w:r>
      <w:r w:rsidRPr="00C4473D">
        <w:rPr>
          <w:rFonts w:ascii="Times New Roman" w:hAnsi="Times New Roman" w:cs="Times New Roman"/>
          <w:sz w:val="28"/>
          <w:szCs w:val="28"/>
        </w:rPr>
        <w:t>законних представників (для учнів, які не досягли повноліття) або заява учня (для повнолітніх учнів).</w:t>
      </w: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2.4.2. Копія або сканована копія паспорта громадянина України для виїзду за кордон, з яким перетинає державний кордон дитина, або її проїзного документа із записом про вибуття на постійне місце проживання за межі </w:t>
      </w:r>
      <w:r w:rsidRPr="00C4473D">
        <w:rPr>
          <w:rFonts w:ascii="Times New Roman" w:hAnsi="Times New Roman" w:cs="Times New Roman"/>
          <w:sz w:val="28"/>
          <w:szCs w:val="28"/>
        </w:rPr>
        <w:lastRenderedPageBreak/>
        <w:t xml:space="preserve">України чи відміткою про взяття на постійний консульський облік у дипломатичному представництві або консульській установі України за кордоном (для учнів, які не досягли повноліття). </w:t>
      </w:r>
    </w:p>
    <w:p w:rsidR="00B93F67" w:rsidRPr="00C4473D" w:rsidRDefault="00C4473D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B93F67" w:rsidRPr="00C4473D">
        <w:rPr>
          <w:rFonts w:ascii="Times New Roman" w:hAnsi="Times New Roman" w:cs="Times New Roman"/>
          <w:sz w:val="28"/>
          <w:szCs w:val="28"/>
        </w:rPr>
        <w:t xml:space="preserve">. </w:t>
      </w:r>
      <w:r w:rsidR="000E7606" w:rsidRPr="00C4473D">
        <w:rPr>
          <w:rFonts w:ascii="Times New Roman" w:hAnsi="Times New Roman" w:cs="Times New Roman"/>
          <w:sz w:val="28"/>
          <w:szCs w:val="28"/>
        </w:rPr>
        <w:t>З</w:t>
      </w:r>
      <w:r w:rsidR="00B93F67" w:rsidRPr="00C4473D">
        <w:rPr>
          <w:rFonts w:ascii="Times New Roman" w:hAnsi="Times New Roman" w:cs="Times New Roman"/>
          <w:sz w:val="28"/>
          <w:szCs w:val="28"/>
        </w:rPr>
        <w:t>аклади</w:t>
      </w:r>
      <w:r w:rsidR="000E7606"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B93F67" w:rsidRPr="00C4473D">
        <w:rPr>
          <w:rFonts w:ascii="Times New Roman" w:hAnsi="Times New Roman" w:cs="Times New Roman"/>
          <w:sz w:val="28"/>
          <w:szCs w:val="28"/>
        </w:rPr>
        <w:t xml:space="preserve"> ведуть відповідну документацію з обліку учнів, передбачену діючим законодавством. </w:t>
      </w:r>
    </w:p>
    <w:p w:rsidR="00B93F67" w:rsidRPr="00C4473D" w:rsidRDefault="00B93F67" w:rsidP="00C4473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3F67" w:rsidRPr="00C4473D" w:rsidRDefault="00B93F67" w:rsidP="00C447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73D">
        <w:rPr>
          <w:rFonts w:ascii="Times New Roman" w:hAnsi="Times New Roman" w:cs="Times New Roman"/>
          <w:b/>
          <w:bCs/>
          <w:sz w:val="28"/>
          <w:szCs w:val="28"/>
        </w:rPr>
        <w:t>3.  Контроль за ведення</w:t>
      </w:r>
      <w:r w:rsidR="008B5D49" w:rsidRPr="00C4473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C4473D">
        <w:rPr>
          <w:rFonts w:ascii="Times New Roman" w:hAnsi="Times New Roman" w:cs="Times New Roman"/>
          <w:b/>
          <w:bCs/>
          <w:sz w:val="28"/>
          <w:szCs w:val="28"/>
        </w:rPr>
        <w:t xml:space="preserve"> обліку дітей шкільного</w:t>
      </w:r>
      <w:r w:rsidR="000E7606" w:rsidRPr="00C447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473D">
        <w:rPr>
          <w:rFonts w:ascii="Times New Roman" w:hAnsi="Times New Roman" w:cs="Times New Roman"/>
          <w:b/>
          <w:bCs/>
          <w:sz w:val="28"/>
          <w:szCs w:val="28"/>
        </w:rPr>
        <w:t>віку  та учнів</w:t>
      </w:r>
    </w:p>
    <w:p w:rsidR="00B93F67" w:rsidRPr="00C4473D" w:rsidRDefault="00B93F67" w:rsidP="00C4473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3F67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 xml:space="preserve">3.1. Контроль за веденням обліку дітей шкільного віку в </w:t>
      </w:r>
      <w:r w:rsidR="00ED71C1" w:rsidRPr="00C447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частині реалізації  Управлінням освіти повноважень, визначених цим Порядком, </w:t>
      </w:r>
      <w:r w:rsidRPr="00C4473D">
        <w:rPr>
          <w:rFonts w:ascii="Times New Roman" w:hAnsi="Times New Roman" w:cs="Times New Roman"/>
          <w:sz w:val="28"/>
          <w:szCs w:val="28"/>
        </w:rPr>
        <w:t xml:space="preserve">здійснює </w:t>
      </w:r>
      <w:r w:rsidR="000E7606" w:rsidRPr="00C4473D">
        <w:rPr>
          <w:rFonts w:ascii="Times New Roman" w:hAnsi="Times New Roman" w:cs="Times New Roman"/>
          <w:sz w:val="28"/>
          <w:szCs w:val="28"/>
        </w:rPr>
        <w:t xml:space="preserve">Державна інспекція навчальних закладів </w:t>
      </w:r>
      <w:r w:rsidRPr="00C4473D">
        <w:rPr>
          <w:rFonts w:ascii="Times New Roman" w:hAnsi="Times New Roman" w:cs="Times New Roman"/>
          <w:sz w:val="28"/>
          <w:szCs w:val="28"/>
        </w:rPr>
        <w:t>України.</w:t>
      </w:r>
    </w:p>
    <w:p w:rsidR="00D4368A" w:rsidRPr="00C4473D" w:rsidRDefault="00B93F67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473D">
        <w:rPr>
          <w:rFonts w:ascii="Times New Roman" w:hAnsi="Times New Roman" w:cs="Times New Roman"/>
          <w:sz w:val="28"/>
          <w:szCs w:val="28"/>
        </w:rPr>
        <w:t>3.2. Контроль за веденням обліку учнів закладами</w:t>
      </w:r>
      <w:r w:rsidR="000E7606" w:rsidRPr="00C4473D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C4473D">
        <w:rPr>
          <w:rFonts w:ascii="Times New Roman" w:hAnsi="Times New Roman" w:cs="Times New Roman"/>
          <w:sz w:val="28"/>
          <w:szCs w:val="28"/>
        </w:rPr>
        <w:t xml:space="preserve"> здійснює</w:t>
      </w:r>
      <w:r w:rsidR="00FD1536" w:rsidRPr="00C4473D">
        <w:rPr>
          <w:rFonts w:ascii="Times New Roman" w:hAnsi="Times New Roman" w:cs="Times New Roman"/>
          <w:sz w:val="28"/>
          <w:szCs w:val="28"/>
        </w:rPr>
        <w:t xml:space="preserve"> відповідальна особа, призначен</w:t>
      </w:r>
      <w:r w:rsidR="00FD1536" w:rsidRPr="00C4473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73A7F" w:rsidRPr="00C4473D">
        <w:rPr>
          <w:rFonts w:ascii="Times New Roman" w:hAnsi="Times New Roman" w:cs="Times New Roman"/>
          <w:sz w:val="28"/>
          <w:szCs w:val="28"/>
        </w:rPr>
        <w:t xml:space="preserve"> Управлінням освіти Бахмутської міської ради</w:t>
      </w:r>
      <w:r w:rsidRPr="00C4473D">
        <w:rPr>
          <w:rFonts w:ascii="Times New Roman" w:hAnsi="Times New Roman" w:cs="Times New Roman"/>
          <w:sz w:val="28"/>
          <w:szCs w:val="28"/>
        </w:rPr>
        <w:t>.</w:t>
      </w:r>
    </w:p>
    <w:p w:rsidR="000E7606" w:rsidRPr="00C4473D" w:rsidRDefault="000E7606" w:rsidP="00C4473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368A" w:rsidRPr="00C4473D" w:rsidRDefault="00D4368A" w:rsidP="00C4473D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47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Порядок  ведення обліку дітей шкільного віку та учнів </w:t>
      </w:r>
      <w:r w:rsidR="00931B39" w:rsidRPr="00C4473D">
        <w:rPr>
          <w:rFonts w:ascii="Times New Roman" w:hAnsi="Times New Roman" w:cs="Times New Roman"/>
          <w:i/>
          <w:sz w:val="28"/>
          <w:szCs w:val="28"/>
        </w:rPr>
        <w:t xml:space="preserve">у м. Бахмуті </w:t>
      </w:r>
      <w:r w:rsidR="00F978B4" w:rsidRPr="00C4473D">
        <w:rPr>
          <w:rFonts w:ascii="Times New Roman" w:hAnsi="Times New Roman" w:cs="Times New Roman"/>
          <w:i/>
          <w:sz w:val="28"/>
          <w:szCs w:val="28"/>
        </w:rPr>
        <w:t>розроб</w:t>
      </w:r>
      <w:r w:rsidRPr="00C4473D">
        <w:rPr>
          <w:rFonts w:ascii="Times New Roman" w:hAnsi="Times New Roman" w:cs="Times New Roman"/>
          <w:i/>
          <w:sz w:val="28"/>
          <w:szCs w:val="28"/>
        </w:rPr>
        <w:t>лено Управлінням освіти Бахмутської міської ради.</w:t>
      </w:r>
    </w:p>
    <w:p w:rsidR="00D4368A" w:rsidRPr="00C4473D" w:rsidRDefault="00D4368A" w:rsidP="00C4473D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4368A" w:rsidRPr="00C4473D" w:rsidRDefault="00D4368A" w:rsidP="00C4473D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4368A" w:rsidRPr="00C4473D" w:rsidRDefault="00D4368A" w:rsidP="00C4473D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73D">
        <w:rPr>
          <w:rFonts w:ascii="Times New Roman" w:hAnsi="Times New Roman" w:cs="Times New Roman"/>
          <w:b/>
          <w:sz w:val="28"/>
          <w:szCs w:val="28"/>
        </w:rPr>
        <w:t>Начальник Управління освіти</w:t>
      </w:r>
    </w:p>
    <w:p w:rsidR="00D4368A" w:rsidRPr="00C4473D" w:rsidRDefault="00D4368A" w:rsidP="00C4473D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73D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C4473D">
        <w:rPr>
          <w:rFonts w:ascii="Times New Roman" w:hAnsi="Times New Roman" w:cs="Times New Roman"/>
          <w:b/>
          <w:sz w:val="28"/>
          <w:szCs w:val="28"/>
        </w:rPr>
        <w:tab/>
      </w:r>
      <w:r w:rsidRPr="00C4473D">
        <w:rPr>
          <w:rFonts w:ascii="Times New Roman" w:hAnsi="Times New Roman" w:cs="Times New Roman"/>
          <w:b/>
          <w:sz w:val="28"/>
          <w:szCs w:val="28"/>
        </w:rPr>
        <w:tab/>
      </w:r>
      <w:r w:rsidRPr="00C4473D">
        <w:rPr>
          <w:rFonts w:ascii="Times New Roman" w:hAnsi="Times New Roman" w:cs="Times New Roman"/>
          <w:b/>
          <w:sz w:val="28"/>
          <w:szCs w:val="28"/>
        </w:rPr>
        <w:tab/>
      </w:r>
      <w:r w:rsidRPr="00C4473D">
        <w:rPr>
          <w:rFonts w:ascii="Times New Roman" w:hAnsi="Times New Roman" w:cs="Times New Roman"/>
          <w:b/>
          <w:sz w:val="28"/>
          <w:szCs w:val="28"/>
        </w:rPr>
        <w:tab/>
      </w:r>
      <w:r w:rsidRPr="00C4473D">
        <w:rPr>
          <w:rFonts w:ascii="Times New Roman" w:hAnsi="Times New Roman" w:cs="Times New Roman"/>
          <w:b/>
          <w:sz w:val="28"/>
          <w:szCs w:val="28"/>
        </w:rPr>
        <w:tab/>
        <w:t>М.А. Рубцова</w:t>
      </w:r>
    </w:p>
    <w:p w:rsidR="00D4368A" w:rsidRPr="00C4473D" w:rsidRDefault="00D4368A" w:rsidP="00C4473D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368A" w:rsidRPr="00C4473D" w:rsidRDefault="00D4368A" w:rsidP="00C4473D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368A" w:rsidRPr="00C4473D" w:rsidRDefault="00D4368A" w:rsidP="00C4473D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473D">
        <w:rPr>
          <w:rFonts w:ascii="Times New Roman" w:hAnsi="Times New Roman" w:cs="Times New Roman"/>
          <w:b/>
          <w:sz w:val="28"/>
          <w:szCs w:val="28"/>
        </w:rPr>
        <w:t>Керуючий справами виконкому</w:t>
      </w:r>
    </w:p>
    <w:p w:rsidR="00D4368A" w:rsidRPr="00C4473D" w:rsidRDefault="00D4368A" w:rsidP="00C447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473D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C4473D">
        <w:rPr>
          <w:rFonts w:ascii="Times New Roman" w:hAnsi="Times New Roman" w:cs="Times New Roman"/>
          <w:b/>
          <w:sz w:val="28"/>
          <w:szCs w:val="28"/>
        </w:rPr>
        <w:tab/>
      </w:r>
      <w:r w:rsidRPr="00C4473D">
        <w:rPr>
          <w:rFonts w:ascii="Times New Roman" w:hAnsi="Times New Roman" w:cs="Times New Roman"/>
          <w:b/>
          <w:sz w:val="28"/>
          <w:szCs w:val="28"/>
        </w:rPr>
        <w:tab/>
      </w:r>
      <w:r w:rsidRPr="00C4473D">
        <w:rPr>
          <w:rFonts w:ascii="Times New Roman" w:hAnsi="Times New Roman" w:cs="Times New Roman"/>
          <w:b/>
          <w:sz w:val="28"/>
          <w:szCs w:val="28"/>
        </w:rPr>
        <w:tab/>
      </w:r>
      <w:r w:rsidRPr="00C4473D">
        <w:rPr>
          <w:rFonts w:ascii="Times New Roman" w:hAnsi="Times New Roman" w:cs="Times New Roman"/>
          <w:b/>
          <w:sz w:val="28"/>
          <w:szCs w:val="28"/>
        </w:rPr>
        <w:tab/>
      </w:r>
      <w:r w:rsidRPr="00C4473D">
        <w:rPr>
          <w:rFonts w:ascii="Times New Roman" w:hAnsi="Times New Roman" w:cs="Times New Roman"/>
          <w:b/>
          <w:sz w:val="28"/>
          <w:szCs w:val="28"/>
        </w:rPr>
        <w:tab/>
        <w:t>Т.І. Недашковська</w:t>
      </w:r>
    </w:p>
    <w:p w:rsidR="00A07C93" w:rsidRPr="00C4473D" w:rsidRDefault="00A07C93" w:rsidP="00C447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07C93" w:rsidRPr="00C4473D" w:rsidSect="00A07C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0591"/>
    <w:multiLevelType w:val="multilevel"/>
    <w:tmpl w:val="65B2DD4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94" w:hanging="90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</w:rPr>
    </w:lvl>
  </w:abstractNum>
  <w:abstractNum w:abstractNumId="1">
    <w:nsid w:val="100131DF"/>
    <w:multiLevelType w:val="multilevel"/>
    <w:tmpl w:val="559480CA"/>
    <w:lvl w:ilvl="0">
      <w:start w:val="1"/>
      <w:numFmt w:val="decimal"/>
      <w:lvlText w:val="%1."/>
      <w:lvlJc w:val="left"/>
      <w:pPr>
        <w:ind w:left="1725" w:hanging="4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75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75" w:hanging="90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hint="default"/>
      </w:rPr>
    </w:lvl>
  </w:abstractNum>
  <w:abstractNum w:abstractNumId="2">
    <w:nsid w:val="170B2D33"/>
    <w:multiLevelType w:val="multilevel"/>
    <w:tmpl w:val="80E8BB7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7"/>
        </w:tabs>
        <w:ind w:left="9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1"/>
        </w:tabs>
        <w:ind w:left="17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3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3">
    <w:nsid w:val="17943C93"/>
    <w:multiLevelType w:val="multilevel"/>
    <w:tmpl w:val="4ABA509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37"/>
        </w:tabs>
        <w:ind w:left="9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1"/>
        </w:tabs>
        <w:ind w:left="17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3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4">
    <w:nsid w:val="1A683CF2"/>
    <w:multiLevelType w:val="multilevel"/>
    <w:tmpl w:val="7C2640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5">
    <w:nsid w:val="7ED804FA"/>
    <w:multiLevelType w:val="multilevel"/>
    <w:tmpl w:val="2E9C88A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3"/>
        </w:tabs>
        <w:ind w:left="17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64"/>
        </w:tabs>
        <w:ind w:left="1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26"/>
        </w:tabs>
        <w:ind w:left="31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47"/>
        </w:tabs>
        <w:ind w:left="33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8"/>
        </w:tabs>
        <w:ind w:left="3928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596F"/>
    <w:rsid w:val="000B4EBF"/>
    <w:rsid w:val="000D6A9E"/>
    <w:rsid w:val="000E7606"/>
    <w:rsid w:val="0012502C"/>
    <w:rsid w:val="001478AE"/>
    <w:rsid w:val="00181944"/>
    <w:rsid w:val="001944F1"/>
    <w:rsid w:val="00197B1B"/>
    <w:rsid w:val="001A1B75"/>
    <w:rsid w:val="001C50FA"/>
    <w:rsid w:val="001C713C"/>
    <w:rsid w:val="001E50BE"/>
    <w:rsid w:val="00263177"/>
    <w:rsid w:val="0028780D"/>
    <w:rsid w:val="002E3747"/>
    <w:rsid w:val="0030167C"/>
    <w:rsid w:val="0032799A"/>
    <w:rsid w:val="00331B38"/>
    <w:rsid w:val="003B7709"/>
    <w:rsid w:val="003F7466"/>
    <w:rsid w:val="00404C93"/>
    <w:rsid w:val="00473A7F"/>
    <w:rsid w:val="004F59CA"/>
    <w:rsid w:val="0053361E"/>
    <w:rsid w:val="00535BA1"/>
    <w:rsid w:val="005C02AE"/>
    <w:rsid w:val="005C62CC"/>
    <w:rsid w:val="00631D02"/>
    <w:rsid w:val="00662732"/>
    <w:rsid w:val="006B0824"/>
    <w:rsid w:val="006F3267"/>
    <w:rsid w:val="007010AB"/>
    <w:rsid w:val="00720ABA"/>
    <w:rsid w:val="00750AB6"/>
    <w:rsid w:val="007637C4"/>
    <w:rsid w:val="00765ED1"/>
    <w:rsid w:val="00772F7F"/>
    <w:rsid w:val="007C6C2D"/>
    <w:rsid w:val="007C7619"/>
    <w:rsid w:val="007D335F"/>
    <w:rsid w:val="007F6B69"/>
    <w:rsid w:val="0088715A"/>
    <w:rsid w:val="008944E0"/>
    <w:rsid w:val="008B5D49"/>
    <w:rsid w:val="00931B39"/>
    <w:rsid w:val="009D2F93"/>
    <w:rsid w:val="009E5CD0"/>
    <w:rsid w:val="00A07C93"/>
    <w:rsid w:val="00A22323"/>
    <w:rsid w:val="00A4296F"/>
    <w:rsid w:val="00A93AD9"/>
    <w:rsid w:val="00B01B83"/>
    <w:rsid w:val="00B1142C"/>
    <w:rsid w:val="00B27E6A"/>
    <w:rsid w:val="00B93F67"/>
    <w:rsid w:val="00C2743C"/>
    <w:rsid w:val="00C4473D"/>
    <w:rsid w:val="00C92F7C"/>
    <w:rsid w:val="00CA5675"/>
    <w:rsid w:val="00CA5871"/>
    <w:rsid w:val="00CD2596"/>
    <w:rsid w:val="00CE1B4F"/>
    <w:rsid w:val="00D2101A"/>
    <w:rsid w:val="00D4368A"/>
    <w:rsid w:val="00DB623A"/>
    <w:rsid w:val="00E214C2"/>
    <w:rsid w:val="00E3596F"/>
    <w:rsid w:val="00E87F81"/>
    <w:rsid w:val="00EA4035"/>
    <w:rsid w:val="00ED71C1"/>
    <w:rsid w:val="00F978B4"/>
    <w:rsid w:val="00FD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E3596F"/>
  </w:style>
  <w:style w:type="paragraph" w:styleId="a3">
    <w:name w:val="List Paragraph"/>
    <w:basedOn w:val="a"/>
    <w:uiPriority w:val="34"/>
    <w:qFormat/>
    <w:rsid w:val="003016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3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5115</Words>
  <Characters>2916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ch09</cp:lastModifiedBy>
  <cp:revision>35</cp:revision>
  <cp:lastPrinted>2018-05-07T10:10:00Z</cp:lastPrinted>
  <dcterms:created xsi:type="dcterms:W3CDTF">2018-03-29T08:08:00Z</dcterms:created>
  <dcterms:modified xsi:type="dcterms:W3CDTF">2018-05-16T08:11:00Z</dcterms:modified>
</cp:coreProperties>
</file>