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2F" w:rsidRDefault="00B24E2F" w:rsidP="00B24E2F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E2F" w:rsidRPr="00A86486" w:rsidRDefault="00B24E2F" w:rsidP="00B24E2F">
      <w:pPr>
        <w:jc w:val="center"/>
        <w:rPr>
          <w:b/>
          <w:sz w:val="28"/>
          <w:szCs w:val="28"/>
          <w:lang w:val="uk-UA"/>
        </w:rPr>
      </w:pPr>
    </w:p>
    <w:p w:rsidR="00B24E2F" w:rsidRPr="00A86486" w:rsidRDefault="00B24E2F" w:rsidP="00B24E2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B24E2F" w:rsidRPr="00A86486" w:rsidRDefault="00B24E2F" w:rsidP="00B24E2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B24E2F" w:rsidRDefault="00B24E2F" w:rsidP="00B24E2F">
      <w:pPr>
        <w:jc w:val="center"/>
        <w:rPr>
          <w:b/>
          <w:lang w:val="uk-UA"/>
        </w:rPr>
      </w:pPr>
    </w:p>
    <w:p w:rsidR="00B24E2F" w:rsidRPr="00A86486" w:rsidRDefault="00C4577A" w:rsidP="00B24E2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11</w:t>
      </w:r>
      <w:r w:rsidRPr="00127749">
        <w:rPr>
          <w:b/>
          <w:sz w:val="40"/>
          <w:szCs w:val="40"/>
        </w:rPr>
        <w:t>5</w:t>
      </w:r>
      <w:r w:rsidR="00B24E2F">
        <w:rPr>
          <w:b/>
          <w:sz w:val="40"/>
          <w:szCs w:val="40"/>
          <w:lang w:val="uk-UA"/>
        </w:rPr>
        <w:t xml:space="preserve"> СЕСІЯ 6 СКЛИКАННЯ</w:t>
      </w:r>
    </w:p>
    <w:p w:rsidR="00B24E2F" w:rsidRDefault="00B24E2F" w:rsidP="00B24E2F">
      <w:pPr>
        <w:jc w:val="center"/>
        <w:rPr>
          <w:b/>
          <w:lang w:val="uk-UA"/>
        </w:rPr>
      </w:pPr>
    </w:p>
    <w:p w:rsidR="00B24E2F" w:rsidRPr="00A86486" w:rsidRDefault="00B24E2F" w:rsidP="00B24E2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B24E2F" w:rsidRPr="00706B1D" w:rsidRDefault="00B24E2F" w:rsidP="00B24E2F">
      <w:pPr>
        <w:rPr>
          <w:szCs w:val="28"/>
          <w:lang w:val="uk-UA"/>
        </w:rPr>
      </w:pPr>
    </w:p>
    <w:p w:rsidR="00B24E2F" w:rsidRPr="008648D3" w:rsidRDefault="00E13106" w:rsidP="00B24E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B24E2F" w:rsidRPr="008648D3">
        <w:rPr>
          <w:sz w:val="28"/>
          <w:szCs w:val="28"/>
          <w:lang w:val="uk-UA"/>
        </w:rPr>
        <w:t>.0</w:t>
      </w:r>
      <w:r w:rsidR="00B24E2F">
        <w:rPr>
          <w:sz w:val="28"/>
          <w:szCs w:val="28"/>
          <w:lang w:val="uk-UA"/>
        </w:rPr>
        <w:t>6</w:t>
      </w:r>
      <w:r w:rsidR="00B24E2F" w:rsidRPr="008648D3">
        <w:rPr>
          <w:sz w:val="28"/>
          <w:szCs w:val="28"/>
          <w:lang w:val="uk-UA"/>
        </w:rPr>
        <w:t xml:space="preserve">.2018  № </w:t>
      </w:r>
      <w:r w:rsidR="00127749">
        <w:rPr>
          <w:sz w:val="28"/>
          <w:szCs w:val="28"/>
          <w:lang w:val="uk-UA"/>
        </w:rPr>
        <w:t>6/115-</w:t>
      </w:r>
      <w:r w:rsidR="00B24E2F">
        <w:rPr>
          <w:sz w:val="28"/>
          <w:szCs w:val="28"/>
          <w:lang w:val="uk-UA"/>
        </w:rPr>
        <w:t xml:space="preserve"> </w:t>
      </w:r>
      <w:r w:rsidR="00E92763">
        <w:rPr>
          <w:sz w:val="28"/>
          <w:szCs w:val="28"/>
          <w:lang w:val="en-US"/>
        </w:rPr>
        <w:t>2243</w:t>
      </w:r>
      <w:r w:rsidR="00B24E2F">
        <w:rPr>
          <w:sz w:val="28"/>
          <w:szCs w:val="28"/>
          <w:lang w:val="uk-UA"/>
        </w:rPr>
        <w:t xml:space="preserve">                         </w:t>
      </w:r>
    </w:p>
    <w:p w:rsidR="00B24E2F" w:rsidRPr="00F007A9" w:rsidRDefault="00B24E2F" w:rsidP="00B24E2F">
      <w:pPr>
        <w:rPr>
          <w:szCs w:val="28"/>
          <w:lang w:val="uk-UA"/>
        </w:rPr>
      </w:pPr>
      <w:r w:rsidRPr="00F007A9">
        <w:rPr>
          <w:szCs w:val="28"/>
          <w:lang w:val="uk-UA"/>
        </w:rPr>
        <w:t>м. Бахмут</w:t>
      </w:r>
    </w:p>
    <w:p w:rsidR="00B24E2F" w:rsidRPr="00706B1D" w:rsidRDefault="00B24E2F" w:rsidP="00B24E2F">
      <w:pPr>
        <w:rPr>
          <w:b/>
          <w:i/>
          <w:szCs w:val="28"/>
          <w:lang w:val="uk-UA"/>
        </w:rPr>
      </w:pPr>
    </w:p>
    <w:p w:rsidR="00B24E2F" w:rsidRDefault="00B24E2F" w:rsidP="00B24E2F">
      <w:pPr>
        <w:pStyle w:val="a4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 xml:space="preserve">Про внесення змін до </w:t>
      </w:r>
      <w:r>
        <w:rPr>
          <w:rFonts w:ascii="Times New Roman" w:hAnsi="Times New Roman"/>
          <w:b/>
          <w:i/>
          <w:sz w:val="28"/>
          <w:lang w:val="uk-UA"/>
        </w:rPr>
        <w:t>П</w:t>
      </w:r>
      <w:r w:rsidRPr="0051416B">
        <w:rPr>
          <w:rFonts w:ascii="Times New Roman" w:hAnsi="Times New Roman"/>
          <w:b/>
          <w:i/>
          <w:sz w:val="28"/>
          <w:lang w:val="uk-UA"/>
        </w:rPr>
        <w:t xml:space="preserve">рограми </w:t>
      </w:r>
    </w:p>
    <w:p w:rsidR="00825E1A" w:rsidRDefault="00B24E2F" w:rsidP="00B24E2F">
      <w:pPr>
        <w:pStyle w:val="a4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розвитку освіти на території </w:t>
      </w:r>
    </w:p>
    <w:p w:rsidR="00B24E2F" w:rsidRDefault="00B24E2F" w:rsidP="00B24E2F">
      <w:pPr>
        <w:pStyle w:val="a4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м.</w:t>
      </w:r>
      <w:r w:rsidRPr="0051416B">
        <w:rPr>
          <w:rFonts w:ascii="Times New Roman" w:hAnsi="Times New Roman"/>
          <w:b/>
          <w:i/>
          <w:sz w:val="28"/>
          <w:lang w:val="uk-UA"/>
        </w:rPr>
        <w:t xml:space="preserve"> Бахмута на 2017-2020 рок</w:t>
      </w:r>
      <w:r>
        <w:rPr>
          <w:rFonts w:ascii="Times New Roman" w:hAnsi="Times New Roman"/>
          <w:b/>
          <w:i/>
          <w:sz w:val="28"/>
          <w:lang w:val="uk-UA"/>
        </w:rPr>
        <w:t>и</w:t>
      </w:r>
    </w:p>
    <w:p w:rsidR="00B24E2F" w:rsidRPr="0051416B" w:rsidRDefault="00B24E2F" w:rsidP="00B24E2F">
      <w:pPr>
        <w:pStyle w:val="a4"/>
        <w:jc w:val="both"/>
        <w:rPr>
          <w:rFonts w:ascii="Times New Roman" w:hAnsi="Times New Roman"/>
          <w:b/>
          <w:i/>
          <w:sz w:val="24"/>
          <w:lang w:val="uk-UA"/>
        </w:rPr>
      </w:pPr>
    </w:p>
    <w:p w:rsidR="00B24E2F" w:rsidRDefault="00B24E2F" w:rsidP="00B24E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доповідну записку</w:t>
      </w:r>
      <w:r w:rsidRPr="000D7272">
        <w:rPr>
          <w:sz w:val="28"/>
          <w:szCs w:val="28"/>
          <w:lang w:val="uk-UA"/>
        </w:rPr>
        <w:t xml:space="preserve"> </w:t>
      </w:r>
      <w:r w:rsidRPr="00FD0EE6">
        <w:rPr>
          <w:sz w:val="28"/>
          <w:szCs w:val="28"/>
          <w:lang w:val="uk-UA"/>
        </w:rPr>
        <w:t>від</w:t>
      </w:r>
      <w:r w:rsidR="00825E1A">
        <w:rPr>
          <w:sz w:val="28"/>
          <w:szCs w:val="28"/>
          <w:lang w:val="uk-UA"/>
        </w:rPr>
        <w:t xml:space="preserve"> 29.05.2018 № 01-3073</w:t>
      </w:r>
      <w:r>
        <w:rPr>
          <w:sz w:val="28"/>
          <w:szCs w:val="28"/>
          <w:lang w:val="uk-UA"/>
        </w:rPr>
        <w:t xml:space="preserve">-06 начальника Управління освіти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Рубцової</w:t>
      </w:r>
      <w:proofErr w:type="spellEnd"/>
      <w:r>
        <w:rPr>
          <w:sz w:val="28"/>
          <w:szCs w:val="28"/>
          <w:lang w:val="uk-UA"/>
        </w:rPr>
        <w:t xml:space="preserve"> М.А. щодо </w:t>
      </w:r>
      <w:r w:rsidRPr="00B55271">
        <w:rPr>
          <w:sz w:val="28"/>
          <w:szCs w:val="28"/>
          <w:lang w:val="uk-UA"/>
        </w:rPr>
        <w:t xml:space="preserve">внесення змін до </w:t>
      </w:r>
      <w:r>
        <w:rPr>
          <w:sz w:val="28"/>
          <w:lang w:val="uk-UA"/>
        </w:rPr>
        <w:t>Програми розвитку освіти</w:t>
      </w:r>
      <w:r w:rsidRPr="0051416B">
        <w:rPr>
          <w:sz w:val="28"/>
          <w:lang w:val="uk-UA"/>
        </w:rPr>
        <w:t xml:space="preserve"> </w:t>
      </w:r>
      <w:r>
        <w:rPr>
          <w:sz w:val="28"/>
          <w:lang w:val="uk-UA"/>
        </w:rPr>
        <w:t>на території м.</w:t>
      </w:r>
      <w:r w:rsidRPr="0051416B">
        <w:rPr>
          <w:sz w:val="28"/>
          <w:lang w:val="uk-UA"/>
        </w:rPr>
        <w:t xml:space="preserve"> Бахмута на 2017-2020 рок</w:t>
      </w:r>
      <w:r>
        <w:rPr>
          <w:sz w:val="28"/>
          <w:szCs w:val="28"/>
          <w:lang w:val="uk-UA"/>
        </w:rPr>
        <w:t xml:space="preserve">и, </w:t>
      </w:r>
      <w:r w:rsidRPr="0051416B">
        <w:rPr>
          <w:sz w:val="28"/>
          <w:lang w:val="uk-UA"/>
        </w:rPr>
        <w:t>затвердженої рішенням Бахмутської міської ради від</w:t>
      </w:r>
      <w:r>
        <w:rPr>
          <w:sz w:val="28"/>
          <w:lang w:val="uk-UA"/>
        </w:rPr>
        <w:t xml:space="preserve"> 27.06.2017 № 6/102-1897</w:t>
      </w:r>
      <w:r>
        <w:rPr>
          <w:sz w:val="28"/>
          <w:szCs w:val="28"/>
          <w:lang w:val="uk-UA"/>
        </w:rPr>
        <w:t>,</w:t>
      </w:r>
      <w:r w:rsidRPr="005A1B96">
        <w:rPr>
          <w:sz w:val="28"/>
          <w:szCs w:val="28"/>
          <w:lang w:val="uk-UA"/>
        </w:rPr>
        <w:t xml:space="preserve"> </w:t>
      </w:r>
      <w:r w:rsidR="00825E1A">
        <w:rPr>
          <w:sz w:val="28"/>
          <w:szCs w:val="28"/>
          <w:lang w:val="uk-UA"/>
        </w:rPr>
        <w:t xml:space="preserve">відповідно до </w:t>
      </w:r>
      <w:r w:rsidR="00825E1A" w:rsidRPr="00380AF3">
        <w:rPr>
          <w:sz w:val="28"/>
          <w:szCs w:val="28"/>
          <w:lang w:val="uk-UA"/>
        </w:rPr>
        <w:t xml:space="preserve">Положення про </w:t>
      </w:r>
      <w:proofErr w:type="spellStart"/>
      <w:r w:rsidR="00825E1A" w:rsidRPr="00380AF3">
        <w:rPr>
          <w:sz w:val="28"/>
          <w:szCs w:val="28"/>
          <w:lang w:val="uk-UA"/>
        </w:rPr>
        <w:t>інклюзивно</w:t>
      </w:r>
      <w:proofErr w:type="spellEnd"/>
      <w:r w:rsidR="00825E1A" w:rsidRPr="00380AF3">
        <w:rPr>
          <w:sz w:val="28"/>
          <w:szCs w:val="28"/>
          <w:lang w:val="uk-UA"/>
        </w:rPr>
        <w:t xml:space="preserve"> </w:t>
      </w:r>
      <w:r w:rsidR="003D0EE5">
        <w:rPr>
          <w:sz w:val="28"/>
          <w:szCs w:val="28"/>
          <w:lang w:val="uk-UA"/>
        </w:rPr>
        <w:t>– ресурсний центр, затвердженого</w:t>
      </w:r>
      <w:r w:rsidR="00825E1A" w:rsidRPr="00380AF3">
        <w:rPr>
          <w:sz w:val="28"/>
          <w:szCs w:val="28"/>
          <w:lang w:val="uk-UA"/>
        </w:rPr>
        <w:t xml:space="preserve"> постановою Кабінету Міністрі</w:t>
      </w:r>
      <w:r w:rsidR="00825E1A">
        <w:rPr>
          <w:sz w:val="28"/>
          <w:szCs w:val="28"/>
          <w:lang w:val="uk-UA"/>
        </w:rPr>
        <w:t>в України від 12.07.2017 №545</w:t>
      </w:r>
      <w:r w:rsidRPr="00825E1A">
        <w:rPr>
          <w:bCs/>
          <w:iCs/>
          <w:sz w:val="28"/>
          <w:szCs w:val="28"/>
          <w:lang w:val="uk-UA"/>
        </w:rPr>
        <w:t>,</w:t>
      </w:r>
      <w:r>
        <w:rPr>
          <w:bCs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r w:rsidRPr="001225CE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 </w:t>
      </w:r>
      <w:r w:rsidRPr="001225CE">
        <w:rPr>
          <w:sz w:val="28"/>
          <w:szCs w:val="28"/>
          <w:lang w:val="uk-UA"/>
        </w:rPr>
        <w:t xml:space="preserve">26 </w:t>
      </w:r>
      <w:r>
        <w:rPr>
          <w:sz w:val="28"/>
          <w:szCs w:val="28"/>
          <w:lang w:val="uk-UA"/>
        </w:rPr>
        <w:t xml:space="preserve">Закону України від 21.05.1997 № 280/97-ВР «Про місцеве самоврядування в Україні», із внесеними до нього змінами, Бахмутська міська рада  </w:t>
      </w:r>
    </w:p>
    <w:p w:rsidR="00B24E2F" w:rsidRPr="00706B1D" w:rsidRDefault="00B24E2F" w:rsidP="00B24E2F">
      <w:pPr>
        <w:pStyle w:val="a4"/>
        <w:ind w:left="697" w:hanging="697"/>
        <w:jc w:val="both"/>
        <w:rPr>
          <w:rFonts w:ascii="Times New Roman" w:hAnsi="Times New Roman"/>
          <w:sz w:val="24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B24E2F" w:rsidRDefault="00B24E2F" w:rsidP="00B24E2F">
      <w:pPr>
        <w:pStyle w:val="a4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B24E2F" w:rsidRPr="00706B1D" w:rsidRDefault="00B24E2F" w:rsidP="00B24E2F">
      <w:pPr>
        <w:pStyle w:val="a4"/>
        <w:ind w:firstLine="720"/>
        <w:jc w:val="both"/>
        <w:rPr>
          <w:rFonts w:ascii="Times New Roman" w:hAnsi="Times New Roman"/>
          <w:b/>
          <w:bCs/>
          <w:sz w:val="24"/>
          <w:szCs w:val="28"/>
          <w:lang w:val="uk-UA"/>
        </w:rPr>
      </w:pPr>
    </w:p>
    <w:p w:rsidR="00B24E2F" w:rsidRDefault="00B24E2F" w:rsidP="00B24E2F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Внести </w:t>
      </w:r>
      <w:r w:rsidR="005C1EED">
        <w:rPr>
          <w:rFonts w:ascii="Times New Roman" w:hAnsi="Times New Roman"/>
          <w:sz w:val="28"/>
          <w:lang w:val="uk-UA"/>
        </w:rPr>
        <w:t>та затвердити наступні зміни до</w:t>
      </w:r>
      <w:r w:rsidR="005C1EED">
        <w:rPr>
          <w:rFonts w:ascii="Times New Roman" w:hAnsi="Times New Roman"/>
          <w:sz w:val="28"/>
          <w:szCs w:val="28"/>
          <w:lang w:val="uk-UA"/>
        </w:rPr>
        <w:t xml:space="preserve"> Програми розвитку освіти на території м.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Бахмута на 2017-2020 роки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76D06">
        <w:rPr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8"/>
          <w:lang w:val="uk-UA"/>
        </w:rPr>
        <w:t>затвердженої рішенням Бахмутської міської ради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1EED">
        <w:rPr>
          <w:rFonts w:ascii="Times New Roman" w:hAnsi="Times New Roman"/>
          <w:sz w:val="28"/>
          <w:szCs w:val="24"/>
          <w:lang w:val="uk-UA"/>
        </w:rPr>
        <w:t>27.06.2017 № 6/102-1897</w:t>
      </w:r>
      <w:r>
        <w:rPr>
          <w:rFonts w:ascii="Times New Roman" w:hAnsi="Times New Roman"/>
          <w:sz w:val="28"/>
          <w:szCs w:val="24"/>
          <w:lang w:val="uk-UA"/>
        </w:rPr>
        <w:t xml:space="preserve"> (далі – Програма)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24E2F" w:rsidRDefault="00B24E2F" w:rsidP="00B24E2F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У </w:t>
      </w:r>
      <w:r w:rsidRPr="00176D06">
        <w:rPr>
          <w:rFonts w:ascii="Times New Roman" w:hAnsi="Times New Roman"/>
          <w:sz w:val="28"/>
          <w:szCs w:val="28"/>
          <w:lang w:val="uk-UA"/>
        </w:rPr>
        <w:t>Паспорт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Програми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рядок 9 та 9.1 </w:t>
      </w:r>
      <w:r w:rsidRPr="00176D06">
        <w:rPr>
          <w:rFonts w:ascii="Times New Roman" w:hAnsi="Times New Roman"/>
          <w:sz w:val="28"/>
          <w:szCs w:val="28"/>
          <w:lang w:val="uk-UA"/>
        </w:rPr>
        <w:t>викласти у новій редакції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24E2F" w:rsidRPr="00E21FD4" w:rsidRDefault="00B24E2F" w:rsidP="00B24E2F">
      <w:pPr>
        <w:pStyle w:val="a4"/>
        <w:ind w:firstLine="720"/>
        <w:jc w:val="both"/>
        <w:rPr>
          <w:rFonts w:ascii="Times New Roman" w:hAnsi="Times New Roman"/>
          <w:sz w:val="16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677"/>
        <w:gridCol w:w="4253"/>
      </w:tblGrid>
      <w:tr w:rsidR="00B24E2F" w:rsidRPr="00E92331" w:rsidTr="00B24E2F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2F" w:rsidRPr="00F37072" w:rsidRDefault="00B24E2F" w:rsidP="00B24E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2F" w:rsidRPr="00F37072" w:rsidRDefault="00B24E2F" w:rsidP="00B24E2F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2F" w:rsidRPr="00FD3199" w:rsidRDefault="00B24E2F" w:rsidP="008944FA">
            <w:pPr>
              <w:widowControl w:val="0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 w:rsidRPr="00FD3199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 </w:t>
            </w:r>
            <w:r w:rsidR="003D5427">
              <w:rPr>
                <w:b/>
                <w:i/>
                <w:color w:val="000000"/>
                <w:sz w:val="28"/>
                <w:szCs w:val="28"/>
                <w:lang w:val="en-US"/>
              </w:rPr>
              <w:t>53</w:t>
            </w:r>
            <w:r w:rsidR="008944FA">
              <w:rPr>
                <w:b/>
                <w:i/>
                <w:color w:val="000000"/>
                <w:sz w:val="28"/>
                <w:szCs w:val="28"/>
                <w:lang w:val="uk-UA"/>
              </w:rPr>
              <w:t>33</w:t>
            </w:r>
            <w:r w:rsidR="003D5427">
              <w:rPr>
                <w:b/>
                <w:i/>
                <w:color w:val="000000"/>
                <w:sz w:val="28"/>
                <w:szCs w:val="28"/>
                <w:lang w:val="en-US"/>
              </w:rPr>
              <w:t>85</w:t>
            </w:r>
            <w:proofErr w:type="gramStart"/>
            <w:r w:rsidR="003D5427">
              <w:rPr>
                <w:b/>
                <w:i/>
                <w:color w:val="000000"/>
                <w:sz w:val="28"/>
                <w:szCs w:val="28"/>
                <w:lang w:val="en-US"/>
              </w:rPr>
              <w:t>,58</w:t>
            </w:r>
            <w:proofErr w:type="gramEnd"/>
            <w:r w:rsidR="003D5427">
              <w:rPr>
                <w:b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FD3199">
              <w:rPr>
                <w:b/>
                <w:i/>
                <w:color w:val="000000"/>
                <w:sz w:val="28"/>
                <w:szCs w:val="28"/>
                <w:lang w:val="uk-UA"/>
              </w:rPr>
              <w:t>тис. грн.</w:t>
            </w:r>
          </w:p>
        </w:tc>
      </w:tr>
      <w:tr w:rsidR="00B24E2F" w:rsidRPr="00E92331" w:rsidTr="00B24E2F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2F" w:rsidRPr="00F37072" w:rsidRDefault="00B24E2F" w:rsidP="00B24E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2F" w:rsidRPr="00F37072" w:rsidRDefault="00B24E2F" w:rsidP="00B24E2F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B24E2F" w:rsidRPr="00F37072" w:rsidRDefault="00B24E2F" w:rsidP="00B24E2F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міського бюджету;</w:t>
            </w:r>
          </w:p>
          <w:p w:rsidR="00B24E2F" w:rsidRPr="00F37072" w:rsidRDefault="00B24E2F" w:rsidP="00B24E2F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обласного бюджету;</w:t>
            </w:r>
          </w:p>
          <w:p w:rsidR="00B24E2F" w:rsidRPr="00F37072" w:rsidRDefault="00B24E2F" w:rsidP="00B24E2F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державного бюджету;</w:t>
            </w:r>
          </w:p>
          <w:p w:rsidR="00B24E2F" w:rsidRPr="00F37072" w:rsidRDefault="00B24E2F" w:rsidP="00B24E2F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з інших джерел фінансування.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2F" w:rsidRPr="00FD3199" w:rsidRDefault="00B24E2F" w:rsidP="00B24E2F">
            <w:pPr>
              <w:widowControl w:val="0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 w:rsidRPr="00FD3199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24E2F" w:rsidRPr="00FD3199" w:rsidRDefault="00E40328" w:rsidP="00B24E2F">
            <w:pPr>
              <w:widowControl w:val="0"/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88</w:t>
            </w:r>
            <w:r w:rsidR="00690160"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9</w:t>
            </w:r>
            <w:r w:rsidR="003D5427"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 xml:space="preserve">8,709 </w:t>
            </w:r>
            <w:r w:rsidR="00B24E2F" w:rsidRPr="00FD3199"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тис. грн.;</w:t>
            </w:r>
          </w:p>
          <w:p w:rsidR="00B24E2F" w:rsidRPr="00FD3199" w:rsidRDefault="00B24E2F" w:rsidP="00B24E2F">
            <w:pPr>
              <w:widowControl w:val="0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 w:rsidRPr="00FD3199">
              <w:rPr>
                <w:b/>
                <w:i/>
                <w:color w:val="000000"/>
                <w:sz w:val="28"/>
                <w:szCs w:val="28"/>
                <w:lang w:val="uk-UA"/>
              </w:rPr>
              <w:t>- - -</w:t>
            </w:r>
          </w:p>
          <w:p w:rsidR="00B24E2F" w:rsidRPr="00FD3199" w:rsidRDefault="003D5427" w:rsidP="00B24E2F">
            <w:pPr>
              <w:widowControl w:val="0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443826,871 </w:t>
            </w:r>
            <w:r w:rsidR="00B24E2F" w:rsidRPr="00FD3199">
              <w:rPr>
                <w:b/>
                <w:i/>
                <w:color w:val="000000"/>
                <w:sz w:val="28"/>
                <w:szCs w:val="28"/>
                <w:lang w:val="uk-UA"/>
              </w:rPr>
              <w:t>тис. грн.;</w:t>
            </w:r>
          </w:p>
          <w:p w:rsidR="00B24E2F" w:rsidRPr="00FD3199" w:rsidRDefault="00E40328" w:rsidP="00B24E2F">
            <w:pPr>
              <w:widowControl w:val="0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8</w:t>
            </w:r>
            <w:r w:rsidRPr="00E40328">
              <w:rPr>
                <w:b/>
                <w:i/>
                <w:color w:val="000000"/>
                <w:sz w:val="28"/>
                <w:szCs w:val="28"/>
              </w:rPr>
              <w:t>6</w:t>
            </w:r>
            <w:r w:rsidR="003D5427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0,0 </w:t>
            </w:r>
            <w:r w:rsidR="00B24E2F" w:rsidRPr="00FD3199">
              <w:rPr>
                <w:b/>
                <w:i/>
                <w:color w:val="000000"/>
                <w:sz w:val="28"/>
                <w:szCs w:val="28"/>
                <w:lang w:val="uk-UA"/>
              </w:rPr>
              <w:t>тис. грн.</w:t>
            </w:r>
          </w:p>
        </w:tc>
      </w:tr>
    </w:tbl>
    <w:p w:rsidR="00F77EE7" w:rsidRDefault="00F77EE7" w:rsidP="00F77EE7">
      <w:pPr>
        <w:ind w:firstLine="708"/>
        <w:jc w:val="both"/>
        <w:rPr>
          <w:bCs/>
          <w:sz w:val="28"/>
          <w:szCs w:val="28"/>
          <w:lang w:val="uk-UA"/>
        </w:rPr>
      </w:pPr>
    </w:p>
    <w:p w:rsidR="00203B99" w:rsidRPr="00203B99" w:rsidRDefault="00F77EE7" w:rsidP="00F77EE7">
      <w:pPr>
        <w:ind w:firstLine="708"/>
        <w:jc w:val="both"/>
        <w:rPr>
          <w:bCs/>
          <w:sz w:val="28"/>
          <w:szCs w:val="28"/>
          <w:lang w:val="uk-UA"/>
        </w:rPr>
      </w:pPr>
      <w:r w:rsidRPr="003D5427">
        <w:rPr>
          <w:bCs/>
          <w:sz w:val="28"/>
          <w:szCs w:val="28"/>
        </w:rPr>
        <w:t>1.2.</w:t>
      </w:r>
      <w:r w:rsidR="00280E03">
        <w:rPr>
          <w:bCs/>
          <w:sz w:val="28"/>
          <w:szCs w:val="28"/>
          <w:lang w:val="uk-UA"/>
        </w:rPr>
        <w:t xml:space="preserve"> </w:t>
      </w:r>
      <w:r w:rsidR="00203B99">
        <w:rPr>
          <w:bCs/>
          <w:sz w:val="28"/>
          <w:szCs w:val="28"/>
          <w:lang w:val="uk-UA"/>
        </w:rPr>
        <w:t xml:space="preserve">Абзац другий розділу 4 «Обсяги та джерела фінансування Програми» викласти у новій редакції: «Ресурсне забезпечення </w:t>
      </w:r>
      <w:r w:rsidR="00203B99" w:rsidRPr="00203B99">
        <w:rPr>
          <w:bCs/>
          <w:sz w:val="28"/>
          <w:szCs w:val="28"/>
          <w:lang w:val="uk-UA"/>
        </w:rPr>
        <w:t>Програми</w:t>
      </w:r>
      <w:r w:rsidR="00203B99">
        <w:rPr>
          <w:bCs/>
          <w:sz w:val="28"/>
          <w:szCs w:val="28"/>
          <w:lang w:val="uk-UA"/>
        </w:rPr>
        <w:t xml:space="preserve"> наведено у додатку 3</w:t>
      </w:r>
      <w:r w:rsidR="00E40328">
        <w:rPr>
          <w:bCs/>
          <w:sz w:val="28"/>
          <w:szCs w:val="28"/>
          <w:lang w:val="uk-UA"/>
        </w:rPr>
        <w:t>»</w:t>
      </w:r>
      <w:r w:rsidR="00203B99">
        <w:rPr>
          <w:bCs/>
          <w:sz w:val="28"/>
          <w:szCs w:val="28"/>
          <w:lang w:val="uk-UA"/>
        </w:rPr>
        <w:t>.</w:t>
      </w:r>
    </w:p>
    <w:p w:rsidR="00B24E2F" w:rsidRPr="00997FBD" w:rsidRDefault="00203B99" w:rsidP="00997FBD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b w:val="0"/>
          <w:i w:val="0"/>
        </w:rPr>
      </w:pPr>
      <w:r w:rsidRPr="00203B99">
        <w:rPr>
          <w:rFonts w:ascii="Times New Roman" w:hAnsi="Times New Roman" w:cs="Times New Roman"/>
          <w:b w:val="0"/>
          <w:bCs w:val="0"/>
          <w:i w:val="0"/>
        </w:rPr>
        <w:lastRenderedPageBreak/>
        <w:t>1.</w:t>
      </w:r>
      <w:r w:rsidRPr="00203B99">
        <w:rPr>
          <w:rFonts w:ascii="Times New Roman" w:hAnsi="Times New Roman" w:cs="Times New Roman"/>
          <w:b w:val="0"/>
          <w:bCs w:val="0"/>
          <w:i w:val="0"/>
          <w:lang w:val="uk-UA"/>
        </w:rPr>
        <w:t>3.</w:t>
      </w:r>
      <w:r w:rsidR="00F77EE7" w:rsidRPr="00203B99">
        <w:rPr>
          <w:rFonts w:ascii="Times New Roman" w:hAnsi="Times New Roman" w:cs="Times New Roman"/>
          <w:b w:val="0"/>
          <w:i w:val="0"/>
        </w:rPr>
        <w:t xml:space="preserve"> </w:t>
      </w:r>
      <w:r w:rsidR="00825E1A" w:rsidRPr="00203B99">
        <w:rPr>
          <w:rFonts w:ascii="Times New Roman" w:hAnsi="Times New Roman" w:cs="Times New Roman"/>
          <w:b w:val="0"/>
          <w:i w:val="0"/>
          <w:lang w:val="uk-UA"/>
        </w:rPr>
        <w:t xml:space="preserve">Підпункт </w:t>
      </w:r>
      <w:r w:rsidR="00F77EE7" w:rsidRPr="00203B99">
        <w:rPr>
          <w:rFonts w:ascii="Times New Roman" w:hAnsi="Times New Roman" w:cs="Times New Roman"/>
          <w:b w:val="0"/>
          <w:i w:val="0"/>
          <w:lang w:val="uk-UA"/>
        </w:rPr>
        <w:t>8.1.3. Проект</w:t>
      </w:r>
      <w:r w:rsidR="00AE3DCB" w:rsidRPr="00203B99">
        <w:rPr>
          <w:rFonts w:ascii="Times New Roman" w:hAnsi="Times New Roman" w:cs="Times New Roman"/>
          <w:b w:val="0"/>
          <w:i w:val="0"/>
          <w:lang w:val="uk-UA"/>
        </w:rPr>
        <w:t>у</w:t>
      </w:r>
      <w:r w:rsidR="00F77EE7" w:rsidRPr="00203B99">
        <w:rPr>
          <w:rFonts w:ascii="Times New Roman" w:hAnsi="Times New Roman" w:cs="Times New Roman"/>
          <w:b w:val="0"/>
          <w:i w:val="0"/>
        </w:rPr>
        <w:t xml:space="preserve"> </w:t>
      </w:r>
      <w:r w:rsidR="00F77EE7" w:rsidRPr="00203B99">
        <w:rPr>
          <w:rFonts w:ascii="Times New Roman" w:hAnsi="Times New Roman" w:cs="Times New Roman"/>
          <w:b w:val="0"/>
          <w:i w:val="0"/>
          <w:lang w:val="uk-UA"/>
        </w:rPr>
        <w:t>«Науково-методичний супровід освіти. Розвиток людських ресурсів»</w:t>
      </w:r>
      <w:r w:rsidR="00825E1A" w:rsidRPr="00203B99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30422A" w:rsidRPr="00203B99">
        <w:rPr>
          <w:rFonts w:ascii="Times New Roman" w:hAnsi="Times New Roman" w:cs="Times New Roman"/>
          <w:b w:val="0"/>
          <w:bCs w:val="0"/>
          <w:i w:val="0"/>
          <w:lang w:val="uk-UA"/>
        </w:rPr>
        <w:t>підрозділу 8.1. «</w:t>
      </w:r>
      <w:r w:rsidR="0030422A" w:rsidRPr="00203B99">
        <w:rPr>
          <w:rFonts w:ascii="Times New Roman" w:hAnsi="Times New Roman" w:cs="Times New Roman"/>
          <w:b w:val="0"/>
          <w:i w:val="0"/>
        </w:rPr>
        <w:t>У</w:t>
      </w:r>
      <w:r w:rsidR="0030422A" w:rsidRPr="00203B99">
        <w:rPr>
          <w:rFonts w:ascii="Times New Roman" w:hAnsi="Times New Roman" w:cs="Times New Roman"/>
          <w:b w:val="0"/>
          <w:i w:val="0"/>
          <w:lang w:val="uk-UA"/>
        </w:rPr>
        <w:t>правління та інституційний</w:t>
      </w:r>
      <w:r w:rsidR="0030422A" w:rsidRPr="00A30CD3">
        <w:rPr>
          <w:rFonts w:ascii="Times New Roman" w:hAnsi="Times New Roman" w:cs="Times New Roman"/>
          <w:b w:val="0"/>
          <w:i w:val="0"/>
        </w:rPr>
        <w:t xml:space="preserve"> </w:t>
      </w:r>
      <w:proofErr w:type="spellStart"/>
      <w:r w:rsidR="0030422A" w:rsidRPr="00A30CD3">
        <w:rPr>
          <w:rFonts w:ascii="Times New Roman" w:hAnsi="Times New Roman" w:cs="Times New Roman"/>
          <w:b w:val="0"/>
          <w:i w:val="0"/>
        </w:rPr>
        <w:t>розвиток</w:t>
      </w:r>
      <w:proofErr w:type="spellEnd"/>
      <w:r w:rsidR="0030422A" w:rsidRPr="00203B99">
        <w:rPr>
          <w:rFonts w:ascii="Times New Roman" w:hAnsi="Times New Roman" w:cs="Times New Roman"/>
          <w:b w:val="0"/>
          <w:i w:val="0"/>
          <w:lang w:val="uk-UA"/>
        </w:rPr>
        <w:t>»</w:t>
      </w:r>
      <w:r w:rsidR="0030422A" w:rsidRPr="00203B99"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 </w:t>
      </w:r>
      <w:r w:rsidR="00825E1A" w:rsidRPr="00203B99">
        <w:rPr>
          <w:rFonts w:ascii="Times New Roman" w:hAnsi="Times New Roman" w:cs="Times New Roman"/>
          <w:b w:val="0"/>
          <w:i w:val="0"/>
          <w:lang w:val="uk-UA"/>
        </w:rPr>
        <w:t>розділу 8</w:t>
      </w:r>
      <w:r w:rsidRPr="00203B99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>«</w:t>
      </w:r>
      <w:r w:rsidRPr="00203B99">
        <w:rPr>
          <w:rFonts w:ascii="Times New Roman" w:hAnsi="Times New Roman" w:cs="Times New Roman"/>
          <w:b w:val="0"/>
          <w:i w:val="0"/>
        </w:rPr>
        <w:t>Н</w:t>
      </w:r>
      <w:proofErr w:type="spellStart"/>
      <w:r w:rsidR="00997FBD">
        <w:rPr>
          <w:rFonts w:ascii="Times New Roman" w:hAnsi="Times New Roman" w:cs="Times New Roman"/>
          <w:b w:val="0"/>
          <w:i w:val="0"/>
          <w:lang w:val="uk-UA"/>
        </w:rPr>
        <w:t>апрямки</w:t>
      </w:r>
      <w:proofErr w:type="spellEnd"/>
      <w:r>
        <w:rPr>
          <w:rFonts w:ascii="Times New Roman" w:hAnsi="Times New Roman" w:cs="Times New Roman"/>
          <w:b w:val="0"/>
          <w:i w:val="0"/>
          <w:lang w:val="uk-UA"/>
        </w:rPr>
        <w:t xml:space="preserve">  реалізації</w:t>
      </w:r>
      <w:r w:rsidR="00997FBD">
        <w:rPr>
          <w:rFonts w:ascii="Times New Roman" w:hAnsi="Times New Roman" w:cs="Times New Roman"/>
          <w:b w:val="0"/>
          <w:i w:val="0"/>
          <w:lang w:val="uk-UA"/>
        </w:rPr>
        <w:t xml:space="preserve"> програми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» </w:t>
      </w:r>
      <w:r w:rsidR="00825E1A" w:rsidRPr="00203B99">
        <w:rPr>
          <w:rFonts w:ascii="Times New Roman" w:hAnsi="Times New Roman" w:cs="Times New Roman"/>
          <w:b w:val="0"/>
          <w:i w:val="0"/>
          <w:lang w:val="uk-UA"/>
        </w:rPr>
        <w:t xml:space="preserve">Програми </w:t>
      </w:r>
      <w:r w:rsidR="00F77EE7" w:rsidRPr="00203B99">
        <w:rPr>
          <w:rFonts w:ascii="Times New Roman" w:hAnsi="Times New Roman" w:cs="Times New Roman"/>
          <w:b w:val="0"/>
          <w:i w:val="0"/>
          <w:lang w:val="uk-UA"/>
        </w:rPr>
        <w:t xml:space="preserve"> викласти в новій редак</w:t>
      </w:r>
      <w:r w:rsidRPr="00203B99">
        <w:rPr>
          <w:rFonts w:ascii="Times New Roman" w:hAnsi="Times New Roman" w:cs="Times New Roman"/>
          <w:b w:val="0"/>
          <w:i w:val="0"/>
          <w:lang w:val="uk-UA"/>
        </w:rPr>
        <w:t>ції згідно додатку 1</w:t>
      </w:r>
      <w:r w:rsidR="00F77EE7" w:rsidRPr="00203B99">
        <w:rPr>
          <w:rFonts w:ascii="Times New Roman" w:hAnsi="Times New Roman" w:cs="Times New Roman"/>
          <w:b w:val="0"/>
          <w:i w:val="0"/>
          <w:lang w:val="uk-UA"/>
        </w:rPr>
        <w:t>.</w:t>
      </w:r>
    </w:p>
    <w:p w:rsidR="00997FBD" w:rsidRDefault="00997FBD" w:rsidP="00997FBD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</w:t>
      </w:r>
      <w:r w:rsidR="00FD319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25E1A">
        <w:rPr>
          <w:rFonts w:ascii="Times New Roman" w:hAnsi="Times New Roman"/>
          <w:sz w:val="28"/>
          <w:szCs w:val="28"/>
          <w:lang w:val="uk-UA"/>
        </w:rPr>
        <w:t xml:space="preserve">Підпункт </w:t>
      </w:r>
      <w:r w:rsidR="00FD3199">
        <w:rPr>
          <w:rFonts w:ascii="Times New Roman" w:hAnsi="Times New Roman"/>
          <w:sz w:val="28"/>
          <w:szCs w:val="28"/>
          <w:lang w:val="uk-UA"/>
        </w:rPr>
        <w:t>8.3.3. Проект</w:t>
      </w:r>
      <w:r w:rsidR="00AE3DCB">
        <w:rPr>
          <w:rFonts w:ascii="Times New Roman" w:hAnsi="Times New Roman"/>
          <w:sz w:val="28"/>
          <w:szCs w:val="28"/>
          <w:lang w:val="uk-UA"/>
        </w:rPr>
        <w:t>у</w:t>
      </w:r>
      <w:r w:rsidR="00FD3199">
        <w:rPr>
          <w:rFonts w:ascii="Times New Roman" w:hAnsi="Times New Roman"/>
          <w:sz w:val="28"/>
          <w:szCs w:val="28"/>
          <w:lang w:val="uk-UA"/>
        </w:rPr>
        <w:t xml:space="preserve"> «Освіта дітей з особливими освітніми потребами»</w:t>
      </w:r>
      <w:r w:rsidR="008822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0E03">
        <w:rPr>
          <w:rFonts w:ascii="Times New Roman" w:hAnsi="Times New Roman"/>
          <w:sz w:val="28"/>
          <w:szCs w:val="28"/>
          <w:lang w:val="uk-UA"/>
        </w:rPr>
        <w:t xml:space="preserve">підрозділу 8.3. «Здоров’я та безпека» </w:t>
      </w:r>
      <w:r w:rsidR="00825E1A">
        <w:rPr>
          <w:rFonts w:ascii="Times New Roman" w:hAnsi="Times New Roman"/>
          <w:sz w:val="28"/>
          <w:szCs w:val="28"/>
          <w:lang w:val="uk-UA"/>
        </w:rPr>
        <w:t>розділу 8</w:t>
      </w:r>
      <w:r w:rsidR="00280E03">
        <w:rPr>
          <w:rFonts w:ascii="Times New Roman" w:hAnsi="Times New Roman"/>
          <w:sz w:val="28"/>
          <w:szCs w:val="28"/>
          <w:lang w:val="uk-UA"/>
        </w:rPr>
        <w:t xml:space="preserve"> «Напрямки реалізації програми» </w:t>
      </w:r>
      <w:r w:rsidR="00825E1A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8822C7">
        <w:rPr>
          <w:rFonts w:ascii="Times New Roman" w:hAnsi="Times New Roman"/>
          <w:sz w:val="28"/>
          <w:szCs w:val="28"/>
          <w:lang w:val="uk-UA"/>
        </w:rPr>
        <w:t>викласти в</w:t>
      </w:r>
      <w:r w:rsidR="00F77EE7">
        <w:rPr>
          <w:rFonts w:ascii="Times New Roman" w:hAnsi="Times New Roman"/>
          <w:sz w:val="28"/>
          <w:szCs w:val="28"/>
          <w:lang w:val="uk-UA"/>
        </w:rPr>
        <w:t xml:space="preserve"> новій редакції згідно додатку 2</w:t>
      </w:r>
      <w:r w:rsidR="008822C7">
        <w:rPr>
          <w:rFonts w:ascii="Times New Roman" w:hAnsi="Times New Roman"/>
          <w:sz w:val="28"/>
          <w:szCs w:val="28"/>
          <w:lang w:val="uk-UA"/>
        </w:rPr>
        <w:t>.</w:t>
      </w:r>
    </w:p>
    <w:p w:rsidR="00B24E2F" w:rsidRDefault="00997FBD" w:rsidP="00B24E2F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</w:t>
      </w:r>
      <w:r w:rsidR="00B24E2F">
        <w:rPr>
          <w:rFonts w:ascii="Times New Roman" w:hAnsi="Times New Roman"/>
          <w:sz w:val="28"/>
          <w:szCs w:val="28"/>
          <w:lang w:val="uk-UA"/>
        </w:rPr>
        <w:t>. З</w:t>
      </w:r>
      <w:r w:rsidR="00B24E2F" w:rsidRPr="00011FC2">
        <w:rPr>
          <w:rFonts w:ascii="Times New Roman" w:hAnsi="Times New Roman"/>
          <w:sz w:val="28"/>
          <w:szCs w:val="28"/>
          <w:lang w:val="uk-UA"/>
        </w:rPr>
        <w:t xml:space="preserve">аходи </w:t>
      </w:r>
      <w:r w:rsidR="00B24E2F">
        <w:rPr>
          <w:rFonts w:ascii="Times New Roman" w:hAnsi="Times New Roman"/>
          <w:sz w:val="28"/>
          <w:szCs w:val="28"/>
          <w:lang w:val="uk-UA"/>
        </w:rPr>
        <w:t>Програми</w:t>
      </w:r>
      <w:r w:rsidR="00B24E2F"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4E2F">
        <w:rPr>
          <w:rFonts w:ascii="Times New Roman" w:hAnsi="Times New Roman"/>
          <w:sz w:val="28"/>
          <w:szCs w:val="28"/>
          <w:lang w:val="uk-UA"/>
        </w:rPr>
        <w:t>викласти в</w:t>
      </w:r>
      <w:r w:rsidR="00E40328">
        <w:rPr>
          <w:rFonts w:ascii="Times New Roman" w:hAnsi="Times New Roman"/>
          <w:sz w:val="28"/>
          <w:szCs w:val="28"/>
          <w:lang w:val="uk-UA"/>
        </w:rPr>
        <w:t xml:space="preserve"> новій редакції згідно додатку 3</w:t>
      </w:r>
      <w:r w:rsidR="00B24E2F">
        <w:rPr>
          <w:rFonts w:ascii="Times New Roman" w:hAnsi="Times New Roman"/>
          <w:sz w:val="28"/>
          <w:szCs w:val="28"/>
          <w:lang w:val="uk-UA"/>
        </w:rPr>
        <w:t>.</w:t>
      </w:r>
    </w:p>
    <w:p w:rsidR="00E40328" w:rsidRPr="00723DFA" w:rsidRDefault="00E40328" w:rsidP="00B24E2F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1.6.</w:t>
      </w:r>
      <w:r w:rsidR="00723D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3DFA" w:rsidRPr="00723DFA">
        <w:rPr>
          <w:rFonts w:ascii="Times New Roman" w:hAnsi="Times New Roman"/>
          <w:sz w:val="28"/>
          <w:szCs w:val="28"/>
          <w:lang w:val="uk-UA"/>
        </w:rPr>
        <w:t>Показники результативності Програми викласти в новій редакції згідно дода</w:t>
      </w:r>
      <w:r w:rsidR="00723DFA">
        <w:rPr>
          <w:rFonts w:ascii="Times New Roman" w:hAnsi="Times New Roman"/>
          <w:sz w:val="28"/>
          <w:szCs w:val="28"/>
          <w:lang w:val="uk-UA"/>
        </w:rPr>
        <w:t>тку 4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F6604" w:rsidRPr="005F6604" w:rsidRDefault="005F6604" w:rsidP="005F6604">
      <w:pPr>
        <w:tabs>
          <w:tab w:val="left" w:pos="0"/>
        </w:tabs>
        <w:ind w:firstLine="709"/>
        <w:jc w:val="both"/>
        <w:outlineLvl w:val="0"/>
        <w:rPr>
          <w:sz w:val="28"/>
          <w:szCs w:val="28"/>
          <w:lang w:val="uk-UA"/>
        </w:rPr>
      </w:pPr>
      <w:r w:rsidRPr="005F6604">
        <w:rPr>
          <w:sz w:val="28"/>
          <w:szCs w:val="28"/>
        </w:rPr>
        <w:t xml:space="preserve">1.7. </w:t>
      </w:r>
      <w:r w:rsidR="00723DFA">
        <w:rPr>
          <w:sz w:val="28"/>
          <w:szCs w:val="28"/>
          <w:lang w:val="uk-UA"/>
        </w:rPr>
        <w:t>Ресурсне забезпечення Програми викласти в новій редакції згідно додатку</w:t>
      </w:r>
      <w:r>
        <w:rPr>
          <w:sz w:val="28"/>
          <w:szCs w:val="28"/>
          <w:lang w:val="uk-UA"/>
        </w:rPr>
        <w:t xml:space="preserve"> 5.</w:t>
      </w:r>
    </w:p>
    <w:p w:rsidR="00B24E2F" w:rsidRPr="00011FC2" w:rsidRDefault="00B24E2F" w:rsidP="005F660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4E2F" w:rsidRDefault="00B24E2F" w:rsidP="00B24E2F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Бахмутської міської ради (Ткаченко) продовжити фінансування заходів Програми в межах коштів, передбачених в міському бюджеті м. Бахмут на 2018 рік, та передбачити фінансування заходів Програми при формуванні проектів міського бюджету м. Бахмут на наступні роки.</w:t>
      </w:r>
    </w:p>
    <w:p w:rsidR="00B24E2F" w:rsidRDefault="00B24E2F" w:rsidP="00B24E2F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B24E2F" w:rsidRDefault="00B24E2F" w:rsidP="00B24E2F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Організаційне виконання рішення</w:t>
      </w:r>
      <w:r w:rsidR="00FD3199">
        <w:rPr>
          <w:sz w:val="28"/>
          <w:szCs w:val="28"/>
          <w:lang w:val="uk-UA"/>
        </w:rPr>
        <w:t xml:space="preserve"> покласти на Управління освіти</w:t>
      </w:r>
      <w:r>
        <w:rPr>
          <w:sz w:val="28"/>
          <w:szCs w:val="28"/>
          <w:lang w:val="uk-UA"/>
        </w:rPr>
        <w:t xml:space="preserve"> Бахмутської міської ради (</w:t>
      </w:r>
      <w:proofErr w:type="spellStart"/>
      <w:r w:rsidR="00FD3199">
        <w:rPr>
          <w:sz w:val="28"/>
          <w:szCs w:val="28"/>
          <w:lang w:val="uk-UA"/>
        </w:rPr>
        <w:t>Рубцова</w:t>
      </w:r>
      <w:proofErr w:type="spellEnd"/>
      <w:r>
        <w:rPr>
          <w:sz w:val="28"/>
          <w:szCs w:val="28"/>
          <w:lang w:val="uk-UA"/>
        </w:rPr>
        <w:t xml:space="preserve">), Фінансове управління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(Ткаченко), заступника міського голови Точену В.В</w:t>
      </w:r>
      <w:r>
        <w:rPr>
          <w:w w:val="67"/>
          <w:sz w:val="28"/>
          <w:szCs w:val="28"/>
          <w:lang w:val="uk-UA"/>
        </w:rPr>
        <w:t>.</w:t>
      </w:r>
    </w:p>
    <w:p w:rsidR="00B24E2F" w:rsidRPr="00706B1D" w:rsidRDefault="00B24E2F" w:rsidP="00B24E2F">
      <w:pPr>
        <w:pStyle w:val="a4"/>
        <w:ind w:firstLine="72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B24E2F" w:rsidRPr="00F007A9" w:rsidRDefault="00825E1A" w:rsidP="00B24E2F">
      <w:pPr>
        <w:pStyle w:val="a4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Контроль за </w:t>
      </w:r>
      <w:r w:rsidR="00B24E2F" w:rsidRPr="005A1B96">
        <w:rPr>
          <w:rFonts w:ascii="Times New Roman" w:hAnsi="Times New Roman"/>
          <w:sz w:val="28"/>
          <w:szCs w:val="28"/>
          <w:lang w:val="uk-UA"/>
        </w:rPr>
        <w:t>виконання</w:t>
      </w:r>
      <w:r w:rsidR="00AB3246">
        <w:rPr>
          <w:rFonts w:ascii="Times New Roman" w:hAnsi="Times New Roman"/>
          <w:sz w:val="28"/>
          <w:szCs w:val="28"/>
          <w:lang w:val="uk-UA"/>
        </w:rPr>
        <w:t>м</w:t>
      </w:r>
      <w:r w:rsidR="00B24E2F" w:rsidRP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4E2F">
        <w:rPr>
          <w:rFonts w:ascii="Times New Roman" w:hAnsi="Times New Roman"/>
          <w:sz w:val="28"/>
          <w:szCs w:val="28"/>
          <w:lang w:val="uk-UA"/>
        </w:rPr>
        <w:t>рішення</w:t>
      </w:r>
      <w:r w:rsidR="00B24E2F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B24E2F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24E2F"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 w:rsidR="00B24E2F" w:rsidRPr="00F007A9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B24E2F" w:rsidRPr="00F007A9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B24E2F" w:rsidRPr="00F007A9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B24E2F" w:rsidRPr="00F007A9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="00B24E2F" w:rsidRPr="00F007A9">
        <w:rPr>
          <w:rFonts w:ascii="Times New Roman" w:hAnsi="Times New Roman"/>
          <w:sz w:val="28"/>
          <w:szCs w:val="28"/>
          <w:lang w:val="uk-UA"/>
        </w:rPr>
        <w:t>Бахмут</w:t>
      </w:r>
      <w:r w:rsidR="00B24E2F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B24E2F">
        <w:rPr>
          <w:rFonts w:ascii="Times New Roman" w:hAnsi="Times New Roman"/>
          <w:sz w:val="28"/>
          <w:szCs w:val="28"/>
          <w:lang w:val="uk-UA"/>
        </w:rPr>
        <w:t xml:space="preserve"> міської ради Кіщенко </w:t>
      </w:r>
      <w:r w:rsidR="00B24E2F" w:rsidRPr="00F007A9">
        <w:rPr>
          <w:rFonts w:ascii="Times New Roman" w:hAnsi="Times New Roman"/>
          <w:sz w:val="28"/>
          <w:szCs w:val="28"/>
          <w:lang w:val="uk-UA"/>
        </w:rPr>
        <w:t>С.І.</w:t>
      </w:r>
    </w:p>
    <w:p w:rsidR="00B24E2F" w:rsidRDefault="00B24E2F" w:rsidP="00B24E2F">
      <w:pPr>
        <w:ind w:firstLine="708"/>
        <w:jc w:val="center"/>
        <w:rPr>
          <w:b/>
          <w:i/>
          <w:szCs w:val="28"/>
          <w:lang w:val="uk-UA"/>
        </w:rPr>
      </w:pPr>
    </w:p>
    <w:p w:rsidR="00B24E2F" w:rsidRPr="00706B1D" w:rsidRDefault="00B24E2F" w:rsidP="00B24E2F">
      <w:pPr>
        <w:ind w:firstLine="708"/>
        <w:jc w:val="center"/>
        <w:rPr>
          <w:b/>
          <w:i/>
          <w:szCs w:val="28"/>
          <w:lang w:val="uk-UA"/>
        </w:rPr>
      </w:pPr>
    </w:p>
    <w:p w:rsidR="00127D57" w:rsidRDefault="00FD3199" w:rsidP="00997FB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  <w:t xml:space="preserve">Міський голова </w:t>
      </w:r>
      <w:r>
        <w:rPr>
          <w:b/>
          <w:bCs/>
          <w:spacing w:val="-3"/>
          <w:sz w:val="28"/>
          <w:szCs w:val="28"/>
          <w:lang w:val="uk-UA"/>
        </w:rPr>
        <w:tab/>
      </w:r>
      <w:r w:rsidR="00B24E2F">
        <w:rPr>
          <w:b/>
          <w:bCs/>
          <w:spacing w:val="-3"/>
          <w:sz w:val="28"/>
          <w:szCs w:val="28"/>
          <w:lang w:val="uk-UA"/>
        </w:rPr>
        <w:tab/>
      </w:r>
      <w:r w:rsidR="00B24E2F">
        <w:rPr>
          <w:b/>
          <w:bCs/>
          <w:spacing w:val="-3"/>
          <w:sz w:val="28"/>
          <w:szCs w:val="28"/>
          <w:lang w:val="uk-UA"/>
        </w:rPr>
        <w:tab/>
        <w:t xml:space="preserve">                                        О.О.</w:t>
      </w:r>
      <w:r w:rsidR="00825E1A">
        <w:rPr>
          <w:b/>
          <w:bCs/>
          <w:spacing w:val="-3"/>
          <w:sz w:val="28"/>
          <w:szCs w:val="28"/>
          <w:lang w:val="uk-UA"/>
        </w:rPr>
        <w:t xml:space="preserve"> </w:t>
      </w:r>
      <w:r w:rsidR="00B24E2F">
        <w:rPr>
          <w:b/>
          <w:bCs/>
          <w:spacing w:val="-3"/>
          <w:sz w:val="28"/>
          <w:szCs w:val="28"/>
          <w:lang w:val="uk-UA"/>
        </w:rPr>
        <w:t>РЕВА</w:t>
      </w:r>
    </w:p>
    <w:p w:rsidR="00997FBD" w:rsidRDefault="00997FBD" w:rsidP="00997FB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997FBD" w:rsidRDefault="00997FBD" w:rsidP="00997FB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997FBD" w:rsidRDefault="00997FBD" w:rsidP="00997FB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997FBD" w:rsidRDefault="00997FBD" w:rsidP="00997FB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997FBD" w:rsidRDefault="00997FBD" w:rsidP="00997FB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997FBD" w:rsidRDefault="00997FBD" w:rsidP="00997FB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127D57" w:rsidRPr="00AE3DCB" w:rsidRDefault="00127D57" w:rsidP="00127D57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</w:t>
      </w:r>
      <w:r w:rsidR="00AE3DCB">
        <w:rPr>
          <w:bCs/>
          <w:sz w:val="28"/>
          <w:szCs w:val="28"/>
          <w:lang w:val="uk-UA"/>
        </w:rPr>
        <w:t xml:space="preserve">   </w:t>
      </w:r>
      <w:r w:rsidR="00723DFA">
        <w:rPr>
          <w:bCs/>
          <w:sz w:val="28"/>
          <w:szCs w:val="28"/>
          <w:lang w:val="uk-UA"/>
        </w:rPr>
        <w:t xml:space="preserve"> </w:t>
      </w:r>
      <w:r w:rsidRPr="00AE3DCB">
        <w:rPr>
          <w:bCs/>
          <w:sz w:val="28"/>
          <w:szCs w:val="28"/>
          <w:lang w:val="uk-UA"/>
        </w:rPr>
        <w:t>Додаток 1</w:t>
      </w:r>
    </w:p>
    <w:p w:rsidR="00723DFA" w:rsidRDefault="00723DFA" w:rsidP="00127D57">
      <w:pPr>
        <w:tabs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до р</w:t>
      </w:r>
      <w:r w:rsidR="00127D57" w:rsidRPr="00AE3DCB">
        <w:rPr>
          <w:sz w:val="28"/>
          <w:szCs w:val="28"/>
          <w:lang w:val="uk-UA"/>
        </w:rPr>
        <w:t xml:space="preserve">ішення </w:t>
      </w:r>
    </w:p>
    <w:p w:rsidR="00127D57" w:rsidRPr="00AE3DCB" w:rsidRDefault="00723DFA" w:rsidP="00127D57">
      <w:pPr>
        <w:tabs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27D57" w:rsidRPr="00AE3DCB">
        <w:rPr>
          <w:sz w:val="28"/>
          <w:szCs w:val="28"/>
          <w:lang w:val="uk-UA"/>
        </w:rPr>
        <w:t>Бахмутської міської ради</w:t>
      </w:r>
    </w:p>
    <w:p w:rsidR="00127D57" w:rsidRPr="008F6941" w:rsidRDefault="00127D57" w:rsidP="00127D57">
      <w:pPr>
        <w:tabs>
          <w:tab w:val="left" w:pos="5103"/>
        </w:tabs>
        <w:jc w:val="both"/>
        <w:rPr>
          <w:sz w:val="28"/>
          <w:szCs w:val="28"/>
          <w:lang w:val="en-US"/>
        </w:rPr>
      </w:pPr>
      <w:r w:rsidRPr="00AE3DCB">
        <w:rPr>
          <w:sz w:val="28"/>
          <w:szCs w:val="28"/>
          <w:lang w:val="uk-UA"/>
        </w:rPr>
        <w:tab/>
      </w:r>
      <w:r w:rsidR="008F6941">
        <w:rPr>
          <w:sz w:val="28"/>
          <w:szCs w:val="28"/>
          <w:lang w:val="en-US"/>
        </w:rPr>
        <w:t>27</w:t>
      </w:r>
      <w:r w:rsidR="008F6941">
        <w:rPr>
          <w:sz w:val="28"/>
          <w:szCs w:val="28"/>
        </w:rPr>
        <w:t>.</w:t>
      </w:r>
      <w:r w:rsidR="008F6941">
        <w:rPr>
          <w:sz w:val="28"/>
          <w:szCs w:val="28"/>
          <w:lang w:val="en-US"/>
        </w:rPr>
        <w:t>06</w:t>
      </w:r>
      <w:r w:rsidR="008F6941">
        <w:rPr>
          <w:sz w:val="28"/>
          <w:szCs w:val="28"/>
        </w:rPr>
        <w:t>.</w:t>
      </w:r>
      <w:r w:rsidR="008F6941">
        <w:rPr>
          <w:sz w:val="28"/>
          <w:szCs w:val="28"/>
          <w:lang w:val="en-US"/>
        </w:rPr>
        <w:t>2018</w:t>
      </w:r>
      <w:r w:rsidR="008F6941">
        <w:rPr>
          <w:sz w:val="28"/>
          <w:szCs w:val="28"/>
          <w:lang w:val="uk-UA"/>
        </w:rPr>
        <w:t>№</w:t>
      </w:r>
      <w:r w:rsidR="008F6941">
        <w:rPr>
          <w:sz w:val="28"/>
          <w:szCs w:val="28"/>
          <w:lang w:val="en-US"/>
        </w:rPr>
        <w:t>6\115-2243</w:t>
      </w:r>
    </w:p>
    <w:p w:rsidR="00127D57" w:rsidRPr="000A4F0F" w:rsidRDefault="00127D57" w:rsidP="00127D57">
      <w:pPr>
        <w:jc w:val="center"/>
        <w:rPr>
          <w:b/>
          <w:bCs/>
          <w:sz w:val="28"/>
          <w:szCs w:val="28"/>
          <w:lang w:val="uk-UA"/>
        </w:rPr>
      </w:pPr>
    </w:p>
    <w:p w:rsidR="00127D57" w:rsidRPr="00AE3DCB" w:rsidRDefault="00127D57" w:rsidP="00127D57">
      <w:pPr>
        <w:jc w:val="center"/>
        <w:rPr>
          <w:b/>
          <w:bCs/>
          <w:sz w:val="28"/>
          <w:szCs w:val="28"/>
          <w:lang w:val="uk-UA"/>
        </w:rPr>
      </w:pPr>
      <w:r w:rsidRPr="00AE3DCB">
        <w:rPr>
          <w:b/>
          <w:bCs/>
          <w:sz w:val="28"/>
          <w:szCs w:val="28"/>
          <w:lang w:val="uk-UA"/>
        </w:rPr>
        <w:t>8.1.3. Проект</w:t>
      </w:r>
    </w:p>
    <w:p w:rsidR="00127D57" w:rsidRPr="00AE3DCB" w:rsidRDefault="00127D57" w:rsidP="00127D57">
      <w:pPr>
        <w:pStyle w:val="ListParagraph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E3DCB">
        <w:rPr>
          <w:rFonts w:ascii="Times New Roman" w:hAnsi="Times New Roman" w:cs="Times New Roman"/>
          <w:b/>
          <w:bCs/>
          <w:sz w:val="28"/>
          <w:szCs w:val="28"/>
          <w:lang w:val="uk-UA"/>
        </w:rPr>
        <w:t>«Науково-методичний супровід освіти. Розвиток людських ресурсів»</w:t>
      </w:r>
    </w:p>
    <w:p w:rsidR="00127D57" w:rsidRPr="00AE3DCB" w:rsidRDefault="00127D57" w:rsidP="00127D57">
      <w:pPr>
        <w:spacing w:line="100" w:lineRule="atLeast"/>
        <w:rPr>
          <w:b/>
          <w:bCs/>
          <w:sz w:val="28"/>
          <w:szCs w:val="28"/>
          <w:lang w:val="uk-UA"/>
        </w:rPr>
      </w:pPr>
    </w:p>
    <w:p w:rsidR="00127D57" w:rsidRPr="00AE3DCB" w:rsidRDefault="00127D57" w:rsidP="00127D57">
      <w:pPr>
        <w:autoSpaceDE w:val="0"/>
        <w:spacing w:line="100" w:lineRule="atLeast"/>
        <w:jc w:val="both"/>
        <w:rPr>
          <w:sz w:val="28"/>
          <w:szCs w:val="28"/>
          <w:lang w:val="uk-UA"/>
        </w:rPr>
      </w:pPr>
      <w:r w:rsidRPr="00AE3DCB">
        <w:rPr>
          <w:b/>
          <w:bCs/>
          <w:i/>
          <w:iCs/>
          <w:sz w:val="28"/>
          <w:szCs w:val="28"/>
          <w:lang w:val="uk-UA"/>
        </w:rPr>
        <w:t>Завдання:</w:t>
      </w:r>
      <w:r w:rsidRPr="00AE3DCB">
        <w:rPr>
          <w:b/>
          <w:bCs/>
          <w:sz w:val="28"/>
          <w:szCs w:val="28"/>
          <w:lang w:val="uk-UA"/>
        </w:rPr>
        <w:t xml:space="preserve"> </w:t>
      </w:r>
      <w:r w:rsidRPr="00AE3DCB">
        <w:rPr>
          <w:sz w:val="28"/>
          <w:szCs w:val="28"/>
          <w:lang w:val="uk-UA"/>
        </w:rPr>
        <w:t>модернізація системи роботи методичної служби міста з підготовки  умотивованого до неперервного навчання педагога та керівника нової якості – «агентів змін».</w:t>
      </w:r>
    </w:p>
    <w:tbl>
      <w:tblPr>
        <w:tblW w:w="9887" w:type="dxa"/>
        <w:tblInd w:w="2" w:type="dxa"/>
        <w:tblLayout w:type="fixed"/>
        <w:tblLook w:val="0000"/>
      </w:tblPr>
      <w:tblGrid>
        <w:gridCol w:w="4642"/>
        <w:gridCol w:w="1843"/>
        <w:gridCol w:w="425"/>
        <w:gridCol w:w="426"/>
        <w:gridCol w:w="850"/>
        <w:gridCol w:w="851"/>
        <w:gridCol w:w="850"/>
      </w:tblGrid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7D57" w:rsidRPr="00AE3DCB" w:rsidRDefault="00127D57" w:rsidP="00AE3DCB">
            <w:pPr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Шляхи реалізації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b/>
                <w:bCs/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b/>
                <w:bCs/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b/>
                <w:bCs/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b/>
                <w:bCs/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b/>
                <w:bCs/>
                <w:sz w:val="28"/>
                <w:szCs w:val="28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2020</w:t>
            </w:r>
          </w:p>
        </w:tc>
      </w:tr>
      <w:tr w:rsidR="00127D57" w:rsidRPr="00AE3DCB" w:rsidTr="00AE3DCB">
        <w:trPr>
          <w:trHeight w:val="409"/>
        </w:trPr>
        <w:tc>
          <w:tcPr>
            <w:tcW w:w="988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Запровадити: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- дієву модель індивідуалізації професійного розвитку педагогічних працівників міста в контексті стратегії «навчання впродовж життя»;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Управління освіти, ММК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127D57">
            <w:pPr>
              <w:numPr>
                <w:ilvl w:val="0"/>
                <w:numId w:val="23"/>
              </w:numPr>
              <w:tabs>
                <w:tab w:val="left" w:pos="405"/>
              </w:tabs>
              <w:suppressAutoHyphens/>
              <w:spacing w:line="100" w:lineRule="atLeast"/>
              <w:ind w:left="45" w:firstLine="0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сучасні підходи щодо форм, методів, технологій професійного вдосконалення та підвищення кваліфікації педагогічних і керівних кадрів системи освіти відповідно до вимог інноваційного розвитку;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Управління освіти, ММК, навчальні заклади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– нові моделі організації неперервного навчання педагогів міста;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Управління освіти, ММК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 xml:space="preserve">- найкращий  досвід модернізації системи освіти та професійного зростання кадрів шляхом запровадження дискусійних майданчиків,  </w:t>
            </w:r>
            <w:r w:rsidRPr="00AE3DCB">
              <w:rPr>
                <w:color w:val="000000"/>
                <w:sz w:val="28"/>
                <w:szCs w:val="28"/>
                <w:lang w:val="uk-UA"/>
              </w:rPr>
              <w:t>залучення викладачів вищих навчальних закладів.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ММК, навчальні заклади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</w:tr>
      <w:tr w:rsidR="00127D57" w:rsidRPr="00AE3DCB" w:rsidTr="00AE3DCB">
        <w:trPr>
          <w:trHeight w:val="385"/>
        </w:trPr>
        <w:tc>
          <w:tcPr>
            <w:tcW w:w="98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Створити: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DCB" w:rsidRDefault="00127D57" w:rsidP="00AE3DCB">
            <w:pPr>
              <w:spacing w:line="100" w:lineRule="atLeast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- розділ на сайті ММК з методични</w:t>
            </w:r>
            <w:r w:rsidR="00AE3DCB">
              <w:rPr>
                <w:sz w:val="28"/>
                <w:szCs w:val="28"/>
                <w:lang w:val="uk-UA"/>
              </w:rPr>
              <w:t>ми та дидактичними матеріалами,</w:t>
            </w:r>
            <w:r w:rsidR="00997FBD">
              <w:rPr>
                <w:sz w:val="28"/>
                <w:szCs w:val="28"/>
                <w:lang w:val="uk-UA"/>
              </w:rPr>
              <w:t xml:space="preserve"> </w:t>
            </w:r>
            <w:r w:rsidRPr="00AE3DCB">
              <w:rPr>
                <w:sz w:val="28"/>
                <w:szCs w:val="28"/>
                <w:lang w:val="uk-UA"/>
              </w:rPr>
              <w:t>укра</w:t>
            </w:r>
            <w:r w:rsidR="00AE3DCB" w:rsidRPr="00AE3DCB">
              <w:rPr>
                <w:sz w:val="28"/>
                <w:szCs w:val="28"/>
                <w:lang w:val="uk-UA"/>
              </w:rPr>
              <w:t>їнськими </w:t>
            </w:r>
            <w:proofErr w:type="spellStart"/>
            <w:r w:rsidR="00AE3DCB" w:rsidRPr="00AE3DCB">
              <w:rPr>
                <w:sz w:val="28"/>
                <w:szCs w:val="28"/>
                <w:lang w:val="uk-UA"/>
              </w:rPr>
              <w:t>енцикло</w:t>
            </w:r>
            <w:r w:rsidR="00AE3DCB">
              <w:rPr>
                <w:sz w:val="28"/>
                <w:szCs w:val="28"/>
                <w:lang w:val="uk-UA"/>
              </w:rPr>
              <w:t>-</w:t>
            </w:r>
            <w:proofErr w:type="spellEnd"/>
          </w:p>
          <w:p w:rsidR="00127D57" w:rsidRPr="00AE3DCB" w:rsidRDefault="00AE3DCB" w:rsidP="00AE3DCB">
            <w:pPr>
              <w:spacing w:line="100" w:lineRule="atLeast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педіями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 мультимедійними </w:t>
            </w:r>
            <w:r w:rsidR="00127D57" w:rsidRPr="00AE3DCB">
              <w:rPr>
                <w:sz w:val="28"/>
                <w:szCs w:val="28"/>
                <w:lang w:val="uk-UA"/>
              </w:rPr>
              <w:t xml:space="preserve">підручниками, інтерактивними </w:t>
            </w:r>
            <w:proofErr w:type="spellStart"/>
            <w:r w:rsidR="00127D57" w:rsidRPr="00AE3DCB">
              <w:rPr>
                <w:sz w:val="28"/>
                <w:szCs w:val="28"/>
                <w:lang w:val="uk-UA"/>
              </w:rPr>
              <w:t>онлайн-ресурсами</w:t>
            </w:r>
            <w:proofErr w:type="spellEnd"/>
            <w:r w:rsidR="00127D57" w:rsidRPr="00AE3DCB">
              <w:rPr>
                <w:sz w:val="28"/>
                <w:szCs w:val="28"/>
                <w:lang w:val="uk-UA"/>
              </w:rPr>
              <w:t xml:space="preserve"> тощо;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Управління освіти, ММК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- систему мережевої взаємодії щодо впровадження інноваційного досвіду педагогів та шкіл у міській системі підвищення кваліфікації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Управління освіти, ММК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</w:tr>
      <w:tr w:rsidR="00127D57" w:rsidRPr="00AE3DCB" w:rsidTr="00AE3DCB">
        <w:tc>
          <w:tcPr>
            <w:tcW w:w="98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napToGrid w:val="0"/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Організувати: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997FBD" w:rsidP="00997FBD">
            <w:pPr>
              <w:spacing w:line="10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сучасні ефективні </w:t>
            </w:r>
            <w:r w:rsidR="00127D57" w:rsidRPr="00AE3DCB">
              <w:rPr>
                <w:sz w:val="28"/>
                <w:szCs w:val="28"/>
                <w:lang w:val="uk-UA"/>
              </w:rPr>
              <w:t>форми навчально-методичної та науково-</w:t>
            </w:r>
            <w:r w:rsidR="00127D57" w:rsidRPr="00AE3DCB">
              <w:rPr>
                <w:sz w:val="28"/>
                <w:szCs w:val="28"/>
                <w:lang w:val="uk-UA"/>
              </w:rPr>
              <w:lastRenderedPageBreak/>
              <w:t>методичної роботи з педагогами та керівниками закладів освіти; науково-практичні конференції  з  проблем загальної середньої освіти;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lastRenderedPageBreak/>
              <w:t xml:space="preserve">Управління освіти, ММК, </w:t>
            </w:r>
            <w:r w:rsidRPr="00AE3DCB">
              <w:rPr>
                <w:sz w:val="28"/>
                <w:szCs w:val="28"/>
                <w:lang w:val="uk-UA"/>
              </w:rPr>
              <w:lastRenderedPageBreak/>
              <w:t xml:space="preserve">навчальні заклади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lastRenderedPageBreak/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lastRenderedPageBreak/>
              <w:t xml:space="preserve">- щорічний моніторинг якості науково-методичної роботи з педагогічними працівниками на засадах </w:t>
            </w:r>
            <w:proofErr w:type="spellStart"/>
            <w:r w:rsidRPr="00AE3DCB">
              <w:rPr>
                <w:sz w:val="28"/>
                <w:szCs w:val="28"/>
                <w:lang w:val="uk-UA"/>
              </w:rPr>
              <w:t>бенчмаркінгу</w:t>
            </w:r>
            <w:proofErr w:type="spellEnd"/>
            <w:r w:rsidRPr="00AE3DC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Управління освіти, ММК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Оновити: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127D57">
            <w:pPr>
              <w:pStyle w:val="afb"/>
              <w:numPr>
                <w:ilvl w:val="0"/>
                <w:numId w:val="22"/>
              </w:numPr>
              <w:spacing w:before="0" w:beforeAutospacing="0" w:after="0" w:afterAutospacing="0"/>
              <w:ind w:firstLine="360"/>
              <w:jc w:val="both"/>
              <w:rPr>
                <w:rStyle w:val="afc"/>
                <w:i w:val="0"/>
                <w:iCs w:val="0"/>
                <w:sz w:val="28"/>
                <w:szCs w:val="28"/>
              </w:rPr>
            </w:pPr>
            <w:r w:rsidRPr="00AE3DCB">
              <w:rPr>
                <w:sz w:val="28"/>
                <w:szCs w:val="28"/>
              </w:rPr>
              <w:t>електронну базу презентацій та відеоматеріалів з досвіду роботи педагогів, впровадження інноваційних технологій в навчально-виховний процес.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pStyle w:val="11"/>
              <w:jc w:val="center"/>
              <w:rPr>
                <w:b/>
                <w:bCs/>
                <w:sz w:val="28"/>
                <w:szCs w:val="28"/>
              </w:rPr>
            </w:pPr>
            <w:r w:rsidRPr="00AE3DCB">
              <w:rPr>
                <w:sz w:val="28"/>
                <w:szCs w:val="28"/>
                <w:lang w:val="uk-UA"/>
              </w:rPr>
              <w:t>ММК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pStyle w:val="11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pStyle w:val="11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pStyle w:val="11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pStyle w:val="11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+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E3DCB">
              <w:rPr>
                <w:b/>
                <w:bCs/>
                <w:sz w:val="28"/>
                <w:szCs w:val="28"/>
                <w:lang w:val="uk-UA"/>
              </w:rPr>
              <w:t>Сприяти: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127D57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spacing w:line="100" w:lineRule="atLeast"/>
              <w:ind w:left="34" w:firstLine="0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впровадженню неформальної освіти педагогічних працівників міста;</w:t>
            </w:r>
          </w:p>
          <w:p w:rsidR="00127D57" w:rsidRPr="00DB128D" w:rsidRDefault="00127D57" w:rsidP="00DB128D">
            <w:pPr>
              <w:pStyle w:val="a8"/>
              <w:numPr>
                <w:ilvl w:val="0"/>
                <w:numId w:val="23"/>
              </w:numPr>
              <w:ind w:left="-2" w:firstLine="0"/>
              <w:jc w:val="both"/>
              <w:rPr>
                <w:sz w:val="28"/>
                <w:szCs w:val="28"/>
                <w:lang w:val="uk-UA"/>
              </w:rPr>
            </w:pPr>
            <w:r w:rsidRPr="00DB128D">
              <w:rPr>
                <w:sz w:val="28"/>
                <w:szCs w:val="28"/>
                <w:lang w:val="uk-UA"/>
              </w:rPr>
              <w:t>організації додаткової професійної підготовки педпрацівників.</w:t>
            </w:r>
            <w:r w:rsidR="00812169" w:rsidRPr="00DB128D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 xml:space="preserve">Управління освіти, ММК, </w:t>
            </w: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навчальні заклади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  <w:p w:rsidR="00127D57" w:rsidRPr="00AE3DCB" w:rsidRDefault="00127D57" w:rsidP="00AE3DCB">
            <w:pPr>
              <w:rPr>
                <w:sz w:val="28"/>
                <w:szCs w:val="28"/>
                <w:lang w:val="en-US"/>
              </w:rPr>
            </w:pPr>
          </w:p>
          <w:p w:rsidR="00127D57" w:rsidRPr="00AE3DCB" w:rsidRDefault="00127D57" w:rsidP="00AE3DCB">
            <w:pPr>
              <w:rPr>
                <w:sz w:val="28"/>
                <w:szCs w:val="28"/>
                <w:lang w:val="en-US"/>
              </w:rPr>
            </w:pPr>
            <w:r w:rsidRPr="00AE3DCB">
              <w:rPr>
                <w:sz w:val="28"/>
                <w:szCs w:val="28"/>
                <w:lang w:val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rPr>
                <w:sz w:val="28"/>
                <w:szCs w:val="28"/>
                <w:lang w:val="en-US"/>
              </w:rPr>
            </w:pPr>
          </w:p>
          <w:p w:rsidR="00127D57" w:rsidRPr="00AE3DCB" w:rsidRDefault="00127D57" w:rsidP="00AE3DCB">
            <w:pPr>
              <w:rPr>
                <w:sz w:val="28"/>
                <w:szCs w:val="28"/>
                <w:lang w:val="en-US"/>
              </w:rPr>
            </w:pPr>
            <w:r w:rsidRPr="00AE3DCB">
              <w:rPr>
                <w:sz w:val="28"/>
                <w:szCs w:val="28"/>
                <w:lang w:val="en-US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rPr>
                <w:sz w:val="28"/>
                <w:szCs w:val="28"/>
                <w:lang w:val="en-US"/>
              </w:rPr>
            </w:pPr>
          </w:p>
          <w:p w:rsidR="00127D57" w:rsidRPr="00AE3DCB" w:rsidRDefault="00127D57" w:rsidP="00AE3DCB">
            <w:pPr>
              <w:rPr>
                <w:sz w:val="28"/>
                <w:szCs w:val="28"/>
                <w:lang w:val="en-US"/>
              </w:rPr>
            </w:pPr>
            <w:r w:rsidRPr="00AE3DCB">
              <w:rPr>
                <w:sz w:val="28"/>
                <w:szCs w:val="28"/>
                <w:lang w:val="en-US"/>
              </w:rPr>
              <w:t>+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127D57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spacing w:line="100" w:lineRule="atLeast"/>
              <w:ind w:left="34" w:firstLine="0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апробації інноваційних навчально-методичних матеріалів щодо реформування:</w:t>
            </w:r>
          </w:p>
          <w:p w:rsidR="00127D57" w:rsidRPr="00AE3DCB" w:rsidRDefault="00127D57" w:rsidP="00127D57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spacing w:line="100" w:lineRule="atLeast"/>
              <w:ind w:left="34" w:firstLine="0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початкової школи;</w:t>
            </w:r>
          </w:p>
          <w:p w:rsidR="00127D57" w:rsidRPr="00AE3DCB" w:rsidRDefault="00127D57" w:rsidP="00127D57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spacing w:line="100" w:lineRule="atLeast"/>
              <w:ind w:left="34" w:firstLine="0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базової освіти;</w:t>
            </w:r>
          </w:p>
          <w:p w:rsidR="00127D57" w:rsidRPr="00AE3DCB" w:rsidRDefault="00127D57" w:rsidP="00127D57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spacing w:line="100" w:lineRule="atLeast"/>
              <w:ind w:left="34" w:firstLine="0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профільної освіти.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 xml:space="preserve">ММК, </w:t>
            </w: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навчальні заклади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</w:tr>
      <w:tr w:rsidR="00127D57" w:rsidRPr="00AE3DCB" w:rsidTr="00AE3DCB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127D57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spacing w:line="100" w:lineRule="atLeast"/>
              <w:ind w:left="34" w:firstLine="0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 xml:space="preserve">участі у спецкурсах для педагогічних та керівних кадрів опорних шкіл, інноваційних програмах підвищення кваліфікації з підготовки до роботи в Новій українській школі.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 xml:space="preserve">Управління освіти, ММК, </w:t>
            </w:r>
          </w:p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навчальні заклади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spacing w:line="100" w:lineRule="atLeast"/>
              <w:jc w:val="center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+</w:t>
            </w:r>
          </w:p>
        </w:tc>
      </w:tr>
    </w:tbl>
    <w:p w:rsidR="00127D57" w:rsidRPr="00AE3DCB" w:rsidRDefault="00127D57" w:rsidP="00127D57">
      <w:pPr>
        <w:spacing w:line="100" w:lineRule="atLeast"/>
        <w:rPr>
          <w:sz w:val="28"/>
          <w:szCs w:val="28"/>
          <w:lang w:val="uk-UA"/>
        </w:rPr>
      </w:pPr>
      <w:r w:rsidRPr="00AE3DCB">
        <w:rPr>
          <w:b/>
          <w:bCs/>
          <w:i/>
          <w:iCs/>
          <w:sz w:val="28"/>
          <w:szCs w:val="28"/>
          <w:lang w:val="uk-UA"/>
        </w:rPr>
        <w:t>Очікувані результати:</w:t>
      </w:r>
    </w:p>
    <w:p w:rsidR="00127D57" w:rsidRPr="00AE3DCB" w:rsidRDefault="00127D57" w:rsidP="00127D57">
      <w:pPr>
        <w:jc w:val="both"/>
        <w:rPr>
          <w:sz w:val="28"/>
          <w:szCs w:val="28"/>
          <w:lang w:val="uk-UA"/>
        </w:rPr>
      </w:pPr>
      <w:r w:rsidRPr="00AE3DCB">
        <w:rPr>
          <w:sz w:val="28"/>
          <w:szCs w:val="28"/>
          <w:lang w:val="uk-UA"/>
        </w:rPr>
        <w:t>- модернізована міська система педагогічної освіти в умовах децентралізації для забезпечення нової якості керівних і педагогічних кадрів – «агентів  змін»;</w:t>
      </w:r>
    </w:p>
    <w:p w:rsidR="00127D57" w:rsidRPr="00AE3DCB" w:rsidRDefault="00127D57" w:rsidP="00127D57">
      <w:pPr>
        <w:jc w:val="both"/>
        <w:rPr>
          <w:sz w:val="28"/>
          <w:szCs w:val="28"/>
          <w:lang w:val="uk-UA"/>
        </w:rPr>
      </w:pPr>
      <w:r w:rsidRPr="00AE3DCB">
        <w:rPr>
          <w:sz w:val="28"/>
          <w:szCs w:val="28"/>
          <w:lang w:val="uk-UA"/>
        </w:rPr>
        <w:t>- запровадження нових моделей, форм і методів підвищення кваліфікації педагогічних працівників, підготовки педагогів міста;</w:t>
      </w:r>
    </w:p>
    <w:p w:rsidR="00127D57" w:rsidRPr="00AE3DCB" w:rsidRDefault="00127D57" w:rsidP="00127D57">
      <w:pPr>
        <w:jc w:val="both"/>
        <w:rPr>
          <w:sz w:val="28"/>
          <w:szCs w:val="28"/>
          <w:lang w:val="uk-UA"/>
        </w:rPr>
      </w:pPr>
      <w:r w:rsidRPr="00AE3DCB">
        <w:rPr>
          <w:sz w:val="28"/>
          <w:szCs w:val="28"/>
          <w:lang w:val="uk-UA"/>
        </w:rPr>
        <w:t>- створені необхідні  умови для постійного підвищення кваліфікації педагогічних кадрів за індивідуальними освітніми траєкторіями;</w:t>
      </w:r>
    </w:p>
    <w:p w:rsidR="00127D57" w:rsidRPr="00AE3DCB" w:rsidRDefault="00127D57" w:rsidP="00127D57">
      <w:pPr>
        <w:pStyle w:val="afb"/>
        <w:spacing w:before="0" w:beforeAutospacing="0" w:after="0" w:afterAutospacing="0"/>
        <w:jc w:val="both"/>
        <w:rPr>
          <w:sz w:val="28"/>
          <w:szCs w:val="28"/>
        </w:rPr>
      </w:pPr>
      <w:r w:rsidRPr="00AE3DCB">
        <w:rPr>
          <w:sz w:val="28"/>
          <w:szCs w:val="28"/>
        </w:rPr>
        <w:t>- умотивований до неперервного навчання педагог, як ключова фігура оновлення школи, соціально і професійно активна особистість;</w:t>
      </w:r>
    </w:p>
    <w:p w:rsidR="00127D57" w:rsidRPr="00AE3DCB" w:rsidRDefault="00127D57" w:rsidP="00127D57">
      <w:pPr>
        <w:jc w:val="both"/>
        <w:rPr>
          <w:sz w:val="28"/>
          <w:szCs w:val="28"/>
          <w:lang w:val="uk-UA"/>
        </w:rPr>
      </w:pPr>
      <w:r w:rsidRPr="00AE3DCB">
        <w:rPr>
          <w:sz w:val="28"/>
          <w:szCs w:val="28"/>
          <w:lang w:val="uk-UA"/>
        </w:rPr>
        <w:t>- оновлена електронна база методичних матеріалів для освітян міста.</w:t>
      </w:r>
    </w:p>
    <w:p w:rsidR="00127D57" w:rsidRPr="00AE3DCB" w:rsidRDefault="00127D57" w:rsidP="00127D57">
      <w:pPr>
        <w:jc w:val="both"/>
        <w:rPr>
          <w:sz w:val="28"/>
          <w:szCs w:val="28"/>
          <w:lang w:val="uk-UA"/>
        </w:rPr>
      </w:pPr>
    </w:p>
    <w:p w:rsidR="00127D57" w:rsidRPr="00AE3DCB" w:rsidRDefault="00127D57" w:rsidP="00127D57">
      <w:pPr>
        <w:ind w:firstLine="708"/>
        <w:jc w:val="both"/>
        <w:rPr>
          <w:b/>
          <w:sz w:val="28"/>
          <w:szCs w:val="28"/>
          <w:lang w:val="uk-UA"/>
        </w:rPr>
      </w:pPr>
      <w:r w:rsidRPr="00AE3DCB">
        <w:rPr>
          <w:b/>
          <w:sz w:val="28"/>
          <w:szCs w:val="28"/>
          <w:lang w:val="uk-UA"/>
        </w:rPr>
        <w:t>Начальник Управління освіти</w:t>
      </w:r>
    </w:p>
    <w:p w:rsidR="00127D57" w:rsidRDefault="00127D57" w:rsidP="00AE3DCB">
      <w:pPr>
        <w:ind w:firstLine="708"/>
        <w:jc w:val="both"/>
        <w:rPr>
          <w:b/>
          <w:sz w:val="28"/>
          <w:szCs w:val="28"/>
          <w:lang w:val="uk-UA"/>
        </w:rPr>
      </w:pPr>
      <w:proofErr w:type="spellStart"/>
      <w:r w:rsidRPr="00AE3DCB">
        <w:rPr>
          <w:b/>
          <w:sz w:val="28"/>
          <w:szCs w:val="28"/>
          <w:lang w:val="uk-UA"/>
        </w:rPr>
        <w:t>Бахмутської</w:t>
      </w:r>
      <w:proofErr w:type="spellEnd"/>
      <w:r w:rsidRPr="00AE3DCB">
        <w:rPr>
          <w:b/>
          <w:sz w:val="28"/>
          <w:szCs w:val="28"/>
          <w:lang w:val="uk-UA"/>
        </w:rPr>
        <w:t xml:space="preserve"> міської ради</w:t>
      </w:r>
      <w:r w:rsidRPr="00AE3DCB">
        <w:rPr>
          <w:b/>
          <w:sz w:val="28"/>
          <w:szCs w:val="28"/>
          <w:lang w:val="uk-UA"/>
        </w:rPr>
        <w:tab/>
      </w:r>
      <w:r w:rsidRPr="00AE3DCB">
        <w:rPr>
          <w:b/>
          <w:sz w:val="28"/>
          <w:szCs w:val="28"/>
          <w:lang w:val="uk-UA"/>
        </w:rPr>
        <w:tab/>
      </w:r>
      <w:r w:rsidRPr="00AE3DCB">
        <w:rPr>
          <w:b/>
          <w:sz w:val="28"/>
          <w:szCs w:val="28"/>
          <w:lang w:val="uk-UA"/>
        </w:rPr>
        <w:tab/>
      </w:r>
      <w:r w:rsidRPr="00AE3DCB">
        <w:rPr>
          <w:b/>
          <w:sz w:val="28"/>
          <w:szCs w:val="28"/>
          <w:lang w:val="uk-UA"/>
        </w:rPr>
        <w:tab/>
      </w:r>
      <w:r w:rsidRPr="00AE3DCB">
        <w:rPr>
          <w:b/>
          <w:sz w:val="28"/>
          <w:szCs w:val="28"/>
          <w:lang w:val="uk-UA"/>
        </w:rPr>
        <w:tab/>
        <w:t>М.А.</w:t>
      </w:r>
      <w:proofErr w:type="spellStart"/>
      <w:r w:rsidRPr="00AE3DCB">
        <w:rPr>
          <w:b/>
          <w:sz w:val="28"/>
          <w:szCs w:val="28"/>
          <w:lang w:val="uk-UA"/>
        </w:rPr>
        <w:t>Рубцова</w:t>
      </w:r>
      <w:proofErr w:type="spellEnd"/>
    </w:p>
    <w:p w:rsidR="00AE3DCB" w:rsidRPr="00AE3DCB" w:rsidRDefault="00AE3DCB" w:rsidP="00AE3DCB">
      <w:pPr>
        <w:ind w:firstLine="708"/>
        <w:jc w:val="both"/>
        <w:rPr>
          <w:b/>
          <w:sz w:val="28"/>
          <w:szCs w:val="28"/>
          <w:lang w:val="uk-UA"/>
        </w:rPr>
      </w:pPr>
    </w:p>
    <w:p w:rsidR="00127D57" w:rsidRPr="00AE3DCB" w:rsidRDefault="00127D57" w:rsidP="00AE3DCB">
      <w:pPr>
        <w:ind w:firstLine="708"/>
        <w:jc w:val="both"/>
        <w:rPr>
          <w:b/>
          <w:sz w:val="28"/>
          <w:szCs w:val="28"/>
          <w:lang w:val="uk-UA"/>
        </w:rPr>
      </w:pPr>
      <w:r w:rsidRPr="00AE3DCB">
        <w:rPr>
          <w:b/>
          <w:sz w:val="28"/>
          <w:szCs w:val="28"/>
          <w:lang w:val="uk-UA"/>
        </w:rPr>
        <w:t xml:space="preserve">Секретар </w:t>
      </w:r>
      <w:proofErr w:type="spellStart"/>
      <w:r w:rsidRPr="00AE3DCB">
        <w:rPr>
          <w:b/>
          <w:sz w:val="28"/>
          <w:szCs w:val="28"/>
          <w:lang w:val="uk-UA"/>
        </w:rPr>
        <w:t>Бахмутської</w:t>
      </w:r>
      <w:proofErr w:type="spellEnd"/>
      <w:r w:rsidRPr="00AE3DCB">
        <w:rPr>
          <w:b/>
          <w:sz w:val="28"/>
          <w:szCs w:val="28"/>
          <w:lang w:val="uk-UA"/>
        </w:rPr>
        <w:t xml:space="preserve"> міської ради</w:t>
      </w:r>
      <w:r w:rsidRPr="00AE3DCB">
        <w:rPr>
          <w:b/>
          <w:sz w:val="28"/>
          <w:szCs w:val="28"/>
          <w:lang w:val="uk-UA"/>
        </w:rPr>
        <w:tab/>
      </w:r>
      <w:r w:rsidRPr="00AE3DCB">
        <w:rPr>
          <w:b/>
          <w:sz w:val="28"/>
          <w:szCs w:val="28"/>
          <w:lang w:val="uk-UA"/>
        </w:rPr>
        <w:tab/>
      </w:r>
      <w:r w:rsidRPr="00AE3DCB">
        <w:rPr>
          <w:b/>
          <w:sz w:val="28"/>
          <w:szCs w:val="28"/>
          <w:lang w:val="uk-UA"/>
        </w:rPr>
        <w:tab/>
        <w:t>С.І.</w:t>
      </w:r>
      <w:proofErr w:type="spellStart"/>
      <w:r w:rsidRPr="00AE3DCB">
        <w:rPr>
          <w:b/>
          <w:sz w:val="28"/>
          <w:szCs w:val="28"/>
          <w:lang w:val="uk-UA"/>
        </w:rPr>
        <w:t>Кіщенко</w:t>
      </w:r>
      <w:proofErr w:type="spellEnd"/>
    </w:p>
    <w:p w:rsidR="00280E03" w:rsidRDefault="00127D57" w:rsidP="00127D57">
      <w:pPr>
        <w:ind w:left="1416" w:firstLine="708"/>
        <w:rPr>
          <w:bCs/>
          <w:sz w:val="28"/>
          <w:szCs w:val="28"/>
          <w:lang w:val="uk-UA"/>
        </w:rPr>
      </w:pPr>
      <w:r w:rsidRPr="00AE3DCB">
        <w:rPr>
          <w:bCs/>
          <w:sz w:val="28"/>
          <w:szCs w:val="28"/>
          <w:lang w:val="uk-UA"/>
        </w:rPr>
        <w:lastRenderedPageBreak/>
        <w:t xml:space="preserve">                                          </w:t>
      </w:r>
    </w:p>
    <w:p w:rsidR="00127D57" w:rsidRPr="00AE3DCB" w:rsidRDefault="00280E03" w:rsidP="00280E03">
      <w:pPr>
        <w:ind w:left="495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127D57" w:rsidRPr="00AE3DCB">
        <w:rPr>
          <w:bCs/>
          <w:sz w:val="28"/>
          <w:szCs w:val="28"/>
          <w:lang w:val="uk-UA"/>
        </w:rPr>
        <w:t>Додаток 2</w:t>
      </w:r>
    </w:p>
    <w:p w:rsidR="00737EE6" w:rsidRDefault="00127D57" w:rsidP="00127D57">
      <w:pPr>
        <w:tabs>
          <w:tab w:val="left" w:pos="5103"/>
        </w:tabs>
        <w:jc w:val="both"/>
        <w:rPr>
          <w:sz w:val="28"/>
          <w:szCs w:val="28"/>
          <w:lang w:val="uk-UA"/>
        </w:rPr>
      </w:pPr>
      <w:r w:rsidRPr="00AE3DCB">
        <w:rPr>
          <w:sz w:val="28"/>
          <w:szCs w:val="28"/>
          <w:lang w:val="uk-UA"/>
        </w:rPr>
        <w:tab/>
      </w:r>
      <w:r w:rsidR="00737EE6">
        <w:rPr>
          <w:sz w:val="28"/>
          <w:szCs w:val="28"/>
          <w:lang w:val="uk-UA"/>
        </w:rPr>
        <w:t>до р</w:t>
      </w:r>
      <w:r w:rsidRPr="00AE3DCB">
        <w:rPr>
          <w:sz w:val="28"/>
          <w:szCs w:val="28"/>
          <w:lang w:val="uk-UA"/>
        </w:rPr>
        <w:t>ішення</w:t>
      </w:r>
    </w:p>
    <w:p w:rsidR="00127D57" w:rsidRPr="00AE3DCB" w:rsidRDefault="00127D57" w:rsidP="00127D57">
      <w:pPr>
        <w:tabs>
          <w:tab w:val="left" w:pos="5103"/>
        </w:tabs>
        <w:jc w:val="both"/>
        <w:rPr>
          <w:sz w:val="28"/>
          <w:szCs w:val="28"/>
          <w:lang w:val="uk-UA"/>
        </w:rPr>
      </w:pPr>
      <w:r w:rsidRPr="00AE3DCB">
        <w:rPr>
          <w:sz w:val="28"/>
          <w:szCs w:val="28"/>
          <w:lang w:val="uk-UA"/>
        </w:rPr>
        <w:t xml:space="preserve"> </w:t>
      </w:r>
      <w:r w:rsidR="00737EE6">
        <w:rPr>
          <w:sz w:val="28"/>
          <w:szCs w:val="28"/>
          <w:lang w:val="uk-UA"/>
        </w:rPr>
        <w:tab/>
      </w:r>
      <w:r w:rsidRPr="00AE3DCB">
        <w:rPr>
          <w:sz w:val="28"/>
          <w:szCs w:val="28"/>
          <w:lang w:val="uk-UA"/>
        </w:rPr>
        <w:t>Бахмутської міської ради</w:t>
      </w:r>
    </w:p>
    <w:p w:rsidR="00127D57" w:rsidRPr="00AE3DCB" w:rsidRDefault="008F6941" w:rsidP="00127D57">
      <w:pPr>
        <w:tabs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27.06.2018 №6/115-2243</w:t>
      </w:r>
    </w:p>
    <w:p w:rsidR="00127D57" w:rsidRPr="00AE3DCB" w:rsidRDefault="00127D57" w:rsidP="00127D57">
      <w:pPr>
        <w:tabs>
          <w:tab w:val="left" w:pos="6616"/>
        </w:tabs>
        <w:ind w:left="284"/>
        <w:jc w:val="both"/>
        <w:rPr>
          <w:sz w:val="16"/>
          <w:szCs w:val="16"/>
          <w:lang w:val="uk-UA"/>
        </w:rPr>
      </w:pPr>
      <w:r w:rsidRPr="00AE3DCB">
        <w:rPr>
          <w:sz w:val="28"/>
          <w:szCs w:val="28"/>
          <w:lang w:val="uk-UA"/>
        </w:rPr>
        <w:tab/>
      </w:r>
    </w:p>
    <w:p w:rsidR="00127D57" w:rsidRPr="00AE3DCB" w:rsidRDefault="00127D57" w:rsidP="00127D57">
      <w:pPr>
        <w:tabs>
          <w:tab w:val="left" w:pos="284"/>
        </w:tabs>
        <w:spacing w:after="200" w:line="276" w:lineRule="auto"/>
        <w:ind w:left="284"/>
        <w:jc w:val="center"/>
        <w:rPr>
          <w:b/>
          <w:bCs/>
          <w:color w:val="000000"/>
          <w:sz w:val="28"/>
          <w:szCs w:val="28"/>
          <w:lang w:val="uk-UA"/>
        </w:rPr>
      </w:pPr>
      <w:r w:rsidRPr="00AE3DCB">
        <w:rPr>
          <w:b/>
          <w:color w:val="000000"/>
          <w:sz w:val="28"/>
          <w:szCs w:val="28"/>
          <w:lang w:val="uk-UA"/>
        </w:rPr>
        <w:t>8</w:t>
      </w:r>
      <w:r w:rsidRPr="00AE3DCB">
        <w:rPr>
          <w:color w:val="000000"/>
          <w:sz w:val="28"/>
          <w:szCs w:val="28"/>
          <w:lang w:val="uk-UA"/>
        </w:rPr>
        <w:t>.</w:t>
      </w:r>
      <w:r w:rsidRPr="00AE3DCB">
        <w:rPr>
          <w:b/>
          <w:bCs/>
          <w:color w:val="000000"/>
          <w:sz w:val="28"/>
          <w:szCs w:val="28"/>
          <w:lang w:val="uk-UA"/>
        </w:rPr>
        <w:t>3.3. Проект «Освіта дітей з особливими освітніми потребами»</w:t>
      </w:r>
    </w:p>
    <w:p w:rsidR="00127D57" w:rsidRPr="00AE3DCB" w:rsidRDefault="00127D57" w:rsidP="00127D57">
      <w:pPr>
        <w:pStyle w:val="12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3DC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Завдання</w:t>
      </w:r>
      <w:r w:rsidRPr="00AE3DC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:</w:t>
      </w:r>
      <w:r w:rsidRPr="00AE3DC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AE3DC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розширення практики інклюзивного та інтегрованого навчання дітей з особливостями психофізичного розвитку в дошкільних та загальноосвітніх навчальних закладах міста  шляхом реалізації інноваційних моделей підготовки педагогічних кадрів та підвищення кваліфікації керівних педагогічних кадрів до роботи у форматі інклюзивної освіти.</w:t>
      </w:r>
    </w:p>
    <w:tbl>
      <w:tblPr>
        <w:tblW w:w="9673" w:type="dxa"/>
        <w:jc w:val="center"/>
        <w:tblInd w:w="1244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090"/>
        <w:gridCol w:w="1979"/>
        <w:gridCol w:w="1134"/>
        <w:gridCol w:w="1134"/>
        <w:gridCol w:w="1134"/>
        <w:gridCol w:w="1202"/>
      </w:tblGrid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D57" w:rsidRPr="00AE3DCB" w:rsidRDefault="00127D57" w:rsidP="00AE3DCB">
            <w:pPr>
              <w:pStyle w:val="24"/>
              <w:autoSpaceDE w:val="0"/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E3DC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Шляхи реалізації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  <w:t>2019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  <w:t>2020</w:t>
            </w:r>
          </w:p>
        </w:tc>
      </w:tr>
      <w:tr w:rsidR="00127D57" w:rsidRPr="00AE3DCB" w:rsidTr="00AE3DCB">
        <w:trPr>
          <w:jc w:val="center"/>
        </w:trPr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  <w:t>Створити: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D57" w:rsidRPr="00AE3DCB" w:rsidRDefault="00127D57" w:rsidP="00127D57">
            <w:pPr>
              <w:pStyle w:val="Standard"/>
              <w:numPr>
                <w:ilvl w:val="0"/>
                <w:numId w:val="27"/>
              </w:numPr>
              <w:tabs>
                <w:tab w:val="left" w:pos="268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умови на базі навчальних закладів для надання підтримки (фахівці, обладнання тощо) педагогам, які працюють з дітьми з особливими освітніми потребами в умовах інклюзивного навчання;</w:t>
            </w:r>
          </w:p>
          <w:p w:rsidR="00127D57" w:rsidRPr="00AE3DCB" w:rsidRDefault="00AE3DCB" w:rsidP="00127D57">
            <w:pPr>
              <w:pStyle w:val="Standard"/>
              <w:numPr>
                <w:ilvl w:val="0"/>
                <w:numId w:val="27"/>
              </w:numPr>
              <w:tabs>
                <w:tab w:val="left" w:pos="268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комунальну установу </w:t>
            </w:r>
            <w:r w:rsidR="00127D57"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«</w:t>
            </w:r>
            <w:proofErr w:type="spellStart"/>
            <w:r w:rsidR="00127D57"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Інклюзивно</w:t>
            </w:r>
            <w:proofErr w:type="spellEnd"/>
            <w:r w:rsidR="00127D57"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 – ресурсний центр </w:t>
            </w: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       </w:t>
            </w:r>
            <w:r w:rsidR="00127D57"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м. Бахмут».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Управління освіти, ЦППСР, навчальні заклади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  <w:p w:rsidR="00127D57" w:rsidRPr="00AE3DCB" w:rsidRDefault="00127D57" w:rsidP="00AE3DCB">
            <w:pPr>
              <w:rPr>
                <w:sz w:val="27"/>
                <w:szCs w:val="27"/>
                <w:lang w:val="uk-UA"/>
              </w:rPr>
            </w:pPr>
          </w:p>
          <w:p w:rsidR="00127D57" w:rsidRPr="00AE3DCB" w:rsidRDefault="00127D57" w:rsidP="00AE3DCB">
            <w:pPr>
              <w:rPr>
                <w:sz w:val="27"/>
                <w:szCs w:val="27"/>
                <w:lang w:val="uk-UA"/>
              </w:rPr>
            </w:pPr>
          </w:p>
          <w:p w:rsidR="00127D57" w:rsidRPr="00AE3DCB" w:rsidRDefault="00127D57" w:rsidP="00AE3DCB">
            <w:pPr>
              <w:rPr>
                <w:sz w:val="27"/>
                <w:szCs w:val="27"/>
                <w:lang w:val="uk-UA"/>
              </w:rPr>
            </w:pPr>
          </w:p>
          <w:p w:rsidR="00127D57" w:rsidRPr="00AE3DCB" w:rsidRDefault="00127D57" w:rsidP="00AE3DCB">
            <w:pPr>
              <w:rPr>
                <w:sz w:val="27"/>
                <w:szCs w:val="27"/>
                <w:lang w:val="uk-UA"/>
              </w:rPr>
            </w:pPr>
          </w:p>
          <w:p w:rsidR="00127D57" w:rsidRPr="00AE3DCB" w:rsidRDefault="00127D57" w:rsidP="00AE3DCB">
            <w:pPr>
              <w:rPr>
                <w:sz w:val="27"/>
                <w:szCs w:val="27"/>
                <w:lang w:val="uk-UA"/>
              </w:rPr>
            </w:pPr>
          </w:p>
          <w:p w:rsidR="00127D57" w:rsidRPr="00AE3DCB" w:rsidRDefault="00127D57" w:rsidP="00AE3DCB">
            <w:pPr>
              <w:rPr>
                <w:sz w:val="27"/>
                <w:szCs w:val="27"/>
                <w:lang w:val="uk-UA"/>
              </w:rPr>
            </w:pPr>
          </w:p>
          <w:p w:rsidR="00127D57" w:rsidRPr="00AE3DCB" w:rsidRDefault="00127D57" w:rsidP="00AE3DCB">
            <w:pPr>
              <w:jc w:val="center"/>
              <w:rPr>
                <w:sz w:val="27"/>
                <w:szCs w:val="27"/>
                <w:lang w:val="uk-UA"/>
              </w:rPr>
            </w:pPr>
            <w:r w:rsidRPr="00AE3DCB">
              <w:rPr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  <w:tr w:rsidR="00127D57" w:rsidRPr="00AE3DCB" w:rsidTr="00AE3DCB">
        <w:trPr>
          <w:jc w:val="center"/>
        </w:trPr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pStyle w:val="a8"/>
              <w:widowControl w:val="0"/>
              <w:ind w:left="284"/>
              <w:rPr>
                <w:b/>
                <w:bCs/>
                <w:color w:val="000000"/>
                <w:sz w:val="27"/>
                <w:szCs w:val="27"/>
                <w:lang w:eastAsia="uk-UA"/>
              </w:rPr>
            </w:pPr>
            <w:proofErr w:type="spellStart"/>
            <w:r w:rsidRPr="00AE3DCB">
              <w:rPr>
                <w:b/>
                <w:bCs/>
                <w:color w:val="000000"/>
                <w:sz w:val="27"/>
                <w:szCs w:val="27"/>
                <w:lang w:eastAsia="uk-UA"/>
              </w:rPr>
              <w:t>Забезпечити</w:t>
            </w:r>
            <w:proofErr w:type="spellEnd"/>
            <w:r w:rsidRPr="00AE3DCB">
              <w:rPr>
                <w:b/>
                <w:bCs/>
                <w:color w:val="000000"/>
                <w:sz w:val="27"/>
                <w:szCs w:val="27"/>
                <w:lang w:eastAsia="uk-UA"/>
              </w:rPr>
              <w:t>: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127D57">
            <w:pPr>
              <w:pStyle w:val="Standard"/>
              <w:numPr>
                <w:ilvl w:val="0"/>
                <w:numId w:val="24"/>
              </w:numPr>
              <w:tabs>
                <w:tab w:val="left" w:pos="268"/>
              </w:tabs>
              <w:spacing w:after="0" w:line="240" w:lineRule="auto"/>
              <w:ind w:left="284" w:firstLine="16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інклюзивне освітнє середовище для дітей з особливими освітніми потребами;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Управління освіти, ЦППСР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127D57">
            <w:pPr>
              <w:pStyle w:val="Standard"/>
              <w:numPr>
                <w:ilvl w:val="0"/>
                <w:numId w:val="24"/>
              </w:numPr>
              <w:tabs>
                <w:tab w:val="left" w:pos="268"/>
              </w:tabs>
              <w:spacing w:after="0" w:line="240" w:lineRule="auto"/>
              <w:ind w:left="284" w:firstLine="16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надання консультаційних послуг батькам дітей з особливи</w:t>
            </w:r>
            <w:r w:rsidR="00AE3DCB"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ми освітніми потребами, зокрема </w:t>
            </w: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з інвалідністю, на базі дошкільних, загальноосвітніх, позашкільних навчальних закладів, у яких навчаються такі діти;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ЦППСР, навчальні заклади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127D57">
            <w:pPr>
              <w:pStyle w:val="Standard"/>
              <w:numPr>
                <w:ilvl w:val="0"/>
                <w:numId w:val="24"/>
              </w:numPr>
              <w:tabs>
                <w:tab w:val="left" w:pos="268"/>
              </w:tabs>
              <w:spacing w:after="0" w:line="240" w:lineRule="auto"/>
              <w:ind w:left="284" w:firstLine="16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lastRenderedPageBreak/>
              <w:t>висвітлення відповідних матеріалів у періодичних виданнях, на сайті Управління освіти;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Управління освіти, ЦППСР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127D57">
            <w:pPr>
              <w:pStyle w:val="Standard"/>
              <w:numPr>
                <w:ilvl w:val="0"/>
                <w:numId w:val="24"/>
              </w:numPr>
              <w:tabs>
                <w:tab w:val="left" w:pos="268"/>
              </w:tabs>
              <w:spacing w:after="0" w:line="240" w:lineRule="auto"/>
              <w:ind w:left="284" w:firstLine="16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вивчення та узагальнення кращого досвіду педагогічних колективів дошкільних, загальноосвітніх навчальних закладів, які реалізують ідеї інклюзивної освіти;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ММК, ЦППСР, навчальні заклади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127D57">
            <w:pPr>
              <w:pStyle w:val="Standard"/>
              <w:numPr>
                <w:ilvl w:val="0"/>
                <w:numId w:val="24"/>
              </w:numPr>
              <w:tabs>
                <w:tab w:val="left" w:pos="268"/>
              </w:tabs>
              <w:spacing w:after="0" w:line="240" w:lineRule="auto"/>
              <w:ind w:left="284" w:firstLine="16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діяльність осередку консультативно-корекційного супроводу навчання дітей з особливими   освітніми потребами на базі ЦППСР.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ЦППСР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  <w:tr w:rsidR="00127D57" w:rsidRPr="00AE3DCB" w:rsidTr="00AE3DCB">
        <w:trPr>
          <w:jc w:val="center"/>
        </w:trPr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pStyle w:val="a8"/>
              <w:widowControl w:val="0"/>
              <w:ind w:left="284"/>
              <w:rPr>
                <w:b/>
                <w:bCs/>
                <w:sz w:val="27"/>
                <w:szCs w:val="27"/>
              </w:rPr>
            </w:pPr>
            <w:proofErr w:type="spellStart"/>
            <w:r w:rsidRPr="00AE3DCB">
              <w:rPr>
                <w:b/>
                <w:bCs/>
                <w:sz w:val="27"/>
                <w:szCs w:val="27"/>
              </w:rPr>
              <w:t>Запровадити</w:t>
            </w:r>
            <w:proofErr w:type="spellEnd"/>
            <w:r w:rsidRPr="00AE3DCB">
              <w:rPr>
                <w:b/>
                <w:bCs/>
                <w:sz w:val="27"/>
                <w:szCs w:val="27"/>
              </w:rPr>
              <w:t>: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127D57">
            <w:pPr>
              <w:pStyle w:val="Standard"/>
              <w:numPr>
                <w:ilvl w:val="0"/>
                <w:numId w:val="28"/>
              </w:numPr>
              <w:tabs>
                <w:tab w:val="left" w:pos="268"/>
              </w:tabs>
              <w:spacing w:after="0" w:line="240" w:lineRule="auto"/>
              <w:ind w:left="284" w:hanging="16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систему раннього виявлення й надання потрібної підтримки дітям з порушеннями розвитку;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ЦППСР, навчальні заклади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127D57">
            <w:pPr>
              <w:pStyle w:val="Standard"/>
              <w:numPr>
                <w:ilvl w:val="0"/>
                <w:numId w:val="28"/>
              </w:numPr>
              <w:tabs>
                <w:tab w:val="left" w:pos="268"/>
              </w:tabs>
              <w:spacing w:after="0" w:line="240" w:lineRule="auto"/>
              <w:ind w:left="284" w:hanging="1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систему методичної роботи по підвищенню професійного рівня педагогів й асистентів педагогів до роботи в інклюзивному освітньому середовищі;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ЦППСР, ММК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127D57">
            <w:pPr>
              <w:pStyle w:val="Standard"/>
              <w:numPr>
                <w:ilvl w:val="0"/>
                <w:numId w:val="28"/>
              </w:numPr>
              <w:tabs>
                <w:tab w:val="left" w:pos="268"/>
              </w:tabs>
              <w:spacing w:after="0" w:line="240" w:lineRule="auto"/>
              <w:ind w:left="284" w:hanging="16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навчальні програми з питань інклюзивної освіти для завідувачів дошкільних навчальних закладів, керівників загальноосвітніх навчальних закладів.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ЦППСР, навчальні заклади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  <w:tr w:rsidR="00127D57" w:rsidRPr="00AE3DCB" w:rsidTr="00AE3DCB">
        <w:trPr>
          <w:jc w:val="center"/>
        </w:trPr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57" w:rsidRPr="00AE3DCB" w:rsidRDefault="00127D57" w:rsidP="00AE3DCB">
            <w:pPr>
              <w:pStyle w:val="a8"/>
              <w:widowControl w:val="0"/>
              <w:ind w:left="284"/>
              <w:rPr>
                <w:b/>
                <w:bCs/>
                <w:color w:val="000000"/>
                <w:sz w:val="27"/>
                <w:szCs w:val="27"/>
                <w:lang w:eastAsia="uk-UA"/>
              </w:rPr>
            </w:pPr>
            <w:proofErr w:type="spellStart"/>
            <w:r w:rsidRPr="00AE3DCB">
              <w:rPr>
                <w:b/>
                <w:bCs/>
                <w:color w:val="000000"/>
                <w:sz w:val="27"/>
                <w:szCs w:val="27"/>
                <w:lang w:eastAsia="uk-UA"/>
              </w:rPr>
              <w:t>Проводити</w:t>
            </w:r>
            <w:proofErr w:type="spellEnd"/>
            <w:r w:rsidRPr="00AE3DCB">
              <w:rPr>
                <w:b/>
                <w:bCs/>
                <w:color w:val="000000"/>
                <w:sz w:val="27"/>
                <w:szCs w:val="27"/>
                <w:lang w:eastAsia="uk-UA"/>
              </w:rPr>
              <w:t>: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D57" w:rsidRPr="00AE3DCB" w:rsidRDefault="00127D57" w:rsidP="00127D57">
            <w:pPr>
              <w:pStyle w:val="Standard"/>
              <w:numPr>
                <w:ilvl w:val="0"/>
                <w:numId w:val="25"/>
              </w:numPr>
              <w:tabs>
                <w:tab w:val="left" w:pos="268"/>
              </w:tabs>
              <w:spacing w:after="0" w:line="240" w:lineRule="auto"/>
              <w:ind w:left="284" w:firstLine="16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ja-JP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ja-JP"/>
              </w:rPr>
              <w:t xml:space="preserve">конференції, майстер-класи, </w:t>
            </w: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ja-JP"/>
              </w:rPr>
              <w:lastRenderedPageBreak/>
              <w:t xml:space="preserve">навчальні семінари, тренінги, круглі столи, </w:t>
            </w:r>
            <w:proofErr w:type="spellStart"/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ja-JP"/>
              </w:rPr>
              <w:t>вебінари</w:t>
            </w:r>
            <w:proofErr w:type="spellEnd"/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ja-JP"/>
              </w:rPr>
              <w:t>, он-лайн-курси, та інші сучасні ефективні форми навчально-методичної роботи з педагогами та керівниками закладів освіти міста, які  впроваджують інклюзивне  навчання;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lastRenderedPageBreak/>
              <w:t>ММК, ЦППСР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D57" w:rsidRPr="00AE3DCB" w:rsidRDefault="00127D57" w:rsidP="00127D57">
            <w:pPr>
              <w:pStyle w:val="Standard"/>
              <w:numPr>
                <w:ilvl w:val="0"/>
                <w:numId w:val="25"/>
              </w:numPr>
              <w:tabs>
                <w:tab w:val="left" w:pos="268"/>
              </w:tabs>
              <w:spacing w:after="0" w:line="240" w:lineRule="auto"/>
              <w:ind w:left="284" w:firstLine="16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ja-JP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ja-JP"/>
              </w:rPr>
              <w:lastRenderedPageBreak/>
              <w:t>щорічні моніторингові дослідження стану інклюзивної освіти у місті.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Управління освіти, ЦППСР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  <w:tr w:rsidR="00127D57" w:rsidRPr="00AE3DCB" w:rsidTr="00AE3DCB">
        <w:trPr>
          <w:jc w:val="center"/>
        </w:trPr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uk-UA"/>
              </w:rPr>
              <w:t>Сприяти:</w:t>
            </w:r>
          </w:p>
        </w:tc>
      </w:tr>
      <w:tr w:rsidR="00127D57" w:rsidRPr="00AE3DCB" w:rsidTr="00AE3DCB">
        <w:trPr>
          <w:jc w:val="center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D57" w:rsidRPr="00AE3DCB" w:rsidRDefault="00127D57" w:rsidP="00127D57">
            <w:pPr>
              <w:pStyle w:val="Standard"/>
              <w:numPr>
                <w:ilvl w:val="0"/>
                <w:numId w:val="25"/>
              </w:numPr>
              <w:tabs>
                <w:tab w:val="left" w:pos="268"/>
              </w:tabs>
              <w:spacing w:after="0" w:line="240" w:lineRule="auto"/>
              <w:ind w:left="284" w:firstLine="16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ja-JP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ja-JP"/>
              </w:rPr>
              <w:t>підвищенню кваліфікації педагогів й асистентів педагогів до роботи в інклюзивному навчальному середовищі.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ММК, ЦППСР, навчальні заклади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D57" w:rsidRPr="00AE3DCB" w:rsidRDefault="00127D57" w:rsidP="00AE3DCB">
            <w:pPr>
              <w:pStyle w:val="Standard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AE3DCB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+</w:t>
            </w:r>
          </w:p>
        </w:tc>
      </w:tr>
    </w:tbl>
    <w:p w:rsidR="00AE3DCB" w:rsidRDefault="00AE3DCB" w:rsidP="00AE3DCB">
      <w:pPr>
        <w:pStyle w:val="Standard"/>
        <w:spacing w:after="0" w:line="240" w:lineRule="auto"/>
        <w:ind w:firstLine="284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uk-UA"/>
        </w:rPr>
      </w:pPr>
    </w:p>
    <w:p w:rsidR="00AE3DCB" w:rsidRPr="00AE3DCB" w:rsidRDefault="00127D57" w:rsidP="00AE3DCB">
      <w:pPr>
        <w:pStyle w:val="Standard"/>
        <w:spacing w:after="0" w:line="240" w:lineRule="auto"/>
        <w:ind w:firstLine="284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uk-UA"/>
        </w:rPr>
      </w:pPr>
      <w:r w:rsidRPr="00AE3DCB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uk-UA"/>
        </w:rPr>
        <w:t>Очікувані результати:</w:t>
      </w:r>
    </w:p>
    <w:p w:rsidR="00127D57" w:rsidRPr="00AE3DCB" w:rsidRDefault="00127D57" w:rsidP="00127D57">
      <w:pPr>
        <w:pStyle w:val="12"/>
        <w:numPr>
          <w:ilvl w:val="0"/>
          <w:numId w:val="26"/>
        </w:numPr>
        <w:tabs>
          <w:tab w:val="left" w:pos="426"/>
        </w:tabs>
        <w:autoSpaceDN w:val="0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val="uk-UA"/>
        </w:rPr>
      </w:pPr>
      <w:r w:rsidRPr="00AE3DCB">
        <w:rPr>
          <w:rFonts w:ascii="Times New Roman" w:hAnsi="Times New Roman" w:cs="Times New Roman"/>
          <w:color w:val="000000"/>
          <w:sz w:val="27"/>
          <w:szCs w:val="27"/>
          <w:lang w:val="uk-UA"/>
        </w:rPr>
        <w:t>розроблено ефективну модель інклюзивної освіти дітей з особливими освітніми потребами на території міста;</w:t>
      </w:r>
    </w:p>
    <w:p w:rsidR="00127D57" w:rsidRPr="00AE3DCB" w:rsidRDefault="00127D57" w:rsidP="00127D57">
      <w:pPr>
        <w:pStyle w:val="12"/>
        <w:numPr>
          <w:ilvl w:val="0"/>
          <w:numId w:val="26"/>
        </w:numPr>
        <w:tabs>
          <w:tab w:val="left" w:pos="426"/>
        </w:tabs>
        <w:autoSpaceDN w:val="0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7"/>
          <w:szCs w:val="27"/>
          <w:lang w:val="uk-UA"/>
        </w:rPr>
      </w:pPr>
      <w:r w:rsidRPr="00AE3DCB">
        <w:rPr>
          <w:rFonts w:ascii="Times New Roman" w:hAnsi="Times New Roman" w:cs="Times New Roman"/>
          <w:color w:val="000000"/>
          <w:sz w:val="27"/>
          <w:szCs w:val="27"/>
          <w:lang w:val="uk-UA"/>
        </w:rPr>
        <w:t>створено передумови для розуміння інклюзії як цінності демократичного суспільства,</w:t>
      </w:r>
      <w:r w:rsidRPr="00AE3DCB">
        <w:rPr>
          <w:rFonts w:ascii="Times New Roman" w:hAnsi="Times New Roman" w:cs="Times New Roman"/>
          <w:color w:val="000000"/>
          <w:sz w:val="27"/>
          <w:szCs w:val="27"/>
          <w:lang w:val="uk-UA" w:eastAsia="ru-RU"/>
        </w:rPr>
        <w:t xml:space="preserve"> розвитку толерантного ставлення до дітей з особливими освітніми потребами з боку однолітків, педагогів, батьків, громадськості; попередження конфліктів, забезпечення повноцінної </w:t>
      </w:r>
      <w:r w:rsidRPr="00AE3DCB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соціально-психологічної </w:t>
      </w:r>
      <w:r w:rsidRPr="00AE3DCB">
        <w:rPr>
          <w:rFonts w:ascii="Times New Roman" w:hAnsi="Times New Roman" w:cs="Times New Roman"/>
          <w:color w:val="000000"/>
          <w:sz w:val="27"/>
          <w:szCs w:val="27"/>
          <w:lang w:val="uk-UA" w:eastAsia="ru-RU"/>
        </w:rPr>
        <w:t>адаптації та самоактуалізації дітей в умовах навчального закладу;</w:t>
      </w:r>
    </w:p>
    <w:p w:rsidR="00AE3DCB" w:rsidRPr="00AE3DCB" w:rsidRDefault="00AE3DCB" w:rsidP="00127D57">
      <w:pPr>
        <w:pStyle w:val="12"/>
        <w:numPr>
          <w:ilvl w:val="0"/>
          <w:numId w:val="26"/>
        </w:numPr>
        <w:tabs>
          <w:tab w:val="left" w:pos="426"/>
        </w:tabs>
        <w:autoSpaceDN w:val="0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7"/>
          <w:szCs w:val="27"/>
          <w:lang w:val="uk-UA"/>
        </w:rPr>
      </w:pPr>
      <w:r w:rsidRPr="00AE3DCB">
        <w:rPr>
          <w:rFonts w:ascii="Times New Roman" w:hAnsi="Times New Roman" w:cs="Times New Roman"/>
          <w:color w:val="000000"/>
          <w:sz w:val="27"/>
          <w:szCs w:val="27"/>
          <w:lang w:val="uk-UA"/>
        </w:rPr>
        <w:t>створено комунальну установу «</w:t>
      </w:r>
      <w:proofErr w:type="spellStart"/>
      <w:r w:rsidRPr="00AE3DCB">
        <w:rPr>
          <w:rFonts w:ascii="Times New Roman" w:hAnsi="Times New Roman" w:cs="Times New Roman"/>
          <w:color w:val="000000"/>
          <w:sz w:val="27"/>
          <w:szCs w:val="27"/>
          <w:lang w:val="uk-UA"/>
        </w:rPr>
        <w:t>Інклюзивно</w:t>
      </w:r>
      <w:proofErr w:type="spellEnd"/>
      <w:r w:rsidRPr="00AE3DCB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– ресурсний цент м. Бахмут»;</w:t>
      </w:r>
    </w:p>
    <w:p w:rsidR="00127D57" w:rsidRPr="00AE3DCB" w:rsidRDefault="00127D57" w:rsidP="00127D57">
      <w:pPr>
        <w:pStyle w:val="a8"/>
        <w:widowControl w:val="0"/>
        <w:numPr>
          <w:ilvl w:val="0"/>
          <w:numId w:val="26"/>
        </w:numPr>
        <w:tabs>
          <w:tab w:val="left" w:pos="426"/>
        </w:tabs>
        <w:suppressAutoHyphens/>
        <w:autoSpaceDN w:val="0"/>
        <w:ind w:left="284"/>
        <w:contextualSpacing w:val="0"/>
        <w:jc w:val="both"/>
        <w:textAlignment w:val="baseline"/>
        <w:rPr>
          <w:color w:val="000000"/>
          <w:sz w:val="27"/>
          <w:szCs w:val="27"/>
          <w:lang w:val="uk-UA"/>
        </w:rPr>
      </w:pPr>
      <w:r w:rsidRPr="00AE3DCB">
        <w:rPr>
          <w:color w:val="000000"/>
          <w:sz w:val="27"/>
          <w:szCs w:val="27"/>
          <w:lang w:val="uk-UA"/>
        </w:rPr>
        <w:t>посилено співпрацю та розвиток партнерських відносин навчального закладу з міжвідомчими службами й соціальними партнерами;</w:t>
      </w:r>
    </w:p>
    <w:p w:rsidR="00127D57" w:rsidRPr="00AE3DCB" w:rsidRDefault="00127D57" w:rsidP="00127D57">
      <w:pPr>
        <w:pStyle w:val="a8"/>
        <w:widowControl w:val="0"/>
        <w:numPr>
          <w:ilvl w:val="0"/>
          <w:numId w:val="26"/>
        </w:numPr>
        <w:tabs>
          <w:tab w:val="left" w:pos="426"/>
        </w:tabs>
        <w:suppressAutoHyphens/>
        <w:autoSpaceDN w:val="0"/>
        <w:ind w:left="284"/>
        <w:contextualSpacing w:val="0"/>
        <w:jc w:val="both"/>
        <w:textAlignment w:val="baseline"/>
        <w:rPr>
          <w:color w:val="000000"/>
          <w:sz w:val="27"/>
          <w:szCs w:val="27"/>
          <w:lang w:val="uk-UA"/>
        </w:rPr>
      </w:pPr>
      <w:r w:rsidRPr="00AE3DCB">
        <w:rPr>
          <w:color w:val="000000"/>
          <w:sz w:val="27"/>
          <w:szCs w:val="27"/>
          <w:lang w:val="uk-UA"/>
        </w:rPr>
        <w:t xml:space="preserve">збільшено на 10% інтеграцію дітей з особливими освітніми потребами у соціумі. </w:t>
      </w:r>
    </w:p>
    <w:p w:rsidR="00127D57" w:rsidRPr="00AE3DCB" w:rsidRDefault="00127D57" w:rsidP="00127D57">
      <w:pPr>
        <w:widowControl w:val="0"/>
        <w:tabs>
          <w:tab w:val="left" w:pos="426"/>
        </w:tabs>
        <w:suppressAutoHyphens/>
        <w:autoSpaceDN w:val="0"/>
        <w:jc w:val="both"/>
        <w:textAlignment w:val="baseline"/>
        <w:rPr>
          <w:color w:val="000000"/>
          <w:sz w:val="27"/>
          <w:szCs w:val="27"/>
          <w:lang w:val="uk-UA"/>
        </w:rPr>
      </w:pPr>
    </w:p>
    <w:p w:rsidR="00127D57" w:rsidRPr="00AE3DCB" w:rsidRDefault="00127D57" w:rsidP="00127D57">
      <w:pPr>
        <w:pStyle w:val="a8"/>
        <w:ind w:left="284" w:firstLine="424"/>
        <w:jc w:val="both"/>
        <w:rPr>
          <w:b/>
          <w:sz w:val="27"/>
          <w:szCs w:val="27"/>
          <w:lang w:val="uk-UA"/>
        </w:rPr>
      </w:pPr>
      <w:r w:rsidRPr="00AE3DCB">
        <w:rPr>
          <w:b/>
          <w:sz w:val="27"/>
          <w:szCs w:val="27"/>
          <w:lang w:val="uk-UA"/>
        </w:rPr>
        <w:t>Начальник Управління освіти</w:t>
      </w:r>
    </w:p>
    <w:p w:rsidR="00127D57" w:rsidRPr="00AE3DCB" w:rsidRDefault="00127D57" w:rsidP="00127D57">
      <w:pPr>
        <w:pStyle w:val="a8"/>
        <w:ind w:left="284" w:firstLine="424"/>
        <w:jc w:val="both"/>
        <w:rPr>
          <w:b/>
          <w:sz w:val="27"/>
          <w:szCs w:val="27"/>
          <w:lang w:val="uk-UA"/>
        </w:rPr>
      </w:pPr>
      <w:proofErr w:type="spellStart"/>
      <w:r w:rsidRPr="00AE3DCB">
        <w:rPr>
          <w:b/>
          <w:sz w:val="27"/>
          <w:szCs w:val="27"/>
          <w:lang w:val="uk-UA"/>
        </w:rPr>
        <w:t>Бахмутської</w:t>
      </w:r>
      <w:proofErr w:type="spellEnd"/>
      <w:r w:rsidRPr="00AE3DCB">
        <w:rPr>
          <w:b/>
          <w:sz w:val="27"/>
          <w:szCs w:val="27"/>
          <w:lang w:val="uk-UA"/>
        </w:rPr>
        <w:t xml:space="preserve"> міської ради</w:t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  <w:t>М.А.</w:t>
      </w:r>
      <w:proofErr w:type="spellStart"/>
      <w:r w:rsidRPr="00AE3DCB">
        <w:rPr>
          <w:b/>
          <w:sz w:val="27"/>
          <w:szCs w:val="27"/>
          <w:lang w:val="uk-UA"/>
        </w:rPr>
        <w:t>Рубцова</w:t>
      </w:r>
      <w:proofErr w:type="spellEnd"/>
    </w:p>
    <w:p w:rsidR="00127D57" w:rsidRPr="00AE3DCB" w:rsidRDefault="00127D57" w:rsidP="00127D57">
      <w:pPr>
        <w:pStyle w:val="a8"/>
        <w:ind w:left="284" w:firstLine="424"/>
        <w:jc w:val="both"/>
        <w:rPr>
          <w:b/>
          <w:sz w:val="27"/>
          <w:szCs w:val="27"/>
          <w:lang w:val="uk-UA"/>
        </w:rPr>
      </w:pPr>
    </w:p>
    <w:p w:rsidR="00127D57" w:rsidRDefault="00127D57" w:rsidP="00127D57">
      <w:pPr>
        <w:ind w:left="284" w:firstLine="424"/>
        <w:jc w:val="both"/>
        <w:rPr>
          <w:b/>
          <w:sz w:val="27"/>
          <w:szCs w:val="27"/>
          <w:lang w:val="uk-UA"/>
        </w:rPr>
      </w:pPr>
      <w:r w:rsidRPr="00AE3DCB">
        <w:rPr>
          <w:b/>
          <w:sz w:val="27"/>
          <w:szCs w:val="27"/>
          <w:lang w:val="uk-UA"/>
        </w:rPr>
        <w:t xml:space="preserve">Секретар </w:t>
      </w:r>
      <w:proofErr w:type="spellStart"/>
      <w:r w:rsidRPr="00AE3DCB">
        <w:rPr>
          <w:b/>
          <w:sz w:val="27"/>
          <w:szCs w:val="27"/>
          <w:lang w:val="uk-UA"/>
        </w:rPr>
        <w:t>Бахмутської</w:t>
      </w:r>
      <w:proofErr w:type="spellEnd"/>
      <w:r w:rsidRPr="00AE3DCB">
        <w:rPr>
          <w:b/>
          <w:sz w:val="27"/>
          <w:szCs w:val="27"/>
          <w:lang w:val="uk-UA"/>
        </w:rPr>
        <w:t xml:space="preserve"> міської ради</w:t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  <w:t>С.І.</w:t>
      </w:r>
      <w:proofErr w:type="spellStart"/>
      <w:r w:rsidRPr="00AE3DCB">
        <w:rPr>
          <w:b/>
          <w:sz w:val="27"/>
          <w:szCs w:val="27"/>
          <w:lang w:val="uk-UA"/>
        </w:rPr>
        <w:t>Кіщенко</w:t>
      </w:r>
      <w:proofErr w:type="spellEnd"/>
    </w:p>
    <w:p w:rsidR="00997FBD" w:rsidRDefault="00997FBD" w:rsidP="00127D57">
      <w:pPr>
        <w:ind w:left="284" w:firstLine="424"/>
        <w:jc w:val="both"/>
        <w:rPr>
          <w:b/>
          <w:sz w:val="27"/>
          <w:szCs w:val="27"/>
          <w:lang w:val="uk-UA"/>
        </w:rPr>
      </w:pPr>
    </w:p>
    <w:p w:rsidR="00997FBD" w:rsidRDefault="00997FBD" w:rsidP="00127D57">
      <w:pPr>
        <w:ind w:left="284" w:firstLine="424"/>
        <w:jc w:val="both"/>
        <w:rPr>
          <w:b/>
          <w:sz w:val="27"/>
          <w:szCs w:val="27"/>
          <w:lang w:val="uk-UA"/>
        </w:rPr>
      </w:pPr>
    </w:p>
    <w:p w:rsidR="00997FBD" w:rsidRDefault="00997FBD" w:rsidP="00127D57">
      <w:pPr>
        <w:ind w:left="284" w:firstLine="424"/>
        <w:jc w:val="both"/>
        <w:rPr>
          <w:b/>
          <w:sz w:val="27"/>
          <w:szCs w:val="27"/>
          <w:lang w:val="uk-UA"/>
        </w:rPr>
      </w:pPr>
    </w:p>
    <w:p w:rsidR="00997FBD" w:rsidRPr="00AE3DCB" w:rsidRDefault="00997FBD" w:rsidP="00127D57">
      <w:pPr>
        <w:ind w:left="284" w:firstLine="424"/>
        <w:jc w:val="both"/>
        <w:rPr>
          <w:b/>
          <w:sz w:val="27"/>
          <w:szCs w:val="27"/>
          <w:lang w:val="uk-UA"/>
        </w:rPr>
      </w:pPr>
    </w:p>
    <w:p w:rsidR="00997FBD" w:rsidRPr="00AE3DCB" w:rsidRDefault="00997FBD" w:rsidP="00127D57">
      <w:pPr>
        <w:rPr>
          <w:sz w:val="28"/>
          <w:szCs w:val="28"/>
          <w:lang w:val="uk-UA"/>
        </w:rPr>
      </w:pPr>
    </w:p>
    <w:p w:rsidR="00997FBD" w:rsidRPr="00AE3DCB" w:rsidRDefault="00997FBD" w:rsidP="00997FBD">
      <w:pPr>
        <w:ind w:left="424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</w:t>
      </w:r>
      <w:r w:rsidR="00737EE6">
        <w:rPr>
          <w:bCs/>
          <w:sz w:val="28"/>
          <w:szCs w:val="28"/>
          <w:lang w:val="uk-UA"/>
        </w:rPr>
        <w:t xml:space="preserve"> Додаток 5</w:t>
      </w:r>
    </w:p>
    <w:p w:rsidR="00737EE6" w:rsidRDefault="00997FBD" w:rsidP="00997FBD">
      <w:pPr>
        <w:tabs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37EE6">
        <w:rPr>
          <w:sz w:val="28"/>
          <w:szCs w:val="28"/>
          <w:lang w:val="uk-UA"/>
        </w:rPr>
        <w:t>до р</w:t>
      </w:r>
      <w:r w:rsidRPr="00AE3DCB">
        <w:rPr>
          <w:sz w:val="28"/>
          <w:szCs w:val="28"/>
          <w:lang w:val="uk-UA"/>
        </w:rPr>
        <w:t xml:space="preserve">ішення </w:t>
      </w:r>
    </w:p>
    <w:p w:rsidR="00997FBD" w:rsidRPr="00AE3DCB" w:rsidRDefault="00737EE6" w:rsidP="00997FBD">
      <w:pPr>
        <w:tabs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97FBD" w:rsidRPr="00AE3DCB">
        <w:rPr>
          <w:sz w:val="28"/>
          <w:szCs w:val="28"/>
          <w:lang w:val="uk-UA"/>
        </w:rPr>
        <w:t>Бахмутської міської ради</w:t>
      </w:r>
    </w:p>
    <w:p w:rsidR="00997FBD" w:rsidRDefault="00997FBD" w:rsidP="00997FBD">
      <w:pPr>
        <w:ind w:firstLine="709"/>
        <w:jc w:val="both"/>
        <w:rPr>
          <w:sz w:val="28"/>
          <w:szCs w:val="28"/>
          <w:lang w:val="uk-UA"/>
        </w:rPr>
      </w:pPr>
      <w:r w:rsidRPr="00AE3DC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8F6941">
        <w:rPr>
          <w:sz w:val="28"/>
          <w:szCs w:val="28"/>
          <w:lang w:val="uk-UA"/>
        </w:rPr>
        <w:t>27.06.2018 №6/115-2243</w:t>
      </w:r>
    </w:p>
    <w:p w:rsidR="00127749" w:rsidRDefault="00127749" w:rsidP="00997FBD">
      <w:pPr>
        <w:ind w:firstLine="709"/>
        <w:jc w:val="both"/>
        <w:rPr>
          <w:sz w:val="28"/>
          <w:szCs w:val="28"/>
          <w:lang w:val="uk-UA"/>
        </w:rPr>
      </w:pPr>
    </w:p>
    <w:p w:rsidR="00127749" w:rsidRDefault="00127749" w:rsidP="00997F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042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(Додаток 3 </w:t>
      </w:r>
    </w:p>
    <w:p w:rsidR="00127749" w:rsidRDefault="00127749" w:rsidP="0030422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042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0422A">
        <w:rPr>
          <w:sz w:val="28"/>
          <w:szCs w:val="28"/>
          <w:lang w:val="uk-UA"/>
        </w:rPr>
        <w:t xml:space="preserve"> </w:t>
      </w:r>
      <w:r w:rsidRPr="00AE3DCB">
        <w:rPr>
          <w:sz w:val="28"/>
          <w:szCs w:val="28"/>
          <w:lang w:val="uk-UA"/>
        </w:rPr>
        <w:t>Бахмутсь</w:t>
      </w:r>
      <w:r w:rsidR="0030422A">
        <w:rPr>
          <w:sz w:val="28"/>
          <w:szCs w:val="28"/>
          <w:lang w:val="uk-UA"/>
        </w:rPr>
        <w:t>кої міської ради</w:t>
      </w:r>
    </w:p>
    <w:p w:rsidR="0030422A" w:rsidRPr="0030422A" w:rsidRDefault="0030422A" w:rsidP="0030422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27.06.2017 №6/102-1897</w:t>
      </w:r>
    </w:p>
    <w:p w:rsidR="00127749" w:rsidRPr="00127749" w:rsidRDefault="00127749" w:rsidP="00997FBD">
      <w:pPr>
        <w:ind w:firstLine="709"/>
        <w:jc w:val="both"/>
        <w:rPr>
          <w:sz w:val="28"/>
          <w:szCs w:val="28"/>
          <w:lang w:val="uk-UA"/>
        </w:rPr>
      </w:pPr>
    </w:p>
    <w:p w:rsidR="00997FBD" w:rsidRDefault="00997FBD" w:rsidP="00997FBD">
      <w:pPr>
        <w:ind w:firstLine="709"/>
        <w:jc w:val="both"/>
        <w:rPr>
          <w:sz w:val="28"/>
          <w:szCs w:val="28"/>
          <w:lang w:val="uk-UA"/>
        </w:rPr>
      </w:pPr>
    </w:p>
    <w:p w:rsidR="00997FBD" w:rsidRDefault="00997FBD" w:rsidP="00997FBD">
      <w:pPr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997FBD" w:rsidRPr="00997FBD" w:rsidRDefault="00997FBD" w:rsidP="00997FBD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997FBD">
        <w:rPr>
          <w:b/>
          <w:bCs/>
          <w:color w:val="000000"/>
          <w:sz w:val="28"/>
          <w:szCs w:val="28"/>
          <w:lang w:val="uk-UA"/>
        </w:rPr>
        <w:t>Ресурсне забезпечення Програми</w:t>
      </w:r>
    </w:p>
    <w:p w:rsidR="00997FBD" w:rsidRDefault="00997FBD" w:rsidP="00997FBD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1276"/>
        <w:gridCol w:w="1275"/>
        <w:gridCol w:w="1276"/>
        <w:gridCol w:w="1985"/>
      </w:tblGrid>
      <w:tr w:rsidR="00997FBD" w:rsidRPr="00713930" w:rsidTr="009E7716">
        <w:tc>
          <w:tcPr>
            <w:tcW w:w="2376" w:type="dxa"/>
            <w:vMerge w:val="restart"/>
            <w:shd w:val="clear" w:color="auto" w:fill="C6D9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  <w:r>
              <w:rPr>
                <w:rFonts w:ascii="Times New Roman CYR" w:hAnsi="Times New Roman CYR"/>
                <w:b/>
                <w:color w:val="000000"/>
                <w:lang w:val="uk-UA"/>
              </w:rPr>
              <w:t xml:space="preserve"> (</w:t>
            </w:r>
            <w:proofErr w:type="spellStart"/>
            <w:r>
              <w:rPr>
                <w:rFonts w:ascii="Times New Roman CYR" w:hAnsi="Times New Roman CYR"/>
                <w:b/>
                <w:color w:val="000000"/>
                <w:lang w:val="uk-UA"/>
              </w:rPr>
              <w:t>тис.грн</w:t>
            </w:r>
            <w:proofErr w:type="spellEnd"/>
            <w:r>
              <w:rPr>
                <w:rFonts w:ascii="Times New Roman CYR" w:hAnsi="Times New Roman CYR"/>
                <w:b/>
                <w:color w:val="000000"/>
                <w:lang w:val="uk-UA"/>
              </w:rPr>
              <w:t>.)</w:t>
            </w:r>
          </w:p>
        </w:tc>
        <w:tc>
          <w:tcPr>
            <w:tcW w:w="5245" w:type="dxa"/>
            <w:gridSpan w:val="4"/>
            <w:shd w:val="clear" w:color="auto" w:fill="C6D9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997FBD" w:rsidRPr="00713930" w:rsidTr="009E7716">
        <w:tc>
          <w:tcPr>
            <w:tcW w:w="2376" w:type="dxa"/>
            <w:vMerge/>
            <w:shd w:val="clear" w:color="auto" w:fill="DBE5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II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III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IV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997FBD" w:rsidRPr="00E92331" w:rsidTr="009E7716">
        <w:tc>
          <w:tcPr>
            <w:tcW w:w="2376" w:type="dxa"/>
            <w:vMerge/>
            <w:shd w:val="clear" w:color="auto" w:fill="DBE5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997FBD" w:rsidRPr="00E92331" w:rsidTr="009E7716">
        <w:tc>
          <w:tcPr>
            <w:tcW w:w="2376" w:type="dxa"/>
            <w:shd w:val="clear" w:color="auto" w:fill="FFFFFF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b/>
                <w:color w:val="000000"/>
                <w:lang w:val="uk-UA"/>
              </w:rPr>
              <w:t>6</w:t>
            </w:r>
          </w:p>
        </w:tc>
      </w:tr>
      <w:tr w:rsidR="00997FBD" w:rsidRPr="00E92331" w:rsidTr="009E7716">
        <w:tc>
          <w:tcPr>
            <w:tcW w:w="2376" w:type="dxa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124991,082</w:t>
            </w:r>
          </w:p>
        </w:tc>
        <w:tc>
          <w:tcPr>
            <w:tcW w:w="1276" w:type="dxa"/>
            <w:vAlign w:val="center"/>
          </w:tcPr>
          <w:p w:rsidR="00997FBD" w:rsidRPr="00825E1A" w:rsidRDefault="00997FBD" w:rsidP="008944FA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194</w:t>
            </w:r>
            <w:r w:rsidR="008944FA">
              <w:rPr>
                <w:sz w:val="22"/>
                <w:szCs w:val="22"/>
                <w:lang w:val="uk-UA"/>
              </w:rPr>
              <w:t>9</w:t>
            </w:r>
            <w:r w:rsidRPr="00825E1A">
              <w:rPr>
                <w:sz w:val="22"/>
                <w:szCs w:val="22"/>
                <w:lang w:val="uk-UA"/>
              </w:rPr>
              <w:t>10,052</w:t>
            </w:r>
          </w:p>
        </w:tc>
        <w:tc>
          <w:tcPr>
            <w:tcW w:w="1275" w:type="dxa"/>
            <w:vAlign w:val="center"/>
          </w:tcPr>
          <w:p w:rsidR="00997FBD" w:rsidRPr="00825E1A" w:rsidRDefault="00997FBD" w:rsidP="008944F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117</w:t>
            </w:r>
            <w:r w:rsidR="008944FA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7</w:t>
            </w:r>
            <w:r w:rsidRPr="00825E1A">
              <w:rPr>
                <w:sz w:val="22"/>
                <w:szCs w:val="22"/>
                <w:lang w:val="uk-UA"/>
              </w:rPr>
              <w:t>4,073</w:t>
            </w:r>
          </w:p>
        </w:tc>
        <w:tc>
          <w:tcPr>
            <w:tcW w:w="1276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96110,373</w:t>
            </w:r>
          </w:p>
        </w:tc>
        <w:tc>
          <w:tcPr>
            <w:tcW w:w="1985" w:type="dxa"/>
            <w:vAlign w:val="center"/>
          </w:tcPr>
          <w:p w:rsidR="00997FBD" w:rsidRPr="00825E1A" w:rsidRDefault="00997FBD" w:rsidP="008944FA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53</w:t>
            </w:r>
            <w:r w:rsidR="008944FA">
              <w:rPr>
                <w:sz w:val="22"/>
                <w:szCs w:val="22"/>
                <w:lang w:val="uk-UA"/>
              </w:rPr>
              <w:t>33</w:t>
            </w:r>
            <w:r w:rsidRPr="00825E1A">
              <w:rPr>
                <w:sz w:val="22"/>
                <w:szCs w:val="22"/>
                <w:lang w:val="uk-UA"/>
              </w:rPr>
              <w:t>85,58</w:t>
            </w:r>
          </w:p>
        </w:tc>
      </w:tr>
      <w:tr w:rsidR="00997FBD" w:rsidRPr="00E92331" w:rsidTr="009E7716">
        <w:tc>
          <w:tcPr>
            <w:tcW w:w="2376" w:type="dxa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95846,593</w:t>
            </w:r>
          </w:p>
        </w:tc>
        <w:tc>
          <w:tcPr>
            <w:tcW w:w="1276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176711,055</w:t>
            </w:r>
          </w:p>
        </w:tc>
        <w:tc>
          <w:tcPr>
            <w:tcW w:w="1275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96434,612</w:t>
            </w:r>
          </w:p>
        </w:tc>
        <w:tc>
          <w:tcPr>
            <w:tcW w:w="1276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74834,611</w:t>
            </w:r>
          </w:p>
        </w:tc>
        <w:tc>
          <w:tcPr>
            <w:tcW w:w="1985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443826,871</w:t>
            </w:r>
          </w:p>
        </w:tc>
      </w:tr>
      <w:tr w:rsidR="00997FBD" w:rsidRPr="00E92331" w:rsidTr="009E7716">
        <w:tc>
          <w:tcPr>
            <w:tcW w:w="2376" w:type="dxa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985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0</w:t>
            </w:r>
          </w:p>
        </w:tc>
      </w:tr>
      <w:tr w:rsidR="00997FBD" w:rsidRPr="00E92331" w:rsidTr="009E7716">
        <w:tc>
          <w:tcPr>
            <w:tcW w:w="2376" w:type="dxa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28944,489</w:t>
            </w:r>
          </w:p>
        </w:tc>
        <w:tc>
          <w:tcPr>
            <w:tcW w:w="1276" w:type="dxa"/>
            <w:vAlign w:val="center"/>
          </w:tcPr>
          <w:p w:rsidR="00997FBD" w:rsidRPr="00825E1A" w:rsidRDefault="00997FBD" w:rsidP="0069016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  <w:r w:rsidR="00690160">
              <w:rPr>
                <w:sz w:val="22"/>
                <w:szCs w:val="22"/>
                <w:lang w:val="uk-UA"/>
              </w:rPr>
              <w:t>9</w:t>
            </w:r>
            <w:r>
              <w:rPr>
                <w:sz w:val="22"/>
                <w:szCs w:val="22"/>
                <w:lang w:val="uk-UA"/>
              </w:rPr>
              <w:t>7</w:t>
            </w:r>
            <w:r w:rsidRPr="00825E1A">
              <w:rPr>
                <w:sz w:val="22"/>
                <w:szCs w:val="22"/>
                <w:lang w:val="uk-UA"/>
              </w:rPr>
              <w:t>8,997</w:t>
            </w:r>
          </w:p>
        </w:tc>
        <w:tc>
          <w:tcPr>
            <w:tcW w:w="1275" w:type="dxa"/>
            <w:vAlign w:val="center"/>
          </w:tcPr>
          <w:p w:rsidR="00997FBD" w:rsidRPr="00825E1A" w:rsidRDefault="00997FBD" w:rsidP="0069016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="00690160">
              <w:rPr>
                <w:sz w:val="22"/>
                <w:szCs w:val="22"/>
                <w:lang w:val="uk-UA"/>
              </w:rPr>
              <w:t>7</w:t>
            </w:r>
            <w:r>
              <w:rPr>
                <w:sz w:val="22"/>
                <w:szCs w:val="22"/>
                <w:lang w:val="uk-UA"/>
              </w:rPr>
              <w:t>1</w:t>
            </w:r>
            <w:r w:rsidRPr="00825E1A">
              <w:rPr>
                <w:sz w:val="22"/>
                <w:szCs w:val="22"/>
                <w:lang w:val="uk-UA"/>
              </w:rPr>
              <w:t>9,461</w:t>
            </w:r>
          </w:p>
        </w:tc>
        <w:tc>
          <w:tcPr>
            <w:tcW w:w="1276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2105</w:t>
            </w:r>
            <w:r w:rsidRPr="00825E1A">
              <w:rPr>
                <w:sz w:val="22"/>
                <w:szCs w:val="22"/>
                <w:lang w:val="uk-UA"/>
              </w:rPr>
              <w:t>5,762</w:t>
            </w:r>
          </w:p>
        </w:tc>
        <w:tc>
          <w:tcPr>
            <w:tcW w:w="1985" w:type="dxa"/>
            <w:vAlign w:val="center"/>
          </w:tcPr>
          <w:p w:rsidR="00997FBD" w:rsidRPr="00997FBD" w:rsidRDefault="00997FBD" w:rsidP="00690160">
            <w:pPr>
              <w:jc w:val="center"/>
              <w:rPr>
                <w:lang w:val="uk-UA"/>
              </w:rPr>
            </w:pPr>
            <w:r w:rsidRPr="00997FBD">
              <w:rPr>
                <w:sz w:val="22"/>
                <w:szCs w:val="22"/>
                <w:lang w:val="uk-UA"/>
              </w:rPr>
              <w:t>88</w:t>
            </w:r>
            <w:r w:rsidR="00690160">
              <w:rPr>
                <w:sz w:val="22"/>
                <w:szCs w:val="22"/>
                <w:lang w:val="uk-UA"/>
              </w:rPr>
              <w:t>6</w:t>
            </w:r>
            <w:r w:rsidRPr="00997FBD">
              <w:rPr>
                <w:sz w:val="22"/>
                <w:szCs w:val="22"/>
                <w:lang w:val="uk-UA"/>
              </w:rPr>
              <w:t>98,709</w:t>
            </w:r>
          </w:p>
        </w:tc>
      </w:tr>
      <w:tr w:rsidR="00997FBD" w:rsidRPr="00E92331" w:rsidTr="009E7716">
        <w:tc>
          <w:tcPr>
            <w:tcW w:w="2376" w:type="dxa"/>
          </w:tcPr>
          <w:p w:rsidR="00997FBD" w:rsidRPr="003D5427" w:rsidRDefault="00997FBD" w:rsidP="009E7716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D5427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 w:rsidRPr="00825E1A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276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  <w:r w:rsidRPr="00825E1A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275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  <w:r w:rsidRPr="00825E1A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  <w:r w:rsidRPr="00825E1A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985" w:type="dxa"/>
            <w:vAlign w:val="center"/>
          </w:tcPr>
          <w:p w:rsidR="00997FBD" w:rsidRPr="00825E1A" w:rsidRDefault="00997FBD" w:rsidP="009E771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86</w:t>
            </w:r>
            <w:r w:rsidRPr="00825E1A">
              <w:rPr>
                <w:sz w:val="22"/>
                <w:szCs w:val="22"/>
                <w:lang w:val="uk-UA"/>
              </w:rPr>
              <w:t>0,0</w:t>
            </w:r>
          </w:p>
        </w:tc>
      </w:tr>
    </w:tbl>
    <w:p w:rsidR="00997FBD" w:rsidRDefault="00997FBD" w:rsidP="00997FBD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997FBD" w:rsidRDefault="00997FBD" w:rsidP="00997FBD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997FBD" w:rsidRPr="00AE3DCB" w:rsidRDefault="00997FBD" w:rsidP="00997FBD">
      <w:pPr>
        <w:pStyle w:val="a8"/>
        <w:ind w:left="284" w:firstLine="424"/>
        <w:jc w:val="both"/>
        <w:rPr>
          <w:b/>
          <w:sz w:val="27"/>
          <w:szCs w:val="27"/>
          <w:lang w:val="uk-UA"/>
        </w:rPr>
      </w:pPr>
      <w:r w:rsidRPr="00AE3DCB">
        <w:rPr>
          <w:b/>
          <w:sz w:val="27"/>
          <w:szCs w:val="27"/>
          <w:lang w:val="uk-UA"/>
        </w:rPr>
        <w:t>Начальник Управління освіти</w:t>
      </w:r>
    </w:p>
    <w:p w:rsidR="00997FBD" w:rsidRPr="00AE3DCB" w:rsidRDefault="00997FBD" w:rsidP="00997FBD">
      <w:pPr>
        <w:pStyle w:val="a8"/>
        <w:ind w:left="284" w:firstLine="424"/>
        <w:jc w:val="both"/>
        <w:rPr>
          <w:b/>
          <w:sz w:val="27"/>
          <w:szCs w:val="27"/>
          <w:lang w:val="uk-UA"/>
        </w:rPr>
      </w:pPr>
      <w:proofErr w:type="spellStart"/>
      <w:r w:rsidRPr="00AE3DCB">
        <w:rPr>
          <w:b/>
          <w:sz w:val="27"/>
          <w:szCs w:val="27"/>
          <w:lang w:val="uk-UA"/>
        </w:rPr>
        <w:t>Бахмутської</w:t>
      </w:r>
      <w:proofErr w:type="spellEnd"/>
      <w:r w:rsidRPr="00AE3DCB">
        <w:rPr>
          <w:b/>
          <w:sz w:val="27"/>
          <w:szCs w:val="27"/>
          <w:lang w:val="uk-UA"/>
        </w:rPr>
        <w:t xml:space="preserve"> міської ради</w:t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  <w:t>М.А.</w:t>
      </w:r>
      <w:proofErr w:type="spellStart"/>
      <w:r w:rsidRPr="00AE3DCB">
        <w:rPr>
          <w:b/>
          <w:sz w:val="27"/>
          <w:szCs w:val="27"/>
          <w:lang w:val="uk-UA"/>
        </w:rPr>
        <w:t>Рубцова</w:t>
      </w:r>
      <w:proofErr w:type="spellEnd"/>
    </w:p>
    <w:p w:rsidR="00997FBD" w:rsidRPr="00AE3DCB" w:rsidRDefault="00997FBD" w:rsidP="00997FBD">
      <w:pPr>
        <w:pStyle w:val="a8"/>
        <w:ind w:left="284" w:firstLine="424"/>
        <w:jc w:val="both"/>
        <w:rPr>
          <w:b/>
          <w:sz w:val="27"/>
          <w:szCs w:val="27"/>
          <w:lang w:val="uk-UA"/>
        </w:rPr>
      </w:pPr>
    </w:p>
    <w:p w:rsidR="00997FBD" w:rsidRDefault="00997FBD" w:rsidP="00997FBD">
      <w:pPr>
        <w:ind w:left="284" w:firstLine="424"/>
        <w:jc w:val="both"/>
        <w:rPr>
          <w:b/>
          <w:sz w:val="27"/>
          <w:szCs w:val="27"/>
          <w:lang w:val="uk-UA"/>
        </w:rPr>
      </w:pPr>
      <w:r w:rsidRPr="00AE3DCB">
        <w:rPr>
          <w:b/>
          <w:sz w:val="27"/>
          <w:szCs w:val="27"/>
          <w:lang w:val="uk-UA"/>
        </w:rPr>
        <w:t xml:space="preserve">Секретар </w:t>
      </w:r>
      <w:proofErr w:type="spellStart"/>
      <w:r w:rsidRPr="00AE3DCB">
        <w:rPr>
          <w:b/>
          <w:sz w:val="27"/>
          <w:szCs w:val="27"/>
          <w:lang w:val="uk-UA"/>
        </w:rPr>
        <w:t>Бахмутської</w:t>
      </w:r>
      <w:proofErr w:type="spellEnd"/>
      <w:r w:rsidRPr="00AE3DCB">
        <w:rPr>
          <w:b/>
          <w:sz w:val="27"/>
          <w:szCs w:val="27"/>
          <w:lang w:val="uk-UA"/>
        </w:rPr>
        <w:t xml:space="preserve"> міської ради</w:t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</w:r>
      <w:r w:rsidRPr="00AE3DCB">
        <w:rPr>
          <w:b/>
          <w:sz w:val="27"/>
          <w:szCs w:val="27"/>
          <w:lang w:val="uk-UA"/>
        </w:rPr>
        <w:tab/>
        <w:t>С.І.</w:t>
      </w:r>
      <w:proofErr w:type="spellStart"/>
      <w:r w:rsidRPr="00AE3DCB">
        <w:rPr>
          <w:b/>
          <w:sz w:val="27"/>
          <w:szCs w:val="27"/>
          <w:lang w:val="uk-UA"/>
        </w:rPr>
        <w:t>Кіщенко</w:t>
      </w:r>
      <w:proofErr w:type="spellEnd"/>
    </w:p>
    <w:p w:rsidR="00997FBD" w:rsidRDefault="00997FBD" w:rsidP="00997FBD">
      <w:pPr>
        <w:ind w:left="284" w:firstLine="424"/>
        <w:jc w:val="both"/>
        <w:rPr>
          <w:b/>
          <w:sz w:val="27"/>
          <w:szCs w:val="27"/>
          <w:lang w:val="uk-UA"/>
        </w:rPr>
      </w:pPr>
    </w:p>
    <w:p w:rsidR="00997FBD" w:rsidRDefault="00997FBD" w:rsidP="00997FBD">
      <w:pPr>
        <w:ind w:left="284" w:firstLine="424"/>
        <w:jc w:val="both"/>
        <w:rPr>
          <w:b/>
          <w:sz w:val="27"/>
          <w:szCs w:val="27"/>
          <w:lang w:val="uk-UA"/>
        </w:rPr>
      </w:pPr>
    </w:p>
    <w:p w:rsidR="00B24E2F" w:rsidRDefault="00B24E2F" w:rsidP="00AE3DCB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  <w:sectPr w:rsidR="00B24E2F" w:rsidSect="00127D57">
          <w:pgSz w:w="11906" w:h="16838"/>
          <w:pgMar w:top="851" w:right="707" w:bottom="284" w:left="1701" w:header="708" w:footer="708" w:gutter="0"/>
          <w:cols w:space="708"/>
          <w:docGrid w:linePitch="360"/>
        </w:sectPr>
      </w:pPr>
    </w:p>
    <w:tbl>
      <w:tblPr>
        <w:tblW w:w="15276" w:type="dxa"/>
        <w:tblLook w:val="04A0"/>
      </w:tblPr>
      <w:tblGrid>
        <w:gridCol w:w="9889"/>
        <w:gridCol w:w="5387"/>
      </w:tblGrid>
      <w:tr w:rsidR="00B24E2F" w:rsidRPr="0030422A" w:rsidTr="00B24E2F">
        <w:tc>
          <w:tcPr>
            <w:tcW w:w="9889" w:type="dxa"/>
          </w:tcPr>
          <w:p w:rsidR="00B24E2F" w:rsidRPr="00E92331" w:rsidRDefault="00B24E2F" w:rsidP="00B24E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B24E2F" w:rsidRPr="00352763" w:rsidRDefault="00737EE6" w:rsidP="00B24E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3</w:t>
            </w:r>
          </w:p>
          <w:p w:rsidR="00352763" w:rsidRPr="00352763" w:rsidRDefault="00352763" w:rsidP="00B24E2F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27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B24E2F" w:rsidRPr="003527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</w:t>
            </w:r>
          </w:p>
          <w:p w:rsidR="00B24E2F" w:rsidRPr="00352763" w:rsidRDefault="00B24E2F" w:rsidP="0035276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27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міської ради </w:t>
            </w:r>
          </w:p>
          <w:p w:rsidR="00352763" w:rsidRPr="008F6941" w:rsidRDefault="008F6941" w:rsidP="0035276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6941">
              <w:rPr>
                <w:rFonts w:ascii="Times New Roman" w:hAnsi="Times New Roman"/>
                <w:sz w:val="28"/>
                <w:szCs w:val="28"/>
                <w:lang w:val="uk-UA"/>
              </w:rPr>
              <w:t>27.06.2018 №6/115-2243</w:t>
            </w:r>
          </w:p>
          <w:p w:rsidR="00127749" w:rsidRDefault="00127749" w:rsidP="0035276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27749" w:rsidRDefault="0030422A" w:rsidP="003042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(Додаток 1</w:t>
            </w:r>
            <w:r w:rsidR="00127749">
              <w:rPr>
                <w:sz w:val="28"/>
                <w:szCs w:val="28"/>
                <w:lang w:val="uk-UA"/>
              </w:rPr>
              <w:t xml:space="preserve"> </w:t>
            </w:r>
          </w:p>
          <w:p w:rsidR="0030422A" w:rsidRDefault="0030422A" w:rsidP="003042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рішення</w:t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127749" w:rsidRDefault="00127749" w:rsidP="0030422A">
            <w:pPr>
              <w:jc w:val="both"/>
              <w:rPr>
                <w:sz w:val="28"/>
                <w:szCs w:val="28"/>
                <w:lang w:val="uk-UA"/>
              </w:rPr>
            </w:pPr>
            <w:r w:rsidRPr="00AE3DCB">
              <w:rPr>
                <w:sz w:val="28"/>
                <w:szCs w:val="28"/>
                <w:lang w:val="uk-UA"/>
              </w:rPr>
              <w:t>Бахмутської міської ради</w:t>
            </w:r>
          </w:p>
          <w:p w:rsidR="0030422A" w:rsidRPr="00127749" w:rsidRDefault="0030422A" w:rsidP="003042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27.06.2017 №6/102-1897)</w:t>
            </w:r>
          </w:p>
          <w:p w:rsidR="00127749" w:rsidRPr="00FD3199" w:rsidRDefault="00127749" w:rsidP="00352763">
            <w:pPr>
              <w:pStyle w:val="a4"/>
              <w:rPr>
                <w:rFonts w:ascii="Times New Roman" w:hAnsi="Times New Roman"/>
                <w:sz w:val="24"/>
                <w:lang w:val="uk-UA"/>
              </w:rPr>
            </w:pPr>
          </w:p>
        </w:tc>
      </w:tr>
    </w:tbl>
    <w:p w:rsidR="00B24E2F" w:rsidRPr="00E92331" w:rsidRDefault="00B24E2F" w:rsidP="00B24E2F">
      <w:pPr>
        <w:tabs>
          <w:tab w:val="left" w:pos="6186"/>
        </w:tabs>
        <w:rPr>
          <w:sz w:val="28"/>
          <w:szCs w:val="28"/>
          <w:lang w:val="uk-UA"/>
        </w:rPr>
      </w:pPr>
    </w:p>
    <w:p w:rsidR="00B24E2F" w:rsidRDefault="00737EE6" w:rsidP="00B24E2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ЗАХОДИ </w:t>
      </w:r>
      <w:r w:rsidR="00B24E2F" w:rsidRPr="00E92331">
        <w:rPr>
          <w:b/>
          <w:sz w:val="28"/>
          <w:szCs w:val="28"/>
          <w:lang w:val="uk-UA"/>
        </w:rPr>
        <w:t xml:space="preserve"> ПРОГРАМИ </w:t>
      </w:r>
    </w:p>
    <w:p w:rsidR="003D5427" w:rsidRDefault="003D5427" w:rsidP="003D5427">
      <w:pPr>
        <w:rPr>
          <w:b/>
          <w:sz w:val="28"/>
          <w:szCs w:val="28"/>
          <w:lang w:val="uk-UA"/>
        </w:rPr>
      </w:pPr>
    </w:p>
    <w:p w:rsidR="003D5427" w:rsidRDefault="003D5427" w:rsidP="00B24E2F">
      <w:pPr>
        <w:jc w:val="center"/>
        <w:rPr>
          <w:b/>
          <w:sz w:val="28"/>
          <w:szCs w:val="28"/>
          <w:lang w:val="uk-UA"/>
        </w:rPr>
      </w:pPr>
    </w:p>
    <w:tbl>
      <w:tblPr>
        <w:tblW w:w="15938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9"/>
        <w:gridCol w:w="1551"/>
        <w:gridCol w:w="1963"/>
        <w:gridCol w:w="1211"/>
        <w:gridCol w:w="1351"/>
        <w:gridCol w:w="1197"/>
        <w:gridCol w:w="1041"/>
        <w:gridCol w:w="1166"/>
        <w:gridCol w:w="1166"/>
        <w:gridCol w:w="1166"/>
        <w:gridCol w:w="1166"/>
        <w:gridCol w:w="2411"/>
      </w:tblGrid>
      <w:tr w:rsidR="003D5427" w:rsidRPr="00071BB1" w:rsidTr="00AE3DCB">
        <w:trPr>
          <w:trHeight w:val="321"/>
        </w:trPr>
        <w:tc>
          <w:tcPr>
            <w:tcW w:w="549" w:type="dxa"/>
            <w:vMerge w:val="restart"/>
          </w:tcPr>
          <w:p w:rsidR="003D5427" w:rsidRPr="00071BB1" w:rsidRDefault="003D5427" w:rsidP="00AE3DCB">
            <w:pPr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№ з/п</w:t>
            </w:r>
          </w:p>
        </w:tc>
        <w:tc>
          <w:tcPr>
            <w:tcW w:w="1551" w:type="dxa"/>
            <w:vMerge w:val="restart"/>
          </w:tcPr>
          <w:p w:rsidR="003D5427" w:rsidRPr="00071BB1" w:rsidRDefault="003D5427" w:rsidP="00AE3DCB">
            <w:pPr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Завдання</w:t>
            </w:r>
          </w:p>
        </w:tc>
        <w:tc>
          <w:tcPr>
            <w:tcW w:w="1963" w:type="dxa"/>
            <w:vMerge w:val="restart"/>
          </w:tcPr>
          <w:p w:rsidR="003D5427" w:rsidRPr="00071BB1" w:rsidRDefault="003D5427" w:rsidP="00AE3DCB">
            <w:pPr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Зміст заходів</w:t>
            </w:r>
          </w:p>
        </w:tc>
        <w:tc>
          <w:tcPr>
            <w:tcW w:w="1211" w:type="dxa"/>
            <w:vMerge w:val="restart"/>
          </w:tcPr>
          <w:p w:rsidR="003D5427" w:rsidRPr="00071BB1" w:rsidRDefault="003D5427" w:rsidP="00AE3DCB">
            <w:pPr>
              <w:ind w:left="-68" w:right="-147"/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Строк виконання заходу</w:t>
            </w:r>
          </w:p>
        </w:tc>
        <w:tc>
          <w:tcPr>
            <w:tcW w:w="1351" w:type="dxa"/>
            <w:vMerge w:val="restart"/>
          </w:tcPr>
          <w:p w:rsidR="003D5427" w:rsidRPr="00071BB1" w:rsidRDefault="003D5427" w:rsidP="00AE3DCB">
            <w:pPr>
              <w:ind w:right="-146" w:hanging="69"/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Виконавці</w:t>
            </w:r>
          </w:p>
        </w:tc>
        <w:tc>
          <w:tcPr>
            <w:tcW w:w="1197" w:type="dxa"/>
            <w:vMerge w:val="restart"/>
          </w:tcPr>
          <w:p w:rsidR="003D5427" w:rsidRPr="00071BB1" w:rsidRDefault="003D5427" w:rsidP="00AE3DCB">
            <w:pPr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 xml:space="preserve">Джерела </w:t>
            </w:r>
            <w:proofErr w:type="spellStart"/>
            <w:r w:rsidRPr="00071BB1">
              <w:rPr>
                <w:b/>
                <w:i/>
                <w:lang w:val="uk-UA"/>
              </w:rPr>
              <w:t>фінансу-</w:t>
            </w:r>
            <w:proofErr w:type="spellEnd"/>
            <w:r w:rsidRPr="00071BB1">
              <w:rPr>
                <w:b/>
                <w:i/>
                <w:lang w:val="uk-UA"/>
              </w:rPr>
              <w:t xml:space="preserve"> </w:t>
            </w:r>
            <w:proofErr w:type="spellStart"/>
            <w:r w:rsidRPr="00071BB1">
              <w:rPr>
                <w:b/>
                <w:i/>
                <w:lang w:val="uk-UA"/>
              </w:rPr>
              <w:t>вання</w:t>
            </w:r>
            <w:proofErr w:type="spellEnd"/>
          </w:p>
        </w:tc>
        <w:tc>
          <w:tcPr>
            <w:tcW w:w="5705" w:type="dxa"/>
            <w:gridSpan w:val="5"/>
          </w:tcPr>
          <w:p w:rsidR="003D5427" w:rsidRPr="00071BB1" w:rsidRDefault="003D5427" w:rsidP="00AE3DCB">
            <w:pPr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Обсяги фінансування по роках, тис. грн.</w:t>
            </w:r>
          </w:p>
        </w:tc>
        <w:tc>
          <w:tcPr>
            <w:tcW w:w="2411" w:type="dxa"/>
            <w:vMerge w:val="restart"/>
          </w:tcPr>
          <w:p w:rsidR="003D5427" w:rsidRPr="00071BB1" w:rsidRDefault="003D5427" w:rsidP="00AE3DCB">
            <w:pPr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Очікуваний результат</w:t>
            </w:r>
          </w:p>
        </w:tc>
      </w:tr>
      <w:tr w:rsidR="003D5427" w:rsidRPr="00071BB1" w:rsidTr="00AE3DCB">
        <w:trPr>
          <w:trHeight w:val="356"/>
        </w:trPr>
        <w:tc>
          <w:tcPr>
            <w:tcW w:w="549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211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351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</w:tcPr>
          <w:p w:rsidR="003D5427" w:rsidRPr="00071BB1" w:rsidRDefault="003D5427" w:rsidP="00AE3DCB">
            <w:pPr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2017</w:t>
            </w:r>
          </w:p>
        </w:tc>
        <w:tc>
          <w:tcPr>
            <w:tcW w:w="1166" w:type="dxa"/>
          </w:tcPr>
          <w:p w:rsidR="003D5427" w:rsidRPr="00071BB1" w:rsidRDefault="003D5427" w:rsidP="00AE3DCB">
            <w:pPr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2018</w:t>
            </w:r>
          </w:p>
        </w:tc>
        <w:tc>
          <w:tcPr>
            <w:tcW w:w="1166" w:type="dxa"/>
          </w:tcPr>
          <w:p w:rsidR="003D5427" w:rsidRPr="00071BB1" w:rsidRDefault="003D5427" w:rsidP="00AE3DCB">
            <w:pPr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2019</w:t>
            </w:r>
          </w:p>
        </w:tc>
        <w:tc>
          <w:tcPr>
            <w:tcW w:w="1166" w:type="dxa"/>
          </w:tcPr>
          <w:p w:rsidR="003D5427" w:rsidRPr="00071BB1" w:rsidRDefault="003D5427" w:rsidP="00AE3DCB">
            <w:pPr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2020</w:t>
            </w:r>
          </w:p>
        </w:tc>
        <w:tc>
          <w:tcPr>
            <w:tcW w:w="1166" w:type="dxa"/>
          </w:tcPr>
          <w:p w:rsidR="003D5427" w:rsidRPr="00071BB1" w:rsidRDefault="003D5427" w:rsidP="00AE3DCB">
            <w:pPr>
              <w:jc w:val="center"/>
              <w:rPr>
                <w:b/>
                <w:i/>
                <w:lang w:val="uk-UA"/>
              </w:rPr>
            </w:pPr>
            <w:r w:rsidRPr="00071BB1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2411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071BB1" w:rsidTr="00AE3DCB">
        <w:trPr>
          <w:trHeight w:val="308"/>
        </w:trPr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1</w:t>
            </w:r>
          </w:p>
        </w:tc>
        <w:tc>
          <w:tcPr>
            <w:tcW w:w="1551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2</w:t>
            </w:r>
          </w:p>
        </w:tc>
        <w:tc>
          <w:tcPr>
            <w:tcW w:w="1963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3</w:t>
            </w:r>
          </w:p>
        </w:tc>
        <w:tc>
          <w:tcPr>
            <w:tcW w:w="1211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4</w:t>
            </w:r>
          </w:p>
        </w:tc>
        <w:tc>
          <w:tcPr>
            <w:tcW w:w="1351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5</w:t>
            </w:r>
          </w:p>
        </w:tc>
        <w:tc>
          <w:tcPr>
            <w:tcW w:w="1197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6</w:t>
            </w:r>
          </w:p>
        </w:tc>
        <w:tc>
          <w:tcPr>
            <w:tcW w:w="1041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7</w:t>
            </w:r>
          </w:p>
        </w:tc>
        <w:tc>
          <w:tcPr>
            <w:tcW w:w="1166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8</w:t>
            </w:r>
          </w:p>
        </w:tc>
        <w:tc>
          <w:tcPr>
            <w:tcW w:w="1166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9</w:t>
            </w:r>
          </w:p>
        </w:tc>
        <w:tc>
          <w:tcPr>
            <w:tcW w:w="1166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10</w:t>
            </w:r>
          </w:p>
        </w:tc>
        <w:tc>
          <w:tcPr>
            <w:tcW w:w="1166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11</w:t>
            </w:r>
          </w:p>
        </w:tc>
        <w:tc>
          <w:tcPr>
            <w:tcW w:w="2411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12</w:t>
            </w:r>
          </w:p>
        </w:tc>
      </w:tr>
      <w:tr w:rsidR="003D5427" w:rsidRPr="00E92763" w:rsidTr="00AE3DCB">
        <w:tc>
          <w:tcPr>
            <w:tcW w:w="549" w:type="dxa"/>
          </w:tcPr>
          <w:p w:rsidR="003D5427" w:rsidRPr="007C243E" w:rsidRDefault="003D5427" w:rsidP="00AE3DCB">
            <w:pPr>
              <w:jc w:val="center"/>
              <w:rPr>
                <w:lang w:val="uk-UA"/>
              </w:rPr>
            </w:pPr>
            <w:r w:rsidRPr="007C243E">
              <w:rPr>
                <w:lang w:val="uk-UA"/>
              </w:rPr>
              <w:t>1</w:t>
            </w: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Громадсько-державне управління освітою на засадах децентралізації</w:t>
            </w:r>
          </w:p>
        </w:tc>
        <w:tc>
          <w:tcPr>
            <w:tcW w:w="1963" w:type="dxa"/>
          </w:tcPr>
          <w:p w:rsidR="003D5427" w:rsidRPr="00172894" w:rsidRDefault="00172894" w:rsidP="00AE3DCB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Створення опорно</w:t>
            </w:r>
            <w:r w:rsidR="003D5427" w:rsidRPr="00172894">
              <w:rPr>
                <w:sz w:val="22"/>
                <w:szCs w:val="22"/>
                <w:lang w:val="uk-UA"/>
              </w:rPr>
              <w:t xml:space="preserve">го навчального </w:t>
            </w:r>
            <w:proofErr w:type="spellStart"/>
            <w:r w:rsidR="003D5427" w:rsidRPr="00172894">
              <w:rPr>
                <w:sz w:val="22"/>
                <w:szCs w:val="22"/>
                <w:lang w:val="uk-UA"/>
              </w:rPr>
              <w:t>зак-ладу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освіти та його філій для форму</w:t>
            </w:r>
            <w:r w:rsidR="003D5427" w:rsidRPr="00172894">
              <w:rPr>
                <w:sz w:val="22"/>
                <w:szCs w:val="22"/>
                <w:lang w:val="uk-UA"/>
              </w:rPr>
              <w:t xml:space="preserve">вання власної </w:t>
            </w:r>
            <w:proofErr w:type="spellStart"/>
            <w:r w:rsidR="003D5427" w:rsidRPr="00172894">
              <w:rPr>
                <w:sz w:val="22"/>
                <w:szCs w:val="22"/>
                <w:lang w:val="uk-UA"/>
              </w:rPr>
              <w:t>ефек-тивної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системи </w:t>
            </w:r>
            <w:proofErr w:type="spellStart"/>
            <w:r>
              <w:rPr>
                <w:sz w:val="22"/>
                <w:szCs w:val="22"/>
                <w:lang w:val="uk-UA"/>
              </w:rPr>
              <w:t>за-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безпечення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освітні</w:t>
            </w:r>
            <w:r w:rsidR="003D5427" w:rsidRPr="00172894">
              <w:rPr>
                <w:sz w:val="22"/>
                <w:szCs w:val="22"/>
                <w:lang w:val="uk-UA"/>
              </w:rPr>
              <w:t xml:space="preserve">ми послугами </w:t>
            </w:r>
            <w:proofErr w:type="spellStart"/>
            <w:r w:rsidR="003D5427" w:rsidRPr="00172894">
              <w:rPr>
                <w:sz w:val="22"/>
                <w:szCs w:val="22"/>
                <w:lang w:val="uk-UA"/>
              </w:rPr>
              <w:t>насе-лення</w:t>
            </w:r>
            <w:proofErr w:type="spellEnd"/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2018-2019 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60000,0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30000,0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90000,0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Створення опорного навчального закладу на базі Бахмутської загальноосвітньої школи І-ІІІ ступенів №12 Бахмутської міської ради Донецької області</w:t>
            </w:r>
          </w:p>
        </w:tc>
      </w:tr>
      <w:tr w:rsidR="003D5427" w:rsidRPr="00E92763" w:rsidTr="00AE3DCB">
        <w:trPr>
          <w:trHeight w:val="346"/>
        </w:trPr>
        <w:tc>
          <w:tcPr>
            <w:tcW w:w="549" w:type="dxa"/>
            <w:vMerge w:val="restart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 w:rsidRPr="00071BB1">
              <w:rPr>
                <w:lang w:val="uk-UA"/>
              </w:rPr>
              <w:t>2</w:t>
            </w:r>
          </w:p>
        </w:tc>
        <w:tc>
          <w:tcPr>
            <w:tcW w:w="1551" w:type="dxa"/>
            <w:vMerge w:val="restart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Нове освітнє середовище</w:t>
            </w:r>
          </w:p>
        </w:tc>
        <w:tc>
          <w:tcPr>
            <w:tcW w:w="1963" w:type="dxa"/>
            <w:vMerge w:val="restart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Створення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універ-сального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</w:t>
            </w:r>
            <w:r w:rsidRPr="00172894">
              <w:rPr>
                <w:sz w:val="22"/>
                <w:szCs w:val="22"/>
                <w:lang w:val="uk-UA"/>
              </w:rPr>
              <w:lastRenderedPageBreak/>
              <w:t>освітнього простору з різноманітними формами й засобами отримання освіти</w:t>
            </w:r>
          </w:p>
        </w:tc>
        <w:tc>
          <w:tcPr>
            <w:tcW w:w="121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lastRenderedPageBreak/>
              <w:t>2018-2020 роки</w:t>
            </w:r>
          </w:p>
        </w:tc>
        <w:tc>
          <w:tcPr>
            <w:tcW w:w="135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15902,943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27134,612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27134,611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70172,166</w:t>
            </w:r>
          </w:p>
        </w:tc>
        <w:tc>
          <w:tcPr>
            <w:tcW w:w="241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Створення «нової української школи» на </w:t>
            </w:r>
            <w:r w:rsidRPr="00172894">
              <w:rPr>
                <w:sz w:val="22"/>
                <w:szCs w:val="22"/>
                <w:lang w:val="uk-UA"/>
              </w:rPr>
              <w:lastRenderedPageBreak/>
              <w:t>базі Бахмутської загальноосвітньої школи І-ІІІ  ступенів №24 з поглибленим вивченням окремих предметів та курсів Бахмутської міської ради Донецької області</w:t>
            </w:r>
          </w:p>
        </w:tc>
      </w:tr>
      <w:tr w:rsidR="003D5427" w:rsidRPr="00172894" w:rsidTr="00AE3DCB">
        <w:tc>
          <w:tcPr>
            <w:tcW w:w="549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/>
          </w:tcPr>
          <w:p w:rsidR="003D5427" w:rsidRPr="00172894" w:rsidRDefault="003D5427" w:rsidP="00AE3DCB">
            <w:pPr>
              <w:rPr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35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1766,997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3014,961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3014,962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7796,920</w:t>
            </w:r>
          </w:p>
        </w:tc>
        <w:tc>
          <w:tcPr>
            <w:tcW w:w="24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172894" w:rsidTr="00AE3DCB">
        <w:tc>
          <w:tcPr>
            <w:tcW w:w="549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/>
          </w:tcPr>
          <w:p w:rsidR="003D5427" w:rsidRPr="00172894" w:rsidRDefault="003D5427" w:rsidP="00AE3DCB">
            <w:pPr>
              <w:rPr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35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17669,94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30149,573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30149,573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77969,086</w:t>
            </w:r>
          </w:p>
        </w:tc>
        <w:tc>
          <w:tcPr>
            <w:tcW w:w="24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0D3DD7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Науково-методичний супровід освіти. Розвиток людських ресурсів</w:t>
            </w:r>
          </w:p>
        </w:tc>
        <w:tc>
          <w:tcPr>
            <w:tcW w:w="1963" w:type="dxa"/>
          </w:tcPr>
          <w:p w:rsidR="003D5427" w:rsidRPr="00172894" w:rsidRDefault="00216E8A" w:rsidP="009E7716">
            <w:pPr>
              <w:jc w:val="both"/>
              <w:rPr>
                <w:lang w:val="uk-UA"/>
              </w:rPr>
            </w:pPr>
            <w:r w:rsidRPr="00172894">
              <w:rPr>
                <w:color w:val="000000"/>
                <w:sz w:val="22"/>
                <w:szCs w:val="22"/>
                <w:lang w:val="uk-UA"/>
              </w:rPr>
              <w:t>3.1.</w:t>
            </w:r>
            <w:r w:rsidR="009E7716" w:rsidRPr="00172894">
              <w:rPr>
                <w:color w:val="000000"/>
                <w:sz w:val="22"/>
                <w:szCs w:val="22"/>
                <w:lang w:val="uk-UA"/>
              </w:rPr>
              <w:t>Організація додаткової професійної підготовки педпрацівників</w:t>
            </w:r>
            <w:r w:rsidR="009E7716" w:rsidRPr="00172894">
              <w:rPr>
                <w:color w:val="000000"/>
                <w:sz w:val="22"/>
                <w:szCs w:val="22"/>
              </w:rPr>
              <w:t> </w:t>
            </w:r>
            <w:r w:rsidR="009E7716" w:rsidRPr="00172894">
              <w:rPr>
                <w:color w:val="000000"/>
                <w:sz w:val="22"/>
                <w:szCs w:val="22"/>
                <w:lang w:val="uk-UA"/>
              </w:rPr>
              <w:t>з укладенням договору про відпрацювання у закладах та установах освіти Управління освіти Бахмутської міської ради протягом 10 років за фахом</w:t>
            </w:r>
          </w:p>
        </w:tc>
        <w:tc>
          <w:tcPr>
            <w:tcW w:w="1211" w:type="dxa"/>
            <w:vAlign w:val="center"/>
          </w:tcPr>
          <w:p w:rsidR="003D5427" w:rsidRPr="00172894" w:rsidRDefault="0027537D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2018-</w:t>
            </w:r>
            <w:r w:rsidR="003D5427" w:rsidRPr="00172894">
              <w:rPr>
                <w:sz w:val="22"/>
                <w:szCs w:val="22"/>
                <w:lang w:val="uk-UA"/>
              </w:rPr>
              <w:t>2020 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80,0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160,0</w:t>
            </w:r>
          </w:p>
        </w:tc>
        <w:tc>
          <w:tcPr>
            <w:tcW w:w="2411" w:type="dxa"/>
            <w:vAlign w:val="center"/>
          </w:tcPr>
          <w:p w:rsidR="003D5427" w:rsidRPr="00172894" w:rsidRDefault="004B2B2F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Проходження 5 </w:t>
            </w:r>
            <w:r w:rsidR="00997FBD" w:rsidRPr="00172894">
              <w:rPr>
                <w:sz w:val="22"/>
                <w:szCs w:val="22"/>
                <w:lang w:val="uk-UA"/>
              </w:rPr>
              <w:t>працівниками</w:t>
            </w:r>
            <w:r w:rsidR="0032328F" w:rsidRPr="00172894">
              <w:rPr>
                <w:sz w:val="22"/>
                <w:szCs w:val="22"/>
                <w:lang w:val="uk-UA"/>
              </w:rPr>
              <w:t xml:space="preserve"> додаткової професійної підготовки</w:t>
            </w:r>
          </w:p>
        </w:tc>
      </w:tr>
      <w:tr w:rsidR="0027537D" w:rsidRPr="000D3DD7" w:rsidTr="00AE3DCB">
        <w:tc>
          <w:tcPr>
            <w:tcW w:w="549" w:type="dxa"/>
          </w:tcPr>
          <w:p w:rsidR="0027537D" w:rsidRPr="0027537D" w:rsidRDefault="0027537D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27537D" w:rsidRPr="00172894" w:rsidRDefault="0027537D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</w:tcPr>
          <w:p w:rsidR="0027537D" w:rsidRPr="00172894" w:rsidRDefault="00216E8A" w:rsidP="0027537D">
            <w:pPr>
              <w:ind w:right="-108"/>
              <w:jc w:val="both"/>
            </w:pPr>
            <w:r w:rsidRPr="00172894">
              <w:rPr>
                <w:sz w:val="22"/>
                <w:szCs w:val="22"/>
                <w:lang w:val="uk-UA"/>
              </w:rPr>
              <w:t>3.2.</w:t>
            </w:r>
            <w:proofErr w:type="spellStart"/>
            <w:r w:rsidR="0027537D" w:rsidRPr="00172894">
              <w:rPr>
                <w:sz w:val="22"/>
                <w:szCs w:val="22"/>
              </w:rPr>
              <w:t>Придбання</w:t>
            </w:r>
            <w:proofErr w:type="spellEnd"/>
            <w:r w:rsidR="0027537D" w:rsidRPr="00172894">
              <w:rPr>
                <w:sz w:val="22"/>
                <w:szCs w:val="22"/>
              </w:rPr>
              <w:t xml:space="preserve"> квартир на </w:t>
            </w:r>
            <w:proofErr w:type="spellStart"/>
            <w:r w:rsidR="0027537D" w:rsidRPr="00172894">
              <w:rPr>
                <w:sz w:val="22"/>
                <w:szCs w:val="22"/>
              </w:rPr>
              <w:t>вторинному</w:t>
            </w:r>
            <w:proofErr w:type="spellEnd"/>
            <w:r w:rsidR="0027537D" w:rsidRPr="00172894">
              <w:rPr>
                <w:sz w:val="22"/>
                <w:szCs w:val="22"/>
              </w:rPr>
              <w:t xml:space="preserve"> ринку </w:t>
            </w:r>
            <w:proofErr w:type="spellStart"/>
            <w:r w:rsidR="0027537D" w:rsidRPr="00172894">
              <w:rPr>
                <w:sz w:val="22"/>
                <w:szCs w:val="22"/>
              </w:rPr>
              <w:t>житла</w:t>
            </w:r>
            <w:proofErr w:type="spellEnd"/>
            <w:r w:rsidR="0027537D" w:rsidRPr="00172894">
              <w:rPr>
                <w:sz w:val="22"/>
                <w:szCs w:val="22"/>
              </w:rPr>
              <w:t xml:space="preserve"> у </w:t>
            </w:r>
            <w:proofErr w:type="spellStart"/>
            <w:r w:rsidR="0027537D" w:rsidRPr="00172894">
              <w:rPr>
                <w:sz w:val="22"/>
                <w:szCs w:val="22"/>
              </w:rPr>
              <w:t>м.Бахмуті</w:t>
            </w:r>
            <w:proofErr w:type="spellEnd"/>
            <w:r w:rsidR="0027537D" w:rsidRPr="00172894">
              <w:rPr>
                <w:sz w:val="22"/>
                <w:szCs w:val="22"/>
              </w:rPr>
              <w:t>,</w:t>
            </w:r>
          </w:p>
          <w:p w:rsidR="0027537D" w:rsidRDefault="0027537D" w:rsidP="0027537D">
            <w:pPr>
              <w:jc w:val="both"/>
              <w:rPr>
                <w:lang w:val="uk-UA"/>
              </w:rPr>
            </w:pPr>
            <w:proofErr w:type="spellStart"/>
            <w:r w:rsidRPr="00172894">
              <w:rPr>
                <w:sz w:val="22"/>
                <w:szCs w:val="22"/>
              </w:rPr>
              <w:t>надання</w:t>
            </w:r>
            <w:proofErr w:type="spellEnd"/>
            <w:r w:rsidRPr="00172894">
              <w:rPr>
                <w:sz w:val="22"/>
                <w:szCs w:val="22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</w:rPr>
              <w:t>житла</w:t>
            </w:r>
            <w:proofErr w:type="spellEnd"/>
            <w:r w:rsidRPr="00172894">
              <w:rPr>
                <w:sz w:val="22"/>
                <w:szCs w:val="22"/>
              </w:rPr>
              <w:t>,</w:t>
            </w:r>
            <w:r w:rsidR="00172894">
              <w:rPr>
                <w:sz w:val="22"/>
                <w:szCs w:val="22"/>
                <w:lang w:val="uk-UA"/>
              </w:rPr>
              <w:t xml:space="preserve"> </w:t>
            </w:r>
            <w:r w:rsidR="00172894">
              <w:rPr>
                <w:sz w:val="22"/>
                <w:szCs w:val="22"/>
              </w:rPr>
              <w:t xml:space="preserve">яке </w:t>
            </w:r>
            <w:proofErr w:type="spellStart"/>
            <w:r w:rsidR="00172894">
              <w:rPr>
                <w:sz w:val="22"/>
                <w:szCs w:val="22"/>
              </w:rPr>
              <w:t>є</w:t>
            </w:r>
            <w:proofErr w:type="spellEnd"/>
            <w:r w:rsidR="0017289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</w:rPr>
              <w:t>комунальною</w:t>
            </w:r>
            <w:proofErr w:type="spellEnd"/>
            <w:r w:rsidRPr="00172894">
              <w:rPr>
                <w:sz w:val="22"/>
                <w:szCs w:val="22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</w:rPr>
              <w:t>власністю</w:t>
            </w:r>
            <w:proofErr w:type="spellEnd"/>
            <w:r w:rsidRPr="00172894">
              <w:rPr>
                <w:sz w:val="22"/>
                <w:szCs w:val="22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</w:rPr>
              <w:t>територіальної</w:t>
            </w:r>
            <w:proofErr w:type="spellEnd"/>
            <w:r w:rsidRPr="00172894">
              <w:rPr>
                <w:sz w:val="22"/>
                <w:szCs w:val="22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</w:rPr>
              <w:t>громади</w:t>
            </w:r>
            <w:proofErr w:type="spellEnd"/>
            <w:r w:rsidRPr="00172894">
              <w:rPr>
                <w:sz w:val="22"/>
                <w:szCs w:val="22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</w:rPr>
              <w:t>м.Бахмута</w:t>
            </w:r>
            <w:proofErr w:type="spellEnd"/>
            <w:r w:rsidRPr="00172894">
              <w:rPr>
                <w:sz w:val="22"/>
                <w:szCs w:val="22"/>
              </w:rPr>
              <w:t xml:space="preserve"> та </w:t>
            </w:r>
            <w:proofErr w:type="spellStart"/>
            <w:r w:rsidRPr="00172894">
              <w:rPr>
                <w:sz w:val="22"/>
                <w:szCs w:val="22"/>
              </w:rPr>
              <w:t>проведення</w:t>
            </w:r>
            <w:proofErr w:type="spellEnd"/>
            <w:r w:rsidRPr="00172894">
              <w:rPr>
                <w:sz w:val="22"/>
                <w:szCs w:val="22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</w:rPr>
              <w:lastRenderedPageBreak/>
              <w:t>капітального</w:t>
            </w:r>
            <w:proofErr w:type="spellEnd"/>
            <w:r w:rsidRPr="00172894">
              <w:rPr>
                <w:sz w:val="22"/>
                <w:szCs w:val="22"/>
              </w:rPr>
              <w:t xml:space="preserve"> ремонту </w:t>
            </w:r>
            <w:proofErr w:type="spellStart"/>
            <w:r w:rsidRPr="00172894">
              <w:rPr>
                <w:sz w:val="22"/>
                <w:szCs w:val="22"/>
              </w:rPr>
              <w:t>даних</w:t>
            </w:r>
            <w:proofErr w:type="spellEnd"/>
            <w:r w:rsidRPr="00172894">
              <w:rPr>
                <w:sz w:val="22"/>
                <w:szCs w:val="22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</w:rPr>
              <w:t>жилих</w:t>
            </w:r>
            <w:proofErr w:type="spellEnd"/>
            <w:r w:rsidRPr="00172894">
              <w:rPr>
                <w:sz w:val="22"/>
                <w:szCs w:val="22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</w:rPr>
              <w:t>приміщень</w:t>
            </w:r>
            <w:proofErr w:type="spellEnd"/>
          </w:p>
          <w:p w:rsidR="00172894" w:rsidRPr="00172894" w:rsidRDefault="00172894" w:rsidP="0027537D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27537D" w:rsidRPr="00172894" w:rsidRDefault="0027537D" w:rsidP="0027537D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lastRenderedPageBreak/>
              <w:t>2018-2020 роки</w:t>
            </w:r>
          </w:p>
        </w:tc>
        <w:tc>
          <w:tcPr>
            <w:tcW w:w="1351" w:type="dxa"/>
            <w:vAlign w:val="center"/>
          </w:tcPr>
          <w:p w:rsidR="0027537D" w:rsidRPr="00172894" w:rsidRDefault="0027537D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27537D" w:rsidRPr="00172894" w:rsidRDefault="0027537D" w:rsidP="0027537D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27537D" w:rsidRPr="00172894" w:rsidRDefault="0027537D" w:rsidP="0027537D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27537D" w:rsidRPr="00172894" w:rsidRDefault="00690160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66" w:type="dxa"/>
            <w:vAlign w:val="center"/>
          </w:tcPr>
          <w:p w:rsidR="0027537D" w:rsidRPr="00172894" w:rsidRDefault="00690160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66" w:type="dxa"/>
            <w:vAlign w:val="center"/>
          </w:tcPr>
          <w:p w:rsidR="0027537D" w:rsidRPr="00172894" w:rsidRDefault="00690160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66" w:type="dxa"/>
            <w:vAlign w:val="center"/>
          </w:tcPr>
          <w:p w:rsidR="0027537D" w:rsidRPr="00172894" w:rsidRDefault="00690160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66" w:type="dxa"/>
            <w:vAlign w:val="center"/>
          </w:tcPr>
          <w:p w:rsidR="0027537D" w:rsidRPr="00172894" w:rsidRDefault="00690160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2411" w:type="dxa"/>
            <w:vAlign w:val="center"/>
          </w:tcPr>
          <w:p w:rsidR="0027537D" w:rsidRPr="00172894" w:rsidRDefault="0027537D" w:rsidP="00172894">
            <w:pPr>
              <w:jc w:val="both"/>
            </w:pPr>
            <w:proofErr w:type="spellStart"/>
            <w:r w:rsidRPr="00172894">
              <w:rPr>
                <w:sz w:val="22"/>
                <w:szCs w:val="22"/>
              </w:rPr>
              <w:t>Залучення</w:t>
            </w:r>
            <w:proofErr w:type="spellEnd"/>
            <w:r w:rsidRPr="00172894">
              <w:rPr>
                <w:sz w:val="22"/>
                <w:szCs w:val="22"/>
              </w:rPr>
              <w:t xml:space="preserve"> до </w:t>
            </w:r>
            <w:proofErr w:type="spellStart"/>
            <w:r w:rsidRPr="00172894">
              <w:rPr>
                <w:sz w:val="22"/>
                <w:szCs w:val="22"/>
              </w:rPr>
              <w:t>роботи</w:t>
            </w:r>
            <w:proofErr w:type="spellEnd"/>
            <w:r w:rsidRPr="00172894">
              <w:rPr>
                <w:sz w:val="22"/>
                <w:szCs w:val="22"/>
              </w:rPr>
              <w:t xml:space="preserve"> в заклад</w:t>
            </w:r>
            <w:r w:rsidRPr="00172894">
              <w:rPr>
                <w:sz w:val="22"/>
                <w:szCs w:val="22"/>
                <w:lang w:val="uk-UA"/>
              </w:rPr>
              <w:t>ах освіти</w:t>
            </w:r>
            <w:r w:rsidRPr="00172894">
              <w:rPr>
                <w:sz w:val="22"/>
                <w:szCs w:val="22"/>
              </w:rPr>
              <w:t xml:space="preserve"> </w:t>
            </w:r>
            <w:r w:rsidRPr="00172894">
              <w:rPr>
                <w:sz w:val="22"/>
                <w:szCs w:val="22"/>
                <w:lang w:val="uk-UA"/>
              </w:rPr>
              <w:t xml:space="preserve">вузьких </w:t>
            </w:r>
            <w:proofErr w:type="spellStart"/>
            <w:r w:rsidRPr="00172894">
              <w:rPr>
                <w:sz w:val="22"/>
                <w:szCs w:val="22"/>
              </w:rPr>
              <w:t>фахівців</w:t>
            </w:r>
            <w:proofErr w:type="spellEnd"/>
            <w:r w:rsidRPr="00172894">
              <w:rPr>
                <w:sz w:val="22"/>
                <w:szCs w:val="22"/>
              </w:rPr>
              <w:t xml:space="preserve">  шляхом </w:t>
            </w:r>
            <w:proofErr w:type="spellStart"/>
            <w:r w:rsidRPr="00172894">
              <w:rPr>
                <w:sz w:val="22"/>
                <w:szCs w:val="22"/>
              </w:rPr>
              <w:t>придбання</w:t>
            </w:r>
            <w:proofErr w:type="spellEnd"/>
            <w:r w:rsidRPr="00172894">
              <w:rPr>
                <w:sz w:val="22"/>
                <w:szCs w:val="22"/>
              </w:rPr>
              <w:t xml:space="preserve"> та </w:t>
            </w:r>
            <w:proofErr w:type="spellStart"/>
            <w:r w:rsidRPr="00172894">
              <w:rPr>
                <w:sz w:val="22"/>
                <w:szCs w:val="22"/>
              </w:rPr>
              <w:t>надання</w:t>
            </w:r>
            <w:proofErr w:type="spellEnd"/>
            <w:r w:rsidR="0017289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</w:rPr>
              <w:t>житла</w:t>
            </w:r>
            <w:proofErr w:type="spellEnd"/>
            <w:r w:rsidRPr="00172894">
              <w:rPr>
                <w:sz w:val="22"/>
                <w:szCs w:val="22"/>
              </w:rPr>
              <w:t xml:space="preserve"> для 2-</w:t>
            </w:r>
            <w:r w:rsidRPr="00172894">
              <w:rPr>
                <w:sz w:val="22"/>
                <w:szCs w:val="22"/>
                <w:lang w:val="uk-UA"/>
              </w:rPr>
              <w:t>х педпрацівників</w:t>
            </w:r>
            <w:r w:rsidRPr="00172894">
              <w:rPr>
                <w:sz w:val="22"/>
                <w:szCs w:val="22"/>
              </w:rPr>
              <w:t>.</w:t>
            </w:r>
          </w:p>
        </w:tc>
      </w:tr>
      <w:tr w:rsidR="003D5427" w:rsidRPr="00071BB1" w:rsidTr="00AE3DCB">
        <w:tc>
          <w:tcPr>
            <w:tcW w:w="549" w:type="dxa"/>
          </w:tcPr>
          <w:p w:rsidR="003D5427" w:rsidRPr="00071BB1" w:rsidRDefault="003D5427" w:rsidP="0017289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Дошкільна освіта</w:t>
            </w:r>
          </w:p>
        </w:tc>
        <w:tc>
          <w:tcPr>
            <w:tcW w:w="1963" w:type="dxa"/>
          </w:tcPr>
          <w:p w:rsidR="003D5427" w:rsidRPr="00172894" w:rsidRDefault="00172894" w:rsidP="00AE3DCB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4.1. Сприяння збіль</w:t>
            </w:r>
            <w:r w:rsidR="003D5427" w:rsidRPr="00172894">
              <w:rPr>
                <w:sz w:val="22"/>
                <w:szCs w:val="22"/>
                <w:lang w:val="uk-UA"/>
              </w:rPr>
              <w:t xml:space="preserve">шенню потужностей функціонуючих дошкільних </w:t>
            </w:r>
            <w:proofErr w:type="spellStart"/>
            <w:r w:rsidR="003D5427" w:rsidRPr="00172894">
              <w:rPr>
                <w:sz w:val="22"/>
                <w:szCs w:val="22"/>
                <w:lang w:val="uk-UA"/>
              </w:rPr>
              <w:t>нав-чаль</w:t>
            </w:r>
            <w:r>
              <w:rPr>
                <w:sz w:val="22"/>
                <w:szCs w:val="22"/>
                <w:lang w:val="uk-UA"/>
              </w:rPr>
              <w:t>них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закладів за рахунок викорис</w:t>
            </w:r>
            <w:r w:rsidR="003D5427" w:rsidRPr="00172894">
              <w:rPr>
                <w:sz w:val="22"/>
                <w:szCs w:val="22"/>
                <w:lang w:val="uk-UA"/>
              </w:rPr>
              <w:t>тання резервних приміщень</w:t>
            </w:r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2018-2020 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Кошти інших джерел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Збільшення кількості місць на 15 одиниць  у ДНЗ № 34, 40, 56</w:t>
            </w:r>
          </w:p>
        </w:tc>
      </w:tr>
      <w:tr w:rsidR="003D5427" w:rsidRPr="00071BB1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</w:tcPr>
          <w:p w:rsidR="003D5427" w:rsidRPr="00172894" w:rsidRDefault="003D5427" w:rsidP="00AE3DCB">
            <w:pPr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4.2. Сприяння створенню інклюзивної групи для дітей, які потребують корекційної допомоги</w:t>
            </w:r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23,1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74,3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74,3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171,7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Створення 1 групи у ДНЗ № 56 для надання рівних умов для отримання дошкільної освіти дітей незалежно від стану здоров</w:t>
            </w:r>
            <w:r w:rsidRPr="00172894">
              <w:rPr>
                <w:sz w:val="22"/>
                <w:szCs w:val="22"/>
              </w:rPr>
              <w:t>’</w:t>
            </w:r>
            <w:r w:rsidRPr="00172894">
              <w:rPr>
                <w:sz w:val="22"/>
                <w:szCs w:val="22"/>
                <w:lang w:val="uk-UA"/>
              </w:rPr>
              <w:t>я</w:t>
            </w:r>
          </w:p>
        </w:tc>
      </w:tr>
      <w:tr w:rsidR="003D5427" w:rsidRPr="00071BB1" w:rsidTr="00AE3DCB">
        <w:tc>
          <w:tcPr>
            <w:tcW w:w="549" w:type="dxa"/>
            <w:vMerge w:val="restart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 w:val="restart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 w:val="restart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4.3. Забезпечення проведення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капі-тальних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та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поточ-них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ремонтів будівель дошкільних навчальних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закла-дів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>, інженерних мереж та комунікацій</w:t>
            </w:r>
          </w:p>
        </w:tc>
        <w:tc>
          <w:tcPr>
            <w:tcW w:w="121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ind w:right="-108" w:hanging="57"/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35068,105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39300,0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74368,105</w:t>
            </w:r>
          </w:p>
        </w:tc>
        <w:tc>
          <w:tcPr>
            <w:tcW w:w="241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Створення умов для навчально-виховного процесу</w:t>
            </w:r>
            <w:r w:rsidRPr="00172894">
              <w:rPr>
                <w:sz w:val="22"/>
                <w:szCs w:val="22"/>
              </w:rPr>
              <w:t xml:space="preserve"> </w:t>
            </w:r>
            <w:r w:rsidRPr="00172894">
              <w:rPr>
                <w:sz w:val="22"/>
                <w:szCs w:val="22"/>
                <w:lang w:val="uk-UA"/>
              </w:rPr>
              <w:t>та збільшення енергоефективності у   12-ти ДНЗ міста шляхом проведення ремонтів та реконструкцій</w:t>
            </w:r>
          </w:p>
        </w:tc>
      </w:tr>
      <w:tr w:rsidR="003D5427" w:rsidRPr="00071BB1" w:rsidTr="00AE3DCB">
        <w:tc>
          <w:tcPr>
            <w:tcW w:w="549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/>
          </w:tcPr>
          <w:p w:rsidR="003D5427" w:rsidRPr="00172894" w:rsidRDefault="003D5427" w:rsidP="00AE3DCB">
            <w:pPr>
              <w:rPr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35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3922,159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2146,6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3136,6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2146,9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11352,259</w:t>
            </w:r>
          </w:p>
        </w:tc>
        <w:tc>
          <w:tcPr>
            <w:tcW w:w="24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071BB1" w:rsidTr="00AE3DCB">
        <w:tc>
          <w:tcPr>
            <w:tcW w:w="549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/>
          </w:tcPr>
          <w:p w:rsidR="003D5427" w:rsidRPr="00172894" w:rsidRDefault="003D5427" w:rsidP="00AE3DCB">
            <w:pPr>
              <w:rPr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35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ind w:right="-108" w:hanging="57"/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38990,264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2146,6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42436,6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2146,9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85720,364</w:t>
            </w:r>
          </w:p>
        </w:tc>
        <w:tc>
          <w:tcPr>
            <w:tcW w:w="24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F464A7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4.4. Забезпечення модернізації застарілого технологічного та холодильного </w:t>
            </w:r>
            <w:r w:rsidRPr="00172894">
              <w:rPr>
                <w:sz w:val="22"/>
                <w:szCs w:val="22"/>
                <w:lang w:val="uk-UA"/>
              </w:rPr>
              <w:lastRenderedPageBreak/>
              <w:t xml:space="preserve">обладнання харчоблоків, іншого обладнання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дош-кільних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навчальних закладів, їх поетапне оновлення з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ура-хуванням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енерго-ефективності</w:t>
            </w:r>
            <w:proofErr w:type="spellEnd"/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lastRenderedPageBreak/>
              <w:t>2017-2020 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751,4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2360,3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2329,7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2392,2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7833,6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Створення оптимальних умов  для навчально-виховного процесу в усіх ДНЗ шляхом придбання </w:t>
            </w:r>
            <w:r w:rsidRPr="00172894">
              <w:rPr>
                <w:sz w:val="22"/>
                <w:szCs w:val="22"/>
                <w:lang w:val="uk-UA"/>
              </w:rPr>
              <w:lastRenderedPageBreak/>
              <w:t>більше 8000 одиниць сучасного обладнання та інвентарю</w:t>
            </w:r>
          </w:p>
        </w:tc>
      </w:tr>
      <w:tr w:rsidR="003D5427" w:rsidRPr="00F464A7" w:rsidTr="00AE3DCB">
        <w:tc>
          <w:tcPr>
            <w:tcW w:w="549" w:type="dxa"/>
            <w:vMerge w:val="restart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 w:val="restart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 w:val="restart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4.5. Забезпечення сприяння участі ДНЗ в інвестицій-них проектах, грантах, конкурсах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місь-</w:t>
            </w:r>
            <w:r w:rsidR="00172894">
              <w:rPr>
                <w:sz w:val="22"/>
                <w:szCs w:val="22"/>
                <w:lang w:val="uk-UA"/>
              </w:rPr>
              <w:t>кого</w:t>
            </w:r>
            <w:proofErr w:type="spellEnd"/>
            <w:r w:rsidR="00172894">
              <w:rPr>
                <w:sz w:val="22"/>
                <w:szCs w:val="22"/>
                <w:lang w:val="uk-UA"/>
              </w:rPr>
              <w:t xml:space="preserve">, </w:t>
            </w:r>
            <w:r w:rsidRPr="00172894">
              <w:rPr>
                <w:sz w:val="22"/>
                <w:szCs w:val="22"/>
                <w:lang w:val="uk-UA"/>
              </w:rPr>
              <w:t xml:space="preserve">регіонального, міжнародного рівнів </w:t>
            </w:r>
          </w:p>
        </w:tc>
        <w:tc>
          <w:tcPr>
            <w:tcW w:w="121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241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Оновлення матеріально-технічної бази 3 ДНЗ щорічно за рахунок додатково залучених коштів </w:t>
            </w:r>
          </w:p>
        </w:tc>
      </w:tr>
      <w:tr w:rsidR="003D5427" w:rsidRPr="00F464A7" w:rsidTr="00AE3DCB">
        <w:tc>
          <w:tcPr>
            <w:tcW w:w="549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35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Кошти інших джерел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24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F464A7" w:rsidTr="00382029">
        <w:trPr>
          <w:trHeight w:val="729"/>
        </w:trPr>
        <w:tc>
          <w:tcPr>
            <w:tcW w:w="549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35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4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06460E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4.6. Забезпечення інформатизації дошкільних навчал</w:t>
            </w:r>
            <w:r w:rsidR="00172894">
              <w:rPr>
                <w:sz w:val="22"/>
                <w:szCs w:val="22"/>
                <w:lang w:val="uk-UA"/>
              </w:rPr>
              <w:t>ьних закладів (придбання оргтех</w:t>
            </w:r>
            <w:r w:rsidRPr="00172894">
              <w:rPr>
                <w:sz w:val="22"/>
                <w:szCs w:val="22"/>
                <w:lang w:val="uk-UA"/>
              </w:rPr>
              <w:t xml:space="preserve">ніки, підключення до мережі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швид-кісного</w:t>
            </w:r>
            <w:proofErr w:type="spellEnd"/>
            <w:r w:rsidR="00172894">
              <w:rPr>
                <w:sz w:val="22"/>
                <w:szCs w:val="22"/>
                <w:lang w:val="uk-UA"/>
              </w:rPr>
              <w:t xml:space="preserve"> Інтернету) з обов’язковим якіс</w:t>
            </w:r>
            <w:r w:rsidRPr="00172894">
              <w:rPr>
                <w:sz w:val="22"/>
                <w:szCs w:val="22"/>
                <w:lang w:val="uk-UA"/>
              </w:rPr>
              <w:t xml:space="preserve">ним системним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ад-мініструванням</w:t>
            </w:r>
            <w:proofErr w:type="spellEnd"/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95,0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104,5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57,0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256,2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Придбання 27 одиниць комп’ютерної техніки в усі ДНЗ міста</w:t>
            </w:r>
          </w:p>
        </w:tc>
      </w:tr>
      <w:tr w:rsidR="003D5427" w:rsidRPr="0006460E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Нова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укра-</w:t>
            </w:r>
            <w:r w:rsidRPr="00172894">
              <w:rPr>
                <w:sz w:val="22"/>
                <w:szCs w:val="22"/>
                <w:lang w:val="uk-UA"/>
              </w:rPr>
              <w:lastRenderedPageBreak/>
              <w:t>їнська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школа</w:t>
            </w:r>
          </w:p>
        </w:tc>
        <w:tc>
          <w:tcPr>
            <w:tcW w:w="1963" w:type="dxa"/>
          </w:tcPr>
          <w:p w:rsidR="003D5427" w:rsidRPr="00172894" w:rsidRDefault="00172894" w:rsidP="00AE3DCB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5.1. Виплата </w:t>
            </w:r>
            <w:r>
              <w:rPr>
                <w:sz w:val="22"/>
                <w:szCs w:val="22"/>
                <w:lang w:val="uk-UA"/>
              </w:rPr>
              <w:lastRenderedPageBreak/>
              <w:t>матері</w:t>
            </w:r>
            <w:r w:rsidR="003D5427" w:rsidRPr="00172894">
              <w:rPr>
                <w:sz w:val="22"/>
                <w:szCs w:val="22"/>
                <w:lang w:val="uk-UA"/>
              </w:rPr>
              <w:t xml:space="preserve">альної допомоги дітям-сиротам та дітям позбавленим батьківського </w:t>
            </w:r>
            <w:proofErr w:type="spellStart"/>
            <w:r w:rsidR="003D5427" w:rsidRPr="00172894">
              <w:rPr>
                <w:sz w:val="22"/>
                <w:szCs w:val="22"/>
                <w:lang w:val="uk-UA"/>
              </w:rPr>
              <w:t>пік-лування</w:t>
            </w:r>
            <w:proofErr w:type="spellEnd"/>
            <w:r w:rsidR="003D5427" w:rsidRPr="00172894">
              <w:rPr>
                <w:sz w:val="22"/>
                <w:szCs w:val="22"/>
                <w:lang w:val="uk-UA"/>
              </w:rPr>
              <w:t>, в тому числі випускникам</w:t>
            </w:r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lastRenderedPageBreak/>
              <w:t xml:space="preserve">2017-2020 </w:t>
            </w:r>
            <w:r w:rsidRPr="00172894">
              <w:rPr>
                <w:sz w:val="22"/>
                <w:szCs w:val="22"/>
                <w:lang w:val="uk-UA"/>
              </w:rPr>
              <w:lastRenderedPageBreak/>
              <w:t>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lastRenderedPageBreak/>
              <w:t xml:space="preserve">Управління </w:t>
            </w:r>
            <w:r w:rsidRPr="00172894">
              <w:rPr>
                <w:sz w:val="22"/>
                <w:szCs w:val="22"/>
                <w:lang w:val="uk-UA"/>
              </w:rPr>
              <w:lastRenderedPageBreak/>
              <w:t>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lastRenderedPageBreak/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lastRenderedPageBreak/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lastRenderedPageBreak/>
              <w:t>300,0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Покращення </w:t>
            </w:r>
            <w:r w:rsidRPr="00172894">
              <w:rPr>
                <w:sz w:val="22"/>
                <w:szCs w:val="22"/>
                <w:lang w:val="uk-UA"/>
              </w:rPr>
              <w:lastRenderedPageBreak/>
              <w:t>матеріального становища 93  дітей-сиріт та дітей позбавлених батьківського піклування</w:t>
            </w:r>
          </w:p>
        </w:tc>
      </w:tr>
      <w:tr w:rsidR="003D5427" w:rsidRPr="00E92763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5.2</w:t>
            </w:r>
            <w:r w:rsidR="00172894">
              <w:rPr>
                <w:sz w:val="22"/>
                <w:szCs w:val="22"/>
                <w:lang w:val="uk-UA"/>
              </w:rPr>
              <w:t>. Придбання, зберігання, достав</w:t>
            </w:r>
            <w:r w:rsidRPr="00172894">
              <w:rPr>
                <w:sz w:val="22"/>
                <w:szCs w:val="22"/>
                <w:lang w:val="uk-UA"/>
              </w:rPr>
              <w:t xml:space="preserve">ка підручників та посібників </w:t>
            </w:r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2400,0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Придбання більше 20 тис. екземплярів підручників з урахуванням нових стандартів освіти</w:t>
            </w:r>
          </w:p>
        </w:tc>
      </w:tr>
      <w:tr w:rsidR="003D5427" w:rsidRPr="0006460E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5.3. Розроблення та виготовлення оновленого посібника «Подарунок першокласнику»</w:t>
            </w:r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100,2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108,8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120,7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135,9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465,6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Забезпечення більше 700 учнів початкової школи додатковою навчальною літературою</w:t>
            </w:r>
          </w:p>
        </w:tc>
      </w:tr>
      <w:tr w:rsidR="003D5427" w:rsidRPr="0006460E" w:rsidTr="00AE3DCB">
        <w:tc>
          <w:tcPr>
            <w:tcW w:w="549" w:type="dxa"/>
            <w:vMerge w:val="restart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 w:val="restart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 w:val="restart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5.4.Створення у навчальних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закла-дах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міста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середо-вища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для різнобічного розвитку,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ви-ховання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й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соціалі-зації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особистості, яка відповідає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ви-могам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часу</w:t>
            </w:r>
          </w:p>
        </w:tc>
        <w:tc>
          <w:tcPr>
            <w:tcW w:w="121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ind w:left="-57"/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60778,488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100808,112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47700,0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209286,6</w:t>
            </w:r>
          </w:p>
        </w:tc>
        <w:tc>
          <w:tcPr>
            <w:tcW w:w="241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Проведення  ремонтів та реконструкцій у 11 ЗНЗ міста </w:t>
            </w:r>
          </w:p>
        </w:tc>
      </w:tr>
      <w:tr w:rsidR="003D5427" w:rsidRPr="0006460E" w:rsidTr="00AE3DCB">
        <w:tc>
          <w:tcPr>
            <w:tcW w:w="549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35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ind w:left="-57"/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12145,830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2640,0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2440,0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4440,0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21665,83</w:t>
            </w:r>
          </w:p>
        </w:tc>
        <w:tc>
          <w:tcPr>
            <w:tcW w:w="24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06460E" w:rsidTr="00AE3DCB">
        <w:tc>
          <w:tcPr>
            <w:tcW w:w="549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35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ind w:left="-57"/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72924,318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103448,112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2440,0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52140,0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230952,43</w:t>
            </w:r>
          </w:p>
        </w:tc>
        <w:tc>
          <w:tcPr>
            <w:tcW w:w="24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06460E" w:rsidTr="00382029">
        <w:trPr>
          <w:trHeight w:val="1767"/>
        </w:trPr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5.5. Застосування інформаційно- комунікаційних технологій в освітньому процесі та управлінні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закла-</w:t>
            </w:r>
            <w:r w:rsidRPr="00172894">
              <w:rPr>
                <w:sz w:val="22"/>
                <w:szCs w:val="22"/>
                <w:lang w:val="uk-UA"/>
              </w:rPr>
              <w:lastRenderedPageBreak/>
              <w:t>дами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освіти</w:t>
            </w:r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lastRenderedPageBreak/>
              <w:t>2017-2020 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370,0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190,0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218,5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218,5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997,0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Придбання 80 одиниць оргтехніки  в школах міста</w:t>
            </w:r>
          </w:p>
        </w:tc>
      </w:tr>
      <w:tr w:rsidR="003D5427" w:rsidRPr="0006460E" w:rsidTr="00AE3DCB">
        <w:tc>
          <w:tcPr>
            <w:tcW w:w="549" w:type="dxa"/>
            <w:vMerge w:val="restart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 w:val="restart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 w:val="restart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5.6. Участь ЗНЗ в інвестиційних </w:t>
            </w:r>
            <w:r w:rsidR="00172894">
              <w:rPr>
                <w:sz w:val="22"/>
                <w:szCs w:val="22"/>
                <w:lang w:val="uk-UA"/>
              </w:rPr>
              <w:t>про</w:t>
            </w:r>
            <w:r w:rsidRPr="00172894">
              <w:rPr>
                <w:sz w:val="22"/>
                <w:szCs w:val="22"/>
                <w:lang w:val="uk-UA"/>
              </w:rPr>
              <w:t xml:space="preserve">ектах, грантах, конкурсах міського, регіонального, міжнародного рівнів  </w:t>
            </w:r>
          </w:p>
        </w:tc>
        <w:tc>
          <w:tcPr>
            <w:tcW w:w="121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2411" w:type="dxa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Поліпшення  умов  навчально-виховного процесу у 3 ЗНЗ міста за рахунок додатково залучених коштів</w:t>
            </w:r>
          </w:p>
        </w:tc>
      </w:tr>
      <w:tr w:rsidR="003D5427" w:rsidRPr="0006460E" w:rsidTr="00AE3DCB">
        <w:tc>
          <w:tcPr>
            <w:tcW w:w="549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35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Кошти інших джерел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24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06460E" w:rsidTr="00AE3DCB">
        <w:tc>
          <w:tcPr>
            <w:tcW w:w="549" w:type="dxa"/>
            <w:vMerge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Merge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35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411" w:type="dxa"/>
            <w:vMerge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06460E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Обдаровані діти</w:t>
            </w:r>
          </w:p>
        </w:tc>
        <w:tc>
          <w:tcPr>
            <w:tcW w:w="1963" w:type="dxa"/>
          </w:tcPr>
          <w:p w:rsidR="003D5427" w:rsidRPr="00172894" w:rsidRDefault="003D5427" w:rsidP="00AE3DCB">
            <w:pPr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Забезпечення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роз-роблення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дієвого механізму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стиму-лювання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2894">
              <w:rPr>
                <w:sz w:val="22"/>
                <w:szCs w:val="22"/>
                <w:lang w:val="uk-UA"/>
              </w:rPr>
              <w:t>обдаро-ваної</w:t>
            </w:r>
            <w:proofErr w:type="spellEnd"/>
            <w:r w:rsidRPr="00172894">
              <w:rPr>
                <w:sz w:val="22"/>
                <w:szCs w:val="22"/>
                <w:lang w:val="uk-UA"/>
              </w:rPr>
              <w:t xml:space="preserve"> молоді та їх наставників</w:t>
            </w:r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35,8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36,0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36,0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36,0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143,8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Виплата 23 стипендій переможцям та</w:t>
            </w:r>
            <w:r w:rsidR="00172894">
              <w:rPr>
                <w:sz w:val="22"/>
                <w:szCs w:val="22"/>
                <w:lang w:val="uk-UA"/>
              </w:rPr>
              <w:t xml:space="preserve"> призерам обласних, всеукраїнсь</w:t>
            </w:r>
            <w:r w:rsidRPr="00172894">
              <w:rPr>
                <w:sz w:val="22"/>
                <w:szCs w:val="22"/>
                <w:lang w:val="uk-UA"/>
              </w:rPr>
              <w:t>ких та міжнародних учнівських конкурсів та змагань</w:t>
            </w:r>
          </w:p>
        </w:tc>
      </w:tr>
      <w:tr w:rsidR="003D5427" w:rsidRPr="0006460E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Здоров’я через освіту </w:t>
            </w:r>
          </w:p>
        </w:tc>
        <w:tc>
          <w:tcPr>
            <w:tcW w:w="1963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7.1. Придбання </w:t>
            </w:r>
            <w:r w:rsidR="00172894">
              <w:rPr>
                <w:sz w:val="22"/>
                <w:szCs w:val="22"/>
                <w:lang w:val="uk-UA"/>
              </w:rPr>
              <w:t>не</w:t>
            </w:r>
            <w:r w:rsidRPr="00172894">
              <w:rPr>
                <w:sz w:val="22"/>
                <w:szCs w:val="22"/>
                <w:lang w:val="uk-UA"/>
              </w:rPr>
              <w:t xml:space="preserve">обхідного спортивного інвентарю для ДНЗ та ЗНЗ </w:t>
            </w:r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201,6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201,6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ind w:left="33"/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201,6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1004,8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Придбання 359 одиниць спортивного інвентарю та обладнання для впровадження засад здорового способу життя</w:t>
            </w:r>
          </w:p>
        </w:tc>
      </w:tr>
      <w:tr w:rsidR="003D5427" w:rsidRPr="009F1836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7.2. Придбання спортивного обладнання, меблів, посуду для їдальні, технічних засобів навчання тощо. </w:t>
            </w:r>
          </w:p>
        </w:tc>
        <w:tc>
          <w:tcPr>
            <w:tcW w:w="12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72894" w:rsidRDefault="003D5427" w:rsidP="00AE3DCB">
            <w:pPr>
              <w:ind w:left="-57"/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6471,8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2730,6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3522,6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2998,4</w:t>
            </w:r>
          </w:p>
        </w:tc>
        <w:tc>
          <w:tcPr>
            <w:tcW w:w="1166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15723,4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Придбання 150 тис. одиниць інвентарю та обладнання  відповідно вимог до сучасного облаштування навчальних закладів</w:t>
            </w:r>
          </w:p>
        </w:tc>
      </w:tr>
      <w:tr w:rsidR="003D5427" w:rsidRPr="0006460E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</w:tcPr>
          <w:p w:rsidR="003D5427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7.3. Організація харчування учнів 1-4 класів та учнів пільгових категорій загальноосвітніх навчальних закладів</w:t>
            </w:r>
          </w:p>
          <w:p w:rsidR="00172894" w:rsidRDefault="00172894" w:rsidP="00AE3DCB">
            <w:pPr>
              <w:jc w:val="both"/>
              <w:rPr>
                <w:lang w:val="uk-UA"/>
              </w:rPr>
            </w:pPr>
          </w:p>
          <w:p w:rsidR="00172894" w:rsidRPr="00172894" w:rsidRDefault="00172894" w:rsidP="00AE3DCB">
            <w:pPr>
              <w:jc w:val="both"/>
              <w:rPr>
                <w:lang w:val="uk-UA"/>
              </w:rPr>
            </w:pPr>
          </w:p>
        </w:tc>
        <w:tc>
          <w:tcPr>
            <w:tcW w:w="1211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3400,0</w:t>
            </w:r>
          </w:p>
        </w:tc>
        <w:tc>
          <w:tcPr>
            <w:tcW w:w="1166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4000,0</w:t>
            </w:r>
          </w:p>
        </w:tc>
        <w:tc>
          <w:tcPr>
            <w:tcW w:w="1166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4000,0</w:t>
            </w:r>
          </w:p>
        </w:tc>
        <w:tc>
          <w:tcPr>
            <w:tcW w:w="1166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4000,0</w:t>
            </w:r>
          </w:p>
        </w:tc>
        <w:tc>
          <w:tcPr>
            <w:tcW w:w="1166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15400,0</w:t>
            </w:r>
          </w:p>
        </w:tc>
        <w:tc>
          <w:tcPr>
            <w:tcW w:w="2411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Забезпечення безкоштовним харчування більше 3000 учнів ЗНЗ</w:t>
            </w:r>
          </w:p>
        </w:tc>
      </w:tr>
      <w:tr w:rsidR="003D5427" w:rsidRPr="0006460E" w:rsidTr="00AE3DCB">
        <w:tc>
          <w:tcPr>
            <w:tcW w:w="549" w:type="dxa"/>
          </w:tcPr>
          <w:p w:rsidR="003D5427" w:rsidRPr="00071BB1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</w:p>
        </w:tc>
        <w:tc>
          <w:tcPr>
            <w:tcW w:w="1963" w:type="dxa"/>
            <w:vAlign w:val="center"/>
          </w:tcPr>
          <w:p w:rsidR="003D5427" w:rsidRPr="00172894" w:rsidRDefault="003D5427" w:rsidP="00AE3DCB">
            <w:pPr>
              <w:jc w:val="both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7.4. Оздоровлення дітей-сиріт, дітей позбавлених батьківського піклування та дітей інших пільгових категорій у оздоровчому та пришкільних таборах</w:t>
            </w:r>
          </w:p>
        </w:tc>
        <w:tc>
          <w:tcPr>
            <w:tcW w:w="1211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351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97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Міський</w:t>
            </w:r>
          </w:p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041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147,3</w:t>
            </w:r>
          </w:p>
        </w:tc>
        <w:tc>
          <w:tcPr>
            <w:tcW w:w="1166" w:type="dxa"/>
          </w:tcPr>
          <w:p w:rsidR="003D5427" w:rsidRPr="00172894" w:rsidRDefault="003D5427" w:rsidP="00AE3DCB">
            <w:pPr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160,0</w:t>
            </w:r>
          </w:p>
        </w:tc>
        <w:tc>
          <w:tcPr>
            <w:tcW w:w="1166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160,0</w:t>
            </w:r>
          </w:p>
        </w:tc>
        <w:tc>
          <w:tcPr>
            <w:tcW w:w="1166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160,0</w:t>
            </w:r>
          </w:p>
        </w:tc>
        <w:tc>
          <w:tcPr>
            <w:tcW w:w="1166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>627,3</w:t>
            </w:r>
          </w:p>
        </w:tc>
        <w:tc>
          <w:tcPr>
            <w:tcW w:w="2411" w:type="dxa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sz w:val="22"/>
                <w:szCs w:val="22"/>
                <w:lang w:val="uk-UA"/>
              </w:rPr>
              <w:t xml:space="preserve">Оздоровлення 109 дітей-сиріт та дітей позбавлених батьківського піклування </w:t>
            </w:r>
          </w:p>
        </w:tc>
      </w:tr>
      <w:tr w:rsidR="003D5427" w:rsidRPr="0006460E" w:rsidTr="00AE3DCB">
        <w:tc>
          <w:tcPr>
            <w:tcW w:w="6625" w:type="dxa"/>
            <w:gridSpan w:val="5"/>
            <w:vMerge w:val="restart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  <w:r w:rsidRPr="00172894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197" w:type="dxa"/>
          </w:tcPr>
          <w:p w:rsidR="003D5427" w:rsidRPr="001C023E" w:rsidRDefault="003D5427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 xml:space="preserve">Державний бюджет </w:t>
            </w:r>
          </w:p>
        </w:tc>
        <w:tc>
          <w:tcPr>
            <w:tcW w:w="1041" w:type="dxa"/>
            <w:vAlign w:val="center"/>
          </w:tcPr>
          <w:p w:rsidR="003D5427" w:rsidRPr="001C023E" w:rsidRDefault="003D5427" w:rsidP="008944FA">
            <w:pPr>
              <w:ind w:left="-72" w:right="-95"/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95846,593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176711,055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96434,612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74834,611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443826,871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06460E" w:rsidTr="00AE3DCB">
        <w:tc>
          <w:tcPr>
            <w:tcW w:w="6625" w:type="dxa"/>
            <w:gridSpan w:val="5"/>
            <w:vMerge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</w:tcPr>
          <w:p w:rsidR="003D5427" w:rsidRPr="001C023E" w:rsidRDefault="003D5427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Міський</w:t>
            </w:r>
          </w:p>
          <w:p w:rsidR="003D5427" w:rsidRPr="001C023E" w:rsidRDefault="003D5427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3D5427" w:rsidRPr="001C023E" w:rsidRDefault="003D5427" w:rsidP="008944FA">
            <w:pPr>
              <w:ind w:left="-72" w:right="-95"/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28944,489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690160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17</w:t>
            </w:r>
            <w:r w:rsidR="00690160" w:rsidRPr="001C023E">
              <w:rPr>
                <w:sz w:val="20"/>
                <w:szCs w:val="20"/>
                <w:lang w:val="uk-UA"/>
              </w:rPr>
              <w:t>9</w:t>
            </w:r>
            <w:r w:rsidR="00280E03" w:rsidRPr="001C023E">
              <w:rPr>
                <w:sz w:val="20"/>
                <w:szCs w:val="20"/>
                <w:lang w:val="uk-UA"/>
              </w:rPr>
              <w:t>7</w:t>
            </w:r>
            <w:r w:rsidRPr="001C023E">
              <w:rPr>
                <w:sz w:val="20"/>
                <w:szCs w:val="20"/>
                <w:lang w:val="uk-UA"/>
              </w:rPr>
              <w:t>8,997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690160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20</w:t>
            </w:r>
            <w:r w:rsidR="00690160" w:rsidRPr="001C023E">
              <w:rPr>
                <w:sz w:val="20"/>
                <w:szCs w:val="20"/>
                <w:lang w:val="uk-UA"/>
              </w:rPr>
              <w:t>7</w:t>
            </w:r>
            <w:r w:rsidR="00280E03" w:rsidRPr="001C023E">
              <w:rPr>
                <w:sz w:val="20"/>
                <w:szCs w:val="20"/>
                <w:lang w:val="uk-UA"/>
              </w:rPr>
              <w:t>1</w:t>
            </w:r>
            <w:r w:rsidRPr="001C023E">
              <w:rPr>
                <w:sz w:val="20"/>
                <w:szCs w:val="20"/>
                <w:lang w:val="uk-UA"/>
              </w:rPr>
              <w:t>9,461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2</w:t>
            </w:r>
            <w:r w:rsidR="00280E03" w:rsidRPr="001C023E">
              <w:rPr>
                <w:sz w:val="20"/>
                <w:szCs w:val="20"/>
                <w:lang w:val="uk-UA"/>
              </w:rPr>
              <w:t>105</w:t>
            </w:r>
            <w:r w:rsidRPr="001C023E">
              <w:rPr>
                <w:sz w:val="20"/>
                <w:szCs w:val="20"/>
                <w:lang w:val="uk-UA"/>
              </w:rPr>
              <w:t>5,762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690160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88</w:t>
            </w:r>
            <w:r w:rsidR="00690160" w:rsidRPr="001C023E">
              <w:rPr>
                <w:sz w:val="20"/>
                <w:szCs w:val="20"/>
                <w:lang w:val="uk-UA"/>
              </w:rPr>
              <w:t>6</w:t>
            </w:r>
            <w:r w:rsidR="00280E03" w:rsidRPr="001C023E">
              <w:rPr>
                <w:sz w:val="20"/>
                <w:szCs w:val="20"/>
                <w:lang w:val="uk-UA"/>
              </w:rPr>
              <w:t>9</w:t>
            </w:r>
            <w:r w:rsidRPr="001C023E">
              <w:rPr>
                <w:sz w:val="20"/>
                <w:szCs w:val="20"/>
                <w:lang w:val="uk-UA"/>
              </w:rPr>
              <w:t>8,709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06460E" w:rsidTr="00AE3DCB">
        <w:tc>
          <w:tcPr>
            <w:tcW w:w="6625" w:type="dxa"/>
            <w:gridSpan w:val="5"/>
            <w:vMerge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</w:tcPr>
          <w:p w:rsidR="003D5427" w:rsidRPr="001C023E" w:rsidRDefault="003D5427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Кошти інших джерел</w:t>
            </w:r>
          </w:p>
        </w:tc>
        <w:tc>
          <w:tcPr>
            <w:tcW w:w="1041" w:type="dxa"/>
            <w:vAlign w:val="center"/>
          </w:tcPr>
          <w:p w:rsidR="003D5427" w:rsidRPr="001C023E" w:rsidRDefault="003D5427" w:rsidP="008944FA">
            <w:pPr>
              <w:ind w:left="-72" w:right="-95"/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1166" w:type="dxa"/>
            <w:vAlign w:val="center"/>
          </w:tcPr>
          <w:p w:rsidR="003D5427" w:rsidRPr="001C023E" w:rsidRDefault="00280E03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22</w:t>
            </w:r>
            <w:r w:rsidR="003D5427" w:rsidRPr="001C023E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166" w:type="dxa"/>
            <w:vAlign w:val="center"/>
          </w:tcPr>
          <w:p w:rsidR="003D5427" w:rsidRPr="001C023E" w:rsidRDefault="00280E03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22</w:t>
            </w:r>
            <w:r w:rsidR="003D5427" w:rsidRPr="001C023E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166" w:type="dxa"/>
            <w:vAlign w:val="center"/>
          </w:tcPr>
          <w:p w:rsidR="003D5427" w:rsidRPr="001C023E" w:rsidRDefault="00280E03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22</w:t>
            </w:r>
            <w:r w:rsidR="003D5427" w:rsidRPr="001C023E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166" w:type="dxa"/>
            <w:vAlign w:val="center"/>
          </w:tcPr>
          <w:p w:rsidR="003D5427" w:rsidRPr="001C023E" w:rsidRDefault="00280E03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86</w:t>
            </w:r>
            <w:r w:rsidR="003D5427" w:rsidRPr="001C023E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  <w:tr w:rsidR="003D5427" w:rsidRPr="0006460E" w:rsidTr="00AE3DCB">
        <w:tc>
          <w:tcPr>
            <w:tcW w:w="6625" w:type="dxa"/>
            <w:gridSpan w:val="5"/>
            <w:vMerge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  <w:tc>
          <w:tcPr>
            <w:tcW w:w="1197" w:type="dxa"/>
            <w:vAlign w:val="center"/>
          </w:tcPr>
          <w:p w:rsidR="003D5427" w:rsidRPr="001C023E" w:rsidRDefault="003D5427" w:rsidP="00AE3DCB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1C023E">
              <w:rPr>
                <w:b/>
                <w:i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041" w:type="dxa"/>
            <w:vAlign w:val="center"/>
          </w:tcPr>
          <w:p w:rsidR="003D5427" w:rsidRPr="001C023E" w:rsidRDefault="003D5427" w:rsidP="008944FA">
            <w:pPr>
              <w:ind w:left="-72" w:right="-95"/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124991,082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8944FA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194</w:t>
            </w:r>
            <w:r w:rsidR="008944FA">
              <w:rPr>
                <w:sz w:val="20"/>
                <w:szCs w:val="20"/>
                <w:lang w:val="uk-UA"/>
              </w:rPr>
              <w:t>9</w:t>
            </w:r>
            <w:r w:rsidRPr="001C023E">
              <w:rPr>
                <w:sz w:val="20"/>
                <w:szCs w:val="20"/>
                <w:lang w:val="uk-UA"/>
              </w:rPr>
              <w:t>10,052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8944FA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117</w:t>
            </w:r>
            <w:r w:rsidR="008944FA">
              <w:rPr>
                <w:sz w:val="20"/>
                <w:szCs w:val="20"/>
                <w:lang w:val="uk-UA"/>
              </w:rPr>
              <w:t>3</w:t>
            </w:r>
            <w:r w:rsidRPr="001C023E">
              <w:rPr>
                <w:sz w:val="20"/>
                <w:szCs w:val="20"/>
                <w:lang w:val="uk-UA"/>
              </w:rPr>
              <w:t>74,073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AE3DCB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96110,373</w:t>
            </w:r>
          </w:p>
        </w:tc>
        <w:tc>
          <w:tcPr>
            <w:tcW w:w="1166" w:type="dxa"/>
            <w:vAlign w:val="center"/>
          </w:tcPr>
          <w:p w:rsidR="003D5427" w:rsidRPr="001C023E" w:rsidRDefault="003D5427" w:rsidP="008944FA">
            <w:pPr>
              <w:jc w:val="center"/>
              <w:rPr>
                <w:sz w:val="20"/>
                <w:szCs w:val="20"/>
                <w:lang w:val="uk-UA"/>
              </w:rPr>
            </w:pPr>
            <w:r w:rsidRPr="001C023E">
              <w:rPr>
                <w:sz w:val="20"/>
                <w:szCs w:val="20"/>
                <w:lang w:val="uk-UA"/>
              </w:rPr>
              <w:t>53</w:t>
            </w:r>
            <w:r w:rsidR="008944FA">
              <w:rPr>
                <w:sz w:val="20"/>
                <w:szCs w:val="20"/>
                <w:lang w:val="uk-UA"/>
              </w:rPr>
              <w:t>33</w:t>
            </w:r>
            <w:r w:rsidRPr="001C023E">
              <w:rPr>
                <w:sz w:val="20"/>
                <w:szCs w:val="20"/>
                <w:lang w:val="uk-UA"/>
              </w:rPr>
              <w:t>85,58</w:t>
            </w:r>
          </w:p>
        </w:tc>
        <w:tc>
          <w:tcPr>
            <w:tcW w:w="2411" w:type="dxa"/>
            <w:vAlign w:val="center"/>
          </w:tcPr>
          <w:p w:rsidR="003D5427" w:rsidRPr="00172894" w:rsidRDefault="003D5427" w:rsidP="00AE3DCB">
            <w:pPr>
              <w:jc w:val="center"/>
              <w:rPr>
                <w:lang w:val="uk-UA"/>
              </w:rPr>
            </w:pPr>
          </w:p>
        </w:tc>
      </w:tr>
    </w:tbl>
    <w:p w:rsidR="00FD3199" w:rsidRPr="00E92331" w:rsidRDefault="00FD3199" w:rsidP="0030422A">
      <w:pPr>
        <w:rPr>
          <w:b/>
          <w:sz w:val="28"/>
          <w:szCs w:val="28"/>
          <w:lang w:val="uk-UA"/>
        </w:rPr>
      </w:pPr>
    </w:p>
    <w:p w:rsidR="00B24E2F" w:rsidRPr="00E92331" w:rsidRDefault="00B24E2F" w:rsidP="00B24E2F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="00FD3199">
        <w:rPr>
          <w:b/>
          <w:sz w:val="28"/>
          <w:szCs w:val="28"/>
          <w:lang w:val="uk-UA"/>
        </w:rPr>
        <w:t>Управління освіти</w:t>
      </w:r>
    </w:p>
    <w:p w:rsidR="00B24E2F" w:rsidRDefault="00B24E2F" w:rsidP="00B24E2F">
      <w:pPr>
        <w:rPr>
          <w:b/>
          <w:sz w:val="28"/>
          <w:szCs w:val="28"/>
          <w:lang w:val="uk-UA"/>
        </w:rPr>
      </w:pPr>
      <w:proofErr w:type="spellStart"/>
      <w:r w:rsidRPr="00E92331">
        <w:rPr>
          <w:b/>
          <w:sz w:val="28"/>
          <w:szCs w:val="28"/>
          <w:lang w:val="uk-UA"/>
        </w:rPr>
        <w:t>Бахмутської</w:t>
      </w:r>
      <w:proofErr w:type="spellEnd"/>
      <w:r w:rsidRPr="00E92331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                            </w:t>
      </w:r>
      <w:r w:rsidR="00FD3199">
        <w:rPr>
          <w:b/>
          <w:sz w:val="28"/>
          <w:szCs w:val="28"/>
          <w:lang w:val="uk-UA"/>
        </w:rPr>
        <w:t xml:space="preserve">                               М.А</w:t>
      </w:r>
      <w:r w:rsidRPr="00E9233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FD3199">
        <w:rPr>
          <w:b/>
          <w:sz w:val="28"/>
          <w:szCs w:val="28"/>
          <w:lang w:val="uk-UA"/>
        </w:rPr>
        <w:t>Рубцова</w:t>
      </w:r>
      <w:proofErr w:type="spellEnd"/>
    </w:p>
    <w:p w:rsidR="00B24E2F" w:rsidRDefault="00B24E2F" w:rsidP="00B24E2F">
      <w:pPr>
        <w:rPr>
          <w:b/>
          <w:sz w:val="28"/>
          <w:szCs w:val="28"/>
          <w:lang w:val="uk-UA"/>
        </w:rPr>
      </w:pPr>
    </w:p>
    <w:p w:rsidR="004C0D11" w:rsidRPr="0030422A" w:rsidRDefault="00B24E2F" w:rsidP="00B24E2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</w:t>
      </w:r>
      <w:r w:rsidR="0030422A">
        <w:rPr>
          <w:b/>
          <w:sz w:val="28"/>
          <w:szCs w:val="28"/>
          <w:lang w:val="uk-UA"/>
        </w:rPr>
        <w:t xml:space="preserve"> ради </w:t>
      </w:r>
      <w:r w:rsidR="0030422A">
        <w:rPr>
          <w:b/>
          <w:sz w:val="28"/>
          <w:szCs w:val="28"/>
          <w:lang w:val="uk-UA"/>
        </w:rPr>
        <w:tab/>
      </w:r>
      <w:r w:rsidR="0030422A">
        <w:rPr>
          <w:b/>
          <w:sz w:val="28"/>
          <w:szCs w:val="28"/>
          <w:lang w:val="uk-UA"/>
        </w:rPr>
        <w:tab/>
      </w:r>
      <w:r w:rsidR="0030422A">
        <w:rPr>
          <w:b/>
          <w:sz w:val="28"/>
          <w:szCs w:val="28"/>
          <w:lang w:val="uk-UA"/>
        </w:rPr>
        <w:tab/>
      </w:r>
      <w:r w:rsidR="0030422A">
        <w:rPr>
          <w:b/>
          <w:sz w:val="28"/>
          <w:szCs w:val="28"/>
          <w:lang w:val="uk-UA"/>
        </w:rPr>
        <w:tab/>
      </w:r>
      <w:r w:rsidR="0030422A">
        <w:rPr>
          <w:b/>
          <w:sz w:val="28"/>
          <w:szCs w:val="28"/>
          <w:lang w:val="uk-UA"/>
        </w:rPr>
        <w:tab/>
      </w:r>
      <w:r w:rsidR="0030422A">
        <w:rPr>
          <w:b/>
          <w:sz w:val="28"/>
          <w:szCs w:val="28"/>
          <w:lang w:val="uk-UA"/>
        </w:rPr>
        <w:tab/>
      </w:r>
      <w:r w:rsidR="0030422A">
        <w:rPr>
          <w:b/>
          <w:sz w:val="28"/>
          <w:szCs w:val="28"/>
          <w:lang w:val="uk-UA"/>
        </w:rPr>
        <w:tab/>
      </w:r>
      <w:r w:rsidR="0030422A">
        <w:rPr>
          <w:b/>
          <w:sz w:val="28"/>
          <w:szCs w:val="28"/>
          <w:lang w:val="uk-UA"/>
        </w:rPr>
        <w:tab/>
      </w:r>
      <w:r w:rsidR="0030422A">
        <w:rPr>
          <w:b/>
          <w:sz w:val="28"/>
          <w:szCs w:val="28"/>
          <w:lang w:val="uk-UA"/>
        </w:rPr>
        <w:tab/>
      </w:r>
      <w:r w:rsidR="0030422A">
        <w:rPr>
          <w:b/>
          <w:sz w:val="28"/>
          <w:szCs w:val="28"/>
          <w:lang w:val="uk-UA"/>
        </w:rPr>
        <w:tab/>
      </w:r>
      <w:r w:rsidR="0030422A">
        <w:rPr>
          <w:b/>
          <w:sz w:val="28"/>
          <w:szCs w:val="28"/>
          <w:lang w:val="uk-UA"/>
        </w:rPr>
        <w:tab/>
      </w:r>
      <w:r w:rsidR="0030422A">
        <w:rPr>
          <w:b/>
          <w:sz w:val="28"/>
          <w:szCs w:val="28"/>
          <w:lang w:val="uk-UA"/>
        </w:rPr>
        <w:tab/>
        <w:t xml:space="preserve">  С.І. Кіщенко</w:t>
      </w:r>
    </w:p>
    <w:p w:rsidR="008D2423" w:rsidRDefault="008D2423" w:rsidP="004C0D11">
      <w:pPr>
        <w:spacing w:line="257" w:lineRule="auto"/>
        <w:ind w:left="9912"/>
        <w:rPr>
          <w:sz w:val="28"/>
          <w:szCs w:val="28"/>
          <w:lang w:val="uk-UA"/>
        </w:rPr>
      </w:pPr>
    </w:p>
    <w:p w:rsidR="004C0D11" w:rsidRPr="004A393A" w:rsidRDefault="004C0D11" w:rsidP="004C0D11">
      <w:pPr>
        <w:spacing w:line="257" w:lineRule="auto"/>
        <w:ind w:left="9912"/>
        <w:rPr>
          <w:sz w:val="28"/>
          <w:szCs w:val="28"/>
          <w:lang w:val="uk-UA"/>
        </w:rPr>
      </w:pPr>
      <w:bookmarkStart w:id="0" w:name="_GoBack"/>
      <w:bookmarkEnd w:id="0"/>
      <w:r w:rsidRPr="004A393A">
        <w:rPr>
          <w:sz w:val="28"/>
          <w:szCs w:val="28"/>
          <w:lang w:val="uk-UA"/>
        </w:rPr>
        <w:lastRenderedPageBreak/>
        <w:t>Д</w:t>
      </w:r>
      <w:r w:rsidRPr="00E92763">
        <w:rPr>
          <w:sz w:val="28"/>
          <w:szCs w:val="28"/>
          <w:lang w:val="uk-UA"/>
        </w:rPr>
        <w:t xml:space="preserve">одаток № </w:t>
      </w:r>
      <w:r w:rsidR="00737EE6">
        <w:rPr>
          <w:sz w:val="28"/>
          <w:szCs w:val="28"/>
          <w:lang w:val="uk-UA"/>
        </w:rPr>
        <w:t>4</w:t>
      </w:r>
    </w:p>
    <w:p w:rsidR="004C0D11" w:rsidRDefault="004C0D11" w:rsidP="004C0D11">
      <w:pPr>
        <w:spacing w:line="257" w:lineRule="auto"/>
        <w:ind w:left="9204" w:firstLine="708"/>
        <w:rPr>
          <w:sz w:val="28"/>
          <w:szCs w:val="28"/>
          <w:lang w:val="uk-UA"/>
        </w:rPr>
      </w:pPr>
      <w:r w:rsidRPr="004A393A">
        <w:rPr>
          <w:sz w:val="28"/>
          <w:szCs w:val="28"/>
          <w:lang w:val="uk-UA"/>
        </w:rPr>
        <w:t>д</w:t>
      </w:r>
      <w:r w:rsidR="00737EE6" w:rsidRPr="00E92763">
        <w:rPr>
          <w:sz w:val="28"/>
          <w:szCs w:val="28"/>
          <w:lang w:val="uk-UA"/>
        </w:rPr>
        <w:t>о рішення</w:t>
      </w:r>
    </w:p>
    <w:p w:rsidR="008F6941" w:rsidRDefault="004C0D11" w:rsidP="004C0D11">
      <w:pPr>
        <w:spacing w:line="257" w:lineRule="auto"/>
        <w:ind w:left="9204" w:firstLine="708"/>
        <w:rPr>
          <w:sz w:val="28"/>
          <w:szCs w:val="28"/>
          <w:lang w:val="uk-UA"/>
        </w:rPr>
      </w:pPr>
      <w:proofErr w:type="spellStart"/>
      <w:r w:rsidRPr="00E92763">
        <w:rPr>
          <w:sz w:val="28"/>
          <w:szCs w:val="28"/>
          <w:lang w:val="uk-UA"/>
        </w:rPr>
        <w:t>Бахмутської</w:t>
      </w:r>
      <w:proofErr w:type="spellEnd"/>
      <w:r w:rsidRPr="00E92763">
        <w:rPr>
          <w:sz w:val="28"/>
          <w:szCs w:val="28"/>
          <w:lang w:val="uk-UA"/>
        </w:rPr>
        <w:t xml:space="preserve"> міської ради </w:t>
      </w:r>
    </w:p>
    <w:p w:rsidR="004C0D11" w:rsidRPr="004A393A" w:rsidRDefault="008F6941" w:rsidP="004C0D11">
      <w:pPr>
        <w:spacing w:line="257" w:lineRule="auto"/>
        <w:ind w:left="920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27.06.2018 №6/115-2243</w:t>
      </w:r>
    </w:p>
    <w:p w:rsidR="0030422A" w:rsidRDefault="0030422A" w:rsidP="004C0D11">
      <w:pPr>
        <w:spacing w:line="257" w:lineRule="auto"/>
        <w:ind w:left="9204" w:firstLine="708"/>
        <w:rPr>
          <w:sz w:val="28"/>
          <w:szCs w:val="28"/>
          <w:lang w:val="uk-UA"/>
        </w:rPr>
      </w:pPr>
    </w:p>
    <w:p w:rsidR="0030422A" w:rsidRDefault="0030422A" w:rsidP="0030422A">
      <w:pPr>
        <w:ind w:left="920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(Додаток 2 </w:t>
      </w:r>
    </w:p>
    <w:p w:rsidR="0030422A" w:rsidRDefault="0030422A" w:rsidP="0030422A">
      <w:pPr>
        <w:ind w:left="920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ab/>
      </w:r>
    </w:p>
    <w:p w:rsidR="0030422A" w:rsidRDefault="0030422A" w:rsidP="0030422A">
      <w:pPr>
        <w:ind w:left="9204" w:firstLine="708"/>
        <w:jc w:val="both"/>
        <w:rPr>
          <w:sz w:val="28"/>
          <w:szCs w:val="28"/>
          <w:lang w:val="uk-UA"/>
        </w:rPr>
      </w:pPr>
      <w:r w:rsidRPr="00AE3DCB">
        <w:rPr>
          <w:sz w:val="28"/>
          <w:szCs w:val="28"/>
          <w:lang w:val="uk-UA"/>
        </w:rPr>
        <w:t>Бахмутської міської ради</w:t>
      </w:r>
    </w:p>
    <w:p w:rsidR="0030422A" w:rsidRPr="00127749" w:rsidRDefault="0030422A" w:rsidP="0030422A">
      <w:pPr>
        <w:ind w:left="920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27.06.2017 №6/102-1897)</w:t>
      </w:r>
    </w:p>
    <w:p w:rsidR="0030422A" w:rsidRPr="004A393A" w:rsidRDefault="0030422A" w:rsidP="004C0D11">
      <w:pPr>
        <w:spacing w:line="257" w:lineRule="auto"/>
        <w:ind w:left="9204" w:firstLine="708"/>
        <w:rPr>
          <w:sz w:val="28"/>
          <w:szCs w:val="28"/>
          <w:lang w:val="uk-UA"/>
        </w:rPr>
      </w:pPr>
    </w:p>
    <w:p w:rsidR="004C0D11" w:rsidRPr="004A393A" w:rsidRDefault="004C0D11" w:rsidP="004C0D11">
      <w:pPr>
        <w:spacing w:line="257" w:lineRule="auto"/>
        <w:ind w:left="7920"/>
        <w:rPr>
          <w:sz w:val="28"/>
          <w:szCs w:val="28"/>
          <w:lang w:val="uk-UA"/>
        </w:rPr>
      </w:pPr>
    </w:p>
    <w:p w:rsidR="004C0D11" w:rsidRDefault="004C0D11" w:rsidP="004C0D11">
      <w:pPr>
        <w:tabs>
          <w:tab w:val="left" w:pos="1215"/>
        </w:tabs>
        <w:jc w:val="center"/>
        <w:outlineLvl w:val="0"/>
        <w:rPr>
          <w:b/>
          <w:sz w:val="28"/>
          <w:szCs w:val="28"/>
          <w:lang w:val="uk-UA"/>
        </w:rPr>
      </w:pPr>
      <w:r w:rsidRPr="00557BC6">
        <w:rPr>
          <w:b/>
          <w:sz w:val="28"/>
          <w:szCs w:val="28"/>
          <w:lang w:val="uk-UA"/>
        </w:rPr>
        <w:t xml:space="preserve">Показники результативності Програми </w:t>
      </w:r>
    </w:p>
    <w:p w:rsidR="004C0D11" w:rsidRPr="00557BC6" w:rsidRDefault="004C0D11" w:rsidP="004C0D11">
      <w:pPr>
        <w:tabs>
          <w:tab w:val="left" w:pos="1215"/>
        </w:tabs>
        <w:jc w:val="center"/>
        <w:outlineLvl w:val="0"/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5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8"/>
        <w:gridCol w:w="5273"/>
        <w:gridCol w:w="1320"/>
        <w:gridCol w:w="1643"/>
        <w:gridCol w:w="1643"/>
        <w:gridCol w:w="1643"/>
        <w:gridCol w:w="1643"/>
        <w:gridCol w:w="1643"/>
      </w:tblGrid>
      <w:tr w:rsidR="004C0D11" w:rsidRPr="00557BC6" w:rsidTr="00127749">
        <w:trPr>
          <w:trHeight w:val="322"/>
        </w:trPr>
        <w:tc>
          <w:tcPr>
            <w:tcW w:w="658" w:type="dxa"/>
            <w:vMerge w:val="restart"/>
          </w:tcPr>
          <w:p w:rsidR="004C0D11" w:rsidRPr="00560C0A" w:rsidRDefault="004C0D11" w:rsidP="00127749">
            <w:pPr>
              <w:tabs>
                <w:tab w:val="left" w:pos="1215"/>
              </w:tabs>
              <w:jc w:val="center"/>
              <w:rPr>
                <w:sz w:val="27"/>
                <w:szCs w:val="27"/>
                <w:lang w:val="uk-UA"/>
              </w:rPr>
            </w:pPr>
            <w:r w:rsidRPr="00560C0A">
              <w:rPr>
                <w:sz w:val="27"/>
                <w:szCs w:val="27"/>
                <w:lang w:val="uk-UA"/>
              </w:rPr>
              <w:t>№ з/п</w:t>
            </w:r>
          </w:p>
        </w:tc>
        <w:tc>
          <w:tcPr>
            <w:tcW w:w="5273" w:type="dxa"/>
            <w:vMerge w:val="restart"/>
          </w:tcPr>
          <w:p w:rsidR="004C0D11" w:rsidRPr="00560C0A" w:rsidRDefault="004C0D11" w:rsidP="00127749">
            <w:pPr>
              <w:tabs>
                <w:tab w:val="left" w:pos="1215"/>
              </w:tabs>
              <w:jc w:val="center"/>
              <w:rPr>
                <w:sz w:val="27"/>
                <w:szCs w:val="27"/>
                <w:lang w:val="uk-UA"/>
              </w:rPr>
            </w:pPr>
            <w:r w:rsidRPr="00560C0A">
              <w:rPr>
                <w:sz w:val="27"/>
                <w:szCs w:val="27"/>
                <w:lang w:val="uk-UA"/>
              </w:rPr>
              <w:t>Назва показника</w:t>
            </w:r>
          </w:p>
        </w:tc>
        <w:tc>
          <w:tcPr>
            <w:tcW w:w="1320" w:type="dxa"/>
            <w:vMerge w:val="restart"/>
          </w:tcPr>
          <w:p w:rsidR="004C0D11" w:rsidRPr="00560C0A" w:rsidRDefault="004C0D11" w:rsidP="00127749">
            <w:pPr>
              <w:tabs>
                <w:tab w:val="left" w:pos="1215"/>
              </w:tabs>
              <w:jc w:val="center"/>
              <w:rPr>
                <w:sz w:val="27"/>
                <w:szCs w:val="27"/>
                <w:lang w:val="uk-UA"/>
              </w:rPr>
            </w:pPr>
            <w:r w:rsidRPr="00560C0A">
              <w:rPr>
                <w:sz w:val="27"/>
                <w:szCs w:val="27"/>
                <w:lang w:val="uk-UA"/>
              </w:rPr>
              <w:t>Одиниця виміру</w:t>
            </w:r>
          </w:p>
        </w:tc>
        <w:tc>
          <w:tcPr>
            <w:tcW w:w="1643" w:type="dxa"/>
            <w:vMerge w:val="restart"/>
          </w:tcPr>
          <w:p w:rsidR="004C0D11" w:rsidRPr="00560C0A" w:rsidRDefault="004C0D11" w:rsidP="00127749">
            <w:pPr>
              <w:tabs>
                <w:tab w:val="left" w:pos="1215"/>
              </w:tabs>
              <w:jc w:val="center"/>
              <w:rPr>
                <w:sz w:val="27"/>
                <w:szCs w:val="27"/>
                <w:lang w:val="uk-UA"/>
              </w:rPr>
            </w:pPr>
            <w:r w:rsidRPr="00560C0A">
              <w:rPr>
                <w:sz w:val="27"/>
                <w:szCs w:val="27"/>
                <w:lang w:val="uk-UA"/>
              </w:rPr>
              <w:t>Вихідні дані на початок дії програми</w:t>
            </w:r>
          </w:p>
        </w:tc>
        <w:tc>
          <w:tcPr>
            <w:tcW w:w="1643" w:type="dxa"/>
            <w:vMerge w:val="restart"/>
          </w:tcPr>
          <w:p w:rsidR="004C0D11" w:rsidRPr="00560C0A" w:rsidRDefault="004C0D11" w:rsidP="00127749">
            <w:pPr>
              <w:tabs>
                <w:tab w:val="left" w:pos="1215"/>
              </w:tabs>
              <w:jc w:val="center"/>
              <w:rPr>
                <w:sz w:val="27"/>
                <w:szCs w:val="27"/>
                <w:lang w:val="uk-UA"/>
              </w:rPr>
            </w:pPr>
            <w:r w:rsidRPr="00560C0A">
              <w:rPr>
                <w:sz w:val="27"/>
                <w:szCs w:val="27"/>
                <w:lang w:val="uk-UA"/>
              </w:rPr>
              <w:t>2017 рік</w:t>
            </w:r>
          </w:p>
        </w:tc>
        <w:tc>
          <w:tcPr>
            <w:tcW w:w="1643" w:type="dxa"/>
            <w:vMerge w:val="restart"/>
          </w:tcPr>
          <w:p w:rsidR="004C0D11" w:rsidRPr="00560C0A" w:rsidRDefault="004C0D11" w:rsidP="00127749">
            <w:pPr>
              <w:tabs>
                <w:tab w:val="left" w:pos="1215"/>
              </w:tabs>
              <w:jc w:val="center"/>
              <w:rPr>
                <w:sz w:val="27"/>
                <w:szCs w:val="27"/>
                <w:lang w:val="uk-UA"/>
              </w:rPr>
            </w:pPr>
            <w:r w:rsidRPr="00560C0A">
              <w:rPr>
                <w:sz w:val="27"/>
                <w:szCs w:val="27"/>
                <w:lang w:val="uk-UA"/>
              </w:rPr>
              <w:t>2018 рік</w:t>
            </w:r>
          </w:p>
        </w:tc>
        <w:tc>
          <w:tcPr>
            <w:tcW w:w="1643" w:type="dxa"/>
            <w:vMerge w:val="restart"/>
          </w:tcPr>
          <w:p w:rsidR="004C0D11" w:rsidRPr="00560C0A" w:rsidRDefault="004C0D11" w:rsidP="00127749">
            <w:pPr>
              <w:tabs>
                <w:tab w:val="left" w:pos="1215"/>
              </w:tabs>
              <w:jc w:val="center"/>
              <w:rPr>
                <w:sz w:val="27"/>
                <w:szCs w:val="27"/>
                <w:lang w:val="uk-UA"/>
              </w:rPr>
            </w:pPr>
            <w:r w:rsidRPr="00560C0A">
              <w:rPr>
                <w:sz w:val="27"/>
                <w:szCs w:val="27"/>
                <w:lang w:val="uk-UA"/>
              </w:rPr>
              <w:t>2019 рік</w:t>
            </w:r>
          </w:p>
        </w:tc>
        <w:tc>
          <w:tcPr>
            <w:tcW w:w="1643" w:type="dxa"/>
            <w:vMerge w:val="restart"/>
          </w:tcPr>
          <w:p w:rsidR="004C0D11" w:rsidRPr="00560C0A" w:rsidRDefault="004C0D11" w:rsidP="00127749">
            <w:pPr>
              <w:tabs>
                <w:tab w:val="left" w:pos="1215"/>
              </w:tabs>
              <w:jc w:val="center"/>
              <w:rPr>
                <w:sz w:val="27"/>
                <w:szCs w:val="27"/>
                <w:lang w:val="uk-UA"/>
              </w:rPr>
            </w:pPr>
            <w:r w:rsidRPr="00560C0A">
              <w:rPr>
                <w:sz w:val="27"/>
                <w:szCs w:val="27"/>
                <w:lang w:val="uk-UA"/>
              </w:rPr>
              <w:t>2020 рік</w:t>
            </w:r>
          </w:p>
        </w:tc>
      </w:tr>
      <w:tr w:rsidR="004C0D11" w:rsidRPr="00557BC6" w:rsidTr="00127749">
        <w:trPr>
          <w:trHeight w:val="322"/>
        </w:trPr>
        <w:tc>
          <w:tcPr>
            <w:tcW w:w="658" w:type="dxa"/>
            <w:vMerge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73" w:type="dxa"/>
            <w:vMerge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vMerge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3" w:type="dxa"/>
            <w:vMerge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3" w:type="dxa"/>
            <w:vMerge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3" w:type="dxa"/>
            <w:vMerge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3" w:type="dxa"/>
            <w:vMerge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3" w:type="dxa"/>
            <w:vMerge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C0D11" w:rsidRPr="00557BC6" w:rsidTr="00127749">
        <w:tc>
          <w:tcPr>
            <w:tcW w:w="658" w:type="dxa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320" w:type="dxa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643" w:type="dxa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643" w:type="dxa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643" w:type="dxa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643" w:type="dxa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643" w:type="dxa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8</w:t>
            </w:r>
          </w:p>
        </w:tc>
      </w:tr>
      <w:tr w:rsidR="004C0D11" w:rsidRPr="00557BC6" w:rsidTr="00127749">
        <w:tc>
          <w:tcPr>
            <w:tcW w:w="15466" w:type="dxa"/>
            <w:gridSpan w:val="8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557BC6">
              <w:rPr>
                <w:b/>
                <w:sz w:val="28"/>
                <w:szCs w:val="28"/>
                <w:lang w:val="uk-UA"/>
              </w:rPr>
              <w:t>І. Показники витрат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557BC6">
              <w:rPr>
                <w:sz w:val="28"/>
                <w:szCs w:val="28"/>
                <w:lang w:val="uk-UA"/>
              </w:rPr>
              <w:t>творення заклад</w:t>
            </w:r>
            <w:r>
              <w:rPr>
                <w:sz w:val="28"/>
                <w:szCs w:val="28"/>
                <w:lang w:val="uk-UA"/>
              </w:rPr>
              <w:t>ів</w:t>
            </w:r>
            <w:r w:rsidRPr="00557BC6">
              <w:rPr>
                <w:sz w:val="28"/>
                <w:szCs w:val="28"/>
                <w:lang w:val="uk-UA"/>
              </w:rPr>
              <w:t xml:space="preserve"> нового типу (опорний заклад, «нова українська школа»)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57B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77669,94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60149,573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30149,573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57BC6">
              <w:rPr>
                <w:sz w:val="28"/>
                <w:szCs w:val="28"/>
                <w:lang w:val="uk-UA"/>
              </w:rPr>
              <w:t>роведення капітальних ремонтів та реконструкцій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57B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111914,58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105594,71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44876,6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54286,9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57BC6">
              <w:rPr>
                <w:sz w:val="28"/>
                <w:szCs w:val="28"/>
                <w:lang w:val="uk-UA"/>
              </w:rPr>
              <w:t xml:space="preserve">окращення матеріально-технічної бази закладів освіти 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57B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7623,2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5292,5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6053,9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5592,2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Pr="00557BC6">
              <w:rPr>
                <w:sz w:val="28"/>
                <w:szCs w:val="28"/>
                <w:lang w:val="uk-UA"/>
              </w:rPr>
              <w:t>нформатизаці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557BC6">
              <w:rPr>
                <w:sz w:val="28"/>
                <w:szCs w:val="28"/>
                <w:lang w:val="uk-UA"/>
              </w:rPr>
              <w:t xml:space="preserve"> навчальних закладів</w:t>
            </w:r>
            <w:r>
              <w:rPr>
                <w:sz w:val="28"/>
                <w:szCs w:val="28"/>
                <w:lang w:val="uk-UA"/>
              </w:rPr>
              <w:t xml:space="preserve"> освіти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275,5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Розроблення та виготовлення о</w:t>
            </w:r>
            <w:r w:rsidRPr="00557BC6">
              <w:rPr>
                <w:sz w:val="28"/>
                <w:szCs w:val="28"/>
                <w:lang w:val="uk-UA"/>
              </w:rPr>
              <w:t>новлен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557BC6">
              <w:rPr>
                <w:sz w:val="28"/>
                <w:szCs w:val="28"/>
                <w:lang w:val="uk-UA"/>
              </w:rPr>
              <w:t xml:space="preserve"> </w:t>
            </w:r>
            <w:r w:rsidRPr="00557BC6">
              <w:rPr>
                <w:sz w:val="28"/>
                <w:szCs w:val="28"/>
                <w:lang w:val="uk-UA"/>
              </w:rPr>
              <w:lastRenderedPageBreak/>
              <w:t xml:space="preserve">посібника </w:t>
            </w:r>
            <w:r>
              <w:rPr>
                <w:sz w:val="28"/>
                <w:szCs w:val="28"/>
                <w:lang w:val="uk-UA"/>
              </w:rPr>
              <w:t>«П</w:t>
            </w:r>
            <w:r w:rsidRPr="00557BC6">
              <w:rPr>
                <w:sz w:val="28"/>
                <w:szCs w:val="28"/>
                <w:lang w:val="uk-UA"/>
              </w:rPr>
              <w:t>одарунок першокласнику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lastRenderedPageBreak/>
              <w:t>тис.грн</w:t>
            </w:r>
            <w:proofErr w:type="spellEnd"/>
            <w:r w:rsidRPr="00557B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100,2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108,8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120,7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135,9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Фінансова підтримка обдарованої молоді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57B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35,8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36,0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557BC6">
              <w:rPr>
                <w:sz w:val="28"/>
                <w:szCs w:val="28"/>
                <w:lang w:val="uk-UA"/>
              </w:rPr>
              <w:t>рганізаці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557BC6">
              <w:rPr>
                <w:sz w:val="28"/>
                <w:szCs w:val="28"/>
                <w:lang w:val="uk-UA"/>
              </w:rPr>
              <w:t xml:space="preserve"> харчування учнів 1-4 класів та пільгових категорій загальноосвітніх навчальних закладів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57B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4000,0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557BC6">
              <w:rPr>
                <w:sz w:val="28"/>
                <w:szCs w:val="28"/>
                <w:lang w:val="uk-UA"/>
              </w:rPr>
              <w:t>рганізаці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557BC6">
              <w:rPr>
                <w:sz w:val="28"/>
                <w:szCs w:val="28"/>
                <w:lang w:val="uk-UA"/>
              </w:rPr>
              <w:t xml:space="preserve"> оздоровлення дітей пільгових категорій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57B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147,3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160,0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Виплата матеріальної допомоги дітям-сиротам та дітям, позбавленим батьківського піклування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57B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400,0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57BC6">
              <w:rPr>
                <w:sz w:val="28"/>
                <w:szCs w:val="28"/>
                <w:lang w:val="uk-UA"/>
              </w:rPr>
              <w:t>ридбання, зберігання, доставк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57BC6">
              <w:rPr>
                <w:sz w:val="28"/>
                <w:szCs w:val="28"/>
                <w:lang w:val="uk-UA"/>
              </w:rPr>
              <w:t xml:space="preserve"> підручників та посібників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57B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557BC6">
              <w:rPr>
                <w:sz w:val="28"/>
                <w:szCs w:val="28"/>
                <w:lang w:val="uk-UA"/>
              </w:rPr>
              <w:t>част</w:t>
            </w:r>
            <w:r>
              <w:rPr>
                <w:sz w:val="28"/>
                <w:szCs w:val="28"/>
                <w:lang w:val="uk-UA"/>
              </w:rPr>
              <w:t>ь</w:t>
            </w:r>
            <w:r w:rsidRPr="00557BC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</w:t>
            </w:r>
            <w:r w:rsidRPr="00557BC6">
              <w:rPr>
                <w:sz w:val="28"/>
                <w:szCs w:val="28"/>
                <w:lang w:val="uk-UA"/>
              </w:rPr>
              <w:t xml:space="preserve"> інвестиційних проектах, грантах, конкурсах міського, регіонального міжнародного рівн</w:t>
            </w:r>
            <w:r>
              <w:rPr>
                <w:sz w:val="28"/>
                <w:szCs w:val="28"/>
                <w:lang w:val="uk-UA"/>
              </w:rPr>
              <w:t>ів</w:t>
            </w:r>
            <w:r w:rsidRPr="00557BC6">
              <w:rPr>
                <w:sz w:val="28"/>
                <w:szCs w:val="28"/>
                <w:lang w:val="uk-UA"/>
              </w:rPr>
              <w:t xml:space="preserve"> навчальних закладів</w:t>
            </w:r>
            <w:r>
              <w:rPr>
                <w:sz w:val="28"/>
                <w:szCs w:val="28"/>
                <w:lang w:val="uk-UA"/>
              </w:rPr>
              <w:t xml:space="preserve"> освіти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57B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400,0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400,0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557BC6">
              <w:rPr>
                <w:sz w:val="28"/>
                <w:szCs w:val="28"/>
                <w:lang w:val="uk-UA"/>
              </w:rPr>
              <w:t>творення додаткових місць у дошкільних закладах освіти в тому числі для дітей с особливими освітніми потребами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7BC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57B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23,1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74,3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74,3</w:t>
            </w:r>
          </w:p>
        </w:tc>
      </w:tr>
      <w:tr w:rsidR="004C0D11" w:rsidRPr="00334DC5" w:rsidTr="00127749">
        <w:tc>
          <w:tcPr>
            <w:tcW w:w="658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273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334DC5">
              <w:rPr>
                <w:color w:val="000000"/>
                <w:sz w:val="28"/>
                <w:szCs w:val="28"/>
                <w:lang w:val="uk-UA"/>
              </w:rPr>
              <w:t>Обсяг видатків на організацію додаткової професійної підготовки педпрацівників</w:t>
            </w:r>
          </w:p>
        </w:tc>
        <w:tc>
          <w:tcPr>
            <w:tcW w:w="1320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34DC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334DC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334DC5" w:rsidRDefault="004C0D11" w:rsidP="00127749">
            <w:pPr>
              <w:spacing w:line="257" w:lineRule="auto"/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20,0</w:t>
            </w:r>
          </w:p>
        </w:tc>
        <w:tc>
          <w:tcPr>
            <w:tcW w:w="1643" w:type="dxa"/>
            <w:vAlign w:val="center"/>
          </w:tcPr>
          <w:p w:rsidR="004C0D11" w:rsidRPr="00334DC5" w:rsidRDefault="004C0D11" w:rsidP="00127749">
            <w:pPr>
              <w:spacing w:line="257" w:lineRule="auto"/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60,0</w:t>
            </w:r>
          </w:p>
        </w:tc>
        <w:tc>
          <w:tcPr>
            <w:tcW w:w="1643" w:type="dxa"/>
            <w:vAlign w:val="center"/>
          </w:tcPr>
          <w:p w:rsidR="004C0D11" w:rsidRPr="00334DC5" w:rsidRDefault="004C0D11" w:rsidP="00127749">
            <w:pPr>
              <w:spacing w:line="257" w:lineRule="auto"/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80,0</w:t>
            </w:r>
          </w:p>
        </w:tc>
      </w:tr>
      <w:tr w:rsidR="004C0D11" w:rsidRPr="00334DC5" w:rsidTr="00127749">
        <w:tc>
          <w:tcPr>
            <w:tcW w:w="658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273" w:type="dxa"/>
          </w:tcPr>
          <w:p w:rsidR="004C0D11" w:rsidRPr="00334DC5" w:rsidRDefault="004C0D11" w:rsidP="00127749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334DC5">
              <w:rPr>
                <w:color w:val="000000"/>
                <w:sz w:val="28"/>
                <w:szCs w:val="28"/>
                <w:lang w:val="uk-UA"/>
              </w:rPr>
              <w:t>Обсяг видатків на п</w:t>
            </w:r>
            <w:r w:rsidRPr="00334DC5">
              <w:rPr>
                <w:sz w:val="28"/>
                <w:szCs w:val="28"/>
                <w:lang w:val="uk-UA"/>
              </w:rPr>
              <w:t xml:space="preserve">ридбання квартир на вторинному ринку житла у </w:t>
            </w:r>
            <w:proofErr w:type="spellStart"/>
            <w:r w:rsidRPr="00334DC5">
              <w:rPr>
                <w:sz w:val="28"/>
                <w:szCs w:val="28"/>
                <w:lang w:val="uk-UA"/>
              </w:rPr>
              <w:t>м.Бахмуті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320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34DC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334DC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43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200,0</w:t>
            </w:r>
          </w:p>
        </w:tc>
        <w:tc>
          <w:tcPr>
            <w:tcW w:w="1643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200,0</w:t>
            </w:r>
          </w:p>
        </w:tc>
        <w:tc>
          <w:tcPr>
            <w:tcW w:w="1643" w:type="dxa"/>
            <w:vAlign w:val="center"/>
          </w:tcPr>
          <w:p w:rsidR="004C0D11" w:rsidRPr="00334DC5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>0</w:t>
            </w:r>
          </w:p>
        </w:tc>
      </w:tr>
      <w:tr w:rsidR="004C0D11" w:rsidRPr="00557BC6" w:rsidTr="00127749">
        <w:tc>
          <w:tcPr>
            <w:tcW w:w="15466" w:type="dxa"/>
            <w:gridSpan w:val="8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557BC6">
              <w:rPr>
                <w:b/>
                <w:sz w:val="28"/>
                <w:szCs w:val="28"/>
                <w:lang w:val="uk-UA"/>
              </w:rPr>
              <w:t>ІІ. Показники продукту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 xml:space="preserve">Кількість відкритих закладів нового типу 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Кількість закладів</w:t>
            </w:r>
            <w:r>
              <w:rPr>
                <w:sz w:val="28"/>
                <w:szCs w:val="28"/>
                <w:lang w:val="uk-UA"/>
              </w:rPr>
              <w:t>,</w:t>
            </w:r>
            <w:r w:rsidRPr="00557BC6">
              <w:rPr>
                <w:sz w:val="28"/>
                <w:szCs w:val="28"/>
                <w:lang w:val="uk-UA"/>
              </w:rPr>
              <w:t xml:space="preserve"> у яких необхідно провести капітальні, поточні ремонти або </w:t>
            </w:r>
            <w:r w:rsidRPr="00557BC6">
              <w:rPr>
                <w:sz w:val="28"/>
                <w:szCs w:val="28"/>
                <w:lang w:val="uk-UA"/>
              </w:rPr>
              <w:lastRenderedPageBreak/>
              <w:t>реконструкції щорічно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lastRenderedPageBreak/>
              <w:t>од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4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Кількість закладів освіти, що потребують оновлення матеріально-технічної бази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41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Кількість закладів у яких планується проведення заходів інформатизації щорічно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9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Кількість першокласників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748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725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710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715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Кількість переможців учнівських конкурсів та предметних олімпіад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23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Кількість дітей, які будуть отримувати безкоштовне харчування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3043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3043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30</w:t>
            </w: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30</w:t>
            </w: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3033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Кількість дітей, що планується оздоровити за рахунок бюджетних коштів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109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Кількість дітей, що отримують матеріальну допомогу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93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Кількість підручників, що необхідно придбати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8000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Кількість інвестиційних проектів, грантів, конкурсів міського, регіонального міжнародного рівн</w:t>
            </w:r>
            <w:r>
              <w:rPr>
                <w:sz w:val="28"/>
                <w:szCs w:val="28"/>
                <w:lang w:val="uk-UA"/>
              </w:rPr>
              <w:t>ів</w:t>
            </w:r>
            <w:r w:rsidRPr="00557BC6">
              <w:rPr>
                <w:sz w:val="28"/>
                <w:szCs w:val="28"/>
                <w:lang w:val="uk-UA"/>
              </w:rPr>
              <w:t xml:space="preserve"> в яких планується прийняти участь 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6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 xml:space="preserve">Створення додаткових місць в дошкільних навчальних закладах 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од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6</w:t>
            </w:r>
          </w:p>
        </w:tc>
      </w:tr>
      <w:tr w:rsidR="004C0D11" w:rsidRPr="00334DC5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273" w:type="dxa"/>
          </w:tcPr>
          <w:p w:rsidR="004C0D11" w:rsidRPr="00334DC5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334DC5">
              <w:rPr>
                <w:sz w:val="28"/>
                <w:szCs w:val="28"/>
                <w:lang w:val="uk-UA"/>
              </w:rPr>
              <w:t xml:space="preserve">Кількість </w:t>
            </w:r>
            <w:r w:rsidRPr="00334DC5">
              <w:rPr>
                <w:color w:val="000000"/>
                <w:sz w:val="28"/>
                <w:szCs w:val="28"/>
                <w:lang w:val="uk-UA"/>
              </w:rPr>
              <w:t xml:space="preserve"> педпрацівників</w:t>
            </w:r>
            <w:r w:rsidRPr="00334DC5">
              <w:rPr>
                <w:sz w:val="28"/>
                <w:szCs w:val="28"/>
                <w:lang w:val="uk-UA"/>
              </w:rPr>
              <w:t xml:space="preserve">, </w:t>
            </w:r>
            <w:r w:rsidRPr="00334DC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34DC5">
              <w:rPr>
                <w:sz w:val="28"/>
                <w:szCs w:val="28"/>
                <w:lang w:val="uk-UA"/>
              </w:rPr>
              <w:t xml:space="preserve"> яким планується пройти </w:t>
            </w:r>
            <w:r w:rsidRPr="00334DC5">
              <w:rPr>
                <w:color w:val="000000"/>
                <w:sz w:val="28"/>
                <w:szCs w:val="28"/>
                <w:lang w:val="uk-UA"/>
              </w:rPr>
              <w:t xml:space="preserve">додаткову професійну підготовку 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7B15B9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7B15B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43" w:type="dxa"/>
            <w:vAlign w:val="center"/>
          </w:tcPr>
          <w:p w:rsidR="004C0D11" w:rsidRPr="007B15B9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7B15B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643" w:type="dxa"/>
            <w:vAlign w:val="center"/>
          </w:tcPr>
          <w:p w:rsidR="004C0D11" w:rsidRPr="007B15B9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7B15B9">
              <w:rPr>
                <w:sz w:val="28"/>
                <w:szCs w:val="28"/>
                <w:lang w:val="uk-UA"/>
              </w:rPr>
              <w:t>2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квартир, що планується</w:t>
            </w:r>
            <w:r w:rsidRPr="00334DC5">
              <w:rPr>
                <w:color w:val="000000"/>
                <w:sz w:val="28"/>
                <w:szCs w:val="28"/>
                <w:lang w:val="uk-UA"/>
              </w:rPr>
              <w:t xml:space="preserve"> п</w:t>
            </w:r>
            <w:r w:rsidRPr="00334DC5">
              <w:rPr>
                <w:sz w:val="28"/>
                <w:szCs w:val="28"/>
                <w:lang w:val="uk-UA"/>
              </w:rPr>
              <w:t>ридба</w:t>
            </w:r>
            <w:r>
              <w:rPr>
                <w:sz w:val="28"/>
                <w:szCs w:val="28"/>
                <w:lang w:val="uk-UA"/>
              </w:rPr>
              <w:t xml:space="preserve">ти </w:t>
            </w:r>
            <w:r w:rsidRPr="00334DC5">
              <w:rPr>
                <w:sz w:val="28"/>
                <w:szCs w:val="28"/>
                <w:lang w:val="uk-UA"/>
              </w:rPr>
              <w:t xml:space="preserve">на вторинному ринку житла у </w:t>
            </w:r>
            <w:proofErr w:type="spellStart"/>
            <w:r w:rsidRPr="00334DC5">
              <w:rPr>
                <w:sz w:val="28"/>
                <w:szCs w:val="28"/>
                <w:lang w:val="uk-UA"/>
              </w:rPr>
              <w:lastRenderedPageBreak/>
              <w:t>м.Бахмуті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од.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4C0D11" w:rsidRPr="00557BC6" w:rsidTr="00127749">
        <w:trPr>
          <w:trHeight w:val="394"/>
        </w:trPr>
        <w:tc>
          <w:tcPr>
            <w:tcW w:w="15466" w:type="dxa"/>
            <w:gridSpan w:val="8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557BC6">
              <w:rPr>
                <w:b/>
                <w:sz w:val="28"/>
                <w:szCs w:val="28"/>
                <w:lang w:val="uk-UA"/>
              </w:rPr>
              <w:lastRenderedPageBreak/>
              <w:t>ІІІ. Показники ефективності</w:t>
            </w:r>
          </w:p>
        </w:tc>
      </w:tr>
      <w:tr w:rsidR="004C0D11" w:rsidRPr="00866B32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Рівень відповідності дошкільної, загальної середньої та позашкільної освіти вимогам </w:t>
            </w:r>
            <w:r w:rsidRPr="00866B32">
              <w:rPr>
                <w:sz w:val="28"/>
                <w:szCs w:val="28"/>
                <w:lang w:val="uk-UA"/>
              </w:rPr>
              <w:t>Національної доктрини розвитку освіти до 2020 року</w:t>
            </w:r>
            <w:r>
              <w:rPr>
                <w:sz w:val="28"/>
                <w:szCs w:val="28"/>
                <w:lang w:val="uk-UA"/>
              </w:rPr>
              <w:t xml:space="preserve"> щорічно</w:t>
            </w:r>
          </w:p>
        </w:tc>
        <w:tc>
          <w:tcPr>
            <w:tcW w:w="1320" w:type="dxa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4C0D11" w:rsidRPr="00557BC6" w:rsidTr="00127749">
        <w:tc>
          <w:tcPr>
            <w:tcW w:w="15466" w:type="dxa"/>
            <w:gridSpan w:val="8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557BC6">
              <w:rPr>
                <w:b/>
                <w:sz w:val="28"/>
                <w:szCs w:val="28"/>
                <w:lang w:val="en-US"/>
              </w:rPr>
              <w:t>IV</w:t>
            </w:r>
            <w:r w:rsidRPr="00557BC6">
              <w:rPr>
                <w:b/>
                <w:sz w:val="28"/>
                <w:szCs w:val="28"/>
                <w:lang w:val="uk-UA"/>
              </w:rPr>
              <w:t>. Показники якості</w:t>
            </w:r>
          </w:p>
        </w:tc>
      </w:tr>
      <w:tr w:rsidR="004C0D11" w:rsidRPr="00557BC6" w:rsidTr="00127749"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 xml:space="preserve">Стан готовності закладів нового типу 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4C0D11" w:rsidRPr="00557BC6" w:rsidTr="00127749">
        <w:trPr>
          <w:trHeight w:val="2000"/>
        </w:trPr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Питома вага об’єктів, які будуть відремонтовані (реконструкція та капітальні ремонти), від загальної кількості загальноосвітніх навчальних закладів, що потребують капітального ремонту та реконструкції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4C0D11" w:rsidRPr="00557BC6" w:rsidTr="00127749">
        <w:trPr>
          <w:trHeight w:val="1065"/>
        </w:trPr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Динаміка по </w:t>
            </w:r>
            <w:r w:rsidRPr="00557BC6">
              <w:rPr>
                <w:sz w:val="28"/>
                <w:szCs w:val="28"/>
                <w:lang w:val="uk-UA"/>
              </w:rPr>
              <w:t>навчальни</w:t>
            </w:r>
            <w:r>
              <w:rPr>
                <w:sz w:val="28"/>
                <w:szCs w:val="28"/>
                <w:lang w:val="uk-UA"/>
              </w:rPr>
              <w:t>м</w:t>
            </w:r>
            <w:r w:rsidRPr="00557BC6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ам по </w:t>
            </w:r>
            <w:r w:rsidRPr="00557BC6">
              <w:rPr>
                <w:sz w:val="28"/>
                <w:szCs w:val="28"/>
                <w:lang w:val="uk-UA"/>
              </w:rPr>
              <w:t>яки</w:t>
            </w:r>
            <w:r>
              <w:rPr>
                <w:sz w:val="28"/>
                <w:szCs w:val="28"/>
                <w:lang w:val="uk-UA"/>
              </w:rPr>
              <w:t>м</w:t>
            </w:r>
            <w:r w:rsidRPr="00557BC6">
              <w:rPr>
                <w:sz w:val="28"/>
                <w:szCs w:val="28"/>
                <w:lang w:val="uk-UA"/>
              </w:rPr>
              <w:t xml:space="preserve"> проведено заміну інвентарю, обладнання та устаткування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4C0D11" w:rsidRPr="00557BC6" w:rsidTr="00127749">
        <w:trPr>
          <w:trHeight w:val="715"/>
        </w:trPr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Питома вага закладів у яких реалізувались заходи з інформатизації від загальної кількості навчальних закладів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</w:tr>
      <w:tr w:rsidR="004C0D11" w:rsidRPr="00557BC6" w:rsidTr="00127749">
        <w:trPr>
          <w:trHeight w:val="715"/>
        </w:trPr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557BC6">
              <w:rPr>
                <w:sz w:val="28"/>
                <w:szCs w:val="28"/>
                <w:lang w:val="uk-UA"/>
              </w:rPr>
              <w:t>абезпечен</w:t>
            </w:r>
            <w:r>
              <w:rPr>
                <w:sz w:val="28"/>
                <w:szCs w:val="28"/>
                <w:lang w:val="uk-UA"/>
              </w:rPr>
              <w:t>і</w:t>
            </w:r>
            <w:r w:rsidRPr="00557BC6">
              <w:rPr>
                <w:sz w:val="28"/>
                <w:szCs w:val="28"/>
                <w:lang w:val="uk-UA"/>
              </w:rPr>
              <w:t>ст</w:t>
            </w:r>
            <w:r>
              <w:rPr>
                <w:sz w:val="28"/>
                <w:szCs w:val="28"/>
                <w:lang w:val="uk-UA"/>
              </w:rPr>
              <w:t>ь</w:t>
            </w:r>
            <w:r w:rsidRPr="00557BC6">
              <w:rPr>
                <w:sz w:val="28"/>
                <w:szCs w:val="28"/>
                <w:lang w:val="uk-UA"/>
              </w:rPr>
              <w:t xml:space="preserve"> першокласників подарунковими наборами (посібниками)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4C0D11" w:rsidRPr="00557BC6" w:rsidTr="00127749">
        <w:trPr>
          <w:trHeight w:val="715"/>
        </w:trPr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Питома вага учнів, що отримують стипендії від загальної кількості учнів загальноосвітніх шкіл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</w:t>
            </w:r>
          </w:p>
        </w:tc>
      </w:tr>
      <w:tr w:rsidR="004C0D11" w:rsidRPr="00557BC6" w:rsidTr="00127749">
        <w:trPr>
          <w:trHeight w:val="715"/>
        </w:trPr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Середня кількість днів харчування</w:t>
            </w:r>
            <w:r>
              <w:rPr>
                <w:sz w:val="28"/>
                <w:szCs w:val="28"/>
                <w:lang w:val="uk-UA"/>
              </w:rPr>
              <w:t xml:space="preserve"> на рік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днів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</w:tr>
      <w:tr w:rsidR="004C0D11" w:rsidRPr="00557BC6" w:rsidTr="00127749">
        <w:trPr>
          <w:trHeight w:val="1075"/>
        </w:trPr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Динаміка</w:t>
            </w:r>
            <w:r w:rsidRPr="00557BC6">
              <w:rPr>
                <w:sz w:val="28"/>
                <w:szCs w:val="28"/>
                <w:lang w:val="uk-UA"/>
              </w:rPr>
              <w:t xml:space="preserve"> забезпеченості підручниками відповідно до замовлень навчальних закладів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4C0D11" w:rsidRPr="00557BC6" w:rsidTr="00127749">
        <w:trPr>
          <w:trHeight w:val="1075"/>
        </w:trPr>
        <w:tc>
          <w:tcPr>
            <w:tcW w:w="658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Питома вага закладів  які стали переможцями конкурсів місцевого розвитку та інш</w:t>
            </w:r>
            <w:r>
              <w:rPr>
                <w:sz w:val="28"/>
                <w:szCs w:val="28"/>
                <w:lang w:val="uk-UA"/>
              </w:rPr>
              <w:t xml:space="preserve">их конкурсів </w:t>
            </w:r>
            <w:r w:rsidRPr="00557BC6">
              <w:rPr>
                <w:sz w:val="28"/>
                <w:szCs w:val="28"/>
                <w:lang w:val="uk-UA"/>
              </w:rPr>
              <w:t>від загальної кількості закладів</w:t>
            </w:r>
            <w:r>
              <w:rPr>
                <w:sz w:val="28"/>
                <w:szCs w:val="28"/>
                <w:lang w:val="uk-UA"/>
              </w:rPr>
              <w:t xml:space="preserve"> освіти щорічно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4C0D11" w:rsidRPr="001A2377" w:rsidTr="00127749">
        <w:trPr>
          <w:trHeight w:val="1075"/>
        </w:trPr>
        <w:tc>
          <w:tcPr>
            <w:tcW w:w="658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Питома вага</w:t>
            </w:r>
            <w:r>
              <w:rPr>
                <w:sz w:val="28"/>
                <w:szCs w:val="28"/>
                <w:lang w:val="uk-UA"/>
              </w:rPr>
              <w:t xml:space="preserve">  педпрацівників , що отримали </w:t>
            </w:r>
            <w:r w:rsidRPr="00334DC5">
              <w:rPr>
                <w:color w:val="000000"/>
                <w:sz w:val="28"/>
                <w:szCs w:val="28"/>
                <w:lang w:val="uk-UA"/>
              </w:rPr>
              <w:t>додатков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у </w:t>
            </w:r>
            <w:r w:rsidRPr="00334DC5">
              <w:rPr>
                <w:color w:val="000000"/>
                <w:sz w:val="28"/>
                <w:szCs w:val="28"/>
                <w:lang w:val="uk-UA"/>
              </w:rPr>
              <w:t>професійн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у </w:t>
            </w:r>
            <w:r w:rsidRPr="00334DC5">
              <w:rPr>
                <w:color w:val="000000"/>
                <w:sz w:val="28"/>
                <w:szCs w:val="28"/>
                <w:lang w:val="uk-UA"/>
              </w:rPr>
              <w:t>підготовк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="00737EE6">
              <w:rPr>
                <w:sz w:val="28"/>
                <w:szCs w:val="28"/>
                <w:lang w:val="uk-UA"/>
              </w:rPr>
              <w:t xml:space="preserve"> , від загальної кількості  п</w:t>
            </w:r>
            <w:r>
              <w:rPr>
                <w:sz w:val="28"/>
                <w:szCs w:val="28"/>
                <w:lang w:val="uk-UA"/>
              </w:rPr>
              <w:t xml:space="preserve">едпрацівників, яким необхідно отримати </w:t>
            </w:r>
            <w:r w:rsidRPr="00334DC5">
              <w:rPr>
                <w:color w:val="000000"/>
                <w:sz w:val="28"/>
                <w:szCs w:val="28"/>
                <w:lang w:val="uk-UA"/>
              </w:rPr>
              <w:t>додатков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у </w:t>
            </w:r>
            <w:r w:rsidRPr="00334DC5">
              <w:rPr>
                <w:color w:val="000000"/>
                <w:sz w:val="28"/>
                <w:szCs w:val="28"/>
                <w:lang w:val="uk-UA"/>
              </w:rPr>
              <w:t>професійн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у </w:t>
            </w:r>
            <w:r w:rsidRPr="00334DC5">
              <w:rPr>
                <w:color w:val="000000"/>
                <w:sz w:val="28"/>
                <w:szCs w:val="28"/>
                <w:lang w:val="uk-UA"/>
              </w:rPr>
              <w:t>підготовк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1320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643" w:type="dxa"/>
            <w:vAlign w:val="center"/>
          </w:tcPr>
          <w:p w:rsidR="004C0D11" w:rsidRPr="00557BC6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4C0D11" w:rsidRPr="001A2377" w:rsidTr="00127749">
        <w:trPr>
          <w:trHeight w:val="1075"/>
        </w:trPr>
        <w:tc>
          <w:tcPr>
            <w:tcW w:w="658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273" w:type="dxa"/>
          </w:tcPr>
          <w:p w:rsidR="004C0D11" w:rsidRPr="00557BC6" w:rsidRDefault="004C0D11" w:rsidP="00127749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557BC6">
              <w:rPr>
                <w:sz w:val="28"/>
                <w:szCs w:val="28"/>
                <w:lang w:val="uk-UA"/>
              </w:rPr>
              <w:t>Питома вага</w:t>
            </w:r>
            <w:r>
              <w:rPr>
                <w:sz w:val="28"/>
                <w:szCs w:val="28"/>
                <w:lang w:val="uk-UA"/>
              </w:rPr>
              <w:t xml:space="preserve"> придбаних квартир від загальної  кількості квартир  що  планується</w:t>
            </w:r>
            <w:r w:rsidRPr="00334DC5">
              <w:rPr>
                <w:color w:val="000000"/>
                <w:sz w:val="28"/>
                <w:szCs w:val="28"/>
                <w:lang w:val="uk-UA"/>
              </w:rPr>
              <w:t xml:space="preserve"> п</w:t>
            </w:r>
            <w:r w:rsidRPr="00334DC5">
              <w:rPr>
                <w:sz w:val="28"/>
                <w:szCs w:val="28"/>
                <w:lang w:val="uk-UA"/>
              </w:rPr>
              <w:t>ридба</w:t>
            </w:r>
            <w:r>
              <w:rPr>
                <w:sz w:val="28"/>
                <w:szCs w:val="28"/>
                <w:lang w:val="uk-UA"/>
              </w:rPr>
              <w:t xml:space="preserve">ти </w:t>
            </w:r>
            <w:r w:rsidRPr="00334DC5">
              <w:rPr>
                <w:sz w:val="28"/>
                <w:szCs w:val="28"/>
                <w:lang w:val="uk-UA"/>
              </w:rPr>
              <w:t>на вторинному ринку житла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643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43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43" w:type="dxa"/>
            <w:vAlign w:val="center"/>
          </w:tcPr>
          <w:p w:rsidR="004C0D11" w:rsidRDefault="004C0D11" w:rsidP="00127749">
            <w:pPr>
              <w:tabs>
                <w:tab w:val="left" w:pos="121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4C0D11" w:rsidRDefault="004C0D11" w:rsidP="004C0D11">
      <w:pPr>
        <w:rPr>
          <w:b/>
          <w:sz w:val="28"/>
          <w:szCs w:val="28"/>
          <w:lang w:val="uk-UA"/>
        </w:rPr>
      </w:pPr>
    </w:p>
    <w:p w:rsidR="004C0D11" w:rsidRDefault="004C0D11" w:rsidP="004C0D11">
      <w:pPr>
        <w:rPr>
          <w:b/>
          <w:sz w:val="28"/>
          <w:szCs w:val="28"/>
          <w:lang w:val="uk-UA"/>
        </w:rPr>
      </w:pPr>
    </w:p>
    <w:p w:rsidR="004C0D11" w:rsidRDefault="004C0D11" w:rsidP="004C0D11">
      <w:pPr>
        <w:ind w:firstLine="660"/>
        <w:rPr>
          <w:b/>
          <w:sz w:val="28"/>
          <w:szCs w:val="28"/>
          <w:lang w:val="uk-UA"/>
        </w:rPr>
      </w:pPr>
    </w:p>
    <w:p w:rsidR="004C0D11" w:rsidRPr="00557BC6" w:rsidRDefault="004C0D11" w:rsidP="004C0D11">
      <w:pPr>
        <w:ind w:firstLine="660"/>
        <w:rPr>
          <w:b/>
          <w:sz w:val="28"/>
          <w:szCs w:val="28"/>
          <w:lang w:val="uk-UA"/>
        </w:rPr>
      </w:pPr>
      <w:r w:rsidRPr="00557BC6">
        <w:rPr>
          <w:b/>
          <w:sz w:val="28"/>
          <w:szCs w:val="28"/>
          <w:lang w:val="uk-UA"/>
        </w:rPr>
        <w:t>Начальник Управління освіти</w:t>
      </w:r>
    </w:p>
    <w:p w:rsidR="004C0D11" w:rsidRPr="004C0D11" w:rsidRDefault="004C0D11" w:rsidP="004C0D11">
      <w:pPr>
        <w:ind w:firstLine="660"/>
        <w:rPr>
          <w:b/>
          <w:sz w:val="28"/>
          <w:szCs w:val="28"/>
          <w:lang w:val="uk-UA"/>
        </w:rPr>
      </w:pPr>
      <w:proofErr w:type="spellStart"/>
      <w:r w:rsidRPr="00557BC6">
        <w:rPr>
          <w:b/>
          <w:sz w:val="28"/>
          <w:szCs w:val="28"/>
          <w:lang w:val="uk-UA"/>
        </w:rPr>
        <w:t>Бахмутської</w:t>
      </w:r>
      <w:proofErr w:type="spellEnd"/>
      <w:r w:rsidRPr="00557BC6">
        <w:rPr>
          <w:b/>
          <w:sz w:val="28"/>
          <w:szCs w:val="28"/>
          <w:lang w:val="uk-UA"/>
        </w:rPr>
        <w:t xml:space="preserve"> міської ради</w:t>
      </w:r>
      <w:r w:rsidRPr="004C0D11">
        <w:rPr>
          <w:b/>
          <w:sz w:val="28"/>
          <w:szCs w:val="28"/>
          <w:lang w:val="uk-UA"/>
        </w:rPr>
        <w:tab/>
      </w:r>
      <w:r w:rsidRPr="004C0D11">
        <w:rPr>
          <w:b/>
          <w:sz w:val="28"/>
          <w:szCs w:val="28"/>
          <w:lang w:val="uk-UA"/>
        </w:rPr>
        <w:tab/>
      </w:r>
      <w:r w:rsidRPr="004C0D11">
        <w:rPr>
          <w:b/>
          <w:sz w:val="28"/>
          <w:szCs w:val="28"/>
          <w:lang w:val="uk-UA"/>
        </w:rPr>
        <w:tab/>
      </w:r>
      <w:r w:rsidRPr="004C0D11">
        <w:rPr>
          <w:b/>
          <w:sz w:val="28"/>
          <w:szCs w:val="28"/>
          <w:lang w:val="uk-UA"/>
        </w:rPr>
        <w:tab/>
      </w:r>
      <w:r w:rsidRPr="004C0D11">
        <w:rPr>
          <w:b/>
          <w:sz w:val="28"/>
          <w:szCs w:val="28"/>
          <w:lang w:val="uk-UA"/>
        </w:rPr>
        <w:tab/>
      </w:r>
      <w:r w:rsidRPr="004C0D11">
        <w:rPr>
          <w:b/>
          <w:sz w:val="28"/>
          <w:szCs w:val="28"/>
          <w:lang w:val="uk-UA"/>
        </w:rPr>
        <w:tab/>
      </w:r>
      <w:r w:rsidRPr="004C0D11">
        <w:rPr>
          <w:b/>
          <w:sz w:val="28"/>
          <w:szCs w:val="28"/>
          <w:lang w:val="uk-UA"/>
        </w:rPr>
        <w:tab/>
      </w:r>
      <w:r w:rsidRPr="004C0D11">
        <w:rPr>
          <w:b/>
          <w:sz w:val="28"/>
          <w:szCs w:val="28"/>
          <w:lang w:val="uk-UA"/>
        </w:rPr>
        <w:tab/>
      </w:r>
      <w:r w:rsidRPr="004C0D11">
        <w:rPr>
          <w:b/>
          <w:sz w:val="28"/>
          <w:szCs w:val="28"/>
          <w:lang w:val="uk-UA"/>
        </w:rPr>
        <w:tab/>
      </w:r>
      <w:r w:rsidRPr="004C0D11">
        <w:rPr>
          <w:b/>
          <w:sz w:val="28"/>
          <w:szCs w:val="28"/>
          <w:lang w:val="uk-UA"/>
        </w:rPr>
        <w:tab/>
      </w:r>
      <w:r w:rsidRPr="004C0D11">
        <w:rPr>
          <w:b/>
          <w:sz w:val="28"/>
          <w:szCs w:val="28"/>
          <w:lang w:val="uk-UA"/>
        </w:rPr>
        <w:tab/>
      </w:r>
      <w:r w:rsidRPr="004C0D11">
        <w:rPr>
          <w:b/>
          <w:sz w:val="28"/>
          <w:szCs w:val="28"/>
          <w:lang w:val="uk-UA"/>
        </w:rPr>
        <w:tab/>
      </w:r>
      <w:r w:rsidRPr="00557BC6">
        <w:rPr>
          <w:b/>
          <w:sz w:val="28"/>
          <w:szCs w:val="28"/>
          <w:lang w:val="uk-UA"/>
        </w:rPr>
        <w:t xml:space="preserve">М.А. </w:t>
      </w:r>
      <w:proofErr w:type="spellStart"/>
      <w:r w:rsidRPr="00557BC6">
        <w:rPr>
          <w:b/>
          <w:sz w:val="28"/>
          <w:szCs w:val="28"/>
          <w:lang w:val="uk-UA"/>
        </w:rPr>
        <w:t>Рубцова</w:t>
      </w:r>
      <w:proofErr w:type="spellEnd"/>
    </w:p>
    <w:p w:rsidR="004C0D11" w:rsidRPr="004C0D11" w:rsidRDefault="004C0D11" w:rsidP="004C0D11">
      <w:pPr>
        <w:ind w:firstLine="660"/>
        <w:rPr>
          <w:b/>
          <w:sz w:val="28"/>
          <w:szCs w:val="28"/>
          <w:lang w:val="uk-UA"/>
        </w:rPr>
      </w:pPr>
    </w:p>
    <w:p w:rsidR="004C0D11" w:rsidRPr="00AD09D2" w:rsidRDefault="004C0D11" w:rsidP="004C0D11">
      <w:pPr>
        <w:ind w:firstLine="6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557BC6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С.І. Кіщенко</w:t>
      </w:r>
    </w:p>
    <w:p w:rsidR="004C0D11" w:rsidRPr="00557BC6" w:rsidRDefault="004C0D11" w:rsidP="004C0D11">
      <w:pPr>
        <w:ind w:firstLine="660"/>
        <w:rPr>
          <w:b/>
          <w:lang w:val="uk-UA"/>
        </w:rPr>
      </w:pPr>
    </w:p>
    <w:p w:rsidR="004C0D11" w:rsidRPr="004A393A" w:rsidRDefault="004C0D11" w:rsidP="004C0D11">
      <w:pPr>
        <w:rPr>
          <w:lang w:val="uk-UA"/>
        </w:rPr>
      </w:pPr>
    </w:p>
    <w:p w:rsidR="001348FE" w:rsidRPr="00B24E2F" w:rsidRDefault="001348FE">
      <w:pPr>
        <w:rPr>
          <w:lang w:val="uk-UA"/>
        </w:rPr>
      </w:pPr>
    </w:p>
    <w:sectPr w:rsidR="001348FE" w:rsidRPr="00B24E2F" w:rsidSect="00B24E2F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singleLevel"/>
    <w:tmpl w:val="0000001D"/>
    <w:name w:val="WW8Num3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</w:rPr>
    </w:lvl>
  </w:abstractNum>
  <w:abstractNum w:abstractNumId="1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C44EEE"/>
    <w:multiLevelType w:val="multilevel"/>
    <w:tmpl w:val="74C05C70"/>
    <w:styleLink w:val="WW8Num6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1E51359F"/>
    <w:multiLevelType w:val="multilevel"/>
    <w:tmpl w:val="A9965364"/>
    <w:styleLink w:val="WW8Num11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1A165CE"/>
    <w:multiLevelType w:val="multilevel"/>
    <w:tmpl w:val="93F80AB4"/>
    <w:styleLink w:val="WW8Num48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0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>
    <w:nsid w:val="4F1938DF"/>
    <w:multiLevelType w:val="multilevel"/>
    <w:tmpl w:val="EEE6B392"/>
    <w:styleLink w:val="WW8Num43"/>
    <w:lvl w:ilvl="0">
      <w:numFmt w:val="bullet"/>
      <w:lvlText w:val="-"/>
      <w:lvlJc w:val="left"/>
      <w:rPr>
        <w:rFonts w:ascii="Times New Roman" w:eastAsia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634F3"/>
    <w:multiLevelType w:val="multilevel"/>
    <w:tmpl w:val="1716FA36"/>
    <w:styleLink w:val="WW8Num53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D8D3200"/>
    <w:multiLevelType w:val="hybridMultilevel"/>
    <w:tmpl w:val="C18A691A"/>
    <w:lvl w:ilvl="0" w:tplc="490CBD24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C47854"/>
    <w:multiLevelType w:val="multilevel"/>
    <w:tmpl w:val="24FC2092"/>
    <w:styleLink w:val="WW8Num39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5"/>
  </w:num>
  <w:num w:numId="4">
    <w:abstractNumId w:val="16"/>
  </w:num>
  <w:num w:numId="5">
    <w:abstractNumId w:val="8"/>
  </w:num>
  <w:num w:numId="6">
    <w:abstractNumId w:val="21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26"/>
  </w:num>
  <w:num w:numId="11">
    <w:abstractNumId w:val="13"/>
  </w:num>
  <w:num w:numId="12">
    <w:abstractNumId w:val="10"/>
  </w:num>
  <w:num w:numId="13">
    <w:abstractNumId w:val="2"/>
  </w:num>
  <w:num w:numId="14">
    <w:abstractNumId w:val="11"/>
  </w:num>
  <w:num w:numId="15">
    <w:abstractNumId w:val="1"/>
  </w:num>
  <w:num w:numId="16">
    <w:abstractNumId w:val="22"/>
  </w:num>
  <w:num w:numId="17">
    <w:abstractNumId w:val="9"/>
  </w:num>
  <w:num w:numId="18">
    <w:abstractNumId w:val="5"/>
  </w:num>
  <w:num w:numId="19">
    <w:abstractNumId w:val="14"/>
  </w:num>
  <w:num w:numId="20">
    <w:abstractNumId w:val="6"/>
  </w:num>
  <w:num w:numId="21">
    <w:abstractNumId w:val="20"/>
  </w:num>
  <w:num w:numId="22">
    <w:abstractNumId w:val="24"/>
  </w:num>
  <w:num w:numId="23">
    <w:abstractNumId w:val="0"/>
  </w:num>
  <w:num w:numId="24">
    <w:abstractNumId w:val="3"/>
  </w:num>
  <w:num w:numId="25">
    <w:abstractNumId w:val="4"/>
  </w:num>
  <w:num w:numId="26">
    <w:abstractNumId w:val="15"/>
  </w:num>
  <w:num w:numId="27">
    <w:abstractNumId w:val="7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24E2F"/>
    <w:rsid w:val="00127749"/>
    <w:rsid w:val="00127D57"/>
    <w:rsid w:val="001348FE"/>
    <w:rsid w:val="00153812"/>
    <w:rsid w:val="00172894"/>
    <w:rsid w:val="00180031"/>
    <w:rsid w:val="001C023E"/>
    <w:rsid w:val="001D7DB6"/>
    <w:rsid w:val="00203B99"/>
    <w:rsid w:val="00216E8A"/>
    <w:rsid w:val="002605F9"/>
    <w:rsid w:val="0027537D"/>
    <w:rsid w:val="00280E03"/>
    <w:rsid w:val="002C320C"/>
    <w:rsid w:val="002F23BE"/>
    <w:rsid w:val="0030422A"/>
    <w:rsid w:val="0032328F"/>
    <w:rsid w:val="00352763"/>
    <w:rsid w:val="00382029"/>
    <w:rsid w:val="00390EE7"/>
    <w:rsid w:val="003C1B24"/>
    <w:rsid w:val="003C21BB"/>
    <w:rsid w:val="003C500C"/>
    <w:rsid w:val="003D0EE5"/>
    <w:rsid w:val="003D5427"/>
    <w:rsid w:val="003D7E22"/>
    <w:rsid w:val="003E5E5A"/>
    <w:rsid w:val="004B2B2F"/>
    <w:rsid w:val="004B5B57"/>
    <w:rsid w:val="004C0D11"/>
    <w:rsid w:val="004D06BD"/>
    <w:rsid w:val="005C1EED"/>
    <w:rsid w:val="005F6604"/>
    <w:rsid w:val="006446B8"/>
    <w:rsid w:val="00684F15"/>
    <w:rsid w:val="00690160"/>
    <w:rsid w:val="006B5975"/>
    <w:rsid w:val="00723DFA"/>
    <w:rsid w:val="00737EE6"/>
    <w:rsid w:val="00812169"/>
    <w:rsid w:val="00825E1A"/>
    <w:rsid w:val="008822C7"/>
    <w:rsid w:val="008944FA"/>
    <w:rsid w:val="008960FB"/>
    <w:rsid w:val="008D2423"/>
    <w:rsid w:val="008F6941"/>
    <w:rsid w:val="00924869"/>
    <w:rsid w:val="00997FBD"/>
    <w:rsid w:val="009B3EA6"/>
    <w:rsid w:val="009E7716"/>
    <w:rsid w:val="009F576D"/>
    <w:rsid w:val="00A30CD3"/>
    <w:rsid w:val="00A42D1E"/>
    <w:rsid w:val="00A804C2"/>
    <w:rsid w:val="00AB3246"/>
    <w:rsid w:val="00AE3DCB"/>
    <w:rsid w:val="00B24E2F"/>
    <w:rsid w:val="00B67D84"/>
    <w:rsid w:val="00BD3DD0"/>
    <w:rsid w:val="00C4577A"/>
    <w:rsid w:val="00D66095"/>
    <w:rsid w:val="00DA5695"/>
    <w:rsid w:val="00DB128D"/>
    <w:rsid w:val="00DD019B"/>
    <w:rsid w:val="00E13106"/>
    <w:rsid w:val="00E339AA"/>
    <w:rsid w:val="00E40328"/>
    <w:rsid w:val="00E42BA9"/>
    <w:rsid w:val="00E92763"/>
    <w:rsid w:val="00EA47AE"/>
    <w:rsid w:val="00ED1A9C"/>
    <w:rsid w:val="00F07CE6"/>
    <w:rsid w:val="00F77EE7"/>
    <w:rsid w:val="00FD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B59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qFormat/>
    <w:rsid w:val="00B24E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24E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24E2F"/>
    <w:pPr>
      <w:keepNext/>
      <w:jc w:val="both"/>
      <w:outlineLvl w:val="3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B24E2F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B24E2F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B24E2F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B24E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597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B24E2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24E2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24E2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B24E2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B24E2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B24E2F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B24E2F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6B5975"/>
    <w:pPr>
      <w:spacing w:after="0" w:line="240" w:lineRule="auto"/>
    </w:pPr>
  </w:style>
  <w:style w:type="paragraph" w:styleId="a4">
    <w:name w:val="Plain Text"/>
    <w:basedOn w:val="a"/>
    <w:link w:val="a5"/>
    <w:rsid w:val="00B24E2F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24E2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nhideWhenUsed/>
    <w:rsid w:val="00B24E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24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B24E2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99"/>
    <w:qFormat/>
    <w:rsid w:val="00B24E2F"/>
    <w:pPr>
      <w:ind w:left="720"/>
      <w:contextualSpacing/>
    </w:pPr>
  </w:style>
  <w:style w:type="character" w:customStyle="1" w:styleId="a9">
    <w:name w:val="Абзац списка Знак"/>
    <w:link w:val="a8"/>
    <w:locked/>
    <w:rsid w:val="00B24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B24E2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24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B24E2F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B24E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uiPriority w:val="22"/>
    <w:qFormat/>
    <w:rsid w:val="00B24E2F"/>
    <w:rPr>
      <w:b/>
      <w:bCs/>
    </w:rPr>
  </w:style>
  <w:style w:type="paragraph" w:customStyle="1" w:styleId="af">
    <w:name w:val="Знак Знак"/>
    <w:basedOn w:val="a"/>
    <w:rsid w:val="00B24E2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B24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1"/>
    <w:semiHidden/>
    <w:rsid w:val="00B24E2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1">
    <w:name w:val="annotation text"/>
    <w:basedOn w:val="a"/>
    <w:link w:val="af0"/>
    <w:semiHidden/>
    <w:rsid w:val="00B24E2F"/>
    <w:rPr>
      <w:sz w:val="20"/>
      <w:szCs w:val="20"/>
      <w:lang w:val="uk-UA"/>
    </w:rPr>
  </w:style>
  <w:style w:type="paragraph" w:styleId="af2">
    <w:name w:val="header"/>
    <w:basedOn w:val="a"/>
    <w:link w:val="af3"/>
    <w:uiPriority w:val="99"/>
    <w:rsid w:val="00B24E2F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B24E2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B24E2F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B24E2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B24E2F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B24E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B24E2F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B24E2F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f6">
    <w:name w:val="Тема примечания Знак"/>
    <w:basedOn w:val="af0"/>
    <w:link w:val="af7"/>
    <w:semiHidden/>
    <w:rsid w:val="00B24E2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f7">
    <w:name w:val="annotation subject"/>
    <w:basedOn w:val="af1"/>
    <w:next w:val="af1"/>
    <w:link w:val="af6"/>
    <w:semiHidden/>
    <w:rsid w:val="00B24E2F"/>
    <w:rPr>
      <w:b/>
      <w:bCs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B24E2F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B24E2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B24E2F"/>
    <w:pPr>
      <w:spacing w:before="100" w:beforeAutospacing="1" w:after="100" w:afterAutospacing="1"/>
    </w:pPr>
  </w:style>
  <w:style w:type="paragraph" w:customStyle="1" w:styleId="23">
    <w:name w:val="Обычный2"/>
    <w:basedOn w:val="a"/>
    <w:rsid w:val="00B24E2F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B24E2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s6c8efa9d">
    <w:name w:val="s_6c8efa9d"/>
    <w:rsid w:val="00B24E2F"/>
  </w:style>
  <w:style w:type="character" w:styleId="afa">
    <w:name w:val="page number"/>
    <w:basedOn w:val="a0"/>
    <w:rsid w:val="00B24E2F"/>
  </w:style>
  <w:style w:type="paragraph" w:styleId="afb">
    <w:name w:val="Normal (Web)"/>
    <w:basedOn w:val="a"/>
    <w:uiPriority w:val="99"/>
    <w:rsid w:val="00B24E2F"/>
    <w:pPr>
      <w:spacing w:before="100" w:beforeAutospacing="1" w:after="100" w:afterAutospacing="1"/>
    </w:pPr>
    <w:rPr>
      <w:lang w:val="uk-UA"/>
    </w:rPr>
  </w:style>
  <w:style w:type="paragraph" w:customStyle="1" w:styleId="ListParagraph1">
    <w:name w:val="List Paragraph1"/>
    <w:basedOn w:val="a"/>
    <w:uiPriority w:val="99"/>
    <w:rsid w:val="00F77EE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character" w:styleId="afc">
    <w:name w:val="Emphasis"/>
    <w:basedOn w:val="a0"/>
    <w:uiPriority w:val="99"/>
    <w:qFormat/>
    <w:rsid w:val="00127D57"/>
    <w:rPr>
      <w:rFonts w:cs="Times New Roman"/>
      <w:i/>
      <w:iCs/>
    </w:rPr>
  </w:style>
  <w:style w:type="numbering" w:customStyle="1" w:styleId="WW8Num39">
    <w:name w:val="WW8Num39"/>
    <w:rsid w:val="00127D57"/>
    <w:pPr>
      <w:numPr>
        <w:numId w:val="22"/>
      </w:numPr>
    </w:pPr>
  </w:style>
  <w:style w:type="paragraph" w:customStyle="1" w:styleId="Standard">
    <w:name w:val="Standard"/>
    <w:uiPriority w:val="99"/>
    <w:rsid w:val="00127D5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12">
    <w:name w:val="Абзац списка1"/>
    <w:basedOn w:val="a"/>
    <w:uiPriority w:val="99"/>
    <w:rsid w:val="00127D57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24">
    <w:name w:val="Абзац списка2"/>
    <w:basedOn w:val="Standard"/>
    <w:uiPriority w:val="99"/>
    <w:rsid w:val="00127D57"/>
    <w:pPr>
      <w:spacing w:after="200" w:line="276" w:lineRule="auto"/>
      <w:ind w:left="720"/>
    </w:pPr>
    <w:rPr>
      <w:rFonts w:eastAsia="Times New Roman"/>
      <w:lang w:val="uk-UA"/>
    </w:rPr>
  </w:style>
  <w:style w:type="numbering" w:customStyle="1" w:styleId="WW8Num6">
    <w:name w:val="WW8Num6"/>
    <w:rsid w:val="00127D57"/>
    <w:pPr>
      <w:numPr>
        <w:numId w:val="24"/>
      </w:numPr>
    </w:pPr>
  </w:style>
  <w:style w:type="numbering" w:customStyle="1" w:styleId="WW8Num11">
    <w:name w:val="WW8Num11"/>
    <w:rsid w:val="00127D57"/>
    <w:pPr>
      <w:numPr>
        <w:numId w:val="25"/>
      </w:numPr>
    </w:pPr>
  </w:style>
  <w:style w:type="numbering" w:customStyle="1" w:styleId="WW8Num48">
    <w:name w:val="WW8Num48"/>
    <w:rsid w:val="00127D57"/>
    <w:pPr>
      <w:numPr>
        <w:numId w:val="27"/>
      </w:numPr>
    </w:pPr>
  </w:style>
  <w:style w:type="numbering" w:customStyle="1" w:styleId="WW8Num43">
    <w:name w:val="WW8Num43"/>
    <w:rsid w:val="00127D57"/>
    <w:pPr>
      <w:numPr>
        <w:numId w:val="26"/>
      </w:numPr>
    </w:pPr>
  </w:style>
  <w:style w:type="numbering" w:customStyle="1" w:styleId="WW8Num53">
    <w:name w:val="WW8Num53"/>
    <w:rsid w:val="00127D57"/>
    <w:pPr>
      <w:numPr>
        <w:numId w:val="2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8Num6"/>
    <w:pPr>
      <w:numPr>
        <w:numId w:val="24"/>
      </w:numPr>
    </w:pPr>
  </w:style>
  <w:style w:type="numbering" w:customStyle="1" w:styleId="20">
    <w:name w:val="WW8Num11"/>
    <w:pPr>
      <w:numPr>
        <w:numId w:val="25"/>
      </w:numPr>
    </w:pPr>
  </w:style>
  <w:style w:type="numbering" w:customStyle="1" w:styleId="30">
    <w:name w:val="WW8Num48"/>
    <w:pPr>
      <w:numPr>
        <w:numId w:val="27"/>
      </w:numPr>
    </w:pPr>
  </w:style>
  <w:style w:type="numbering" w:customStyle="1" w:styleId="40">
    <w:name w:val="WW8Num43"/>
    <w:pPr>
      <w:numPr>
        <w:numId w:val="26"/>
      </w:numPr>
    </w:pPr>
  </w:style>
  <w:style w:type="numbering" w:customStyle="1" w:styleId="60">
    <w:name w:val="WW8Num53"/>
    <w:pPr>
      <w:numPr>
        <w:numId w:val="28"/>
      </w:numPr>
    </w:pPr>
  </w:style>
  <w:style w:type="numbering" w:customStyle="1" w:styleId="70">
    <w:name w:val="WW8Num39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20F71-772D-4573-A531-8FC93ECDE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20</Pages>
  <Words>15342</Words>
  <Characters>8746</Characters>
  <Application>Microsoft Office Word</Application>
  <DocSecurity>0</DocSecurity>
  <Lines>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Urist</cp:lastModifiedBy>
  <cp:revision>42</cp:revision>
  <cp:lastPrinted>2018-06-15T11:01:00Z</cp:lastPrinted>
  <dcterms:created xsi:type="dcterms:W3CDTF">2018-05-28T11:53:00Z</dcterms:created>
  <dcterms:modified xsi:type="dcterms:W3CDTF">2018-06-27T08:56:00Z</dcterms:modified>
</cp:coreProperties>
</file>