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2A4922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C4381B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714B52">
        <w:rPr>
          <w:rFonts w:ascii="Times New Roman" w:hAnsi="Times New Roman"/>
          <w:b/>
          <w:sz w:val="40"/>
          <w:szCs w:val="40"/>
          <w:lang w:val="uk-UA"/>
        </w:rPr>
        <w:t>1</w:t>
      </w:r>
      <w:r w:rsidR="00664E73" w:rsidRPr="00714B52">
        <w:rPr>
          <w:rFonts w:ascii="Times New Roman" w:hAnsi="Times New Roman"/>
          <w:b/>
          <w:sz w:val="40"/>
          <w:szCs w:val="40"/>
          <w:lang w:val="uk-UA"/>
        </w:rPr>
        <w:t>20</w:t>
      </w:r>
      <w:r w:rsidR="00E34FAB" w:rsidRPr="00714B52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1D5BDC" w:rsidRPr="00714B52">
        <w:rPr>
          <w:rFonts w:ascii="Times New Roman" w:hAnsi="Times New Roman"/>
          <w:b/>
          <w:sz w:val="40"/>
          <w:szCs w:val="40"/>
          <w:lang w:val="uk-UA"/>
        </w:rPr>
        <w:t>СЕСІЯ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1D5BDC">
        <w:rPr>
          <w:rFonts w:ascii="Times New Roman" w:hAnsi="Times New Roman"/>
          <w:b/>
          <w:sz w:val="40"/>
          <w:szCs w:val="40"/>
        </w:rPr>
        <w:t xml:space="preserve"> 6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BDC" w:rsidRPr="000B2175" w:rsidRDefault="000B2175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64E73">
        <w:rPr>
          <w:rFonts w:ascii="Times New Roman" w:hAnsi="Times New Roman"/>
          <w:sz w:val="28"/>
          <w:szCs w:val="28"/>
        </w:rPr>
        <w:t>2</w:t>
      </w:r>
      <w:r w:rsidR="00714B5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714B52">
        <w:rPr>
          <w:rFonts w:ascii="Times New Roman" w:hAnsi="Times New Roman"/>
          <w:sz w:val="28"/>
          <w:szCs w:val="28"/>
          <w:lang w:val="uk-UA"/>
        </w:rPr>
        <w:t>8</w:t>
      </w:r>
      <w:r w:rsidR="001D5BDC">
        <w:rPr>
          <w:rFonts w:ascii="Times New Roman" w:hAnsi="Times New Roman"/>
          <w:sz w:val="28"/>
          <w:szCs w:val="28"/>
          <w:lang w:val="uk-UA"/>
        </w:rPr>
        <w:t>. 201</w:t>
      </w:r>
      <w:r w:rsidR="00C4381B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№ 6/</w:t>
      </w:r>
      <w:r w:rsidR="00E34FAB">
        <w:rPr>
          <w:rFonts w:ascii="Times New Roman" w:hAnsi="Times New Roman"/>
          <w:sz w:val="28"/>
          <w:szCs w:val="28"/>
          <w:lang w:val="uk-UA"/>
        </w:rPr>
        <w:t>1</w:t>
      </w:r>
      <w:r w:rsidR="00827730">
        <w:rPr>
          <w:rFonts w:ascii="Times New Roman" w:hAnsi="Times New Roman"/>
          <w:sz w:val="28"/>
          <w:szCs w:val="28"/>
          <w:lang w:val="uk-UA"/>
        </w:rPr>
        <w:t>20</w:t>
      </w:r>
      <w:r w:rsidR="003A0380">
        <w:rPr>
          <w:rFonts w:ascii="Times New Roman" w:hAnsi="Times New Roman"/>
          <w:sz w:val="28"/>
          <w:szCs w:val="28"/>
          <w:lang w:val="uk-UA"/>
        </w:rPr>
        <w:t>-2294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</w:p>
    <w:p w:rsidR="001D5BDC" w:rsidRPr="004C5789" w:rsidRDefault="001D5BDC" w:rsidP="004C5789">
      <w:pPr>
        <w:rPr>
          <w:lang w:val="uk-UA" w:eastAsia="ru-RU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FAB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487D7C">
        <w:rPr>
          <w:rFonts w:ascii="Times New Roman" w:hAnsi="Times New Roman"/>
          <w:sz w:val="28"/>
          <w:szCs w:val="28"/>
          <w:lang w:val="uk-UA"/>
        </w:rPr>
        <w:t>лист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C438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2A6">
        <w:rPr>
          <w:rFonts w:ascii="Times New Roman" w:hAnsi="Times New Roman"/>
          <w:sz w:val="28"/>
          <w:szCs w:val="28"/>
          <w:lang w:val="uk-UA"/>
        </w:rPr>
        <w:t>1</w:t>
      </w:r>
      <w:r w:rsidR="009E104F">
        <w:rPr>
          <w:rFonts w:ascii="Times New Roman" w:hAnsi="Times New Roman"/>
          <w:sz w:val="28"/>
          <w:szCs w:val="28"/>
          <w:lang w:val="uk-UA"/>
        </w:rPr>
        <w:t>0</w:t>
      </w:r>
      <w:r w:rsidR="00C4381B">
        <w:rPr>
          <w:rFonts w:ascii="Times New Roman" w:hAnsi="Times New Roman"/>
          <w:sz w:val="28"/>
          <w:szCs w:val="28"/>
          <w:lang w:val="uk-UA"/>
        </w:rPr>
        <w:t>.0</w:t>
      </w:r>
      <w:r w:rsidR="009E104F">
        <w:rPr>
          <w:rFonts w:ascii="Times New Roman" w:hAnsi="Times New Roman"/>
          <w:sz w:val="28"/>
          <w:szCs w:val="28"/>
          <w:lang w:val="uk-UA"/>
        </w:rPr>
        <w:t>8</w:t>
      </w:r>
      <w:r w:rsidR="00C4381B">
        <w:rPr>
          <w:rFonts w:ascii="Times New Roman" w:hAnsi="Times New Roman"/>
          <w:sz w:val="28"/>
          <w:szCs w:val="28"/>
          <w:lang w:val="uk-UA"/>
        </w:rPr>
        <w:t>.2018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 xml:space="preserve"> 01-</w:t>
      </w:r>
      <w:r w:rsidR="009E104F">
        <w:rPr>
          <w:rFonts w:ascii="Times New Roman" w:hAnsi="Times New Roman"/>
          <w:sz w:val="28"/>
          <w:szCs w:val="28"/>
          <w:lang w:val="uk-UA"/>
        </w:rPr>
        <w:t>4631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>-06</w:t>
      </w:r>
      <w:r w:rsidR="003A3360" w:rsidRPr="00E34F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економічного розвитку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 міської ради 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Юхно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М.А.  щодо  внесення змін  до рішення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E34FAB">
        <w:rPr>
          <w:rFonts w:ascii="Times New Roman" w:hAnsi="Times New Roman"/>
          <w:sz w:val="28"/>
          <w:szCs w:val="28"/>
          <w:lang w:val="uk-UA"/>
        </w:rPr>
        <w:t>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04.07.2016                     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№ 548»</w:t>
      </w:r>
      <w:r w:rsidR="009A5D7C">
        <w:rPr>
          <w:rFonts w:ascii="Times New Roman" w:hAnsi="Times New Roman"/>
          <w:sz w:val="28"/>
          <w:szCs w:val="28"/>
          <w:lang w:val="uk-UA"/>
        </w:rPr>
        <w:t>, із внесеними до нього змінами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="00F40B0D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10, 26,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A9B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60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Закону України  від 21.05.97 </w:t>
      </w:r>
      <w:r w:rsidR="003A33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>№ 280/97-ВР   «Про місцеве самоврядування в Україні»</w:t>
      </w:r>
      <w:r w:rsidR="00487D7C">
        <w:rPr>
          <w:rFonts w:ascii="Times New Roman" w:hAnsi="Times New Roman"/>
          <w:sz w:val="28"/>
          <w:szCs w:val="28"/>
          <w:lang w:val="uk-UA"/>
        </w:rPr>
        <w:t>,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</w:t>
      </w:r>
      <w:proofErr w:type="spellStart"/>
      <w:r w:rsidRPr="00FC6637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FC6637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6F0B" w:rsidRPr="00292DA1" w:rsidRDefault="00E34FAB" w:rsidP="00292DA1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2DA1">
        <w:rPr>
          <w:rFonts w:ascii="Times New Roman" w:hAnsi="Times New Roman"/>
          <w:sz w:val="28"/>
          <w:szCs w:val="28"/>
          <w:lang w:val="uk-UA"/>
        </w:rPr>
        <w:t xml:space="preserve">Внести та затвердити зміни до рішення  </w:t>
      </w:r>
      <w:proofErr w:type="spellStart"/>
      <w:r w:rsidRPr="00292DA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292DA1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 04.07.2016</w:t>
      </w:r>
      <w:r w:rsidR="00826F0B" w:rsidRPr="00292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2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6F0B" w:rsidRPr="00292D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70A7" w:rsidRPr="00292DA1">
        <w:rPr>
          <w:rFonts w:ascii="Times New Roman" w:hAnsi="Times New Roman"/>
          <w:sz w:val="28"/>
          <w:szCs w:val="28"/>
          <w:lang w:val="uk-UA"/>
        </w:rPr>
        <w:t>№ 548»</w:t>
      </w:r>
      <w:r w:rsidR="009A5D7C" w:rsidRPr="00292DA1">
        <w:rPr>
          <w:rFonts w:ascii="Times New Roman" w:hAnsi="Times New Roman"/>
          <w:sz w:val="28"/>
          <w:szCs w:val="28"/>
          <w:lang w:val="uk-UA"/>
        </w:rPr>
        <w:t>, із змінами</w:t>
      </w:r>
      <w:r w:rsidR="00AE73AB" w:rsidRPr="00292DA1">
        <w:rPr>
          <w:rFonts w:ascii="Times New Roman" w:hAnsi="Times New Roman"/>
          <w:sz w:val="28"/>
          <w:szCs w:val="28"/>
          <w:lang w:val="uk-UA"/>
        </w:rPr>
        <w:t>,</w:t>
      </w:r>
      <w:r w:rsidR="009A5D7C" w:rsidRPr="00292DA1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  </w:t>
      </w:r>
      <w:proofErr w:type="spellStart"/>
      <w:r w:rsidR="009A5D7C" w:rsidRPr="00292DA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9A5D7C" w:rsidRPr="00292DA1">
        <w:rPr>
          <w:rFonts w:ascii="Times New Roman" w:hAnsi="Times New Roman"/>
          <w:sz w:val="28"/>
          <w:szCs w:val="28"/>
          <w:lang w:val="uk-UA"/>
        </w:rPr>
        <w:t xml:space="preserve"> міської ради  від </w:t>
      </w:r>
      <w:r w:rsidR="00664E73" w:rsidRPr="00292DA1">
        <w:rPr>
          <w:rFonts w:ascii="Times New Roman" w:hAnsi="Times New Roman"/>
          <w:sz w:val="28"/>
          <w:szCs w:val="28"/>
          <w:lang w:val="uk-UA"/>
        </w:rPr>
        <w:t>23.05. 2018  № 6/113-2209</w:t>
      </w:r>
      <w:r w:rsidR="00826F0B" w:rsidRPr="00292DA1">
        <w:rPr>
          <w:rFonts w:ascii="Times New Roman" w:hAnsi="Times New Roman"/>
          <w:sz w:val="28"/>
          <w:szCs w:val="28"/>
          <w:lang w:val="uk-UA"/>
        </w:rPr>
        <w:t>, виклавши додаток до нього у новій редакції  (додається).</w:t>
      </w:r>
    </w:p>
    <w:p w:rsidR="00C4381B" w:rsidRPr="00C4381B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381B" w:rsidRPr="00C4381B" w:rsidRDefault="00C4381B" w:rsidP="00826F0B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4381B">
        <w:rPr>
          <w:rFonts w:ascii="Times New Roman" w:hAnsi="Times New Roman"/>
          <w:sz w:val="28"/>
          <w:lang w:val="uk-UA"/>
        </w:rPr>
        <w:t>Визнати такими, що втрати</w:t>
      </w:r>
      <w:r w:rsidR="00292DA1">
        <w:rPr>
          <w:rFonts w:ascii="Times New Roman" w:hAnsi="Times New Roman"/>
          <w:sz w:val="28"/>
          <w:lang w:val="uk-UA"/>
        </w:rPr>
        <w:t>в</w:t>
      </w:r>
      <w:r w:rsidRPr="00C4381B">
        <w:rPr>
          <w:rFonts w:ascii="Times New Roman" w:hAnsi="Times New Roman"/>
          <w:sz w:val="28"/>
          <w:lang w:val="uk-UA"/>
        </w:rPr>
        <w:t xml:space="preserve"> чинність </w:t>
      </w:r>
      <w:r w:rsidR="00292DA1">
        <w:rPr>
          <w:rFonts w:ascii="Times New Roman" w:hAnsi="Times New Roman"/>
          <w:sz w:val="28"/>
          <w:lang w:val="uk-UA"/>
        </w:rPr>
        <w:t xml:space="preserve">п.1 </w:t>
      </w:r>
      <w:r w:rsidRPr="00C4381B">
        <w:rPr>
          <w:rFonts w:ascii="Times New Roman" w:hAnsi="Times New Roman"/>
          <w:sz w:val="28"/>
          <w:lang w:val="uk-UA"/>
        </w:rPr>
        <w:t xml:space="preserve">рішення </w:t>
      </w:r>
      <w:proofErr w:type="spellStart"/>
      <w:r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від </w:t>
      </w:r>
      <w:r w:rsidR="00664E73" w:rsidRPr="00664E73">
        <w:rPr>
          <w:rFonts w:ascii="Times New Roman" w:hAnsi="Times New Roman"/>
          <w:sz w:val="28"/>
          <w:szCs w:val="28"/>
          <w:lang w:val="uk-UA"/>
        </w:rPr>
        <w:t>23</w:t>
      </w:r>
      <w:r w:rsidR="00664E73">
        <w:rPr>
          <w:rFonts w:ascii="Times New Roman" w:hAnsi="Times New Roman"/>
          <w:sz w:val="28"/>
          <w:szCs w:val="28"/>
          <w:lang w:val="uk-UA"/>
        </w:rPr>
        <w:t>.05.2018  № 6/113</w:t>
      </w:r>
      <w:r w:rsidR="00664E73" w:rsidRPr="00664E73">
        <w:rPr>
          <w:rFonts w:ascii="Times New Roman" w:hAnsi="Times New Roman"/>
          <w:sz w:val="28"/>
          <w:szCs w:val="28"/>
          <w:lang w:val="uk-UA"/>
        </w:rPr>
        <w:t>-</w:t>
      </w:r>
      <w:r w:rsidR="00664E73">
        <w:rPr>
          <w:rFonts w:ascii="Times New Roman" w:hAnsi="Times New Roman"/>
          <w:sz w:val="28"/>
          <w:szCs w:val="28"/>
          <w:lang w:val="uk-UA"/>
        </w:rPr>
        <w:t>2209</w:t>
      </w:r>
      <w:r w:rsidR="00664E73" w:rsidRPr="00C438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81B">
        <w:rPr>
          <w:rFonts w:ascii="Times New Roman" w:hAnsi="Times New Roman"/>
          <w:sz w:val="28"/>
          <w:szCs w:val="28"/>
          <w:lang w:val="uk-UA"/>
        </w:rPr>
        <w:t xml:space="preserve">«Про внесення змін до рішення  </w:t>
      </w:r>
      <w:proofErr w:type="spellStart"/>
      <w:r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 від 13.09.2016 №6/91-1647»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4381B" w:rsidRPr="00C4381B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D5BDC" w:rsidRDefault="003A3360" w:rsidP="00292DA1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381B">
        <w:rPr>
          <w:rFonts w:ascii="Times New Roman" w:hAnsi="Times New Roman"/>
          <w:sz w:val="28"/>
          <w:szCs w:val="28"/>
          <w:lang w:val="uk-UA"/>
        </w:rPr>
        <w:t>Координаційне</w:t>
      </w:r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забезпечення виконання рішення покласти  на постійні комісії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житлово-комунального господарства, екології, транспорту і зв’язку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з питань молодіжної політики, освіти, культури і спорту (</w:t>
      </w:r>
      <w:proofErr w:type="spellStart"/>
      <w:r w:rsidR="009A5D7C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9A5D7C">
        <w:rPr>
          <w:rFonts w:ascii="Times New Roman" w:hAnsi="Times New Roman"/>
          <w:sz w:val="28"/>
          <w:szCs w:val="28"/>
          <w:lang w:val="uk-UA"/>
        </w:rPr>
        <w:t>),</w:t>
      </w:r>
      <w:r w:rsidR="005E7706" w:rsidRPr="005E7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секретаря 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 міської ради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1D5BDC" w:rsidRDefault="001D5BDC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292DA1" w:rsidRDefault="00292DA1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6EF4" w:rsidRPr="00576EF4" w:rsidRDefault="00576EF4" w:rsidP="00576EF4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proofErr w:type="spellStart"/>
      <w:r w:rsidRPr="00576EF4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576EF4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               О.О. РЕВА</w:t>
      </w: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47B2A" w:rsidRDefault="00547B2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92DA1" w:rsidRDefault="00292DA1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1D5BDC" w:rsidRPr="00C4381B" w:rsidRDefault="000B2175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714B5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714B52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1D5BDC">
        <w:rPr>
          <w:rFonts w:ascii="Times New Roman" w:hAnsi="Times New Roman"/>
          <w:sz w:val="28"/>
          <w:szCs w:val="28"/>
          <w:lang w:val="uk-UA"/>
        </w:rPr>
        <w:t>201</w:t>
      </w:r>
      <w:r w:rsidR="005E7706">
        <w:rPr>
          <w:rFonts w:ascii="Times New Roman" w:hAnsi="Times New Roman"/>
          <w:sz w:val="28"/>
          <w:szCs w:val="28"/>
          <w:lang w:val="uk-UA"/>
        </w:rPr>
        <w:t>8</w:t>
      </w:r>
      <w:r w:rsidR="00714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5BDC">
        <w:rPr>
          <w:rFonts w:ascii="Times New Roman" w:hAnsi="Times New Roman"/>
          <w:sz w:val="28"/>
          <w:szCs w:val="28"/>
          <w:lang w:val="uk-UA"/>
        </w:rPr>
        <w:t>№6/</w:t>
      </w:r>
      <w:r w:rsidR="00714B52">
        <w:rPr>
          <w:rFonts w:ascii="Times New Roman" w:hAnsi="Times New Roman"/>
          <w:sz w:val="28"/>
          <w:szCs w:val="28"/>
          <w:lang w:val="uk-UA"/>
        </w:rPr>
        <w:t>120-</w:t>
      </w:r>
      <w:r w:rsidR="003A0380">
        <w:rPr>
          <w:rFonts w:ascii="Times New Roman" w:hAnsi="Times New Roman"/>
          <w:sz w:val="28"/>
          <w:szCs w:val="28"/>
          <w:lang w:val="uk-UA"/>
        </w:rPr>
        <w:t>2294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Pr="00EA1A8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1A8C">
        <w:rPr>
          <w:rFonts w:ascii="Times New Roman" w:hAnsi="Times New Roman"/>
          <w:sz w:val="28"/>
          <w:szCs w:val="28"/>
          <w:lang w:val="uk-UA"/>
        </w:rPr>
        <w:t>Перелік об’єктів і заходів,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2D0">
        <w:rPr>
          <w:rFonts w:ascii="Times New Roman" w:hAnsi="Times New Roman"/>
          <w:sz w:val="28"/>
          <w:szCs w:val="28"/>
          <w:lang w:val="uk-UA"/>
        </w:rPr>
        <w:t xml:space="preserve">що будуть здійснюватися за рахунок </w:t>
      </w:r>
      <w:r>
        <w:rPr>
          <w:rFonts w:ascii="Times New Roman" w:hAnsi="Times New Roman"/>
          <w:sz w:val="28"/>
          <w:szCs w:val="28"/>
          <w:lang w:val="uk-UA"/>
        </w:rPr>
        <w:t>залишків коштів місцев</w:t>
      </w:r>
      <w:r w:rsidR="003A336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бюджетів населених пунктів Донецької  області</w:t>
      </w:r>
      <w:r w:rsidRPr="00FC6637">
        <w:rPr>
          <w:rFonts w:ascii="Times New Roman" w:hAnsi="Times New Roman"/>
          <w:sz w:val="28"/>
          <w:szCs w:val="28"/>
          <w:lang w:val="uk-UA"/>
        </w:rPr>
        <w:t>, на території яких органи державної влади тимчасово не здійснюють свої повноваження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 виключенням об’єктів і заходів  </w:t>
      </w:r>
      <w:r w:rsidRPr="00FC6637">
        <w:rPr>
          <w:rFonts w:ascii="Times New Roman" w:hAnsi="Times New Roman"/>
          <w:sz w:val="28"/>
          <w:szCs w:val="28"/>
          <w:lang w:val="uk-UA"/>
        </w:rPr>
        <w:t>на територіях</w:t>
      </w:r>
      <w:r w:rsidRPr="00B554F5">
        <w:rPr>
          <w:rFonts w:ascii="Times New Roman" w:hAnsi="Times New Roman"/>
          <w:sz w:val="28"/>
          <w:szCs w:val="28"/>
          <w:lang w:val="uk-UA"/>
        </w:rPr>
        <w:t xml:space="preserve">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9655" w:type="dxa"/>
        <w:tblInd w:w="92" w:type="dxa"/>
        <w:tblLook w:val="00A0"/>
      </w:tblPr>
      <w:tblGrid>
        <w:gridCol w:w="579"/>
        <w:gridCol w:w="9076"/>
      </w:tblGrid>
      <w:tr w:rsidR="00784320" w:rsidRPr="00EA1A8C" w:rsidTr="001D22F9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 </w:t>
            </w:r>
            <w:proofErr w:type="spell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з</w:t>
            </w:r>
            <w:proofErr w:type="spellEnd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proofErr w:type="gram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>Назва</w:t>
            </w:r>
            <w:proofErr w:type="spellEnd"/>
            <w:r w:rsidRPr="0078432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7843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</w:t>
            </w:r>
            <w:proofErr w:type="gramStart"/>
            <w:r w:rsidRPr="007843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proofErr w:type="gramEnd"/>
          </w:p>
        </w:tc>
      </w:tr>
      <w:tr w:rsidR="00784320" w:rsidRPr="00EA1A8C" w:rsidTr="001D22F9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84320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784320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</w:tr>
      <w:tr w:rsidR="00784320" w:rsidRPr="00EA1A8C" w:rsidTr="001D22F9">
        <w:trPr>
          <w:trHeight w:val="6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магістральних мереж водопостачання по вул. Оборони, 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Колпакової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Д-500 мм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до вул. Шосейна 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Д-500 мм від                                 вул. Визволителів Донбасу до ВУ Корсунського 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Д-200 мм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вул.Маріупольска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,1 до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пров.Великий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Троїцький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Д-300 мм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Сибірцева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вул.Леваневського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 пров. 6-й Садовий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400 мм від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вул.Колпакової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З/Д шляхи по  вул. Садова до пров. 5 Садовий в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Реконструкція котельні № 4 по вул. Дружби,1  з переведення її на альтернативний вид  палива (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</w:t>
            </w:r>
          </w:p>
        </w:tc>
      </w:tr>
      <w:tr w:rsidR="00784320" w:rsidRPr="00EA1A8C" w:rsidTr="00784320">
        <w:trPr>
          <w:trHeight w:val="68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котельні №37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Краснофлотська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,6 з переведення її на альтернативний вид палива (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м.Соледар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784320" w:rsidRPr="00EA1A8C" w:rsidTr="00784320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вул. Декабристів, 31 у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(проект "Теплий будинок")(коригування)</w:t>
            </w:r>
          </w:p>
        </w:tc>
      </w:tr>
      <w:tr w:rsidR="00784320" w:rsidRPr="00EA1A8C" w:rsidTr="00784320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Визволителів Донбасу, 23  у   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16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№21 по  вул. Визволителів Донбасу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AE7457" w:rsidTr="001D22F9">
        <w:trPr>
          <w:trHeight w:val="1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Артемівська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№33 по  вул. Захисників України 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5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Артемівська 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№43 по  вул. Декабристів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Артемівська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№164 по вул.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Леваневського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1D22F9">
        <w:trPr>
          <w:trHeight w:val="15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Артемівська із застосуванням 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конструктивів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житлового будинку №36 по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вул.Ювілейна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м. </w:t>
            </w:r>
            <w:proofErr w:type="spellStart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784320" w:rsidRPr="00EA1A8C" w:rsidTr="00784320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  вул. Декабристів,25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784320">
        <w:trPr>
          <w:trHeight w:val="91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   вул. Декабристів, 29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784320">
        <w:trPr>
          <w:trHeight w:val="9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Декабристів, 33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0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35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37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вул. Декабристів, 41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вул. Визволителів Донбасу, 27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784320" w:rsidRPr="00EA1A8C" w:rsidTr="001D22F9">
        <w:trPr>
          <w:trHeight w:val="98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                                 вул. Визволителів Донбасу, 29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(коригування)</w:t>
            </w:r>
          </w:p>
        </w:tc>
      </w:tr>
      <w:tr w:rsidR="00784320" w:rsidRPr="00EA1A8C" w:rsidTr="001D22F9">
        <w:trPr>
          <w:trHeight w:val="6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дошкільного навчального  закладу №49 "Кріпиш" за адресою: вул. Ювілейна,93,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784320">
        <w:trPr>
          <w:trHeight w:val="11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шатрової покрівлі ДНЗ №54 "Світлячок" по               вул. Визволителів Донбасу, 19  у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784320" w:rsidRPr="00EA1A8C" w:rsidTr="001D22F9">
        <w:trPr>
          <w:trHeight w:val="7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приміщення КДЮСШ №1, розташованого за адресою: вул. Незалежності, 75 у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</w:t>
            </w:r>
            <w:r w:rsidRPr="007843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(корегування)</w:t>
            </w:r>
          </w:p>
        </w:tc>
      </w:tr>
      <w:tr w:rsidR="00784320" w:rsidRPr="00EA1A8C" w:rsidTr="001D22F9">
        <w:trPr>
          <w:trHeight w:val="100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Реконструкція будівлі Комунального закладу культури "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 народний Дім" та благоустрій прилеглої  території за адресою: місто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, вулиця Перемоги, 23а.  Коригування.</w:t>
            </w:r>
          </w:p>
        </w:tc>
      </w:tr>
      <w:tr w:rsidR="00784320" w:rsidRPr="00EA1A8C" w:rsidTr="00784320">
        <w:trPr>
          <w:trHeight w:val="4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7843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 зовнішнього освітлення Центральної частини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784320" w:rsidRPr="00EA1A8C" w:rsidTr="00784320">
        <w:trPr>
          <w:trHeight w:val="69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Східної  частини      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784320">
        <w:trPr>
          <w:trHeight w:val="69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Західної  частини           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8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внутрішньодворових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 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зовнішнього освітлення  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бульвара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Металургів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784320" w:rsidRPr="00EA1A8C" w:rsidTr="001D22F9">
        <w:trPr>
          <w:trHeight w:val="67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по заміні вікон  будівлі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Бахмутелектротранс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розташованої за адресою:  м.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, вул. Героїв Праці,18</w:t>
            </w:r>
          </w:p>
        </w:tc>
      </w:tr>
      <w:tr w:rsidR="00784320" w:rsidRPr="00EA1A8C" w:rsidTr="001D22F9">
        <w:trPr>
          <w:trHeight w:val="6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20" w:rsidRPr="00784320" w:rsidRDefault="00784320" w:rsidP="001D22F9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320" w:rsidRPr="00784320" w:rsidRDefault="00784320" w:rsidP="001D22F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Будівництво адміністративної будівлі  за адресою: вул. Привокзальна, буд. 3 у  м.  </w:t>
            </w:r>
            <w:proofErr w:type="spellStart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 w:rsidRPr="007843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(коригування)</w:t>
            </w:r>
          </w:p>
        </w:tc>
      </w:tr>
    </w:tbl>
    <w:p w:rsidR="00784320" w:rsidRDefault="00784320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D5BDC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3360">
        <w:rPr>
          <w:rFonts w:ascii="Times New Roman" w:hAnsi="Times New Roman"/>
          <w:sz w:val="24"/>
          <w:szCs w:val="24"/>
          <w:lang w:val="uk-UA"/>
        </w:rPr>
        <w:t>Перелік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економічного розвитку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5BDC" w:rsidRPr="00D21265" w:rsidRDefault="001D5BDC" w:rsidP="00EA1A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059" w:rsidRDefault="00D07059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економічного </w:t>
      </w:r>
    </w:p>
    <w:p w:rsidR="001D5BDC" w:rsidRDefault="00D07059" w:rsidP="00D07059">
      <w:pPr>
        <w:tabs>
          <w:tab w:val="left" w:pos="7371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  М.А.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Юхно</w:t>
      </w:r>
      <w:proofErr w:type="spellEnd"/>
    </w:p>
    <w:p w:rsidR="001D5BDC" w:rsidRPr="00D21265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Секретар  </w:t>
      </w:r>
      <w:proofErr w:type="spellStart"/>
      <w:r w:rsidRPr="00D21265"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С.І. </w:t>
      </w:r>
      <w:proofErr w:type="spellStart"/>
      <w:r w:rsidRPr="00D21265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84320">
      <w:pPr>
        <w:rPr>
          <w:lang w:val="uk-UA"/>
        </w:rPr>
      </w:pPr>
    </w:p>
    <w:p w:rsidR="00784320" w:rsidRPr="00784320" w:rsidRDefault="00784320" w:rsidP="00784320">
      <w:pPr>
        <w:rPr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4320" w:rsidRDefault="00784320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E7289" w:rsidRDefault="000E7289" w:rsidP="000E7289">
      <w:pPr>
        <w:rPr>
          <w:lang w:val="uk-UA"/>
        </w:rPr>
      </w:pPr>
    </w:p>
    <w:p w:rsidR="000E7289" w:rsidRPr="0030132B" w:rsidRDefault="000E7289" w:rsidP="000E7289">
      <w:pPr>
        <w:rPr>
          <w:sz w:val="50"/>
          <w:szCs w:val="50"/>
          <w:lang w:val="uk-UA"/>
        </w:rPr>
      </w:pPr>
    </w:p>
    <w:p w:rsidR="009A5D7C" w:rsidRPr="00703DCD" w:rsidRDefault="009A5D7C" w:rsidP="001E0592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sectPr w:rsidR="009A5D7C" w:rsidRPr="00703DCD" w:rsidSect="00DB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1C79CE"/>
    <w:multiLevelType w:val="hybridMultilevel"/>
    <w:tmpl w:val="6F9C2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83"/>
    <w:rsid w:val="00004BDD"/>
    <w:rsid w:val="000178E6"/>
    <w:rsid w:val="000352D0"/>
    <w:rsid w:val="00083086"/>
    <w:rsid w:val="00091904"/>
    <w:rsid w:val="00091AB1"/>
    <w:rsid w:val="00095D21"/>
    <w:rsid w:val="00097700"/>
    <w:rsid w:val="000A4BD1"/>
    <w:rsid w:val="000B2175"/>
    <w:rsid w:val="000C6FC1"/>
    <w:rsid w:val="000D4BB7"/>
    <w:rsid w:val="000E0D6C"/>
    <w:rsid w:val="000E7289"/>
    <w:rsid w:val="00102A93"/>
    <w:rsid w:val="0011491D"/>
    <w:rsid w:val="00122060"/>
    <w:rsid w:val="00132ACB"/>
    <w:rsid w:val="001354CC"/>
    <w:rsid w:val="001438C6"/>
    <w:rsid w:val="00156539"/>
    <w:rsid w:val="00164381"/>
    <w:rsid w:val="001A0F57"/>
    <w:rsid w:val="001D0464"/>
    <w:rsid w:val="001D5BDC"/>
    <w:rsid w:val="001D7B64"/>
    <w:rsid w:val="001E0592"/>
    <w:rsid w:val="001E7FEF"/>
    <w:rsid w:val="00213D2E"/>
    <w:rsid w:val="00224A6E"/>
    <w:rsid w:val="002260ED"/>
    <w:rsid w:val="0023134D"/>
    <w:rsid w:val="002349EA"/>
    <w:rsid w:val="00237094"/>
    <w:rsid w:val="00243074"/>
    <w:rsid w:val="00266A1E"/>
    <w:rsid w:val="00270683"/>
    <w:rsid w:val="0027449A"/>
    <w:rsid w:val="00292DA1"/>
    <w:rsid w:val="002A4922"/>
    <w:rsid w:val="002B1947"/>
    <w:rsid w:val="002B521F"/>
    <w:rsid w:val="002E06A7"/>
    <w:rsid w:val="002F60B2"/>
    <w:rsid w:val="0030132B"/>
    <w:rsid w:val="00312DB1"/>
    <w:rsid w:val="00343B14"/>
    <w:rsid w:val="00355442"/>
    <w:rsid w:val="00366578"/>
    <w:rsid w:val="00391A8E"/>
    <w:rsid w:val="003A0380"/>
    <w:rsid w:val="003A3360"/>
    <w:rsid w:val="00413DEA"/>
    <w:rsid w:val="00415515"/>
    <w:rsid w:val="004220FB"/>
    <w:rsid w:val="00430008"/>
    <w:rsid w:val="0047003C"/>
    <w:rsid w:val="00487D7C"/>
    <w:rsid w:val="004A5B81"/>
    <w:rsid w:val="004B2ECE"/>
    <w:rsid w:val="004C5789"/>
    <w:rsid w:val="004F4715"/>
    <w:rsid w:val="004F4BB6"/>
    <w:rsid w:val="005303CC"/>
    <w:rsid w:val="00547B2A"/>
    <w:rsid w:val="00551ADF"/>
    <w:rsid w:val="0056267B"/>
    <w:rsid w:val="00576EF4"/>
    <w:rsid w:val="00582871"/>
    <w:rsid w:val="00583107"/>
    <w:rsid w:val="005B3F8C"/>
    <w:rsid w:val="005C0516"/>
    <w:rsid w:val="005E7706"/>
    <w:rsid w:val="005F2E76"/>
    <w:rsid w:val="005F7A0D"/>
    <w:rsid w:val="00602619"/>
    <w:rsid w:val="00624BA5"/>
    <w:rsid w:val="00664E73"/>
    <w:rsid w:val="00670A11"/>
    <w:rsid w:val="00696B2A"/>
    <w:rsid w:val="006A2822"/>
    <w:rsid w:val="006B32AF"/>
    <w:rsid w:val="006C6FE7"/>
    <w:rsid w:val="006F2866"/>
    <w:rsid w:val="00703DCD"/>
    <w:rsid w:val="0070582E"/>
    <w:rsid w:val="00714B52"/>
    <w:rsid w:val="00737620"/>
    <w:rsid w:val="0075595D"/>
    <w:rsid w:val="00784320"/>
    <w:rsid w:val="00786268"/>
    <w:rsid w:val="00791EAE"/>
    <w:rsid w:val="007A297D"/>
    <w:rsid w:val="007D02A6"/>
    <w:rsid w:val="007D6CB4"/>
    <w:rsid w:val="007E130A"/>
    <w:rsid w:val="007F67AE"/>
    <w:rsid w:val="0080101B"/>
    <w:rsid w:val="00804EB1"/>
    <w:rsid w:val="0081313E"/>
    <w:rsid w:val="008148B2"/>
    <w:rsid w:val="00826F0B"/>
    <w:rsid w:val="00827730"/>
    <w:rsid w:val="0083474D"/>
    <w:rsid w:val="00845AEB"/>
    <w:rsid w:val="00873F5A"/>
    <w:rsid w:val="0088505C"/>
    <w:rsid w:val="008A229A"/>
    <w:rsid w:val="008A6D70"/>
    <w:rsid w:val="008E4EA4"/>
    <w:rsid w:val="008F6864"/>
    <w:rsid w:val="00933499"/>
    <w:rsid w:val="00936E97"/>
    <w:rsid w:val="00973E1D"/>
    <w:rsid w:val="009A5D7C"/>
    <w:rsid w:val="009A7161"/>
    <w:rsid w:val="009B0AB2"/>
    <w:rsid w:val="009D4F8A"/>
    <w:rsid w:val="009E104F"/>
    <w:rsid w:val="009E3A2A"/>
    <w:rsid w:val="009E67BA"/>
    <w:rsid w:val="00A05A78"/>
    <w:rsid w:val="00A134D4"/>
    <w:rsid w:val="00A15F94"/>
    <w:rsid w:val="00A3570D"/>
    <w:rsid w:val="00A35819"/>
    <w:rsid w:val="00A5539C"/>
    <w:rsid w:val="00A90216"/>
    <w:rsid w:val="00A92298"/>
    <w:rsid w:val="00AA4712"/>
    <w:rsid w:val="00AA6E59"/>
    <w:rsid w:val="00AB12E9"/>
    <w:rsid w:val="00AB1AC3"/>
    <w:rsid w:val="00AE5E7F"/>
    <w:rsid w:val="00AE73AB"/>
    <w:rsid w:val="00AE7457"/>
    <w:rsid w:val="00B11518"/>
    <w:rsid w:val="00B237AA"/>
    <w:rsid w:val="00B32D56"/>
    <w:rsid w:val="00B4112F"/>
    <w:rsid w:val="00B54655"/>
    <w:rsid w:val="00B554F5"/>
    <w:rsid w:val="00B70848"/>
    <w:rsid w:val="00B935DA"/>
    <w:rsid w:val="00BA68FC"/>
    <w:rsid w:val="00BE37FB"/>
    <w:rsid w:val="00BE7DC1"/>
    <w:rsid w:val="00BE7FAE"/>
    <w:rsid w:val="00C20CB0"/>
    <w:rsid w:val="00C26F29"/>
    <w:rsid w:val="00C370A7"/>
    <w:rsid w:val="00C4381B"/>
    <w:rsid w:val="00C52366"/>
    <w:rsid w:val="00C54E45"/>
    <w:rsid w:val="00C574F3"/>
    <w:rsid w:val="00C86BB6"/>
    <w:rsid w:val="00CB7403"/>
    <w:rsid w:val="00CC3966"/>
    <w:rsid w:val="00CF5F19"/>
    <w:rsid w:val="00D07059"/>
    <w:rsid w:val="00D11A13"/>
    <w:rsid w:val="00D21265"/>
    <w:rsid w:val="00D25067"/>
    <w:rsid w:val="00D31E25"/>
    <w:rsid w:val="00D42CF0"/>
    <w:rsid w:val="00D42F72"/>
    <w:rsid w:val="00D66F80"/>
    <w:rsid w:val="00D83496"/>
    <w:rsid w:val="00D83B6A"/>
    <w:rsid w:val="00D857F2"/>
    <w:rsid w:val="00D86BFD"/>
    <w:rsid w:val="00D93CE8"/>
    <w:rsid w:val="00D9776F"/>
    <w:rsid w:val="00DB3F05"/>
    <w:rsid w:val="00DC1131"/>
    <w:rsid w:val="00DF33A6"/>
    <w:rsid w:val="00E25B3B"/>
    <w:rsid w:val="00E34FAB"/>
    <w:rsid w:val="00E51176"/>
    <w:rsid w:val="00E56C3D"/>
    <w:rsid w:val="00E66443"/>
    <w:rsid w:val="00EA1A8C"/>
    <w:rsid w:val="00EE2F0F"/>
    <w:rsid w:val="00EF6717"/>
    <w:rsid w:val="00EF7788"/>
    <w:rsid w:val="00F00687"/>
    <w:rsid w:val="00F100EF"/>
    <w:rsid w:val="00F40B0D"/>
    <w:rsid w:val="00F414E4"/>
    <w:rsid w:val="00F45B02"/>
    <w:rsid w:val="00F568F0"/>
    <w:rsid w:val="00F6749C"/>
    <w:rsid w:val="00F87A9B"/>
    <w:rsid w:val="00FB1DFE"/>
    <w:rsid w:val="00FB37AE"/>
    <w:rsid w:val="00FC6637"/>
    <w:rsid w:val="00FD6755"/>
    <w:rsid w:val="00FE67F1"/>
    <w:rsid w:val="00FF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826F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26F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55B6E-A597-48AE-B53C-33FBE6E4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1102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2018-08-10T10:45:00Z</cp:lastPrinted>
  <dcterms:created xsi:type="dcterms:W3CDTF">2017-11-20T07:16:00Z</dcterms:created>
  <dcterms:modified xsi:type="dcterms:W3CDTF">2018-08-22T10:29:00Z</dcterms:modified>
</cp:coreProperties>
</file>