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537" w:rsidRDefault="003C5537" w:rsidP="003C553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537" w:rsidRDefault="003C5537" w:rsidP="003C553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t>У</w:t>
      </w:r>
      <w:r>
        <w:rPr>
          <w:rFonts w:ascii="Times New Roman" w:hAnsi="Times New Roman"/>
          <w:b/>
          <w:sz w:val="32"/>
          <w:szCs w:val="32"/>
        </w:rPr>
        <w:t>К Р А Ї Н А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Б а х м у т с ь к а  м і с ь к а  р а д а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 xml:space="preserve"> 122  СЕСІЯ </w:t>
      </w:r>
      <w:r>
        <w:rPr>
          <w:rFonts w:ascii="Times New Roman" w:hAnsi="Times New Roman"/>
          <w:b/>
          <w:sz w:val="40"/>
          <w:szCs w:val="40"/>
        </w:rPr>
        <w:t xml:space="preserve"> 6 </w:t>
      </w:r>
      <w:r>
        <w:rPr>
          <w:rFonts w:ascii="Times New Roman" w:hAnsi="Times New Roman"/>
          <w:b/>
          <w:sz w:val="40"/>
          <w:szCs w:val="40"/>
          <w:lang w:val="uk-UA"/>
        </w:rPr>
        <w:t>СКЛИКАННЯ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24.10.2018 № 6/122-2336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Бахмут</w:t>
      </w:r>
    </w:p>
    <w:p w:rsidR="003C5537" w:rsidRDefault="003C5537" w:rsidP="003C553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pStyle w:val="1"/>
        <w:tabs>
          <w:tab w:val="left" w:pos="9214"/>
        </w:tabs>
        <w:ind w:right="141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Про внесення змін до структури виконавчих органів Бахмутської міської ради, загальної чисельності апарату міської ради та її виконавчих органів, витрат на їх утримання на 2018 рік </w:t>
      </w:r>
    </w:p>
    <w:p w:rsidR="003C5537" w:rsidRDefault="003C5537" w:rsidP="003C5537">
      <w:pPr>
        <w:spacing w:line="240" w:lineRule="auto"/>
        <w:ind w:right="340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3C5537" w:rsidP="003C5537">
      <w:pPr>
        <w:pStyle w:val="1"/>
        <w:tabs>
          <w:tab w:val="left" w:pos="9214"/>
        </w:tabs>
        <w:ind w:right="141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Заслухавши інформацію керуючого справами виконкому  Бахмутської міської ради </w:t>
      </w:r>
      <w:proofErr w:type="spellStart"/>
      <w:r>
        <w:rPr>
          <w:szCs w:val="28"/>
          <w:lang w:val="uk-UA"/>
        </w:rPr>
        <w:t>Недашковської</w:t>
      </w:r>
      <w:proofErr w:type="spellEnd"/>
      <w:r>
        <w:rPr>
          <w:szCs w:val="28"/>
          <w:lang w:val="uk-UA"/>
        </w:rPr>
        <w:t xml:space="preserve"> Т.І.</w:t>
      </w:r>
      <w:r w:rsidRPr="00187ED2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від 20.09.2018 №  01-5428-06 щодо внесення </w:t>
      </w:r>
      <w:r w:rsidRPr="00187ED2">
        <w:rPr>
          <w:lang w:val="uk-UA"/>
        </w:rPr>
        <w:t xml:space="preserve">змін </w:t>
      </w:r>
      <w:r w:rsidRPr="00ED565C">
        <w:rPr>
          <w:lang w:val="uk-UA"/>
        </w:rPr>
        <w:t>до структури виконавчих органів Бахмутської міської ради, загальної чисельності апарату міської ради та її виконавчих органів,</w:t>
      </w:r>
      <w:r>
        <w:rPr>
          <w:lang w:val="uk-UA"/>
        </w:rPr>
        <w:t xml:space="preserve"> витрат на їх утримання на 2018 рік,</w:t>
      </w:r>
      <w:r w:rsidRPr="00ED565C">
        <w:rPr>
          <w:lang w:val="uk-UA"/>
        </w:rPr>
        <w:t xml:space="preserve"> </w:t>
      </w:r>
      <w:r>
        <w:rPr>
          <w:szCs w:val="28"/>
          <w:lang w:val="uk-UA"/>
        </w:rPr>
        <w:t xml:space="preserve"> керуючись  ст.10, п.5 ч.1ст.26 Закону України  від 21.05.97  № 280/97-ВР   «Про місцеве самоврядування в Україні», із внесеними до нього змінами,  Бахмутська  міська рада</w:t>
      </w:r>
    </w:p>
    <w:p w:rsidR="003C5537" w:rsidRDefault="003C5537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3C5537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 И Р І Ш И Л А: </w:t>
      </w:r>
    </w:p>
    <w:p w:rsidR="003C5537" w:rsidRDefault="003C5537" w:rsidP="003C55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3C5537" w:rsidP="003C55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1.Внести наступні зміни до загальної чисельності апарату Бахмутської міської ради та її виконавчих органів (самостійні управління) на 2018 рік, затвердженої </w:t>
      </w:r>
      <w:r w:rsidRPr="00CE64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рішенням Бахмутської міської ради від 20.12. 2017 №6/108-2052: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</w:t>
      </w:r>
      <w:r w:rsidRPr="00C20C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Збільшити з 01.11.2018 року загальну чисельність працівників апарату Бахмутської міської ради: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1.1.1. На 0,25 штатної одиниці  (0,25 ставки прибиральника службових приміщень) та встановити граничну чисельність працівників загального відділу Бахмутської міської ради у кількості 18 штатних одиниць.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1.1.2. На 1 штатну одиницю державного реєстратора та встановити граничну чисельність працівників відділу реєстрації Бахмутської міської ради у кількості 13 штатних одиниць.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</w:t>
      </w:r>
      <w:r w:rsidRPr="00C20C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Збільшити з 01.11.2018 року загальну чисельність працівників Управління охорони здоров’я Бахмутської міської ради на 3 штатні одиниці (головний спеціаліст, 2 провідних спеціаліста) та встановити граничну чисельність працівників Управління у кількості 9,25 штатних одиниць.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1.3. Зменшити з 24.12.2018 року загальну чисельність працівників апарату Бахмутської міської ради на 1 штатну одиницю  шляхом скорочення посади </w:t>
      </w:r>
      <w:r w:rsidRPr="00AE77F0">
        <w:rPr>
          <w:rFonts w:ascii="Times New Roman" w:hAnsi="Times New Roman"/>
          <w:sz w:val="28"/>
          <w:szCs w:val="28"/>
          <w:lang w:val="uk-UA"/>
        </w:rPr>
        <w:t>спеціаліста 1 категорії – юрисконсульта відділу з питань державного архітектурно – будівельного контролю Бахмутської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та встановити граничну чисельність працівників відділу </w:t>
      </w:r>
      <w:r w:rsidRPr="00AE77F0">
        <w:rPr>
          <w:rFonts w:ascii="Times New Roman" w:hAnsi="Times New Roman"/>
          <w:sz w:val="28"/>
          <w:szCs w:val="28"/>
          <w:lang w:val="uk-UA"/>
        </w:rPr>
        <w:t>з питань державного архітектурно – будівельного контролю Бахмутської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у кількості 3 штатні одиниці.</w:t>
      </w:r>
    </w:p>
    <w:p w:rsidR="003C5537" w:rsidRDefault="003C5537" w:rsidP="003C55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2.Затвердити: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Загальну чисельність працівників апарату Бахмутської міської ради на 2018 рік: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01.11.2018 року  у кількості 100 штатних одиниць;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24.12.2018 року у кількості 99 штатних одиниць.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Загальну чисельність працівників виконавчих органів (самостійні управління) Бахмутської міської ради на 2018 рік з 01.11.2018 року у кількості 202.25 штатних одиниць.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 Загальну чисельність працівників апарату Бахмутської міської ради та її виконавчих органів (самостійні управління) на 2018 рік: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01.11.2018 року  у кількості 302,25 штатних одиниць;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24.12.2018 року у кількості 301,25 штатних одиниць.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2.4. Витрати на утримання</w:t>
      </w:r>
      <w:r w:rsidRPr="0012524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апарату Бахмутської міської ради та її виконавчих органів (самостійні управління) на 2018 рік у сумі 48083,0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Внести та затвердити наступні зміни до рішення Бахмутської міської ради від 20.12. 2017 №6/108-2052 «Про затвердження </w:t>
      </w:r>
      <w:r w:rsidRPr="0023164A">
        <w:rPr>
          <w:rFonts w:ascii="Times New Roman" w:hAnsi="Times New Roman"/>
          <w:sz w:val="28"/>
          <w:szCs w:val="28"/>
          <w:lang w:val="uk-UA"/>
        </w:rPr>
        <w:t>структури виконавчих органів Бахмутської міської ради, загальної чисельності апарату міської ради та її виконавчих органів, витрат на їх утримання на 2018 рік</w:t>
      </w:r>
      <w:r>
        <w:rPr>
          <w:rFonts w:ascii="Times New Roman" w:hAnsi="Times New Roman"/>
          <w:sz w:val="28"/>
          <w:szCs w:val="28"/>
          <w:lang w:val="uk-UA"/>
        </w:rPr>
        <w:t>»: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Виклавши з 01.11.2018 року додатки 1,2 до рішення в новій редакції (додаються).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Виклавши з 24.12.2018 року додаток 2 до рішення в новій редакції (додається).</w:t>
      </w:r>
    </w:p>
    <w:p w:rsidR="003C5537" w:rsidRDefault="003C5537" w:rsidP="003C553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Фінансовому управлінню Бахмутської міської ради (Ткаченко) врахувати витрати на фінансування апарату Бахмутської міської ради та її виконавчих органів (самостійні управління), затверджені цим рішенням, в міському бюджеті  м. Бахмута на 2018 рік. </w:t>
      </w:r>
    </w:p>
    <w:p w:rsidR="003C5537" w:rsidRDefault="003C5537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3C5537" w:rsidRDefault="003C5537" w:rsidP="003C5537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5.Міському голові Реві О.О.:</w:t>
      </w:r>
    </w:p>
    <w:p w:rsidR="003C5537" w:rsidRDefault="003C5537" w:rsidP="003C553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- здійснити відповідно до діючого законодавства заходи  щодо приведення внутрішньої структури та штатного розпису апарату Бахмутської  міської ради та її виконавчих органів у відповідність з цим рішенням;</w:t>
      </w:r>
    </w:p>
    <w:p w:rsidR="003C5537" w:rsidRDefault="003C5537" w:rsidP="003C5537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-  забезпечити здійснення заходів, пов’язаних зі скороченням штатної чисельності працівників, відповідно до вимог чинного законодавства, забезпечивши гарантії захисту їх трудових прав.</w:t>
      </w:r>
    </w:p>
    <w:p w:rsidR="003C5537" w:rsidRDefault="003C5537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tabs>
          <w:tab w:val="left" w:pos="709"/>
          <w:tab w:val="left" w:pos="851"/>
          <w:tab w:val="left" w:pos="1134"/>
        </w:tabs>
        <w:spacing w:after="0" w:line="240" w:lineRule="auto"/>
        <w:ind w:hanging="1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6.  Начальнику </w:t>
      </w:r>
      <w:r w:rsidRPr="005667DE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>
        <w:rPr>
          <w:rFonts w:ascii="Times New Roman" w:hAnsi="Times New Roman"/>
          <w:sz w:val="28"/>
          <w:szCs w:val="28"/>
          <w:lang w:val="uk-UA"/>
        </w:rPr>
        <w:t xml:space="preserve">охорони здоров’я  </w:t>
      </w:r>
      <w:r w:rsidRPr="005667DE">
        <w:rPr>
          <w:rFonts w:ascii="Times New Roman" w:hAnsi="Times New Roman"/>
          <w:sz w:val="28"/>
          <w:szCs w:val="28"/>
          <w:lang w:val="uk-UA"/>
        </w:rPr>
        <w:t>Бахмутської  міської</w:t>
      </w:r>
      <w:r>
        <w:rPr>
          <w:rFonts w:ascii="Times New Roman" w:hAnsi="Times New Roman"/>
          <w:sz w:val="28"/>
          <w:szCs w:val="28"/>
          <w:lang w:val="uk-UA"/>
        </w:rPr>
        <w:t xml:space="preserve"> ради Мироновій О.О. здійснити заходи щодо приведення внутрішньої структури та штатного розпису Управління у відповідність з цим рішенням. </w:t>
      </w:r>
    </w:p>
    <w:p w:rsidR="003C5537" w:rsidRDefault="003C5537" w:rsidP="003C5537">
      <w:pPr>
        <w:tabs>
          <w:tab w:val="left" w:pos="709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tabs>
          <w:tab w:val="left" w:pos="0"/>
        </w:tabs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Організаційне виконання рішення покласти на Управління  охорони здоров’я Бахмутської міської ради (Миронова), відділ бухгалтерського обліку і звітності Бахмутської міської ради (Брова), головного спеціаліста з кадрової роботи Бахмутської міської ради Зозулю Ф.Г., Фінансове управління Бахмутської  міської ради (Ткаченко), керуючого справами виконкому Бахмутської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Недашковську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Т.І.,  заступників міського голови Точену В.В.,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Стрющенка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О.В., першого заступника міського голови  Савченко Т.М.</w:t>
      </w:r>
    </w:p>
    <w:p w:rsidR="003C5537" w:rsidRDefault="003C5537" w:rsidP="003C553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C5537" w:rsidRDefault="003C5537" w:rsidP="003C553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8. </w:t>
      </w:r>
      <w:r w:rsidRPr="00D929D2">
        <w:rPr>
          <w:rFonts w:ascii="Times New Roman" w:hAnsi="Times New Roman"/>
          <w:sz w:val="28"/>
          <w:szCs w:val="28"/>
          <w:lang w:val="uk-UA"/>
        </w:rPr>
        <w:t>Ко</w:t>
      </w:r>
      <w:r>
        <w:rPr>
          <w:rFonts w:ascii="Times New Roman" w:hAnsi="Times New Roman"/>
          <w:sz w:val="28"/>
          <w:szCs w:val="28"/>
          <w:lang w:val="uk-UA"/>
        </w:rPr>
        <w:t xml:space="preserve">нтроль за 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виконанням рішення покласти на 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постійну комісію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r w:rsidRPr="00D929D2">
        <w:rPr>
          <w:rFonts w:ascii="Times New Roman" w:hAnsi="Times New Roman"/>
          <w:sz w:val="28"/>
          <w:szCs w:val="28"/>
          <w:lang w:val="uk-UA"/>
        </w:rPr>
        <w:t>ської міської ради з питань економічної і інвестиційної політики, бюджету і фінансів (</w:t>
      </w:r>
      <w:proofErr w:type="spellStart"/>
      <w:r w:rsidRPr="00D929D2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Pr="00D929D2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r>
        <w:rPr>
          <w:rFonts w:ascii="Times New Roman" w:hAnsi="Times New Roman"/>
          <w:sz w:val="28"/>
          <w:szCs w:val="28"/>
          <w:lang w:val="uk-UA"/>
        </w:rPr>
        <w:t>Бахмут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 Кіщенко С.І.</w:t>
      </w:r>
      <w:r w:rsidRPr="00D929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C5537" w:rsidRDefault="003C5537" w:rsidP="003C553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C5537" w:rsidRDefault="003C5537" w:rsidP="003C553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О.О.Рева</w:t>
      </w:r>
    </w:p>
    <w:p w:rsidR="00770500" w:rsidRDefault="00770500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Default="00E5310D">
      <w:pPr>
        <w:rPr>
          <w:lang w:val="uk-UA"/>
        </w:rPr>
      </w:pPr>
    </w:p>
    <w:p w:rsidR="00E5310D" w:rsidRPr="00122D99" w:rsidRDefault="00E5310D" w:rsidP="00E5310D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lastRenderedPageBreak/>
        <w:t xml:space="preserve">ЗАТВЕРДЖЕНО </w:t>
      </w:r>
    </w:p>
    <w:p w:rsidR="00E5310D" w:rsidRPr="00122D99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Рішення Бахмутської </w:t>
      </w:r>
    </w:p>
    <w:p w:rsidR="00E5310D" w:rsidRPr="00122D99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</w:p>
    <w:p w:rsidR="00E5310D" w:rsidRPr="00FA1755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24.10.</w:t>
      </w:r>
      <w:r w:rsidRPr="00FA1755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FA1755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6/122-2336</w:t>
      </w:r>
      <w:r w:rsidRPr="00FA175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5310D" w:rsidRPr="00FA1755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Pr="00FA1755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1)</w:t>
      </w:r>
      <w:r w:rsidRPr="00FA175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5310D" w:rsidRPr="00FA1755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Pr="00A8092B" w:rsidRDefault="00E5310D" w:rsidP="00E5310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Структура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апарату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 </w:t>
      </w:r>
      <w:r>
        <w:rPr>
          <w:rFonts w:ascii="Times New Roman" w:hAnsi="Times New Roman"/>
          <w:b/>
          <w:sz w:val="28"/>
          <w:szCs w:val="28"/>
          <w:lang w:val="uk-UA"/>
        </w:rPr>
        <w:t>з 01.11.2018 року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662"/>
        <w:gridCol w:w="2410"/>
      </w:tblGrid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посад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міськради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його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структурних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ідрозділів</w:t>
            </w:r>
            <w:proofErr w:type="spellEnd"/>
          </w:p>
        </w:tc>
        <w:tc>
          <w:tcPr>
            <w:tcW w:w="2410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голова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Перший 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Керуючий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справами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відповідальний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запобігання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виявлення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корупції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взаємодії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правоохоронними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органами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Провідний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прес-секретар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бухгалтерського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Загальний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5B3926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Організаційний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комп’ютерного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Юридичний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цивільного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мобілізаційної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оборонної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торгі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харчування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побутових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платних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ведення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виборці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реєстрації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5D56AA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внутрішньої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ітектурно-будівельного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5B3926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100</w:t>
            </w:r>
          </w:p>
        </w:tc>
      </w:tr>
    </w:tbl>
    <w:p w:rsidR="00E5310D" w:rsidRPr="00AD2D56" w:rsidRDefault="00E5310D" w:rsidP="00E5310D">
      <w:pPr>
        <w:spacing w:before="120"/>
        <w:jc w:val="both"/>
        <w:rPr>
          <w:rFonts w:ascii="Times New Roman" w:hAnsi="Times New Roman"/>
          <w:i/>
          <w:sz w:val="28"/>
          <w:szCs w:val="28"/>
        </w:rPr>
      </w:pPr>
      <w:r w:rsidRPr="00AD2D56">
        <w:rPr>
          <w:rFonts w:ascii="Times New Roman" w:hAnsi="Times New Roman"/>
          <w:i/>
          <w:sz w:val="28"/>
          <w:szCs w:val="28"/>
        </w:rPr>
        <w:t xml:space="preserve">Структуру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апарату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Бахмут</w:t>
      </w:r>
      <w:r w:rsidRPr="00AD2D56">
        <w:rPr>
          <w:rFonts w:ascii="Times New Roman" w:hAnsi="Times New Roman"/>
          <w:i/>
          <w:sz w:val="28"/>
          <w:szCs w:val="28"/>
        </w:rPr>
        <w:t xml:space="preserve">ської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ради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з 01.11.2018 року</w:t>
      </w:r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proofErr w:type="gramStart"/>
      <w:r w:rsidRPr="00AD2D56">
        <w:rPr>
          <w:rFonts w:ascii="Times New Roman" w:hAnsi="Times New Roman"/>
          <w:i/>
          <w:sz w:val="28"/>
          <w:szCs w:val="28"/>
        </w:rPr>
        <w:t>п</w:t>
      </w:r>
      <w:proofErr w:type="gramEnd"/>
      <w:r w:rsidRPr="00AD2D56">
        <w:rPr>
          <w:rFonts w:ascii="Times New Roman" w:hAnsi="Times New Roman"/>
          <w:i/>
          <w:sz w:val="28"/>
          <w:szCs w:val="28"/>
        </w:rPr>
        <w:t>ідготовлено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відділом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бухгалтерського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обліку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і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звітності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Бахмутської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ради </w:t>
      </w:r>
    </w:p>
    <w:p w:rsidR="00E5310D" w:rsidRPr="00AD2D56" w:rsidRDefault="00E5310D" w:rsidP="00E5310D">
      <w:pPr>
        <w:jc w:val="both"/>
        <w:rPr>
          <w:rFonts w:ascii="Times New Roman" w:hAnsi="Times New Roman"/>
          <w:b/>
          <w:sz w:val="28"/>
          <w:szCs w:val="28"/>
        </w:rPr>
      </w:pPr>
    </w:p>
    <w:p w:rsidR="00E5310D" w:rsidRPr="00AD2D56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Начальник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бухгалтерського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AD2D56">
        <w:rPr>
          <w:rFonts w:ascii="Times New Roman" w:hAnsi="Times New Roman"/>
          <w:b/>
          <w:sz w:val="28"/>
          <w:szCs w:val="28"/>
        </w:rPr>
        <w:t>обл</w:t>
      </w:r>
      <w:proofErr w:type="gramEnd"/>
      <w:r w:rsidRPr="00AD2D56">
        <w:rPr>
          <w:rFonts w:ascii="Times New Roman" w:hAnsi="Times New Roman"/>
          <w:b/>
          <w:sz w:val="28"/>
          <w:szCs w:val="28"/>
        </w:rPr>
        <w:t>іку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</w:p>
    <w:p w:rsidR="00E5310D" w:rsidRPr="005B3926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D2D56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звітності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Бахмутської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</w:t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О.М.Брова</w:t>
      </w:r>
    </w:p>
    <w:p w:rsidR="00E5310D" w:rsidRPr="00AD2D56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10D" w:rsidRPr="00AD2D56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10D" w:rsidRPr="00AD2D56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AD2D56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</w:t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  <w:t>С. І. Кіщенко</w:t>
      </w: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Pr="005B3926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5B3926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E5310D" w:rsidRPr="005B3926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5B3926">
        <w:rPr>
          <w:rFonts w:ascii="Times New Roman" w:hAnsi="Times New Roman"/>
          <w:sz w:val="28"/>
          <w:szCs w:val="28"/>
          <w:lang w:val="uk-UA"/>
        </w:rPr>
        <w:t xml:space="preserve">Рішення Бахмутської </w:t>
      </w:r>
    </w:p>
    <w:p w:rsidR="00E5310D" w:rsidRPr="005B3926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5B3926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</w:p>
    <w:p w:rsidR="00E5310D" w:rsidRPr="005B3926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24.10.</w:t>
      </w:r>
      <w:r w:rsidRPr="00FA1755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FA1755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6/122-2336</w:t>
      </w:r>
    </w:p>
    <w:p w:rsidR="00E5310D" w:rsidRPr="00E5310D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 w:rsidRPr="009A56FF">
        <w:rPr>
          <w:rFonts w:ascii="Times New Roman" w:hAnsi="Times New Roman"/>
          <w:sz w:val="28"/>
          <w:szCs w:val="28"/>
        </w:rPr>
        <w:t>Додаток</w:t>
      </w:r>
      <w:proofErr w:type="spellEnd"/>
      <w:r w:rsidRPr="009A56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2)</w:t>
      </w:r>
    </w:p>
    <w:p w:rsidR="00E5310D" w:rsidRPr="002834CB" w:rsidRDefault="00E5310D" w:rsidP="00E5310D">
      <w:pPr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Pr="009A56FF" w:rsidRDefault="00E5310D" w:rsidP="00E531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56FF">
        <w:rPr>
          <w:rFonts w:ascii="Times New Roman" w:hAnsi="Times New Roman"/>
          <w:b/>
          <w:sz w:val="28"/>
          <w:szCs w:val="28"/>
        </w:rPr>
        <w:t xml:space="preserve">Структура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виконавчих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органів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</w:t>
      </w:r>
      <w:r w:rsidRPr="009A56FF">
        <w:rPr>
          <w:rFonts w:ascii="Times New Roman" w:hAnsi="Times New Roman"/>
          <w:b/>
          <w:sz w:val="28"/>
          <w:szCs w:val="28"/>
        </w:rPr>
        <w:t xml:space="preserve">ської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A56FF">
        <w:rPr>
          <w:rFonts w:ascii="Times New Roman" w:hAnsi="Times New Roman"/>
          <w:b/>
          <w:sz w:val="28"/>
          <w:szCs w:val="28"/>
        </w:rPr>
        <w:t>ради</w:t>
      </w:r>
      <w:proofErr w:type="gramEnd"/>
    </w:p>
    <w:p w:rsidR="00E5310D" w:rsidRPr="00D02764" w:rsidRDefault="00E5310D" w:rsidP="00E531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A56FF">
        <w:rPr>
          <w:rFonts w:ascii="Times New Roman" w:hAnsi="Times New Roman"/>
          <w:b/>
          <w:sz w:val="28"/>
          <w:szCs w:val="28"/>
        </w:rPr>
        <w:t>(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самостійні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правління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)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з 01.11.2018 року</w:t>
      </w:r>
    </w:p>
    <w:p w:rsidR="00E5310D" w:rsidRPr="009A56FF" w:rsidRDefault="00E5310D" w:rsidP="00E531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5954"/>
        <w:gridCol w:w="2977"/>
      </w:tblGrid>
      <w:tr w:rsidR="00E5310D" w:rsidRPr="006404FB" w:rsidTr="00E02031">
        <w:trPr>
          <w:trHeight w:val="20"/>
        </w:trPr>
        <w:tc>
          <w:tcPr>
            <w:tcW w:w="817" w:type="dxa"/>
          </w:tcPr>
          <w:p w:rsidR="00E5310D" w:rsidRPr="006404FB" w:rsidRDefault="00E5310D" w:rsidP="00E020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E5310D" w:rsidRPr="006404FB" w:rsidRDefault="00E5310D" w:rsidP="00E0203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Управлінь</w:t>
            </w:r>
            <w:proofErr w:type="spellEnd"/>
          </w:p>
        </w:tc>
        <w:tc>
          <w:tcPr>
            <w:tcW w:w="2977" w:type="dxa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</w:p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Фінансове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муніципального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18,5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населення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96,5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економічного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13,25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молодіжної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</w:p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справах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9,25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Управлянні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фізичної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культури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та  спорту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міського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господарства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капітального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будівництва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здоров’я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6404FB">
              <w:rPr>
                <w:rFonts w:ascii="Times New Roman" w:hAnsi="Times New Roman"/>
                <w:sz w:val="28"/>
                <w:szCs w:val="28"/>
              </w:rPr>
              <w:t>,25</w:t>
            </w:r>
          </w:p>
        </w:tc>
      </w:tr>
      <w:tr w:rsidR="00E5310D" w:rsidRPr="006404FB" w:rsidTr="00E02031">
        <w:trPr>
          <w:trHeight w:val="397"/>
        </w:trPr>
        <w:tc>
          <w:tcPr>
            <w:tcW w:w="817" w:type="dxa"/>
            <w:vAlign w:val="center"/>
          </w:tcPr>
          <w:p w:rsidR="00E5310D" w:rsidRPr="006404FB" w:rsidRDefault="00E5310D" w:rsidP="00E0203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  <w:vAlign w:val="center"/>
          </w:tcPr>
          <w:p w:rsidR="00E5310D" w:rsidRPr="006404FB" w:rsidRDefault="00E5310D" w:rsidP="00E0203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404FB">
              <w:rPr>
                <w:rFonts w:ascii="Times New Roman" w:hAnsi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5310D" w:rsidRPr="006404FB" w:rsidRDefault="00E5310D" w:rsidP="00E0203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</w:t>
            </w:r>
            <w:r w:rsidRPr="006404FB">
              <w:rPr>
                <w:rFonts w:ascii="Times New Roman" w:hAnsi="Times New Roman"/>
                <w:b/>
                <w:sz w:val="28"/>
                <w:szCs w:val="28"/>
              </w:rPr>
              <w:t>,25</w:t>
            </w:r>
          </w:p>
        </w:tc>
      </w:tr>
    </w:tbl>
    <w:p w:rsidR="00E5310D" w:rsidRPr="009A56FF" w:rsidRDefault="00E5310D" w:rsidP="00E5310D">
      <w:pPr>
        <w:spacing w:before="120"/>
        <w:jc w:val="both"/>
        <w:rPr>
          <w:rFonts w:ascii="Times New Roman" w:hAnsi="Times New Roman"/>
          <w:i/>
          <w:sz w:val="28"/>
          <w:szCs w:val="28"/>
        </w:rPr>
      </w:pPr>
      <w:r w:rsidRPr="009A56FF">
        <w:rPr>
          <w:rFonts w:ascii="Times New Roman" w:hAnsi="Times New Roman"/>
          <w:i/>
          <w:sz w:val="28"/>
          <w:szCs w:val="28"/>
        </w:rPr>
        <w:t xml:space="preserve">Структуру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виконавчих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органів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>Бахмут</w:t>
      </w:r>
      <w:r w:rsidRPr="009A56FF">
        <w:rPr>
          <w:rFonts w:ascii="Times New Roman" w:hAnsi="Times New Roman"/>
          <w:i/>
          <w:sz w:val="28"/>
          <w:szCs w:val="28"/>
        </w:rPr>
        <w:t xml:space="preserve">ської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ради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9A56FF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самостійні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правл</w:t>
      </w:r>
      <w:r>
        <w:rPr>
          <w:rFonts w:ascii="Times New Roman" w:hAnsi="Times New Roman"/>
          <w:i/>
          <w:sz w:val="28"/>
          <w:szCs w:val="28"/>
        </w:rPr>
        <w:t>іння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)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з 01.11.2018 року </w:t>
      </w:r>
      <w:proofErr w:type="spellStart"/>
      <w:proofErr w:type="gramStart"/>
      <w:r>
        <w:rPr>
          <w:rFonts w:ascii="Times New Roman" w:hAnsi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/>
          <w:i/>
          <w:sz w:val="28"/>
          <w:szCs w:val="28"/>
        </w:rPr>
        <w:t>ідготовлено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28"/>
        </w:rPr>
        <w:t>Ф</w:t>
      </w:r>
      <w:r w:rsidRPr="009A56FF">
        <w:rPr>
          <w:rFonts w:ascii="Times New Roman" w:hAnsi="Times New Roman"/>
          <w:i/>
          <w:sz w:val="28"/>
          <w:szCs w:val="28"/>
        </w:rPr>
        <w:t>інансовим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управлінням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 </w:t>
      </w:r>
      <w:r>
        <w:rPr>
          <w:rFonts w:ascii="Times New Roman" w:hAnsi="Times New Roman"/>
          <w:i/>
          <w:sz w:val="28"/>
          <w:szCs w:val="28"/>
        </w:rPr>
        <w:t>Бахмутської</w:t>
      </w:r>
      <w:r w:rsidRPr="009A56FF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i/>
          <w:sz w:val="28"/>
          <w:szCs w:val="28"/>
        </w:rPr>
        <w:t xml:space="preserve"> ради </w:t>
      </w:r>
    </w:p>
    <w:p w:rsidR="00E5310D" w:rsidRPr="009A56FF" w:rsidRDefault="00E5310D" w:rsidP="00E5310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b/>
          <w:sz w:val="28"/>
          <w:szCs w:val="28"/>
        </w:rPr>
        <w:t>Ф</w:t>
      </w:r>
      <w:r w:rsidRPr="009A56FF">
        <w:rPr>
          <w:rFonts w:ascii="Times New Roman" w:hAnsi="Times New Roman"/>
          <w:b/>
          <w:sz w:val="28"/>
          <w:szCs w:val="28"/>
        </w:rPr>
        <w:t>інансового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управління</w:t>
      </w:r>
      <w:proofErr w:type="spellEnd"/>
    </w:p>
    <w:p w:rsidR="00E5310D" w:rsidRPr="009A56FF" w:rsidRDefault="00E5310D" w:rsidP="00E5310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Бахмутської</w:t>
      </w:r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 ради</w:t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  <w:t xml:space="preserve">          О.М.Ткаченко</w:t>
      </w:r>
    </w:p>
    <w:p w:rsidR="00E5310D" w:rsidRPr="00B0460C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5310D" w:rsidRPr="009A56FF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10D" w:rsidRPr="009A56FF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56FF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9A56FF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9A56FF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9A56FF">
        <w:rPr>
          <w:rFonts w:ascii="Times New Roman" w:hAnsi="Times New Roman"/>
          <w:b/>
          <w:sz w:val="28"/>
          <w:szCs w:val="28"/>
        </w:rPr>
        <w:t xml:space="preserve"> ради</w:t>
      </w:r>
      <w:r w:rsidRPr="009A56FF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9A56FF">
        <w:rPr>
          <w:rFonts w:ascii="Times New Roman" w:hAnsi="Times New Roman"/>
          <w:b/>
          <w:sz w:val="28"/>
          <w:szCs w:val="28"/>
        </w:rPr>
        <w:tab/>
      </w:r>
      <w:r w:rsidRPr="009A56FF">
        <w:rPr>
          <w:rFonts w:ascii="Times New Roman" w:hAnsi="Times New Roman"/>
          <w:b/>
          <w:sz w:val="28"/>
          <w:szCs w:val="28"/>
        </w:rPr>
        <w:tab/>
        <w:t xml:space="preserve">          С. І. Кіщенко</w:t>
      </w:r>
    </w:p>
    <w:p w:rsidR="00E5310D" w:rsidRPr="00122D99" w:rsidRDefault="00E5310D" w:rsidP="00E5310D">
      <w:pPr>
        <w:spacing w:after="0"/>
        <w:ind w:left="5664"/>
        <w:rPr>
          <w:rFonts w:ascii="Times New Roman" w:hAnsi="Times New Roman"/>
          <w:b/>
          <w:sz w:val="28"/>
          <w:szCs w:val="28"/>
        </w:rPr>
      </w:pPr>
    </w:p>
    <w:p w:rsidR="00E5310D" w:rsidRPr="005B3926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310D" w:rsidRDefault="00E5310D" w:rsidP="00E531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5310D" w:rsidRPr="005D76F5" w:rsidRDefault="00E5310D" w:rsidP="00E5310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Pr="00122D99" w:rsidRDefault="00E5310D" w:rsidP="00E5310D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ЗАТВЕРДЖЕНО </w:t>
      </w:r>
    </w:p>
    <w:p w:rsidR="00E5310D" w:rsidRPr="00122D99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Рішення Бахмутської </w:t>
      </w:r>
    </w:p>
    <w:p w:rsidR="00E5310D" w:rsidRPr="00122D99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 w:rsidRPr="00122D99">
        <w:rPr>
          <w:rFonts w:ascii="Times New Roman" w:hAnsi="Times New Roman"/>
          <w:sz w:val="28"/>
          <w:szCs w:val="28"/>
          <w:lang w:val="uk-UA"/>
        </w:rPr>
        <w:t xml:space="preserve">міської ради </w:t>
      </w:r>
    </w:p>
    <w:p w:rsidR="00E5310D" w:rsidRPr="00FA1755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24.10.</w:t>
      </w:r>
      <w:r w:rsidRPr="00FA1755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FA1755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6/122-2336</w:t>
      </w:r>
      <w:r w:rsidRPr="00FA1755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5310D" w:rsidRPr="00FA1755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</w:t>
      </w:r>
      <w:r w:rsidRPr="00FA1755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sz w:val="28"/>
          <w:szCs w:val="28"/>
          <w:lang w:val="uk-UA"/>
        </w:rPr>
        <w:t>3)</w:t>
      </w:r>
    </w:p>
    <w:p w:rsidR="00E5310D" w:rsidRPr="007D6B95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Pr="00FA1755" w:rsidRDefault="00E5310D" w:rsidP="00E5310D">
      <w:pPr>
        <w:spacing w:after="0" w:line="240" w:lineRule="auto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Pr="00A8092B" w:rsidRDefault="00E5310D" w:rsidP="00E5310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Структура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апарату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 </w:t>
      </w:r>
      <w:r>
        <w:rPr>
          <w:rFonts w:ascii="Times New Roman" w:hAnsi="Times New Roman"/>
          <w:b/>
          <w:sz w:val="28"/>
          <w:szCs w:val="28"/>
          <w:lang w:val="uk-UA"/>
        </w:rPr>
        <w:t>з 24.12.2018 року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6662"/>
        <w:gridCol w:w="2410"/>
      </w:tblGrid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Найменування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посад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міськради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його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структурних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ідрозділів</w:t>
            </w:r>
            <w:proofErr w:type="spellEnd"/>
          </w:p>
        </w:tc>
        <w:tc>
          <w:tcPr>
            <w:tcW w:w="2410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штатних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голова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Перший 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 xml:space="preserve">Заступник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іського голови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Керуючий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справами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відповідальний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комісії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при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виконкомі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запобігання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виявлення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корупції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взаємодії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правоохоронними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органами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Головний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I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категорії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кадрової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Провідний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спеціалі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spellEnd"/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прес-секретар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апарату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бухгалтерського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обл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іку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звітності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Загальний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5B3926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Організаційний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комп’ютерного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Юридичний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цивільного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мобілізаційної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оборонної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торгі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харчування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побутових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платних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івний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ведення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реєстру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виборці</w:t>
            </w:r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адміністративних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послуг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реєстрації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5D56AA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внутрішньої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політики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державного  </w:t>
            </w:r>
            <w:proofErr w:type="spellStart"/>
            <w:proofErr w:type="gramStart"/>
            <w:r w:rsidRPr="006404FB">
              <w:rPr>
                <w:rFonts w:ascii="Times New Roman" w:hAnsi="Times New Roman"/>
                <w:sz w:val="28"/>
                <w:szCs w:val="28"/>
              </w:rPr>
              <w:t>арх</w:t>
            </w:r>
            <w:proofErr w:type="gramEnd"/>
            <w:r w:rsidRPr="006404FB">
              <w:rPr>
                <w:rFonts w:ascii="Times New Roman" w:hAnsi="Times New Roman"/>
                <w:sz w:val="28"/>
                <w:szCs w:val="28"/>
              </w:rPr>
              <w:t>ітектурно-будівельного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контролю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5B3926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Відділ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питань</w:t>
            </w:r>
            <w:proofErr w:type="spellEnd"/>
            <w:r w:rsidRPr="006404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04FB">
              <w:rPr>
                <w:rFonts w:ascii="Times New Roman" w:hAnsi="Times New Roman"/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6404FB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04F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5310D" w:rsidRPr="006404FB" w:rsidTr="00E02031">
        <w:trPr>
          <w:trHeight w:val="567"/>
        </w:trPr>
        <w:tc>
          <w:tcPr>
            <w:tcW w:w="675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E5310D" w:rsidRPr="006404FB" w:rsidRDefault="00E5310D" w:rsidP="00E0203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404FB">
              <w:rPr>
                <w:rFonts w:ascii="Times New Roman" w:hAnsi="Times New Roman"/>
                <w:b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E5310D" w:rsidRPr="005B3926" w:rsidRDefault="00E5310D" w:rsidP="00E020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99</w:t>
            </w:r>
          </w:p>
        </w:tc>
      </w:tr>
    </w:tbl>
    <w:p w:rsidR="00E5310D" w:rsidRPr="00AD2D56" w:rsidRDefault="00E5310D" w:rsidP="00E5310D">
      <w:pPr>
        <w:spacing w:before="120"/>
        <w:jc w:val="both"/>
        <w:rPr>
          <w:rFonts w:ascii="Times New Roman" w:hAnsi="Times New Roman"/>
          <w:i/>
          <w:sz w:val="28"/>
          <w:szCs w:val="28"/>
        </w:rPr>
      </w:pPr>
      <w:r w:rsidRPr="00AD2D56">
        <w:rPr>
          <w:rFonts w:ascii="Times New Roman" w:hAnsi="Times New Roman"/>
          <w:i/>
          <w:sz w:val="28"/>
          <w:szCs w:val="28"/>
        </w:rPr>
        <w:t xml:space="preserve">Структуру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апарату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Бахмут</w:t>
      </w:r>
      <w:r w:rsidRPr="00AD2D56">
        <w:rPr>
          <w:rFonts w:ascii="Times New Roman" w:hAnsi="Times New Roman"/>
          <w:i/>
          <w:sz w:val="28"/>
          <w:szCs w:val="28"/>
        </w:rPr>
        <w:t xml:space="preserve">ської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ради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з 24.12.2018 року</w:t>
      </w:r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proofErr w:type="gramStart"/>
      <w:r w:rsidRPr="00AD2D56">
        <w:rPr>
          <w:rFonts w:ascii="Times New Roman" w:hAnsi="Times New Roman"/>
          <w:i/>
          <w:sz w:val="28"/>
          <w:szCs w:val="28"/>
        </w:rPr>
        <w:t>п</w:t>
      </w:r>
      <w:proofErr w:type="gramEnd"/>
      <w:r w:rsidRPr="00AD2D56">
        <w:rPr>
          <w:rFonts w:ascii="Times New Roman" w:hAnsi="Times New Roman"/>
          <w:i/>
          <w:sz w:val="28"/>
          <w:szCs w:val="28"/>
        </w:rPr>
        <w:t>ідготовлено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відділом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бухгалтерського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обліку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і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звітності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Бахмутської </w:t>
      </w:r>
      <w:proofErr w:type="spellStart"/>
      <w:r w:rsidRPr="00AD2D56">
        <w:rPr>
          <w:rFonts w:ascii="Times New Roman" w:hAnsi="Times New Roman"/>
          <w:i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i/>
          <w:sz w:val="28"/>
          <w:szCs w:val="28"/>
        </w:rPr>
        <w:t xml:space="preserve"> ради </w:t>
      </w:r>
    </w:p>
    <w:p w:rsidR="00E5310D" w:rsidRPr="00AD2D56" w:rsidRDefault="00E5310D" w:rsidP="00E5310D">
      <w:pPr>
        <w:jc w:val="both"/>
        <w:rPr>
          <w:rFonts w:ascii="Times New Roman" w:hAnsi="Times New Roman"/>
          <w:b/>
          <w:sz w:val="28"/>
          <w:szCs w:val="28"/>
        </w:rPr>
      </w:pPr>
    </w:p>
    <w:p w:rsidR="00E5310D" w:rsidRPr="00AD2D56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2D56">
        <w:rPr>
          <w:rFonts w:ascii="Times New Roman" w:hAnsi="Times New Roman"/>
          <w:b/>
          <w:sz w:val="28"/>
          <w:szCs w:val="28"/>
        </w:rPr>
        <w:t xml:space="preserve">Начальник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відділу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бухгалтерського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Pr="00AD2D56">
        <w:rPr>
          <w:rFonts w:ascii="Times New Roman" w:hAnsi="Times New Roman"/>
          <w:b/>
          <w:sz w:val="28"/>
          <w:szCs w:val="28"/>
        </w:rPr>
        <w:t>обл</w:t>
      </w:r>
      <w:proofErr w:type="gramEnd"/>
      <w:r w:rsidRPr="00AD2D56">
        <w:rPr>
          <w:rFonts w:ascii="Times New Roman" w:hAnsi="Times New Roman"/>
          <w:b/>
          <w:sz w:val="28"/>
          <w:szCs w:val="28"/>
        </w:rPr>
        <w:t>іку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</w:p>
    <w:p w:rsidR="00E5310D" w:rsidRPr="005B3926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D2D56">
        <w:rPr>
          <w:rFonts w:ascii="Times New Roman" w:hAnsi="Times New Roman"/>
          <w:b/>
          <w:sz w:val="28"/>
          <w:szCs w:val="28"/>
        </w:rPr>
        <w:t>і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звітності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Бахмутської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</w:t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О.М.Брова</w:t>
      </w:r>
    </w:p>
    <w:p w:rsidR="00E5310D" w:rsidRPr="00B0460C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E5310D" w:rsidRPr="00AD2D56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5310D" w:rsidRPr="00AD2D56" w:rsidRDefault="00E5310D" w:rsidP="00E5310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AD2D56">
        <w:rPr>
          <w:rFonts w:ascii="Times New Roman" w:hAnsi="Times New Roman"/>
          <w:b/>
          <w:sz w:val="28"/>
          <w:szCs w:val="28"/>
        </w:rPr>
        <w:t>Секретар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Бахмутс</w:t>
      </w:r>
      <w:r w:rsidRPr="00AD2D56">
        <w:rPr>
          <w:rFonts w:ascii="Times New Roman" w:hAnsi="Times New Roman"/>
          <w:b/>
          <w:sz w:val="28"/>
          <w:szCs w:val="28"/>
        </w:rPr>
        <w:t xml:space="preserve">ької </w:t>
      </w:r>
      <w:proofErr w:type="spellStart"/>
      <w:r w:rsidRPr="00AD2D56">
        <w:rPr>
          <w:rFonts w:ascii="Times New Roman" w:hAnsi="Times New Roman"/>
          <w:b/>
          <w:sz w:val="28"/>
          <w:szCs w:val="28"/>
        </w:rPr>
        <w:t>міської</w:t>
      </w:r>
      <w:proofErr w:type="spellEnd"/>
      <w:r w:rsidRPr="00AD2D56">
        <w:rPr>
          <w:rFonts w:ascii="Times New Roman" w:hAnsi="Times New Roman"/>
          <w:b/>
          <w:sz w:val="28"/>
          <w:szCs w:val="28"/>
        </w:rPr>
        <w:t xml:space="preserve"> ради</w:t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</w:r>
      <w:r w:rsidRPr="00AD2D56">
        <w:rPr>
          <w:rFonts w:ascii="Times New Roman" w:hAnsi="Times New Roman"/>
          <w:b/>
          <w:sz w:val="28"/>
          <w:szCs w:val="28"/>
        </w:rPr>
        <w:tab/>
        <w:t>С. І. Кіщенко</w:t>
      </w:r>
    </w:p>
    <w:p w:rsidR="00E5310D" w:rsidRDefault="00E5310D" w:rsidP="00E5310D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Default="00E5310D" w:rsidP="00E5310D">
      <w:pPr>
        <w:spacing w:after="0"/>
        <w:ind w:left="5664"/>
        <w:rPr>
          <w:rFonts w:ascii="Times New Roman" w:hAnsi="Times New Roman"/>
          <w:sz w:val="28"/>
          <w:szCs w:val="28"/>
          <w:lang w:val="uk-UA"/>
        </w:rPr>
      </w:pPr>
    </w:p>
    <w:p w:rsidR="00E5310D" w:rsidRPr="00E5310D" w:rsidRDefault="00E5310D">
      <w:pPr>
        <w:rPr>
          <w:lang w:val="uk-UA"/>
        </w:rPr>
      </w:pPr>
    </w:p>
    <w:sectPr w:rsidR="00E5310D" w:rsidRPr="00E5310D" w:rsidSect="007705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5537"/>
    <w:rsid w:val="003C5537"/>
    <w:rsid w:val="00770500"/>
    <w:rsid w:val="00E53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37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qFormat/>
    <w:rsid w:val="003C5537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53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3C5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537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6169</Words>
  <Characters>3517</Characters>
  <Application>Microsoft Office Word</Application>
  <DocSecurity>0</DocSecurity>
  <Lines>29</Lines>
  <Paragraphs>19</Paragraphs>
  <ScaleCrop>false</ScaleCrop>
  <Company>Microsoft</Company>
  <LinksUpToDate>false</LinksUpToDate>
  <CharactersWithSpaces>9667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2018-10-25T06:51:00Z</dcterms:created>
  <dcterms:modified xsi:type="dcterms:W3CDTF">2018-10-25T06:54:00Z</dcterms:modified>
</cp:coreProperties>
</file>