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E5C" w:rsidRDefault="00C62E5C" w:rsidP="00917091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noProof/>
          <w:lang w:val="en-US"/>
        </w:rPr>
      </w:pPr>
    </w:p>
    <w:p w:rsidR="00C62E5C" w:rsidRDefault="00C62E5C" w:rsidP="00917091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noProof/>
          <w:lang w:val="en-US"/>
        </w:rPr>
      </w:pPr>
    </w:p>
    <w:p w:rsidR="00C62E5C" w:rsidRDefault="00C62E5C" w:rsidP="00917091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noProof/>
          <w:lang w:val="en-US"/>
        </w:rPr>
      </w:pPr>
    </w:p>
    <w:p w:rsidR="00C62E5C" w:rsidRDefault="00C62E5C" w:rsidP="00917091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noProof/>
          <w:lang w:val="en-US"/>
        </w:rPr>
      </w:pPr>
    </w:p>
    <w:p w:rsidR="00C62E5C" w:rsidRPr="00917091" w:rsidRDefault="00122249" w:rsidP="00917091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122249">
        <w:rPr>
          <w:rFonts w:ascii="Times New Roman" w:hAnsi="Times New Roman" w:cs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1.9pt;height:44.85pt;visibility:visible">
            <v:imagedata r:id="rId8" o:title=""/>
          </v:shape>
        </w:pict>
      </w:r>
      <w:r w:rsidR="00C62E5C" w:rsidRPr="0040688F">
        <w:rPr>
          <w:rFonts w:ascii="Times New Roman" w:hAnsi="Times New Roman" w:cs="Times New Roman"/>
          <w:lang w:val="uk-UA"/>
        </w:rPr>
        <w:br w:type="textWrapping" w:clear="all"/>
      </w:r>
    </w:p>
    <w:p w:rsidR="00C62E5C" w:rsidRPr="00933879" w:rsidRDefault="00C62E5C" w:rsidP="00917091">
      <w:pPr>
        <w:pStyle w:val="4"/>
        <w:spacing w:before="0"/>
        <w:jc w:val="center"/>
        <w:rPr>
          <w:rFonts w:ascii="Times New Roman" w:hAnsi="Times New Roman" w:cs="Times New Roman"/>
          <w:i w:val="0"/>
          <w:iCs w:val="0"/>
          <w:color w:val="auto"/>
          <w:sz w:val="32"/>
          <w:szCs w:val="32"/>
          <w:lang w:val="uk-UA"/>
        </w:rPr>
      </w:pPr>
      <w:r w:rsidRPr="00933879">
        <w:rPr>
          <w:rFonts w:ascii="Times New Roman" w:hAnsi="Times New Roman" w:cs="Times New Roman"/>
          <w:i w:val="0"/>
          <w:iCs w:val="0"/>
          <w:color w:val="auto"/>
          <w:sz w:val="32"/>
          <w:szCs w:val="32"/>
          <w:lang w:val="uk-UA"/>
        </w:rPr>
        <w:t>У  К  Р  А  Ї  Н  А</w:t>
      </w:r>
    </w:p>
    <w:p w:rsidR="00C62E5C" w:rsidRPr="0040688F" w:rsidRDefault="00C62E5C" w:rsidP="00917091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C62E5C" w:rsidRPr="0040688F" w:rsidRDefault="00C62E5C" w:rsidP="00917091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 w:rsidRPr="0040688F">
        <w:rPr>
          <w:rFonts w:ascii="Times New Roman" w:hAnsi="Times New Roman" w:cs="Times New Roman"/>
          <w:b/>
          <w:bCs/>
          <w:sz w:val="36"/>
          <w:szCs w:val="36"/>
          <w:lang w:val="uk-UA"/>
        </w:rPr>
        <w:t xml:space="preserve">Б а х м у т с ь к а   м і с ь к а  р а д а </w:t>
      </w:r>
    </w:p>
    <w:p w:rsidR="00C62E5C" w:rsidRPr="0040688F" w:rsidRDefault="00C62E5C" w:rsidP="00917091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C62E5C" w:rsidRPr="0040688F" w:rsidRDefault="00C62E5C" w:rsidP="00917091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C62E5C" w:rsidRPr="0040688F" w:rsidRDefault="00C62E5C" w:rsidP="00917091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     126</w:t>
      </w:r>
      <w:r w:rsidRPr="0040688F"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 СЕСІЯ 6 СКЛИКАННЯ</w:t>
      </w:r>
    </w:p>
    <w:p w:rsidR="00C62E5C" w:rsidRPr="00917091" w:rsidRDefault="00C62E5C" w:rsidP="00917091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62E5C" w:rsidRPr="0040688F" w:rsidRDefault="00C62E5C" w:rsidP="00917091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 w:rsidRPr="0040688F">
        <w:rPr>
          <w:rFonts w:ascii="Times New Roman" w:hAnsi="Times New Roman" w:cs="Times New Roman"/>
          <w:b/>
          <w:bCs/>
          <w:spacing w:val="120"/>
          <w:sz w:val="40"/>
          <w:szCs w:val="40"/>
          <w:lang w:val="uk-UA"/>
        </w:rPr>
        <w:t>РIШЕННЯ</w:t>
      </w:r>
    </w:p>
    <w:p w:rsidR="00C62E5C" w:rsidRPr="00917091" w:rsidRDefault="00C62E5C" w:rsidP="0091709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C62E5C" w:rsidRPr="0040688F" w:rsidRDefault="00C62E5C" w:rsidP="0091709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62E5C" w:rsidRPr="008026F4" w:rsidRDefault="00D556BF" w:rsidP="00917091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27</w:t>
      </w:r>
      <w:r w:rsidR="00C62E5C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02.</w:t>
      </w:r>
      <w:r w:rsidR="00C62E5C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2019 № 6/126-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2462</w:t>
      </w:r>
    </w:p>
    <w:p w:rsidR="00C62E5C" w:rsidRPr="0040688F" w:rsidRDefault="00C62E5C" w:rsidP="00917091">
      <w:pPr>
        <w:spacing w:after="0"/>
        <w:rPr>
          <w:rFonts w:ascii="Times New Roman" w:hAnsi="Times New Roman" w:cs="Times New Roman"/>
          <w:lang w:val="uk-UA"/>
        </w:rPr>
      </w:pPr>
      <w:r w:rsidRPr="0040688F">
        <w:rPr>
          <w:rFonts w:ascii="Times New Roman" w:hAnsi="Times New Roman" w:cs="Times New Roman"/>
          <w:lang w:val="uk-UA"/>
        </w:rPr>
        <w:t xml:space="preserve">м. </w:t>
      </w:r>
      <w:proofErr w:type="spellStart"/>
      <w:r w:rsidRPr="0040688F">
        <w:rPr>
          <w:rFonts w:ascii="Times New Roman" w:hAnsi="Times New Roman" w:cs="Times New Roman"/>
          <w:lang w:val="uk-UA"/>
        </w:rPr>
        <w:t>Бахмут</w:t>
      </w:r>
      <w:proofErr w:type="spellEnd"/>
    </w:p>
    <w:tbl>
      <w:tblPr>
        <w:tblW w:w="0" w:type="auto"/>
        <w:tblInd w:w="-106" w:type="dxa"/>
        <w:tblLook w:val="01E0"/>
      </w:tblPr>
      <w:tblGrid>
        <w:gridCol w:w="5760"/>
      </w:tblGrid>
      <w:tr w:rsidR="00C62E5C" w:rsidRPr="005D311C">
        <w:tc>
          <w:tcPr>
            <w:tcW w:w="5760" w:type="dxa"/>
          </w:tcPr>
          <w:p w:rsidR="00C62E5C" w:rsidRPr="005D311C" w:rsidRDefault="00C62E5C" w:rsidP="00917091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</w:p>
          <w:p w:rsidR="00C62E5C" w:rsidRPr="005D311C" w:rsidRDefault="00C62E5C" w:rsidP="00917091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Про внесення змін до</w:t>
            </w:r>
            <w:r w:rsidR="00817B4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311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  <w:t xml:space="preserve">Комплексної програми  по соціальному захисту окремих категорій громадян в </w:t>
            </w:r>
            <w:proofErr w:type="spellStart"/>
            <w:r w:rsidRPr="005D311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  <w:t>м.Бахмуті</w:t>
            </w:r>
            <w:proofErr w:type="spellEnd"/>
            <w:r w:rsidRPr="005D311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  <w:t xml:space="preserve"> на 2019-2022 роки</w:t>
            </w:r>
          </w:p>
        </w:tc>
      </w:tr>
    </w:tbl>
    <w:p w:rsidR="00C62E5C" w:rsidRPr="00917091" w:rsidRDefault="00C62E5C" w:rsidP="00917091">
      <w:pPr>
        <w:spacing w:after="0" w:line="240" w:lineRule="atLeast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</w:pPr>
    </w:p>
    <w:p w:rsidR="00C62E5C" w:rsidRPr="008026F4" w:rsidRDefault="00C62E5C" w:rsidP="00917091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652B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службову записку від 25.01.</w:t>
      </w:r>
      <w:r w:rsidRPr="008E652B">
        <w:rPr>
          <w:rFonts w:ascii="Times New Roman" w:hAnsi="Times New Roman" w:cs="Times New Roman"/>
          <w:sz w:val="28"/>
          <w:szCs w:val="28"/>
          <w:lang w:val="uk-UA"/>
        </w:rPr>
        <w:t>2019 №</w:t>
      </w:r>
      <w:r>
        <w:rPr>
          <w:rFonts w:ascii="Times New Roman" w:hAnsi="Times New Roman" w:cs="Times New Roman"/>
          <w:sz w:val="28"/>
          <w:szCs w:val="28"/>
          <w:lang w:val="uk-UA"/>
        </w:rPr>
        <w:t>01-0483-06</w:t>
      </w:r>
      <w:r w:rsidRPr="008E652B">
        <w:rPr>
          <w:rFonts w:ascii="Times New Roman" w:hAnsi="Times New Roman" w:cs="Times New Roman"/>
          <w:sz w:val="28"/>
          <w:szCs w:val="28"/>
          <w:lang w:val="uk-UA"/>
        </w:rPr>
        <w:t xml:space="preserve"> начальника Управління праці та соціального захисту населення </w:t>
      </w:r>
      <w:proofErr w:type="spellStart"/>
      <w:r w:rsidRPr="008E652B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8E652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6F04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E652B">
        <w:rPr>
          <w:rFonts w:ascii="Times New Roman" w:hAnsi="Times New Roman" w:cs="Times New Roman"/>
          <w:sz w:val="28"/>
          <w:szCs w:val="28"/>
          <w:lang w:val="uk-UA"/>
        </w:rPr>
        <w:t>Сподіної</w:t>
      </w:r>
      <w:proofErr w:type="spellEnd"/>
      <w:r w:rsidRPr="008E652B">
        <w:rPr>
          <w:rFonts w:ascii="Times New Roman" w:hAnsi="Times New Roman" w:cs="Times New Roman"/>
          <w:sz w:val="28"/>
          <w:szCs w:val="28"/>
          <w:lang w:val="uk-UA"/>
        </w:rPr>
        <w:t xml:space="preserve"> І.В. щодо внесення змін</w:t>
      </w:r>
      <w:r w:rsidR="006F04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8E652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Комплексної програми  по соціальному захисту окремих категорій громадян в </w:t>
      </w:r>
      <w:proofErr w:type="spellStart"/>
      <w:r w:rsidRPr="008E652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м.Бахмуті</w:t>
      </w:r>
      <w:proofErr w:type="spellEnd"/>
      <w:r w:rsidRPr="008E652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на 2019-2022 роки,</w:t>
      </w:r>
      <w:r w:rsidR="006F040E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8E652B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затвердженої рішенням Бахмутської міської ради від 28.11.2018 №6/123-2363, </w:t>
      </w:r>
      <w:r w:rsidR="006F040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висновок Управління економічного розвитку Бахмутської міської ради від 30.01.2019 № 82/02, висновок Фінансового управління Бахмутської міської ради від 04.02.2019 № 02-23/78 ,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>відповідно до Законів України: від 21.03.1991 № 875-</w:t>
      </w:r>
      <w:r w:rsidRPr="008026F4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 «Про основи соціальної захищеності </w:t>
      </w:r>
      <w:r w:rsidR="006F040E">
        <w:rPr>
          <w:rFonts w:ascii="Times New Roman" w:hAnsi="Times New Roman" w:cs="Times New Roman"/>
          <w:sz w:val="28"/>
          <w:szCs w:val="28"/>
          <w:lang w:val="uk-UA"/>
        </w:rPr>
        <w:t>осіб з інвалідністю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 в Україні», із внесеними до нього змінами, від 20.12.1991 № 2011-</w:t>
      </w:r>
      <w:r w:rsidRPr="008026F4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 «Про соціальний і правовий захист військовослужбовців та членів їх сімей», із внесеними до нього змінами, </w:t>
      </w:r>
      <w:r w:rsidRPr="008026F4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від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>22.10.1993 № 3551-</w:t>
      </w:r>
      <w:r w:rsidRPr="008026F4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 «Про статус ветеранів війни, гарантії їх соціального захисту», із внесеними до нього змінами, від 16.12.1993 № 3721-</w:t>
      </w:r>
      <w:r w:rsidRPr="008026F4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 «Про основні засади соціального захисту ветеранів праці та інших громадян похилого віку в Україні», із внесеними до нього змінами, від 26.04.2001 № 2402-</w:t>
      </w:r>
      <w:r w:rsidRPr="008026F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 «Про охорону дитинства», із внесеними до </w:t>
      </w:r>
      <w:r w:rsidRPr="008026F4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нього змінами,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 від 20.10.2014 № 1706-</w:t>
      </w:r>
      <w:r w:rsidRPr="008026F4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 «Про забезпечення прав і свобод внутрішньо переміщених осіб», із внесеними до нього змінами, 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 №6/98-1780, із внесеними до нього змінами, керуючись ст.26 Закону України від 21.05.1997 № 280/97-ВР «Про місцеве самоврядування в Україні», із внесеними до нього змінами, </w:t>
      </w:r>
      <w:proofErr w:type="spellStart"/>
      <w:r w:rsidRPr="008026F4">
        <w:rPr>
          <w:rFonts w:ascii="Times New Roman" w:hAnsi="Times New Roman" w:cs="Times New Roman"/>
          <w:sz w:val="28"/>
          <w:szCs w:val="28"/>
          <w:lang w:val="uk-UA"/>
        </w:rPr>
        <w:t>Бахмутська</w:t>
      </w:r>
      <w:proofErr w:type="spellEnd"/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 </w:t>
      </w:r>
    </w:p>
    <w:p w:rsidR="00C62E5C" w:rsidRPr="008026F4" w:rsidRDefault="00C62E5C" w:rsidP="00917091">
      <w:pPr>
        <w:spacing w:after="0" w:line="240" w:lineRule="atLeast"/>
        <w:ind w:firstLine="708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026F4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В И Р І Ш И Л А:</w:t>
      </w:r>
    </w:p>
    <w:p w:rsidR="00C62E5C" w:rsidRPr="00917091" w:rsidRDefault="00C62E5C" w:rsidP="00917091">
      <w:pPr>
        <w:spacing w:after="0" w:line="240" w:lineRule="atLeast"/>
        <w:ind w:firstLine="708"/>
        <w:rPr>
          <w:rFonts w:ascii="Times New Roman" w:hAnsi="Times New Roman" w:cs="Times New Roman"/>
          <w:i/>
          <w:iCs/>
          <w:lang w:val="uk-UA"/>
        </w:rPr>
      </w:pPr>
    </w:p>
    <w:p w:rsidR="00C62E5C" w:rsidRDefault="00C62E5C" w:rsidP="00917091">
      <w:pPr>
        <w:numPr>
          <w:ilvl w:val="0"/>
          <w:numId w:val="21"/>
        </w:numPr>
        <w:tabs>
          <w:tab w:val="num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3234">
        <w:rPr>
          <w:rFonts w:ascii="Times New Roman" w:hAnsi="Times New Roman" w:cs="Times New Roman"/>
          <w:sz w:val="28"/>
          <w:szCs w:val="28"/>
          <w:lang w:val="uk-UA"/>
        </w:rPr>
        <w:t>Внести та затвердити наступні зміни до Комплексної  програми</w:t>
      </w:r>
      <w:r w:rsidRPr="00BE323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по соціальному захисту окремих категорій громадян в </w:t>
      </w:r>
      <w:proofErr w:type="spellStart"/>
      <w:r w:rsidRPr="00BE323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м.Бахмуті</w:t>
      </w:r>
      <w:proofErr w:type="spellEnd"/>
      <w:r w:rsidRPr="00BE323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на 2019-2022 роки,</w:t>
      </w:r>
      <w:r w:rsidRPr="00BE3234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затвердженої рішенням Бахмутської міської ради від 28.11.2018 №6/123-2363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(далі – Програма) :</w:t>
      </w:r>
    </w:p>
    <w:p w:rsidR="00C62E5C" w:rsidRDefault="00C62E5C" w:rsidP="007C65AA">
      <w:pPr>
        <w:spacing w:after="0" w:line="240" w:lineRule="atLeast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2E5C" w:rsidRPr="006F040E" w:rsidRDefault="00C62E5C" w:rsidP="007C65AA">
      <w:pPr>
        <w:pStyle w:val="a4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6F040E">
        <w:rPr>
          <w:rFonts w:ascii="Times New Roman" w:hAnsi="Times New Roman"/>
          <w:sz w:val="28"/>
          <w:szCs w:val="28"/>
        </w:rPr>
        <w:t xml:space="preserve">1.1. Пункт 9 та підпункт 9.1. Паспорту </w:t>
      </w:r>
      <w:r w:rsidR="004C56D7">
        <w:rPr>
          <w:rFonts w:ascii="Times New Roman" w:hAnsi="Times New Roman"/>
          <w:color w:val="000000"/>
          <w:sz w:val="28"/>
          <w:szCs w:val="28"/>
        </w:rPr>
        <w:t>П</w:t>
      </w:r>
      <w:r w:rsidRPr="006F040E">
        <w:rPr>
          <w:rFonts w:ascii="Times New Roman" w:hAnsi="Times New Roman"/>
          <w:color w:val="000000"/>
          <w:sz w:val="28"/>
          <w:szCs w:val="28"/>
        </w:rPr>
        <w:t xml:space="preserve">рограми </w:t>
      </w:r>
      <w:r w:rsidRPr="006F040E">
        <w:rPr>
          <w:rFonts w:ascii="Times New Roman" w:hAnsi="Times New Roman"/>
          <w:sz w:val="28"/>
          <w:szCs w:val="28"/>
        </w:rPr>
        <w:t>викласти у новій редакції:</w:t>
      </w:r>
    </w:p>
    <w:p w:rsidR="00C62E5C" w:rsidRPr="007C65AA" w:rsidRDefault="00C62E5C" w:rsidP="007C65A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67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76"/>
        <w:gridCol w:w="3996"/>
        <w:gridCol w:w="5103"/>
      </w:tblGrid>
      <w:tr w:rsidR="00C62E5C" w:rsidRPr="005D311C" w:rsidTr="004C56D7">
        <w:trPr>
          <w:trHeight w:val="705"/>
        </w:trPr>
        <w:tc>
          <w:tcPr>
            <w:tcW w:w="576" w:type="dxa"/>
          </w:tcPr>
          <w:p w:rsidR="00C62E5C" w:rsidRPr="005D311C" w:rsidRDefault="00C62E5C" w:rsidP="007C65A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3996" w:type="dxa"/>
          </w:tcPr>
          <w:p w:rsidR="00C62E5C" w:rsidRPr="005D311C" w:rsidRDefault="00C62E5C" w:rsidP="007C65A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5103" w:type="dxa"/>
          </w:tcPr>
          <w:p w:rsidR="00C62E5C" w:rsidRPr="005D311C" w:rsidRDefault="00C62E5C" w:rsidP="007C65A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C62E5C" w:rsidRPr="005D311C" w:rsidRDefault="00C62E5C" w:rsidP="007C65A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1822324,9 </w:t>
            </w:r>
            <w:proofErr w:type="spellStart"/>
            <w:r w:rsidRPr="005D311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Pr="005D311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C62E5C" w:rsidRPr="005D311C" w:rsidTr="004C56D7">
        <w:trPr>
          <w:trHeight w:val="1679"/>
        </w:trPr>
        <w:tc>
          <w:tcPr>
            <w:tcW w:w="576" w:type="dxa"/>
          </w:tcPr>
          <w:p w:rsidR="00C62E5C" w:rsidRPr="00037648" w:rsidRDefault="00C62E5C" w:rsidP="007C65A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9.1</w:t>
            </w:r>
          </w:p>
        </w:tc>
        <w:tc>
          <w:tcPr>
            <w:tcW w:w="3996" w:type="dxa"/>
          </w:tcPr>
          <w:p w:rsidR="00C62E5C" w:rsidRDefault="00C62E5C" w:rsidP="007C65A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тому числі:</w:t>
            </w:r>
          </w:p>
          <w:p w:rsidR="00C62E5C" w:rsidRDefault="00C62E5C" w:rsidP="007C65A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коштів міського</w:t>
            </w:r>
            <w:r w:rsidRPr="000376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бюджету;</w:t>
            </w:r>
          </w:p>
          <w:p w:rsidR="00C62E5C" w:rsidRDefault="00C62E5C" w:rsidP="007C65A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коштів обласного бюджету;</w:t>
            </w:r>
          </w:p>
          <w:p w:rsidR="00C62E5C" w:rsidRDefault="00C62E5C" w:rsidP="007C65A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коштів державного</w:t>
            </w:r>
            <w:r w:rsidRPr="000376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бюджету;</w:t>
            </w:r>
          </w:p>
          <w:p w:rsidR="00C62E5C" w:rsidRPr="00037648" w:rsidRDefault="00C62E5C" w:rsidP="007C65A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кошти інших  джерел.</w:t>
            </w:r>
          </w:p>
        </w:tc>
        <w:tc>
          <w:tcPr>
            <w:tcW w:w="5103" w:type="dxa"/>
          </w:tcPr>
          <w:p w:rsidR="00C62E5C" w:rsidRDefault="00C62E5C" w:rsidP="007C65A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62E5C" w:rsidRDefault="00C62E5C" w:rsidP="007C65A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145056,2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C62E5C" w:rsidRDefault="00C62E5C" w:rsidP="007C65A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5092,5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C62E5C" w:rsidRDefault="00C62E5C" w:rsidP="007C65A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1625632,3 </w:t>
            </w:r>
            <w:proofErr w:type="spellStart"/>
            <w:r w:rsidRPr="000376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Pr="000376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C62E5C" w:rsidRDefault="00C62E5C" w:rsidP="007C65A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46543,9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Pr="000376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ис.грн</w:t>
            </w:r>
            <w:proofErr w:type="spellEnd"/>
            <w:r w:rsidRPr="000376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C62E5C" w:rsidRPr="00037648" w:rsidRDefault="00C62E5C" w:rsidP="007C65A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C62E5C" w:rsidRPr="007C65AA" w:rsidRDefault="00C62E5C" w:rsidP="007C65AA">
      <w:pPr>
        <w:pStyle w:val="a3"/>
        <w:spacing w:after="0" w:line="240" w:lineRule="atLeast"/>
        <w:ind w:left="142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2E5C" w:rsidRDefault="004C56D7" w:rsidP="007C6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C62E5C" w:rsidRPr="007C65AA">
        <w:rPr>
          <w:rFonts w:ascii="Times New Roman" w:hAnsi="Times New Roman" w:cs="Times New Roman"/>
          <w:sz w:val="28"/>
          <w:szCs w:val="28"/>
          <w:lang w:val="uk-UA"/>
        </w:rPr>
        <w:t>1.2.  Розділ</w:t>
      </w:r>
      <w:r w:rsidR="006F04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2E5C" w:rsidRPr="007C65AA">
        <w:rPr>
          <w:rFonts w:ascii="Times New Roman" w:hAnsi="Times New Roman" w:cs="Times New Roman"/>
          <w:sz w:val="28"/>
          <w:szCs w:val="28"/>
          <w:lang w:val="uk-UA"/>
        </w:rPr>
        <w:t>6 «Обсяги та джерела фінансування Програми»</w:t>
      </w:r>
      <w:r w:rsidR="00C62E5C">
        <w:rPr>
          <w:rFonts w:ascii="Times New Roman" w:hAnsi="Times New Roman" w:cs="Times New Roman"/>
          <w:sz w:val="28"/>
          <w:szCs w:val="28"/>
          <w:lang w:val="uk-UA"/>
        </w:rPr>
        <w:t xml:space="preserve"> викласти у новій редакції:</w:t>
      </w:r>
    </w:p>
    <w:p w:rsidR="004C56D7" w:rsidRDefault="004C56D7" w:rsidP="007C6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56D7" w:rsidRPr="007C65AA" w:rsidRDefault="004C56D7" w:rsidP="007C6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« </w:t>
      </w:r>
      <w:r w:rsidRPr="004C56D7">
        <w:rPr>
          <w:rFonts w:ascii="Times New Roman" w:hAnsi="Times New Roman" w:cs="Times New Roman"/>
          <w:b/>
          <w:sz w:val="28"/>
          <w:szCs w:val="28"/>
          <w:lang w:val="uk-UA"/>
        </w:rPr>
        <w:t>6.Обсяги та джерела фінансування Програми.</w:t>
      </w:r>
    </w:p>
    <w:p w:rsidR="00C62E5C" w:rsidRPr="007C65AA" w:rsidRDefault="00C62E5C" w:rsidP="007C6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2E5C" w:rsidRDefault="00C62E5C" w:rsidP="007C6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917">
        <w:rPr>
          <w:rFonts w:ascii="Times New Roman" w:hAnsi="Times New Roman" w:cs="Times New Roman"/>
          <w:sz w:val="28"/>
          <w:szCs w:val="28"/>
          <w:lang w:val="uk-UA"/>
        </w:rPr>
        <w:t xml:space="preserve">Загальний обсяг фінансових ресурсів, необхідних для реалізації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503917">
        <w:rPr>
          <w:rFonts w:ascii="Times New Roman" w:hAnsi="Times New Roman" w:cs="Times New Roman"/>
          <w:sz w:val="28"/>
          <w:szCs w:val="28"/>
          <w:lang w:val="uk-UA"/>
        </w:rPr>
        <w:t>рограми в цілому складає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1822324,9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., в тому числі:</w:t>
      </w:r>
    </w:p>
    <w:p w:rsidR="00C62E5C" w:rsidRDefault="00C62E5C" w:rsidP="007C65AA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коштів міського</w:t>
      </w:r>
      <w:r w:rsidRPr="00037648">
        <w:rPr>
          <w:rFonts w:ascii="Times New Roman" w:hAnsi="Times New Roman" w:cs="Times New Roman"/>
          <w:sz w:val="28"/>
          <w:szCs w:val="28"/>
          <w:lang w:val="uk-UA"/>
        </w:rPr>
        <w:t xml:space="preserve"> бюджету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145056,2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62E5C" w:rsidRDefault="00C62E5C" w:rsidP="007C65AA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  <w:r w:rsidRPr="00037648">
        <w:rPr>
          <w:rFonts w:ascii="Times New Roman" w:hAnsi="Times New Roman" w:cs="Times New Roman"/>
          <w:sz w:val="28"/>
          <w:szCs w:val="28"/>
          <w:lang w:val="uk-UA"/>
        </w:rPr>
        <w:t>- коштів обласного бюджету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5092,5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62E5C" w:rsidRPr="00037648" w:rsidRDefault="00C62E5C" w:rsidP="007C65AA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коштів державного</w:t>
      </w:r>
      <w:r w:rsidRPr="00037648">
        <w:rPr>
          <w:rFonts w:ascii="Times New Roman" w:hAnsi="Times New Roman" w:cs="Times New Roman"/>
          <w:sz w:val="28"/>
          <w:szCs w:val="28"/>
          <w:lang w:val="uk-UA"/>
        </w:rPr>
        <w:t xml:space="preserve"> бюджету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1625632,3 </w:t>
      </w:r>
      <w:proofErr w:type="spellStart"/>
      <w:r w:rsidRPr="00037648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03764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62E5C" w:rsidRDefault="00C62E5C" w:rsidP="007C6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7648">
        <w:rPr>
          <w:rFonts w:ascii="Times New Roman" w:hAnsi="Times New Roman" w:cs="Times New Roman"/>
          <w:sz w:val="28"/>
          <w:szCs w:val="28"/>
          <w:lang w:val="uk-UA"/>
        </w:rPr>
        <w:t>- кошти інших  джерел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46543,9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037648">
        <w:rPr>
          <w:rFonts w:ascii="Times New Roman" w:hAnsi="Times New Roman" w:cs="Times New Roman"/>
          <w:sz w:val="28"/>
          <w:szCs w:val="28"/>
          <w:lang w:val="uk-UA"/>
        </w:rPr>
        <w:t>ис.грн</w:t>
      </w:r>
      <w:proofErr w:type="spellEnd"/>
      <w:r w:rsidRPr="0003764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E5332" w:rsidRDefault="00C62E5C" w:rsidP="007C65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343B">
        <w:rPr>
          <w:rFonts w:ascii="Times New Roman" w:hAnsi="Times New Roman" w:cs="Times New Roman"/>
          <w:sz w:val="28"/>
          <w:szCs w:val="28"/>
          <w:lang w:val="uk-UA"/>
        </w:rPr>
        <w:t>Бюджетні кошти виділяються в межах бюджетних призначень, передбачених на відповідний рік, які встановлюються з урахуванням наявних фінансових ресурсів, що спрямовуються на виконання завдань Програми</w:t>
      </w:r>
      <w:r w:rsidR="004E533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62E5C" w:rsidRPr="0097343B" w:rsidRDefault="004E5332" w:rsidP="004E53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03917">
        <w:rPr>
          <w:rFonts w:ascii="Times New Roman" w:hAnsi="Times New Roman"/>
          <w:sz w:val="28"/>
          <w:szCs w:val="28"/>
          <w:lang w:val="uk-UA"/>
        </w:rPr>
        <w:t xml:space="preserve">Ресурсне забезпечення Програми  </w:t>
      </w:r>
      <w:r>
        <w:rPr>
          <w:rFonts w:ascii="Times New Roman" w:hAnsi="Times New Roman"/>
          <w:sz w:val="28"/>
          <w:szCs w:val="28"/>
          <w:lang w:val="uk-UA"/>
        </w:rPr>
        <w:t>по роках</w:t>
      </w:r>
      <w:r w:rsidRPr="00503917">
        <w:rPr>
          <w:rFonts w:ascii="Times New Roman" w:hAnsi="Times New Roman"/>
          <w:sz w:val="28"/>
          <w:szCs w:val="28"/>
          <w:lang w:val="uk-UA"/>
        </w:rPr>
        <w:t xml:space="preserve">  наведено у</w:t>
      </w:r>
      <w:r>
        <w:rPr>
          <w:rFonts w:ascii="Times New Roman" w:hAnsi="Times New Roman"/>
          <w:sz w:val="28"/>
          <w:szCs w:val="28"/>
          <w:lang w:val="uk-UA"/>
        </w:rPr>
        <w:t xml:space="preserve"> додатку 3».</w:t>
      </w:r>
    </w:p>
    <w:p w:rsidR="00C62E5C" w:rsidRPr="007C65AA" w:rsidRDefault="00C62E5C" w:rsidP="00917091">
      <w:pPr>
        <w:spacing w:after="0" w:line="240" w:lineRule="atLeast"/>
        <w:jc w:val="both"/>
        <w:rPr>
          <w:rFonts w:ascii="Times New Roman" w:hAnsi="Times New Roman" w:cs="Times New Roman"/>
          <w:lang w:val="uk-UA"/>
        </w:rPr>
      </w:pPr>
    </w:p>
    <w:p w:rsidR="00C62E5C" w:rsidRDefault="004C56D7" w:rsidP="00917091">
      <w:pPr>
        <w:pStyle w:val="a3"/>
        <w:spacing w:after="0" w:line="240" w:lineRule="atLeast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C62E5C">
        <w:rPr>
          <w:rFonts w:ascii="Times New Roman" w:hAnsi="Times New Roman" w:cs="Times New Roman"/>
          <w:sz w:val="28"/>
          <w:szCs w:val="28"/>
          <w:lang w:val="uk-UA"/>
        </w:rPr>
        <w:t xml:space="preserve">1.3. </w:t>
      </w:r>
      <w:r w:rsidR="00C62E5C" w:rsidRPr="00BE3234">
        <w:rPr>
          <w:rFonts w:ascii="Times New Roman" w:hAnsi="Times New Roman" w:cs="Times New Roman"/>
          <w:sz w:val="28"/>
          <w:szCs w:val="28"/>
          <w:lang w:val="uk-UA"/>
        </w:rPr>
        <w:t xml:space="preserve">Додаток 1 «Заходи з реалізації Комплексної програми по соціальному захисту окремих категорій громадян в </w:t>
      </w:r>
      <w:proofErr w:type="spellStart"/>
      <w:r w:rsidR="00C62E5C" w:rsidRPr="00BE3234">
        <w:rPr>
          <w:rFonts w:ascii="Times New Roman" w:hAnsi="Times New Roman" w:cs="Times New Roman"/>
          <w:sz w:val="28"/>
          <w:szCs w:val="28"/>
          <w:lang w:val="uk-UA"/>
        </w:rPr>
        <w:t>м.Бахмуті</w:t>
      </w:r>
      <w:proofErr w:type="spellEnd"/>
      <w:r w:rsidR="00C62E5C" w:rsidRPr="00BE3234">
        <w:rPr>
          <w:rFonts w:ascii="Times New Roman" w:hAnsi="Times New Roman" w:cs="Times New Roman"/>
          <w:sz w:val="28"/>
          <w:szCs w:val="28"/>
          <w:lang w:val="uk-UA"/>
        </w:rPr>
        <w:t xml:space="preserve"> на 2019-2022 роки»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викласти</w:t>
      </w:r>
      <w:r w:rsidR="00C62E5C" w:rsidRPr="00BE3234">
        <w:rPr>
          <w:rFonts w:ascii="Times New Roman" w:hAnsi="Times New Roman" w:cs="Times New Roman"/>
          <w:sz w:val="28"/>
          <w:szCs w:val="28"/>
          <w:lang w:val="uk-UA"/>
        </w:rPr>
        <w:t xml:space="preserve"> у новій редакції згідно з додатком 1.</w:t>
      </w:r>
    </w:p>
    <w:p w:rsidR="00C62E5C" w:rsidRPr="00917091" w:rsidRDefault="00C62E5C" w:rsidP="00917091">
      <w:pPr>
        <w:pStyle w:val="a3"/>
        <w:spacing w:after="0" w:line="240" w:lineRule="atLeast"/>
        <w:ind w:left="0"/>
        <w:jc w:val="both"/>
        <w:rPr>
          <w:rFonts w:ascii="Times New Roman" w:hAnsi="Times New Roman" w:cs="Times New Roman"/>
          <w:lang w:val="uk-UA"/>
        </w:rPr>
      </w:pPr>
    </w:p>
    <w:p w:rsidR="00C62E5C" w:rsidRDefault="00C62E5C" w:rsidP="00917091">
      <w:pPr>
        <w:pStyle w:val="a3"/>
        <w:spacing w:after="0" w:line="240" w:lineRule="atLeast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1.4. Додаток 2 «Показники результативності Програми» </w:t>
      </w:r>
      <w:r w:rsidR="004C56D7">
        <w:rPr>
          <w:rFonts w:ascii="Times New Roman" w:hAnsi="Times New Roman" w:cs="Times New Roman"/>
          <w:sz w:val="28"/>
          <w:szCs w:val="28"/>
          <w:lang w:val="uk-UA"/>
        </w:rPr>
        <w:t xml:space="preserve">викласти </w:t>
      </w:r>
      <w:r>
        <w:rPr>
          <w:rFonts w:ascii="Times New Roman" w:hAnsi="Times New Roman" w:cs="Times New Roman"/>
          <w:sz w:val="28"/>
          <w:szCs w:val="28"/>
          <w:lang w:val="uk-UA"/>
        </w:rPr>
        <w:t>у новій редакції згідно з додатком 2.</w:t>
      </w:r>
    </w:p>
    <w:p w:rsidR="00C62E5C" w:rsidRPr="00917091" w:rsidRDefault="00C62E5C" w:rsidP="00917091">
      <w:pPr>
        <w:pStyle w:val="a3"/>
        <w:spacing w:after="0" w:line="240" w:lineRule="atLeast"/>
        <w:ind w:left="0"/>
        <w:jc w:val="both"/>
        <w:rPr>
          <w:rFonts w:ascii="Times New Roman" w:hAnsi="Times New Roman" w:cs="Times New Roman"/>
          <w:lang w:val="uk-UA"/>
        </w:rPr>
      </w:pPr>
    </w:p>
    <w:p w:rsidR="00C62E5C" w:rsidRDefault="004C56D7" w:rsidP="00917091">
      <w:pPr>
        <w:pStyle w:val="a3"/>
        <w:spacing w:after="0" w:line="240" w:lineRule="atLeast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C62E5C">
        <w:rPr>
          <w:rFonts w:ascii="Times New Roman" w:hAnsi="Times New Roman" w:cs="Times New Roman"/>
          <w:sz w:val="28"/>
          <w:szCs w:val="28"/>
          <w:lang w:val="uk-UA"/>
        </w:rPr>
        <w:t>1.5. Додаток 3  «Ресурсне забезпечення Програми»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викласти</w:t>
      </w:r>
      <w:r w:rsidR="00C62E5C">
        <w:rPr>
          <w:rFonts w:ascii="Times New Roman" w:hAnsi="Times New Roman" w:cs="Times New Roman"/>
          <w:sz w:val="28"/>
          <w:szCs w:val="28"/>
          <w:lang w:val="uk-UA"/>
        </w:rPr>
        <w:t xml:space="preserve"> у новій редакції згідно з додатком 3.</w:t>
      </w:r>
    </w:p>
    <w:p w:rsidR="00C62E5C" w:rsidRDefault="00C62E5C" w:rsidP="00917091">
      <w:pPr>
        <w:pStyle w:val="a3"/>
        <w:spacing w:after="0" w:line="240" w:lineRule="atLeast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2E5C" w:rsidRPr="00917091" w:rsidRDefault="00C62E5C" w:rsidP="00917091">
      <w:pPr>
        <w:pStyle w:val="a3"/>
        <w:spacing w:after="0" w:line="240" w:lineRule="atLeast"/>
        <w:ind w:left="0"/>
        <w:jc w:val="both"/>
        <w:rPr>
          <w:rFonts w:ascii="Times New Roman" w:hAnsi="Times New Roman" w:cs="Times New Roman"/>
          <w:lang w:val="uk-UA"/>
        </w:rPr>
      </w:pPr>
    </w:p>
    <w:p w:rsidR="00C62E5C" w:rsidRPr="00485E0F" w:rsidRDefault="00C62E5C" w:rsidP="00917091">
      <w:pPr>
        <w:numPr>
          <w:ilvl w:val="0"/>
          <w:numId w:val="21"/>
        </w:numPr>
        <w:tabs>
          <w:tab w:val="num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5E0F">
        <w:rPr>
          <w:rFonts w:ascii="Times New Roman" w:hAnsi="Times New Roman" w:cs="Times New Roman"/>
          <w:sz w:val="28"/>
          <w:szCs w:val="28"/>
          <w:lang w:val="uk-UA"/>
        </w:rPr>
        <w:t>Фінансовому управлінню Бахмутської міської ради (Ткаченко) продовжити фінансування заходів  Програми у межах бюджетних коштів, передбачених у кошторисах доходів та видатків Управління праці та соціального захисту населення Бахмутської міської ради на 2</w:t>
      </w:r>
      <w:r>
        <w:rPr>
          <w:rFonts w:ascii="Times New Roman" w:hAnsi="Times New Roman" w:cs="Times New Roman"/>
          <w:sz w:val="28"/>
          <w:szCs w:val="28"/>
          <w:lang w:val="uk-UA"/>
        </w:rPr>
        <w:t>019 рік на ці цілі, та передбача</w:t>
      </w:r>
      <w:r w:rsidRPr="00485E0F">
        <w:rPr>
          <w:rFonts w:ascii="Times New Roman" w:hAnsi="Times New Roman" w:cs="Times New Roman"/>
          <w:sz w:val="28"/>
          <w:szCs w:val="28"/>
          <w:lang w:val="uk-UA"/>
        </w:rPr>
        <w:t xml:space="preserve">ти кошти на фінансування заходів Програми при формуванні проектів міського бюджету м. </w:t>
      </w:r>
      <w:proofErr w:type="spellStart"/>
      <w:r w:rsidRPr="00485E0F">
        <w:rPr>
          <w:rFonts w:ascii="Times New Roman" w:hAnsi="Times New Roman" w:cs="Times New Roman"/>
          <w:sz w:val="28"/>
          <w:szCs w:val="28"/>
          <w:lang w:val="uk-UA"/>
        </w:rPr>
        <w:t>Бахмута</w:t>
      </w:r>
      <w:proofErr w:type="spellEnd"/>
      <w:r w:rsidRPr="00485E0F">
        <w:rPr>
          <w:rFonts w:ascii="Times New Roman" w:hAnsi="Times New Roman" w:cs="Times New Roman"/>
          <w:sz w:val="28"/>
          <w:szCs w:val="28"/>
          <w:lang w:val="uk-UA"/>
        </w:rPr>
        <w:t xml:space="preserve"> на наступні роки.</w:t>
      </w:r>
    </w:p>
    <w:p w:rsidR="00C62E5C" w:rsidRPr="00917091" w:rsidRDefault="00C62E5C" w:rsidP="00917091">
      <w:pPr>
        <w:spacing w:after="0" w:line="240" w:lineRule="atLeast"/>
        <w:jc w:val="both"/>
        <w:rPr>
          <w:rFonts w:ascii="Times New Roman" w:hAnsi="Times New Roman" w:cs="Times New Roman"/>
          <w:i/>
          <w:iCs/>
          <w:lang w:val="uk-UA"/>
        </w:rPr>
      </w:pPr>
    </w:p>
    <w:p w:rsidR="00C62E5C" w:rsidRPr="00933879" w:rsidRDefault="00C62E5C" w:rsidP="00917091">
      <w:pPr>
        <w:numPr>
          <w:ilvl w:val="0"/>
          <w:numId w:val="21"/>
        </w:numPr>
        <w:tabs>
          <w:tab w:val="num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3879">
        <w:rPr>
          <w:rFonts w:ascii="Times New Roman" w:hAnsi="Times New Roman" w:cs="Times New Roman"/>
          <w:sz w:val="28"/>
          <w:szCs w:val="28"/>
          <w:lang w:val="uk-UA"/>
        </w:rPr>
        <w:t>Організаційне виконання рішення покласти на Управління праці та соціального захисту населення Бахмутської міської ради (</w:t>
      </w:r>
      <w:proofErr w:type="spellStart"/>
      <w:r w:rsidRPr="00933879">
        <w:rPr>
          <w:rFonts w:ascii="Times New Roman" w:hAnsi="Times New Roman" w:cs="Times New Roman"/>
          <w:sz w:val="28"/>
          <w:szCs w:val="28"/>
          <w:lang w:val="uk-UA"/>
        </w:rPr>
        <w:t>Сподіна</w:t>
      </w:r>
      <w:proofErr w:type="spellEnd"/>
      <w:r w:rsidRPr="00933879">
        <w:rPr>
          <w:rFonts w:ascii="Times New Roman" w:hAnsi="Times New Roman" w:cs="Times New Roman"/>
          <w:sz w:val="28"/>
          <w:szCs w:val="28"/>
          <w:lang w:val="uk-UA"/>
        </w:rPr>
        <w:t xml:space="preserve">), Фінансове управління </w:t>
      </w:r>
      <w:proofErr w:type="spellStart"/>
      <w:r w:rsidRPr="00933879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933879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(Ткаченко), заступника міського   голови   Точену  В.В.,   першого   заступника    міського     голови </w:t>
      </w:r>
    </w:p>
    <w:p w:rsidR="00C62E5C" w:rsidRPr="00933879" w:rsidRDefault="00C62E5C" w:rsidP="0091709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3879">
        <w:rPr>
          <w:rFonts w:ascii="Times New Roman" w:hAnsi="Times New Roman" w:cs="Times New Roman"/>
          <w:sz w:val="28"/>
          <w:szCs w:val="28"/>
          <w:lang w:val="uk-UA"/>
        </w:rPr>
        <w:t>Савченко Т.М.</w:t>
      </w:r>
    </w:p>
    <w:p w:rsidR="00C62E5C" w:rsidRPr="00917091" w:rsidRDefault="00C62E5C" w:rsidP="00917091">
      <w:pPr>
        <w:spacing w:after="0" w:line="240" w:lineRule="atLeast"/>
        <w:ind w:firstLine="708"/>
        <w:jc w:val="both"/>
        <w:rPr>
          <w:rFonts w:ascii="Times New Roman" w:hAnsi="Times New Roman" w:cs="Times New Roman"/>
          <w:lang w:val="uk-UA"/>
        </w:rPr>
      </w:pPr>
    </w:p>
    <w:p w:rsidR="00C62E5C" w:rsidRDefault="00C62E5C" w:rsidP="00917091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933879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виконанням рішення покласти на постійні комісії </w:t>
      </w:r>
      <w:proofErr w:type="spellStart"/>
      <w:r w:rsidRPr="00933879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933879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ради: з питань соціального захисту населення </w:t>
      </w:r>
      <w:r>
        <w:rPr>
          <w:rFonts w:ascii="Times New Roman" w:hAnsi="Times New Roman" w:cs="Times New Roman"/>
          <w:sz w:val="28"/>
          <w:szCs w:val="28"/>
          <w:lang w:val="uk-UA"/>
        </w:rPr>
        <w:t>і охорони здоров’я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Красножон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933879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, </w:t>
      </w:r>
      <w:r w:rsidRPr="00933879">
        <w:rPr>
          <w:rFonts w:ascii="Times New Roman" w:hAnsi="Times New Roman" w:cs="Times New Roman"/>
          <w:sz w:val="28"/>
          <w:szCs w:val="28"/>
          <w:lang w:val="uk-UA"/>
        </w:rPr>
        <w:t>з питань економічної і інвестиційної політики, бюджету і фінансів (</w:t>
      </w:r>
      <w:proofErr w:type="spellStart"/>
      <w:r w:rsidRPr="00933879">
        <w:rPr>
          <w:rFonts w:ascii="Times New Roman" w:hAnsi="Times New Roman" w:cs="Times New Roman"/>
          <w:sz w:val="28"/>
          <w:szCs w:val="28"/>
          <w:lang w:val="uk-UA"/>
        </w:rPr>
        <w:t>Нікітенко</w:t>
      </w:r>
      <w:proofErr w:type="spellEnd"/>
      <w:r w:rsidRPr="00933879">
        <w:rPr>
          <w:rFonts w:ascii="Times New Roman" w:hAnsi="Times New Roman" w:cs="Times New Roman"/>
          <w:sz w:val="28"/>
          <w:szCs w:val="28"/>
          <w:lang w:val="uk-UA"/>
        </w:rPr>
        <w:t xml:space="preserve">), секретаря </w:t>
      </w:r>
      <w:proofErr w:type="spellStart"/>
      <w:r w:rsidRPr="00933879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933879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 </w:t>
      </w:r>
      <w:r w:rsidRPr="00933879"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Pr="00933879">
        <w:rPr>
          <w:rFonts w:ascii="Times New Roman" w:hAnsi="Times New Roman" w:cs="Times New Roman"/>
          <w:sz w:val="28"/>
          <w:szCs w:val="28"/>
          <w:lang w:val="uk-UA"/>
        </w:rPr>
        <w:t>Кіщенко</w:t>
      </w:r>
      <w:proofErr w:type="spellEnd"/>
      <w:r w:rsidRPr="00933879">
        <w:rPr>
          <w:rFonts w:ascii="Times New Roman" w:hAnsi="Times New Roman" w:cs="Times New Roman"/>
          <w:sz w:val="28"/>
          <w:szCs w:val="28"/>
          <w:lang w:val="uk-UA"/>
        </w:rPr>
        <w:t xml:space="preserve"> С.І.</w:t>
      </w:r>
    </w:p>
    <w:p w:rsidR="00C62E5C" w:rsidRDefault="00C62E5C" w:rsidP="00917091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2E5C" w:rsidRPr="00933879" w:rsidRDefault="00C62E5C" w:rsidP="00917091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2E5C" w:rsidRPr="00933879" w:rsidRDefault="00C62E5C" w:rsidP="008026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4"/>
        </w:tabs>
        <w:spacing w:after="0"/>
        <w:ind w:firstLine="708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3387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Міський голова </w:t>
      </w:r>
      <w:r w:rsidRPr="0093387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93387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93387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93387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93387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93387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93387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>О.О. РЕВА</w:t>
      </w:r>
      <w:r w:rsidRPr="0093387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93387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</w:p>
    <w:p w:rsidR="00C62E5C" w:rsidRPr="008E652B" w:rsidRDefault="00C62E5C" w:rsidP="008026F4">
      <w:pPr>
        <w:spacing w:after="0"/>
        <w:ind w:firstLine="708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C62E5C" w:rsidRDefault="00C62E5C" w:rsidP="008026F4">
      <w:pPr>
        <w:spacing w:after="0" w:line="218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C62E5C" w:rsidRDefault="00C62E5C" w:rsidP="00DD223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62E5C" w:rsidRDefault="00C62E5C" w:rsidP="005039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62E5C" w:rsidRPr="00503917" w:rsidRDefault="00C62E5C" w:rsidP="00DD22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62E5C" w:rsidRPr="00503917" w:rsidRDefault="00C62E5C" w:rsidP="00DD22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62E5C" w:rsidRDefault="00C62E5C" w:rsidP="00E47020">
      <w:pPr>
        <w:tabs>
          <w:tab w:val="left" w:pos="1735"/>
          <w:tab w:val="left" w:pos="2019"/>
        </w:tabs>
        <w:spacing w:after="0" w:line="220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</w:p>
    <w:p w:rsidR="00C62E5C" w:rsidRDefault="00C62E5C" w:rsidP="00E47020">
      <w:pPr>
        <w:tabs>
          <w:tab w:val="left" w:pos="1735"/>
          <w:tab w:val="left" w:pos="2019"/>
        </w:tabs>
        <w:spacing w:after="0" w:line="220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</w:p>
    <w:p w:rsidR="00C62E5C" w:rsidRDefault="00C62E5C" w:rsidP="00E47020">
      <w:pPr>
        <w:tabs>
          <w:tab w:val="left" w:pos="1735"/>
          <w:tab w:val="left" w:pos="2019"/>
        </w:tabs>
        <w:spacing w:after="0" w:line="220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</w:p>
    <w:p w:rsidR="00C62E5C" w:rsidRDefault="00C62E5C" w:rsidP="00E47020">
      <w:pPr>
        <w:tabs>
          <w:tab w:val="left" w:pos="1735"/>
          <w:tab w:val="left" w:pos="2019"/>
        </w:tabs>
        <w:spacing w:after="0" w:line="220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</w:p>
    <w:p w:rsidR="00C62E5C" w:rsidRDefault="00C62E5C" w:rsidP="00E47020">
      <w:pPr>
        <w:tabs>
          <w:tab w:val="left" w:pos="1735"/>
          <w:tab w:val="left" w:pos="2019"/>
        </w:tabs>
        <w:spacing w:after="0" w:line="220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</w:p>
    <w:p w:rsidR="00C62E5C" w:rsidRDefault="00C62E5C" w:rsidP="00E47020">
      <w:pPr>
        <w:tabs>
          <w:tab w:val="left" w:pos="1735"/>
          <w:tab w:val="left" w:pos="2019"/>
        </w:tabs>
        <w:spacing w:after="0" w:line="220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</w:p>
    <w:p w:rsidR="00C62E5C" w:rsidRDefault="00C62E5C" w:rsidP="00E47020">
      <w:pPr>
        <w:tabs>
          <w:tab w:val="left" w:pos="1735"/>
          <w:tab w:val="left" w:pos="2019"/>
        </w:tabs>
        <w:spacing w:after="0" w:line="220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</w:p>
    <w:p w:rsidR="00C62E5C" w:rsidRDefault="00C62E5C" w:rsidP="00E47020">
      <w:pPr>
        <w:tabs>
          <w:tab w:val="left" w:pos="1735"/>
          <w:tab w:val="left" w:pos="2019"/>
        </w:tabs>
        <w:spacing w:after="0" w:line="220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</w:p>
    <w:p w:rsidR="00C62E5C" w:rsidRDefault="00C62E5C" w:rsidP="00E47020">
      <w:pPr>
        <w:tabs>
          <w:tab w:val="left" w:pos="1735"/>
          <w:tab w:val="left" w:pos="2019"/>
        </w:tabs>
        <w:spacing w:after="0" w:line="220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</w:p>
    <w:p w:rsidR="00C62E5C" w:rsidRPr="00E47020" w:rsidRDefault="00C62E5C" w:rsidP="00E47020">
      <w:pPr>
        <w:tabs>
          <w:tab w:val="left" w:pos="1735"/>
          <w:tab w:val="left" w:pos="2019"/>
        </w:tabs>
        <w:spacing w:after="0" w:line="220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  <w:sectPr w:rsidR="00C62E5C" w:rsidRPr="00E47020" w:rsidSect="00577183">
          <w:headerReference w:type="default" r:id="rId9"/>
          <w:pgSz w:w="11906" w:h="16838"/>
          <w:pgMar w:top="0" w:right="851" w:bottom="851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jc w:val="right"/>
        <w:tblInd w:w="-106" w:type="dxa"/>
        <w:tblLook w:val="00A0"/>
      </w:tblPr>
      <w:tblGrid>
        <w:gridCol w:w="4046"/>
      </w:tblGrid>
      <w:tr w:rsidR="00C62E5C" w:rsidRPr="005D311C" w:rsidTr="006F040E">
        <w:trPr>
          <w:jc w:val="right"/>
        </w:trPr>
        <w:tc>
          <w:tcPr>
            <w:tcW w:w="4046" w:type="dxa"/>
          </w:tcPr>
          <w:p w:rsidR="00C62E5C" w:rsidRPr="005D311C" w:rsidRDefault="00C62E5C" w:rsidP="005D311C">
            <w:pPr>
              <w:tabs>
                <w:tab w:val="left" w:pos="1735"/>
                <w:tab w:val="left" w:pos="2019"/>
              </w:tabs>
              <w:spacing w:after="0" w:line="22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Д</w:t>
            </w: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одаток 1</w:t>
            </w:r>
          </w:p>
          <w:p w:rsidR="00C62E5C" w:rsidRPr="005D311C" w:rsidRDefault="00C62E5C" w:rsidP="005D311C">
            <w:pPr>
              <w:tabs>
                <w:tab w:val="left" w:pos="1735"/>
                <w:tab w:val="left" w:pos="2019"/>
              </w:tabs>
              <w:spacing w:after="0" w:line="22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до   Комплексної програми  по соціальному захисту   окремих категорій громадян в </w:t>
            </w:r>
            <w:proofErr w:type="spellStart"/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м.Бахмуті</w:t>
            </w:r>
            <w:proofErr w:type="spellEnd"/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на 2019-2022 роки</w:t>
            </w: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,</w:t>
            </w: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затвердженої рішенням Бахмутської міської ради</w:t>
            </w:r>
          </w:p>
          <w:p w:rsidR="00C62E5C" w:rsidRPr="005D311C" w:rsidRDefault="00C62E5C" w:rsidP="005D311C">
            <w:pPr>
              <w:tabs>
                <w:tab w:val="left" w:pos="1735"/>
                <w:tab w:val="left" w:pos="2019"/>
              </w:tabs>
              <w:spacing w:after="0" w:line="221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28.11.2018 №6/123-2363</w:t>
            </w:r>
          </w:p>
          <w:p w:rsidR="00C62E5C" w:rsidRPr="005D311C" w:rsidRDefault="00C62E5C" w:rsidP="005D311C">
            <w:pPr>
              <w:tabs>
                <w:tab w:val="left" w:pos="1735"/>
                <w:tab w:val="left" w:pos="2019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u w:val="single"/>
                <w:lang w:val="uk-UA"/>
              </w:rPr>
            </w:pPr>
          </w:p>
          <w:p w:rsidR="00C62E5C" w:rsidRPr="005D311C" w:rsidRDefault="00C62E5C" w:rsidP="005D311C">
            <w:pPr>
              <w:tabs>
                <w:tab w:val="left" w:pos="1735"/>
                <w:tab w:val="left" w:pos="2019"/>
              </w:tabs>
              <w:spacing w:after="0" w:line="221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(Додаток 1</w:t>
            </w:r>
          </w:p>
          <w:p w:rsidR="00C62E5C" w:rsidRPr="005D311C" w:rsidRDefault="00C62E5C" w:rsidP="005D311C">
            <w:pPr>
              <w:tabs>
                <w:tab w:val="left" w:pos="1735"/>
                <w:tab w:val="left" w:pos="2019"/>
              </w:tabs>
              <w:spacing w:after="0" w:line="221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у редакції рішення</w:t>
            </w:r>
          </w:p>
          <w:p w:rsidR="00C62E5C" w:rsidRPr="005D311C" w:rsidRDefault="00C62E5C" w:rsidP="005D311C">
            <w:pPr>
              <w:tabs>
                <w:tab w:val="left" w:pos="1735"/>
                <w:tab w:val="left" w:pos="2019"/>
              </w:tabs>
              <w:spacing w:after="0" w:line="221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Бахмутської міської ради</w:t>
            </w:r>
          </w:p>
          <w:p w:rsidR="00C62E5C" w:rsidRPr="005D311C" w:rsidRDefault="00D556BF" w:rsidP="005D311C">
            <w:pPr>
              <w:tabs>
                <w:tab w:val="left" w:pos="1735"/>
                <w:tab w:val="left" w:pos="2019"/>
              </w:tabs>
              <w:spacing w:after="0" w:line="221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27.02.</w:t>
            </w:r>
            <w:r w:rsidR="00C62E5C"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 №6/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126-2462</w:t>
            </w:r>
          </w:p>
          <w:p w:rsidR="00C62E5C" w:rsidRPr="005D311C" w:rsidRDefault="00C62E5C" w:rsidP="005D311C">
            <w:pPr>
              <w:tabs>
                <w:tab w:val="left" w:pos="1735"/>
                <w:tab w:val="left" w:pos="2019"/>
              </w:tabs>
              <w:spacing w:after="0" w:line="220" w:lineRule="auto"/>
              <w:jc w:val="right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C62E5C" w:rsidRPr="005D311C" w:rsidRDefault="00C62E5C" w:rsidP="005D311C">
            <w:pPr>
              <w:tabs>
                <w:tab w:val="left" w:pos="1735"/>
                <w:tab w:val="left" w:pos="2019"/>
              </w:tabs>
              <w:spacing w:after="0" w:line="220" w:lineRule="auto"/>
              <w:jc w:val="right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</w:tr>
    </w:tbl>
    <w:p w:rsidR="00C62E5C" w:rsidRPr="006F040E" w:rsidRDefault="00C62E5C" w:rsidP="00505840">
      <w:pPr>
        <w:pStyle w:val="a4"/>
        <w:spacing w:before="0" w:beforeAutospacing="0" w:after="0" w:afterAutospacing="0"/>
        <w:ind w:firstLine="709"/>
        <w:jc w:val="center"/>
        <w:rPr>
          <w:rFonts w:ascii="Times New Roman" w:hAnsi="Times New Roman"/>
          <w:i/>
          <w:iCs/>
          <w:color w:val="000000"/>
          <w:sz w:val="20"/>
          <w:szCs w:val="20"/>
        </w:rPr>
      </w:pPr>
      <w:r w:rsidRPr="006F040E">
        <w:rPr>
          <w:rFonts w:ascii="Times New Roman" w:hAnsi="Times New Roman"/>
          <w:b/>
          <w:bCs/>
          <w:color w:val="000000"/>
          <w:sz w:val="20"/>
          <w:szCs w:val="20"/>
        </w:rPr>
        <w:t xml:space="preserve">Заходи  з реалізації Комплексної програми по соціальному захисту  окремих категорій громадян в </w:t>
      </w:r>
      <w:proofErr w:type="spellStart"/>
      <w:r w:rsidRPr="006F040E">
        <w:rPr>
          <w:rFonts w:ascii="Times New Roman" w:hAnsi="Times New Roman"/>
          <w:b/>
          <w:bCs/>
          <w:color w:val="000000"/>
          <w:sz w:val="20"/>
          <w:szCs w:val="20"/>
        </w:rPr>
        <w:t>м.Бахмуті</w:t>
      </w:r>
      <w:proofErr w:type="spellEnd"/>
      <w:r w:rsidRPr="006F040E">
        <w:rPr>
          <w:rFonts w:ascii="Times New Roman" w:hAnsi="Times New Roman"/>
          <w:b/>
          <w:bCs/>
          <w:color w:val="000000"/>
          <w:sz w:val="20"/>
          <w:szCs w:val="20"/>
        </w:rPr>
        <w:t xml:space="preserve"> на 2019-2022 роки</w:t>
      </w:r>
    </w:p>
    <w:p w:rsidR="00C62E5C" w:rsidRPr="006F040E" w:rsidRDefault="00C62E5C" w:rsidP="00505840">
      <w:pPr>
        <w:spacing w:after="0" w:line="220" w:lineRule="auto"/>
        <w:jc w:val="center"/>
        <w:rPr>
          <w:rFonts w:ascii="Times New Roman" w:hAnsi="Times New Roman" w:cs="Times New Roman"/>
          <w:b/>
          <w:bCs/>
          <w:snapToGrid w:val="0"/>
          <w:sz w:val="20"/>
          <w:szCs w:val="20"/>
          <w:lang w:val="uk-UA"/>
        </w:rPr>
      </w:pPr>
    </w:p>
    <w:p w:rsidR="00C62E5C" w:rsidRPr="00FB691D" w:rsidRDefault="00C62E5C" w:rsidP="00505840">
      <w:pPr>
        <w:spacing w:after="0" w:line="220" w:lineRule="auto"/>
        <w:jc w:val="center"/>
        <w:rPr>
          <w:rFonts w:ascii="Times New Roman" w:hAnsi="Times New Roman" w:cs="Times New Roman"/>
          <w:b/>
          <w:bCs/>
          <w:i/>
          <w:iCs/>
          <w:snapToGrid w:val="0"/>
          <w:sz w:val="20"/>
          <w:szCs w:val="20"/>
          <w:lang w:val="uk-UA"/>
        </w:rPr>
      </w:pPr>
      <w:r w:rsidRPr="00FB691D">
        <w:rPr>
          <w:rFonts w:ascii="Times New Roman" w:hAnsi="Times New Roman" w:cs="Times New Roman"/>
          <w:b/>
          <w:bCs/>
          <w:snapToGrid w:val="0"/>
          <w:sz w:val="20"/>
          <w:szCs w:val="20"/>
          <w:lang w:val="uk-UA"/>
        </w:rPr>
        <w:t>РОЗДІЛ  І. Загальні  заходи</w:t>
      </w:r>
    </w:p>
    <w:tbl>
      <w:tblPr>
        <w:tblW w:w="1559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1418"/>
        <w:gridCol w:w="3827"/>
        <w:gridCol w:w="992"/>
        <w:gridCol w:w="1559"/>
        <w:gridCol w:w="1134"/>
        <w:gridCol w:w="1134"/>
        <w:gridCol w:w="993"/>
        <w:gridCol w:w="850"/>
        <w:gridCol w:w="851"/>
        <w:gridCol w:w="992"/>
        <w:gridCol w:w="1275"/>
      </w:tblGrid>
      <w:tr w:rsidR="00C62E5C" w:rsidRPr="005D311C">
        <w:trPr>
          <w:cantSplit/>
          <w:trHeight w:val="197"/>
        </w:trPr>
        <w:tc>
          <w:tcPr>
            <w:tcW w:w="568" w:type="dxa"/>
            <w:vMerge w:val="restart"/>
          </w:tcPr>
          <w:p w:rsidR="00C62E5C" w:rsidRPr="005D311C" w:rsidRDefault="00C62E5C" w:rsidP="00F5020B">
            <w:pPr>
              <w:spacing w:line="22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№</w:t>
            </w:r>
          </w:p>
          <w:p w:rsidR="00C62E5C" w:rsidRPr="005D311C" w:rsidRDefault="00C62E5C" w:rsidP="00F5020B">
            <w:pPr>
              <w:spacing w:line="22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з/п</w:t>
            </w:r>
          </w:p>
        </w:tc>
        <w:tc>
          <w:tcPr>
            <w:tcW w:w="1418" w:type="dxa"/>
            <w:vMerge w:val="restart"/>
          </w:tcPr>
          <w:p w:rsidR="00C62E5C" w:rsidRPr="005D311C" w:rsidRDefault="00C62E5C" w:rsidP="00F5020B">
            <w:pPr>
              <w:spacing w:line="22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Завдання</w:t>
            </w:r>
          </w:p>
        </w:tc>
        <w:tc>
          <w:tcPr>
            <w:tcW w:w="3827" w:type="dxa"/>
            <w:vMerge w:val="restart"/>
          </w:tcPr>
          <w:p w:rsidR="00C62E5C" w:rsidRPr="005D311C" w:rsidRDefault="00C62E5C" w:rsidP="00F5020B">
            <w:pPr>
              <w:spacing w:line="22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Зміст заходів</w:t>
            </w:r>
          </w:p>
        </w:tc>
        <w:tc>
          <w:tcPr>
            <w:tcW w:w="992" w:type="dxa"/>
            <w:vMerge w:val="restart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Строк виконання</w:t>
            </w:r>
          </w:p>
          <w:p w:rsidR="00C62E5C" w:rsidRPr="00FB691D" w:rsidRDefault="00C62E5C" w:rsidP="00F5020B">
            <w:pPr>
              <w:pStyle w:val="a7"/>
              <w:jc w:val="center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заходу</w:t>
            </w:r>
          </w:p>
        </w:tc>
        <w:tc>
          <w:tcPr>
            <w:tcW w:w="1559" w:type="dxa"/>
            <w:vMerge w:val="restart"/>
          </w:tcPr>
          <w:p w:rsidR="00C62E5C" w:rsidRPr="005D311C" w:rsidRDefault="00C62E5C" w:rsidP="00F5020B">
            <w:pPr>
              <w:spacing w:line="22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Виконавці</w:t>
            </w:r>
          </w:p>
        </w:tc>
        <w:tc>
          <w:tcPr>
            <w:tcW w:w="1134" w:type="dxa"/>
            <w:vMerge w:val="restart"/>
          </w:tcPr>
          <w:p w:rsidR="00C62E5C" w:rsidRPr="005D311C" w:rsidRDefault="00C62E5C" w:rsidP="00F5020B">
            <w:pPr>
              <w:spacing w:line="22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 xml:space="preserve">Джерела </w:t>
            </w:r>
            <w:proofErr w:type="spellStart"/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фінансу-вання</w:t>
            </w:r>
            <w:proofErr w:type="spellEnd"/>
          </w:p>
        </w:tc>
        <w:tc>
          <w:tcPr>
            <w:tcW w:w="4820" w:type="dxa"/>
            <w:gridSpan w:val="5"/>
          </w:tcPr>
          <w:p w:rsidR="00C62E5C" w:rsidRPr="005D311C" w:rsidRDefault="00C62E5C" w:rsidP="00F5020B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 xml:space="preserve">Обсяги фінансування по роках, </w:t>
            </w:r>
            <w:proofErr w:type="spellStart"/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тис.грн</w:t>
            </w:r>
            <w:proofErr w:type="spellEnd"/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.</w:t>
            </w:r>
          </w:p>
        </w:tc>
        <w:tc>
          <w:tcPr>
            <w:tcW w:w="1275" w:type="dxa"/>
            <w:vMerge w:val="restart"/>
          </w:tcPr>
          <w:p w:rsidR="00C62E5C" w:rsidRPr="005D311C" w:rsidRDefault="00C62E5C" w:rsidP="00F5020B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Очікуваний результат</w:t>
            </w:r>
          </w:p>
          <w:p w:rsidR="00C62E5C" w:rsidRPr="005D311C" w:rsidRDefault="00C62E5C" w:rsidP="00F5020B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</w:tr>
      <w:tr w:rsidR="00C62E5C" w:rsidRPr="005D311C">
        <w:trPr>
          <w:cantSplit/>
          <w:trHeight w:val="502"/>
        </w:trPr>
        <w:tc>
          <w:tcPr>
            <w:tcW w:w="568" w:type="dxa"/>
            <w:vMerge/>
          </w:tcPr>
          <w:p w:rsidR="00C62E5C" w:rsidRPr="005D311C" w:rsidRDefault="00C62E5C" w:rsidP="00F5020B">
            <w:pPr>
              <w:spacing w:line="220" w:lineRule="auto"/>
              <w:jc w:val="center"/>
              <w:rPr>
                <w:rFonts w:ascii="Times New Roman" w:hAnsi="Times New Roman" w:cs="Times New Roman"/>
                <w:i/>
                <w:i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  <w:vMerge/>
          </w:tcPr>
          <w:p w:rsidR="00C62E5C" w:rsidRPr="005D311C" w:rsidRDefault="00C62E5C" w:rsidP="00F5020B">
            <w:pPr>
              <w:spacing w:line="220" w:lineRule="auto"/>
              <w:jc w:val="center"/>
              <w:rPr>
                <w:rFonts w:ascii="Times New Roman" w:hAnsi="Times New Roman" w:cs="Times New Roman"/>
                <w:i/>
                <w:i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3827" w:type="dxa"/>
            <w:vMerge/>
          </w:tcPr>
          <w:p w:rsidR="00C62E5C" w:rsidRPr="005D311C" w:rsidRDefault="00C62E5C" w:rsidP="00F5020B">
            <w:pPr>
              <w:spacing w:line="220" w:lineRule="auto"/>
              <w:jc w:val="both"/>
              <w:rPr>
                <w:rFonts w:ascii="Times New Roman" w:hAnsi="Times New Roman" w:cs="Times New Roman"/>
                <w:i/>
                <w:i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Merge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i/>
                <w:i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Merge/>
          </w:tcPr>
          <w:p w:rsidR="00C62E5C" w:rsidRPr="005D311C" w:rsidRDefault="00C62E5C" w:rsidP="00F5020B">
            <w:pPr>
              <w:spacing w:line="220" w:lineRule="auto"/>
              <w:jc w:val="center"/>
              <w:rPr>
                <w:rFonts w:ascii="Times New Roman" w:hAnsi="Times New Roman" w:cs="Times New Roman"/>
                <w:i/>
                <w:i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</w:tcPr>
          <w:p w:rsidR="00C62E5C" w:rsidRPr="005D311C" w:rsidRDefault="00C62E5C" w:rsidP="00F5020B">
            <w:pPr>
              <w:spacing w:line="220" w:lineRule="auto"/>
              <w:jc w:val="center"/>
              <w:rPr>
                <w:rFonts w:ascii="Times New Roman" w:hAnsi="Times New Roman" w:cs="Times New Roman"/>
                <w:i/>
                <w:i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</w:tcPr>
          <w:p w:rsidR="00C62E5C" w:rsidRPr="005D311C" w:rsidRDefault="00C62E5C" w:rsidP="00F5020B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2019 рік</w:t>
            </w:r>
          </w:p>
          <w:p w:rsidR="00C62E5C" w:rsidRPr="005D311C" w:rsidRDefault="00C62E5C" w:rsidP="00B20404">
            <w:pPr>
              <w:tabs>
                <w:tab w:val="left" w:pos="1735"/>
                <w:tab w:val="left" w:pos="2019"/>
              </w:tabs>
              <w:spacing w:line="220" w:lineRule="auto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</w:tcPr>
          <w:p w:rsidR="00C62E5C" w:rsidRPr="005D311C" w:rsidRDefault="00C62E5C" w:rsidP="00F5020B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2020 рік</w:t>
            </w:r>
          </w:p>
          <w:p w:rsidR="00C62E5C" w:rsidRPr="005D311C" w:rsidRDefault="00C62E5C" w:rsidP="00F5020B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C62E5C" w:rsidRPr="005D311C" w:rsidRDefault="00C62E5C" w:rsidP="00F5020B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2021 рік</w:t>
            </w:r>
          </w:p>
        </w:tc>
        <w:tc>
          <w:tcPr>
            <w:tcW w:w="851" w:type="dxa"/>
          </w:tcPr>
          <w:p w:rsidR="00C62E5C" w:rsidRPr="005D311C" w:rsidRDefault="00C62E5C" w:rsidP="00F5020B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2022 рік</w:t>
            </w:r>
          </w:p>
        </w:tc>
        <w:tc>
          <w:tcPr>
            <w:tcW w:w="992" w:type="dxa"/>
          </w:tcPr>
          <w:p w:rsidR="00C62E5C" w:rsidRPr="005D311C" w:rsidRDefault="00C62E5C" w:rsidP="00F5020B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Всього</w:t>
            </w:r>
          </w:p>
          <w:p w:rsidR="00C62E5C" w:rsidRPr="005D311C" w:rsidRDefault="00C62E5C" w:rsidP="00F5020B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vMerge/>
          </w:tcPr>
          <w:p w:rsidR="00C62E5C" w:rsidRPr="005D311C" w:rsidRDefault="00C62E5C" w:rsidP="00F5020B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 w:cs="Times New Roman"/>
                <w:i/>
                <w:iCs/>
                <w:snapToGrid w:val="0"/>
                <w:sz w:val="18"/>
                <w:szCs w:val="18"/>
                <w:lang w:val="uk-UA"/>
              </w:rPr>
            </w:pPr>
          </w:p>
        </w:tc>
      </w:tr>
      <w:tr w:rsidR="00C62E5C" w:rsidRPr="005D311C">
        <w:trPr>
          <w:cantSplit/>
          <w:trHeight w:val="272"/>
        </w:trPr>
        <w:tc>
          <w:tcPr>
            <w:tcW w:w="568" w:type="dxa"/>
          </w:tcPr>
          <w:p w:rsidR="00C62E5C" w:rsidRPr="005D311C" w:rsidRDefault="00C62E5C" w:rsidP="00B20404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</w:t>
            </w:r>
          </w:p>
        </w:tc>
        <w:tc>
          <w:tcPr>
            <w:tcW w:w="1418" w:type="dxa"/>
          </w:tcPr>
          <w:p w:rsidR="00C62E5C" w:rsidRPr="005D311C" w:rsidRDefault="00C62E5C" w:rsidP="00B20404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</w:t>
            </w:r>
          </w:p>
        </w:tc>
        <w:tc>
          <w:tcPr>
            <w:tcW w:w="3827" w:type="dxa"/>
          </w:tcPr>
          <w:p w:rsidR="00C62E5C" w:rsidRPr="005D311C" w:rsidRDefault="00C62E5C" w:rsidP="00B20404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3</w:t>
            </w:r>
          </w:p>
        </w:tc>
        <w:tc>
          <w:tcPr>
            <w:tcW w:w="992" w:type="dxa"/>
          </w:tcPr>
          <w:p w:rsidR="00C62E5C" w:rsidRPr="00B20404" w:rsidRDefault="00C62E5C" w:rsidP="00B20404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B20404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4</w:t>
            </w:r>
          </w:p>
        </w:tc>
        <w:tc>
          <w:tcPr>
            <w:tcW w:w="1559" w:type="dxa"/>
          </w:tcPr>
          <w:p w:rsidR="00C62E5C" w:rsidRPr="005D311C" w:rsidRDefault="00C62E5C" w:rsidP="00B20404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</w:tcPr>
          <w:p w:rsidR="00C62E5C" w:rsidRPr="005D311C" w:rsidRDefault="00C62E5C" w:rsidP="00B20404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6</w:t>
            </w:r>
          </w:p>
        </w:tc>
        <w:tc>
          <w:tcPr>
            <w:tcW w:w="1134" w:type="dxa"/>
          </w:tcPr>
          <w:p w:rsidR="00C62E5C" w:rsidRPr="005D311C" w:rsidRDefault="00C62E5C" w:rsidP="00B20404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7</w:t>
            </w:r>
          </w:p>
        </w:tc>
        <w:tc>
          <w:tcPr>
            <w:tcW w:w="993" w:type="dxa"/>
          </w:tcPr>
          <w:p w:rsidR="00C62E5C" w:rsidRPr="005D311C" w:rsidRDefault="00C62E5C" w:rsidP="00B20404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8</w:t>
            </w:r>
          </w:p>
        </w:tc>
        <w:tc>
          <w:tcPr>
            <w:tcW w:w="850" w:type="dxa"/>
          </w:tcPr>
          <w:p w:rsidR="00C62E5C" w:rsidRPr="005D311C" w:rsidRDefault="00C62E5C" w:rsidP="00B20404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9</w:t>
            </w:r>
          </w:p>
        </w:tc>
        <w:tc>
          <w:tcPr>
            <w:tcW w:w="851" w:type="dxa"/>
          </w:tcPr>
          <w:p w:rsidR="00C62E5C" w:rsidRPr="005D311C" w:rsidRDefault="00C62E5C" w:rsidP="00B20404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10</w:t>
            </w:r>
          </w:p>
        </w:tc>
        <w:tc>
          <w:tcPr>
            <w:tcW w:w="992" w:type="dxa"/>
          </w:tcPr>
          <w:p w:rsidR="00C62E5C" w:rsidRPr="005D311C" w:rsidRDefault="00C62E5C" w:rsidP="00B20404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11</w:t>
            </w:r>
          </w:p>
        </w:tc>
        <w:tc>
          <w:tcPr>
            <w:tcW w:w="1275" w:type="dxa"/>
          </w:tcPr>
          <w:p w:rsidR="00C62E5C" w:rsidRPr="005D311C" w:rsidRDefault="00C62E5C" w:rsidP="00B20404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12</w:t>
            </w:r>
          </w:p>
        </w:tc>
      </w:tr>
      <w:tr w:rsidR="00C62E5C" w:rsidRPr="005D311C">
        <w:trPr>
          <w:trHeight w:val="1745"/>
        </w:trPr>
        <w:tc>
          <w:tcPr>
            <w:tcW w:w="568" w:type="dxa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1.</w:t>
            </w:r>
          </w:p>
        </w:tc>
        <w:tc>
          <w:tcPr>
            <w:tcW w:w="1418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Створення умов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поін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-фо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рмован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ності</w:t>
            </w:r>
            <w:proofErr w:type="spellEnd"/>
            <w:r w:rsidR="006F040E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насе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лення</w:t>
            </w:r>
            <w:proofErr w:type="spellEnd"/>
          </w:p>
        </w:tc>
        <w:tc>
          <w:tcPr>
            <w:tcW w:w="3827" w:type="dxa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Забезпечення роботи діючих 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“Гарячих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ліній”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, як системи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зворотнього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 зв’язку між місцевою владою та громадянами в процесі удосконалення питань соціального захисту</w:t>
            </w:r>
          </w:p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 роки</w:t>
            </w:r>
          </w:p>
        </w:tc>
        <w:tc>
          <w:tcPr>
            <w:tcW w:w="1559" w:type="dxa"/>
          </w:tcPr>
          <w:p w:rsidR="00C62E5C" w:rsidRPr="007665B4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665B4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 xml:space="preserve">Управління </w:t>
            </w:r>
            <w:proofErr w:type="spellStart"/>
            <w:r w:rsidRPr="007665B4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пра</w:t>
            </w:r>
            <w:r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-</w:t>
            </w:r>
            <w:r w:rsidRPr="007665B4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ці</w:t>
            </w:r>
            <w:proofErr w:type="spellEnd"/>
            <w:r w:rsidRPr="007665B4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 xml:space="preserve"> та </w:t>
            </w:r>
            <w:proofErr w:type="spellStart"/>
            <w:r w:rsidRPr="007665B4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соці</w:t>
            </w:r>
            <w:r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-</w:t>
            </w:r>
            <w:r w:rsidRPr="007665B4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льного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 xml:space="preserve"> захисту на</w:t>
            </w:r>
            <w:r w:rsidRPr="007665B4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селення</w:t>
            </w:r>
            <w:r w:rsidR="006F040E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 xml:space="preserve"> </w:t>
            </w:r>
            <w:proofErr w:type="spellStart"/>
            <w:r w:rsidRPr="007665B4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Бах</w:t>
            </w:r>
            <w:r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-</w:t>
            </w:r>
            <w:r w:rsidRPr="007665B4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мутської</w:t>
            </w:r>
            <w:proofErr w:type="spellEnd"/>
            <w:r w:rsidRPr="007665B4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 xml:space="preserve"> міської ради </w:t>
            </w:r>
          </w:p>
          <w:p w:rsidR="00C62E5C" w:rsidRPr="007665B4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7665B4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 xml:space="preserve"> (</w:t>
            </w:r>
            <w:proofErr w:type="spellStart"/>
            <w:r w:rsidRPr="007665B4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далі–</w:t>
            </w:r>
            <w:proofErr w:type="spellEnd"/>
            <w:r w:rsidRPr="007665B4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 xml:space="preserve"> УПСЗН)</w:t>
            </w:r>
          </w:p>
        </w:tc>
        <w:tc>
          <w:tcPr>
            <w:tcW w:w="1134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Фінансу-вання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н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е 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п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отребує</w:t>
            </w:r>
          </w:p>
        </w:tc>
        <w:tc>
          <w:tcPr>
            <w:tcW w:w="1134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  <w:p w:rsidR="00C62E5C" w:rsidRPr="00151AAD" w:rsidRDefault="00C62E5C" w:rsidP="00F5020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Постійна робота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2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«Гарячих ліній» в робочий час </w:t>
            </w:r>
          </w:p>
        </w:tc>
      </w:tr>
      <w:tr w:rsidR="00C62E5C" w:rsidRPr="005D311C">
        <w:trPr>
          <w:trHeight w:val="420"/>
        </w:trPr>
        <w:tc>
          <w:tcPr>
            <w:tcW w:w="568" w:type="dxa"/>
          </w:tcPr>
          <w:p w:rsidR="00C62E5C" w:rsidRPr="00FB691D" w:rsidRDefault="00C62E5C" w:rsidP="001A38AA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</w:t>
            </w:r>
            <w:r w:rsidRPr="00FB691D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.</w:t>
            </w:r>
          </w:p>
          <w:p w:rsidR="00C62E5C" w:rsidRPr="00FB691D" w:rsidRDefault="00C62E5C" w:rsidP="001A38AA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1418" w:type="dxa"/>
          </w:tcPr>
          <w:p w:rsidR="00C62E5C" w:rsidRPr="00151AAD" w:rsidRDefault="00C62E5C" w:rsidP="001A38AA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Сприяння громадським об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’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єднанням в реалізації їх статутної діяльності</w:t>
            </w:r>
          </w:p>
        </w:tc>
        <w:tc>
          <w:tcPr>
            <w:tcW w:w="3827" w:type="dxa"/>
          </w:tcPr>
          <w:p w:rsidR="00C62E5C" w:rsidRPr="00151AAD" w:rsidRDefault="00C62E5C" w:rsidP="001A38AA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Надання фінансової підтримки громад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ським об’єднанням  на утрима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ння власних відокремлених підрозділів відповідно до Порядку використання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к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оштів,передбачених в міському бюджеті для надання фінансової підтримки громадським об’єднанням осіб з інвалідністю і ветеранів,затвердженого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рішен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ням Бахмутської міської ради від 23.05.2018 №6/113-2219</w:t>
            </w:r>
          </w:p>
        </w:tc>
        <w:tc>
          <w:tcPr>
            <w:tcW w:w="992" w:type="dxa"/>
          </w:tcPr>
          <w:p w:rsidR="00C62E5C" w:rsidRPr="00151AAD" w:rsidRDefault="00C62E5C" w:rsidP="001A38AA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</w:t>
            </w:r>
          </w:p>
          <w:p w:rsidR="00C62E5C" w:rsidRPr="00151AAD" w:rsidRDefault="00C62E5C" w:rsidP="001A38AA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роки</w:t>
            </w:r>
          </w:p>
        </w:tc>
        <w:tc>
          <w:tcPr>
            <w:tcW w:w="1559" w:type="dxa"/>
          </w:tcPr>
          <w:p w:rsidR="00C62E5C" w:rsidRPr="00151AAD" w:rsidRDefault="00C62E5C" w:rsidP="001A38AA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1134" w:type="dxa"/>
          </w:tcPr>
          <w:p w:rsidR="00C62E5C" w:rsidRPr="00151AAD" w:rsidRDefault="00C62E5C" w:rsidP="001A38AA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:rsidR="00C62E5C" w:rsidRPr="00FB691D" w:rsidRDefault="00C62E5C" w:rsidP="001A38AA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F21BD4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40,0</w:t>
            </w:r>
          </w:p>
        </w:tc>
        <w:tc>
          <w:tcPr>
            <w:tcW w:w="993" w:type="dxa"/>
          </w:tcPr>
          <w:p w:rsidR="00C62E5C" w:rsidRPr="00FB691D" w:rsidRDefault="00C62E5C" w:rsidP="001A38AA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60,0</w:t>
            </w:r>
          </w:p>
        </w:tc>
        <w:tc>
          <w:tcPr>
            <w:tcW w:w="850" w:type="dxa"/>
          </w:tcPr>
          <w:p w:rsidR="00C62E5C" w:rsidRPr="00FB691D" w:rsidRDefault="00C62E5C" w:rsidP="001A38AA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80,0</w:t>
            </w:r>
          </w:p>
        </w:tc>
        <w:tc>
          <w:tcPr>
            <w:tcW w:w="851" w:type="dxa"/>
          </w:tcPr>
          <w:p w:rsidR="00C62E5C" w:rsidRPr="00FB691D" w:rsidRDefault="00C62E5C" w:rsidP="001A38AA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92" w:type="dxa"/>
          </w:tcPr>
          <w:p w:rsidR="00C62E5C" w:rsidRPr="00151AAD" w:rsidRDefault="00C62E5C" w:rsidP="001A38AA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680,0</w:t>
            </w:r>
          </w:p>
        </w:tc>
        <w:tc>
          <w:tcPr>
            <w:tcW w:w="1275" w:type="dxa"/>
          </w:tcPr>
          <w:p w:rsidR="00C62E5C" w:rsidRPr="004A2110" w:rsidRDefault="00C62E5C" w:rsidP="001A38AA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4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громадсь-ких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об</w:t>
            </w:r>
            <w:r w:rsidRPr="004A211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’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єднання</w:t>
            </w:r>
          </w:p>
        </w:tc>
      </w:tr>
      <w:tr w:rsidR="00C62E5C" w:rsidRPr="005D311C">
        <w:trPr>
          <w:trHeight w:val="416"/>
        </w:trPr>
        <w:tc>
          <w:tcPr>
            <w:tcW w:w="568" w:type="dxa"/>
          </w:tcPr>
          <w:p w:rsidR="00C62E5C" w:rsidRPr="005D311C" w:rsidRDefault="00C62E5C" w:rsidP="003D15F6">
            <w:pPr>
              <w:spacing w:line="220" w:lineRule="auto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3.</w:t>
            </w:r>
          </w:p>
        </w:tc>
        <w:tc>
          <w:tcPr>
            <w:tcW w:w="1418" w:type="dxa"/>
          </w:tcPr>
          <w:p w:rsidR="00C62E5C" w:rsidRPr="00151AAD" w:rsidRDefault="00C62E5C" w:rsidP="001A38AA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Удосконален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ня</w:t>
            </w:r>
            <w:proofErr w:type="spellEnd"/>
            <w:r w:rsidR="006F040E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соціаль-ного</w:t>
            </w:r>
            <w:proofErr w:type="spellEnd"/>
            <w:r w:rsidR="006F040E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обслуг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о-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вуванн</w:t>
            </w:r>
            <w:proofErr w:type="spellEnd"/>
            <w:r w:rsidR="006F040E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янасе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лення</w:t>
            </w:r>
            <w:proofErr w:type="spellEnd"/>
          </w:p>
        </w:tc>
        <w:tc>
          <w:tcPr>
            <w:tcW w:w="3827" w:type="dxa"/>
          </w:tcPr>
          <w:p w:rsidR="00C62E5C" w:rsidRPr="005D311C" w:rsidRDefault="00C62E5C" w:rsidP="001A38A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Забезпечення роботи  мобільного офісу по комплексному наданню соціальної допомоги населенню</w:t>
            </w:r>
          </w:p>
        </w:tc>
        <w:tc>
          <w:tcPr>
            <w:tcW w:w="992" w:type="dxa"/>
          </w:tcPr>
          <w:p w:rsidR="00C62E5C" w:rsidRPr="00151AAD" w:rsidRDefault="00C62E5C" w:rsidP="001A38AA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</w:t>
            </w:r>
          </w:p>
          <w:p w:rsidR="00C62E5C" w:rsidRPr="00151AAD" w:rsidRDefault="00C62E5C" w:rsidP="001A38AA">
            <w:pPr>
              <w:pStyle w:val="a7"/>
              <w:rPr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роки</w:t>
            </w:r>
          </w:p>
        </w:tc>
        <w:tc>
          <w:tcPr>
            <w:tcW w:w="1559" w:type="dxa"/>
          </w:tcPr>
          <w:p w:rsidR="00C62E5C" w:rsidRPr="00151AAD" w:rsidRDefault="00C62E5C" w:rsidP="001A38AA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УПСЗН</w:t>
            </w:r>
          </w:p>
          <w:p w:rsidR="00C62E5C" w:rsidRPr="00151AAD" w:rsidRDefault="00C62E5C" w:rsidP="001A38AA">
            <w:pPr>
              <w:pStyle w:val="a7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62E5C" w:rsidRPr="00151AAD" w:rsidRDefault="00C62E5C" w:rsidP="001A38AA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C62E5C" w:rsidRPr="00151AAD" w:rsidRDefault="00C62E5C" w:rsidP="001A38AA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1134" w:type="dxa"/>
          </w:tcPr>
          <w:p w:rsidR="00C62E5C" w:rsidRPr="00FB691D" w:rsidRDefault="00C62E5C" w:rsidP="001A38AA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15</w:t>
            </w:r>
            <w:r w:rsidRPr="00FB691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0,0</w:t>
            </w:r>
          </w:p>
        </w:tc>
        <w:tc>
          <w:tcPr>
            <w:tcW w:w="993" w:type="dxa"/>
          </w:tcPr>
          <w:p w:rsidR="00C62E5C" w:rsidRPr="00FB691D" w:rsidRDefault="00C62E5C" w:rsidP="001A38AA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17</w:t>
            </w:r>
            <w:r w:rsidRPr="00FB691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0,0</w:t>
            </w:r>
          </w:p>
        </w:tc>
        <w:tc>
          <w:tcPr>
            <w:tcW w:w="850" w:type="dxa"/>
          </w:tcPr>
          <w:p w:rsidR="00C62E5C" w:rsidRPr="00FB691D" w:rsidRDefault="00C62E5C" w:rsidP="001A38AA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19</w:t>
            </w:r>
            <w:r w:rsidRPr="00FB691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0,0</w:t>
            </w:r>
          </w:p>
        </w:tc>
        <w:tc>
          <w:tcPr>
            <w:tcW w:w="851" w:type="dxa"/>
          </w:tcPr>
          <w:p w:rsidR="00C62E5C" w:rsidRPr="00FB691D" w:rsidRDefault="00C62E5C" w:rsidP="001A38AA">
            <w:pPr>
              <w:pStyle w:val="a7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210</w:t>
            </w:r>
            <w:r w:rsidRPr="00FB691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992" w:type="dxa"/>
          </w:tcPr>
          <w:p w:rsidR="00C62E5C" w:rsidRPr="00151AAD" w:rsidRDefault="00C62E5C" w:rsidP="001A38AA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720,0</w:t>
            </w:r>
          </w:p>
        </w:tc>
        <w:tc>
          <w:tcPr>
            <w:tcW w:w="1275" w:type="dxa"/>
          </w:tcPr>
          <w:p w:rsidR="00C62E5C" w:rsidRPr="00151AAD" w:rsidRDefault="00C62E5C" w:rsidP="001A38AA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3090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консульта</w:t>
            </w:r>
            <w:r w:rsidR="006F04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цій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C62E5C" w:rsidRPr="005D311C">
        <w:trPr>
          <w:trHeight w:val="923"/>
        </w:trPr>
        <w:tc>
          <w:tcPr>
            <w:tcW w:w="568" w:type="dxa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 xml:space="preserve"> 4.</w:t>
            </w:r>
          </w:p>
        </w:tc>
        <w:tc>
          <w:tcPr>
            <w:tcW w:w="1418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Удосконалення</w:t>
            </w:r>
            <w:r w:rsidR="006F040E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соціаль-ного</w:t>
            </w:r>
            <w:proofErr w:type="spellEnd"/>
            <w:r w:rsidR="006F040E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обслуг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о-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вування</w:t>
            </w:r>
            <w:proofErr w:type="spellEnd"/>
            <w:r w:rsidR="006F040E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селення</w:t>
            </w:r>
            <w:proofErr w:type="spellEnd"/>
          </w:p>
        </w:tc>
        <w:tc>
          <w:tcPr>
            <w:tcW w:w="3827" w:type="dxa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Забезпечення роботи мобільного офісу для надання соціальних,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адміністратив-них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та інших публічних послуг</w:t>
            </w:r>
          </w:p>
        </w:tc>
        <w:tc>
          <w:tcPr>
            <w:tcW w:w="992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1559" w:type="dxa"/>
          </w:tcPr>
          <w:p w:rsidR="00C62E5C" w:rsidRPr="00151AAD" w:rsidRDefault="00C62E5C" w:rsidP="00782BE8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УПСЗН</w:t>
            </w:r>
          </w:p>
          <w:p w:rsidR="00C62E5C" w:rsidRPr="00151AAD" w:rsidRDefault="00C62E5C" w:rsidP="00782BE8">
            <w:pPr>
              <w:pStyle w:val="a7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62E5C" w:rsidRPr="00151AAD" w:rsidRDefault="00C62E5C" w:rsidP="00782BE8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C62E5C" w:rsidRPr="00151AAD" w:rsidRDefault="00C62E5C" w:rsidP="00782BE8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1134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180,0</w:t>
            </w:r>
          </w:p>
        </w:tc>
        <w:tc>
          <w:tcPr>
            <w:tcW w:w="993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230,0</w:t>
            </w:r>
          </w:p>
        </w:tc>
        <w:tc>
          <w:tcPr>
            <w:tcW w:w="850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280,0</w:t>
            </w:r>
          </w:p>
        </w:tc>
        <w:tc>
          <w:tcPr>
            <w:tcW w:w="851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330,0</w:t>
            </w:r>
          </w:p>
        </w:tc>
        <w:tc>
          <w:tcPr>
            <w:tcW w:w="992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1020,0</w:t>
            </w:r>
          </w:p>
        </w:tc>
        <w:tc>
          <w:tcPr>
            <w:tcW w:w="1275" w:type="dxa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5500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консульта-цій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C62E5C" w:rsidRPr="005D311C">
        <w:trPr>
          <w:trHeight w:val="420"/>
        </w:trPr>
        <w:tc>
          <w:tcPr>
            <w:tcW w:w="568" w:type="dxa"/>
          </w:tcPr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C54183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5.</w:t>
            </w:r>
          </w:p>
        </w:tc>
        <w:tc>
          <w:tcPr>
            <w:tcW w:w="1418" w:type="dxa"/>
          </w:tcPr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C54183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Удоскона-лення</w:t>
            </w:r>
            <w:proofErr w:type="spellEnd"/>
            <w:r w:rsidR="006F040E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r w:rsidRPr="00C54183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соціального обслуговування населення</w:t>
            </w:r>
          </w:p>
        </w:tc>
        <w:tc>
          <w:tcPr>
            <w:tcW w:w="3827" w:type="dxa"/>
          </w:tcPr>
          <w:p w:rsidR="00C62E5C" w:rsidRPr="00C54183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C54183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Реконструкція будівель для створення соціального центру у форматі «Прозорий офіс» за адресою: </w:t>
            </w:r>
            <w:proofErr w:type="spellStart"/>
            <w:r w:rsidRPr="00C54183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м.Бахмут</w:t>
            </w:r>
            <w:proofErr w:type="spellEnd"/>
            <w:r w:rsidRPr="00C54183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C54183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вул.Перемоги</w:t>
            </w:r>
            <w:proofErr w:type="spellEnd"/>
            <w:r w:rsidRPr="00C54183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,53</w:t>
            </w:r>
          </w:p>
        </w:tc>
        <w:tc>
          <w:tcPr>
            <w:tcW w:w="992" w:type="dxa"/>
          </w:tcPr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C54183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 рік</w:t>
            </w:r>
          </w:p>
        </w:tc>
        <w:tc>
          <w:tcPr>
            <w:tcW w:w="1559" w:type="dxa"/>
          </w:tcPr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C54183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1134" w:type="dxa"/>
          </w:tcPr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C54183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C54183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C54183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Інші кошти</w:t>
            </w:r>
          </w:p>
        </w:tc>
        <w:tc>
          <w:tcPr>
            <w:tcW w:w="1134" w:type="dxa"/>
          </w:tcPr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C54183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5000,0</w:t>
            </w: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96</w:t>
            </w:r>
            <w:r w:rsidRPr="00C54183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00,0</w:t>
            </w: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463</w:t>
            </w:r>
            <w:r w:rsidRPr="00C54183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68,9</w:t>
            </w:r>
          </w:p>
        </w:tc>
        <w:tc>
          <w:tcPr>
            <w:tcW w:w="993" w:type="dxa"/>
          </w:tcPr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C54183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C54183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C54183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C54183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C54183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C54183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C54183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C54183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C54183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</w:tcPr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C54183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5000,0</w:t>
            </w: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96</w:t>
            </w:r>
            <w:r w:rsidRPr="00C54183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00,0</w:t>
            </w: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463</w:t>
            </w:r>
            <w:r w:rsidRPr="00C54183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68,9</w:t>
            </w:r>
          </w:p>
        </w:tc>
        <w:tc>
          <w:tcPr>
            <w:tcW w:w="1275" w:type="dxa"/>
          </w:tcPr>
          <w:p w:rsidR="00C62E5C" w:rsidRPr="00C54183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C54183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підвищення стандартів надання  послуг мешканцям </w:t>
            </w:r>
            <w:proofErr w:type="spellStart"/>
            <w:r w:rsidRPr="00C54183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м.Бахмут</w:t>
            </w:r>
            <w:proofErr w:type="spellEnd"/>
          </w:p>
        </w:tc>
      </w:tr>
      <w:tr w:rsidR="00C62E5C" w:rsidRPr="005D311C">
        <w:trPr>
          <w:trHeight w:val="523"/>
        </w:trPr>
        <w:tc>
          <w:tcPr>
            <w:tcW w:w="568" w:type="dxa"/>
          </w:tcPr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1418" w:type="dxa"/>
          </w:tcPr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proofErr w:type="spellStart"/>
            <w:r w:rsidRPr="00C54183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Ітого</w:t>
            </w:r>
            <w:proofErr w:type="spellEnd"/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C54183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по розділу</w:t>
            </w:r>
          </w:p>
        </w:tc>
        <w:tc>
          <w:tcPr>
            <w:tcW w:w="3827" w:type="dxa"/>
          </w:tcPr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</w:tcPr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</w:tcPr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C54183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Всього:</w:t>
            </w: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  <w:r w:rsidRPr="00C54183"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  <w:t>в  т.ч.</w:t>
            </w: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  <w:r w:rsidRPr="00C54183"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  <w:t>Державний бюджет</w:t>
            </w: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  <w:r w:rsidRPr="00C54183"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  <w:t>Міський бюджет</w:t>
            </w: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C54183"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  <w:t>Інші кошти</w:t>
            </w:r>
          </w:p>
        </w:tc>
        <w:tc>
          <w:tcPr>
            <w:tcW w:w="1134" w:type="dxa"/>
          </w:tcPr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C54183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61438,9</w:t>
            </w: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C54183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5000,0</w:t>
            </w: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100</w:t>
            </w:r>
            <w:r w:rsidRPr="00C54183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70,0</w:t>
            </w: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52485B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2485B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46368,9</w:t>
            </w:r>
          </w:p>
        </w:tc>
        <w:tc>
          <w:tcPr>
            <w:tcW w:w="993" w:type="dxa"/>
          </w:tcPr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C54183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560,0</w:t>
            </w: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C54183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-</w:t>
            </w: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C54183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560,0</w:t>
            </w: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C54183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</w:tcPr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C54183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650,0</w:t>
            </w: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C54183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-</w:t>
            </w: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C54183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650,0</w:t>
            </w: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C54183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C54183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740,0</w:t>
            </w: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C54183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-</w:t>
            </w: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C54183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740,0</w:t>
            </w: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C54183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</w:tcPr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C54183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63388,9</w:t>
            </w: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C54183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5000,0</w:t>
            </w: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120</w:t>
            </w:r>
            <w:r w:rsidRPr="00C54183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20,0</w:t>
            </w: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52485B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2485B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46368,9</w:t>
            </w:r>
          </w:p>
        </w:tc>
        <w:tc>
          <w:tcPr>
            <w:tcW w:w="1275" w:type="dxa"/>
          </w:tcPr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C54183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</w:tr>
    </w:tbl>
    <w:p w:rsidR="00C62E5C" w:rsidRDefault="00C62E5C" w:rsidP="007665B4">
      <w:pPr>
        <w:pStyle w:val="a7"/>
        <w:jc w:val="center"/>
        <w:rPr>
          <w:rFonts w:ascii="Times New Roman" w:hAnsi="Times New Roman" w:cs="Times New Roman"/>
          <w:b/>
          <w:bCs/>
          <w:snapToGrid w:val="0"/>
          <w:lang w:val="uk-UA"/>
        </w:rPr>
      </w:pPr>
      <w:r w:rsidRPr="007665B4">
        <w:rPr>
          <w:rFonts w:ascii="Times New Roman" w:hAnsi="Times New Roman" w:cs="Times New Roman"/>
          <w:b/>
          <w:bCs/>
          <w:snapToGrid w:val="0"/>
          <w:lang w:val="uk-UA"/>
        </w:rPr>
        <w:t xml:space="preserve">Розділ </w:t>
      </w:r>
      <w:r w:rsidRPr="007665B4">
        <w:rPr>
          <w:rFonts w:ascii="Times New Roman" w:hAnsi="Times New Roman" w:cs="Times New Roman"/>
          <w:b/>
          <w:bCs/>
          <w:snapToGrid w:val="0"/>
          <w:lang w:val="en-US"/>
        </w:rPr>
        <w:t>II</w:t>
      </w:r>
      <w:r w:rsidRPr="007665B4">
        <w:rPr>
          <w:rFonts w:ascii="Times New Roman" w:hAnsi="Times New Roman" w:cs="Times New Roman"/>
          <w:b/>
          <w:bCs/>
          <w:snapToGrid w:val="0"/>
          <w:lang w:val="uk-UA"/>
        </w:rPr>
        <w:t>. Фінансова підтримка окремих категорій громадян</w:t>
      </w:r>
    </w:p>
    <w:p w:rsidR="00C62E5C" w:rsidRPr="007665B4" w:rsidRDefault="00C62E5C" w:rsidP="007665B4">
      <w:pPr>
        <w:pStyle w:val="a7"/>
        <w:jc w:val="center"/>
        <w:rPr>
          <w:rFonts w:ascii="Times New Roman" w:hAnsi="Times New Roman" w:cs="Times New Roman"/>
          <w:b/>
          <w:bCs/>
          <w:snapToGrid w:val="0"/>
          <w:lang w:val="uk-UA"/>
        </w:rPr>
      </w:pPr>
    </w:p>
    <w:p w:rsidR="00C62E5C" w:rsidRDefault="00C62E5C" w:rsidP="007665B4">
      <w:pPr>
        <w:pStyle w:val="a7"/>
        <w:jc w:val="center"/>
        <w:rPr>
          <w:rFonts w:ascii="Times New Roman" w:hAnsi="Times New Roman" w:cs="Times New Roman"/>
          <w:b/>
          <w:bCs/>
          <w:snapToGrid w:val="0"/>
          <w:lang w:val="uk-UA"/>
        </w:rPr>
      </w:pPr>
      <w:r w:rsidRPr="007665B4">
        <w:rPr>
          <w:rFonts w:ascii="Times New Roman" w:hAnsi="Times New Roman" w:cs="Times New Roman"/>
          <w:b/>
          <w:bCs/>
          <w:snapToGrid w:val="0"/>
          <w:lang w:val="uk-UA"/>
        </w:rPr>
        <w:t>2.1 Надання матеріальної допомоги</w:t>
      </w:r>
    </w:p>
    <w:p w:rsidR="00C62E5C" w:rsidRPr="007665B4" w:rsidRDefault="00C62E5C" w:rsidP="007665B4">
      <w:pPr>
        <w:pStyle w:val="a7"/>
        <w:jc w:val="center"/>
        <w:rPr>
          <w:rFonts w:ascii="Times New Roman" w:hAnsi="Times New Roman" w:cs="Times New Roman"/>
          <w:b/>
          <w:bCs/>
          <w:snapToGrid w:val="0"/>
          <w:lang w:val="uk-UA"/>
        </w:rPr>
      </w:pPr>
    </w:p>
    <w:tbl>
      <w:tblPr>
        <w:tblW w:w="536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32"/>
        <w:gridCol w:w="1229"/>
        <w:gridCol w:w="54"/>
        <w:gridCol w:w="117"/>
        <w:gridCol w:w="2480"/>
        <w:gridCol w:w="562"/>
        <w:gridCol w:w="927"/>
        <w:gridCol w:w="41"/>
        <w:gridCol w:w="16"/>
        <w:gridCol w:w="48"/>
        <w:gridCol w:w="965"/>
        <w:gridCol w:w="41"/>
        <w:gridCol w:w="168"/>
        <w:gridCol w:w="1111"/>
        <w:gridCol w:w="19"/>
        <w:gridCol w:w="143"/>
        <w:gridCol w:w="121"/>
        <w:gridCol w:w="753"/>
        <w:gridCol w:w="210"/>
        <w:gridCol w:w="44"/>
        <w:gridCol w:w="44"/>
        <w:gridCol w:w="816"/>
        <w:gridCol w:w="16"/>
        <w:gridCol w:w="114"/>
        <w:gridCol w:w="51"/>
        <w:gridCol w:w="117"/>
        <w:gridCol w:w="826"/>
        <w:gridCol w:w="10"/>
        <w:gridCol w:w="140"/>
        <w:gridCol w:w="48"/>
        <w:gridCol w:w="934"/>
        <w:gridCol w:w="13"/>
        <w:gridCol w:w="16"/>
        <w:gridCol w:w="124"/>
        <w:gridCol w:w="19"/>
        <w:gridCol w:w="124"/>
        <w:gridCol w:w="743"/>
        <w:gridCol w:w="105"/>
        <w:gridCol w:w="495"/>
        <w:gridCol w:w="238"/>
        <w:gridCol w:w="880"/>
        <w:gridCol w:w="206"/>
        <w:gridCol w:w="22"/>
      </w:tblGrid>
      <w:tr w:rsidR="00C62E5C" w:rsidRPr="005D311C">
        <w:trPr>
          <w:gridAfter w:val="2"/>
          <w:wAfter w:w="73" w:type="pct"/>
          <w:cantSplit/>
          <w:trHeight w:val="265"/>
        </w:trPr>
        <w:tc>
          <w:tcPr>
            <w:tcW w:w="219" w:type="pct"/>
            <w:vMerge w:val="restart"/>
          </w:tcPr>
          <w:p w:rsidR="00C62E5C" w:rsidRPr="007665B4" w:rsidRDefault="00C62E5C" w:rsidP="007665B4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  <w:t xml:space="preserve"> №</w:t>
            </w:r>
          </w:p>
          <w:p w:rsidR="00C62E5C" w:rsidRPr="007665B4" w:rsidRDefault="00C62E5C" w:rsidP="007665B4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397" w:type="pct"/>
            <w:gridSpan w:val="2"/>
            <w:vMerge w:val="restart"/>
          </w:tcPr>
          <w:p w:rsidR="00C62E5C" w:rsidRPr="007665B4" w:rsidRDefault="00C62E5C" w:rsidP="007665B4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  <w:t>Завдання</w:t>
            </w:r>
          </w:p>
        </w:tc>
        <w:tc>
          <w:tcPr>
            <w:tcW w:w="1012" w:type="pct"/>
            <w:gridSpan w:val="4"/>
            <w:vMerge w:val="restart"/>
          </w:tcPr>
          <w:p w:rsidR="00C62E5C" w:rsidRPr="007665B4" w:rsidRDefault="00C62E5C" w:rsidP="007665B4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  <w:t>Зміст заходів</w:t>
            </w:r>
          </w:p>
        </w:tc>
        <w:tc>
          <w:tcPr>
            <w:tcW w:w="310" w:type="pct"/>
            <w:gridSpan w:val="3"/>
            <w:vMerge w:val="restart"/>
          </w:tcPr>
          <w:p w:rsidR="00C62E5C" w:rsidRPr="007665B4" w:rsidRDefault="00C62E5C" w:rsidP="007665B4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  <w:t xml:space="preserve">Строк </w:t>
            </w:r>
            <w:proofErr w:type="spellStart"/>
            <w:r w:rsidRPr="007665B4"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  <w:t>вико-нання</w:t>
            </w:r>
            <w:proofErr w:type="spellEnd"/>
          </w:p>
          <w:p w:rsidR="00C62E5C" w:rsidRPr="007665B4" w:rsidRDefault="00C62E5C" w:rsidP="007665B4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  <w:t>заходу</w:t>
            </w:r>
          </w:p>
        </w:tc>
        <w:tc>
          <w:tcPr>
            <w:tcW w:w="332" w:type="pct"/>
            <w:gridSpan w:val="3"/>
            <w:vMerge w:val="restart"/>
          </w:tcPr>
          <w:p w:rsidR="00C62E5C" w:rsidRPr="007665B4" w:rsidRDefault="00C62E5C" w:rsidP="007665B4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409" w:type="pct"/>
            <w:gridSpan w:val="3"/>
            <w:vMerge w:val="restart"/>
          </w:tcPr>
          <w:p w:rsidR="00C62E5C" w:rsidRPr="007665B4" w:rsidRDefault="00C62E5C" w:rsidP="007665B4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Джерела</w:t>
            </w:r>
          </w:p>
          <w:p w:rsidR="00C62E5C" w:rsidRPr="007665B4" w:rsidRDefault="00C62E5C" w:rsidP="007665B4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proofErr w:type="spellStart"/>
            <w:r w:rsidRPr="007665B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фінансу-вання</w:t>
            </w:r>
            <w:proofErr w:type="spellEnd"/>
          </w:p>
        </w:tc>
        <w:tc>
          <w:tcPr>
            <w:tcW w:w="1708" w:type="pct"/>
            <w:gridSpan w:val="22"/>
          </w:tcPr>
          <w:p w:rsidR="00C62E5C" w:rsidRPr="007665B4" w:rsidRDefault="00C62E5C" w:rsidP="007665B4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Обсяги фінансування по роках, </w:t>
            </w:r>
            <w:proofErr w:type="spellStart"/>
            <w:r w:rsidRPr="007665B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тис.грн</w:t>
            </w:r>
            <w:proofErr w:type="spellEnd"/>
            <w:r w:rsidRPr="007665B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541" w:type="pct"/>
            <w:gridSpan w:val="4"/>
            <w:vMerge w:val="restart"/>
          </w:tcPr>
          <w:p w:rsidR="00C62E5C" w:rsidRPr="007665B4" w:rsidRDefault="00C62E5C" w:rsidP="007665B4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Очікуваний</w:t>
            </w:r>
          </w:p>
          <w:p w:rsidR="00C62E5C" w:rsidRPr="007665B4" w:rsidRDefault="00C62E5C" w:rsidP="007665B4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результат</w:t>
            </w:r>
          </w:p>
        </w:tc>
      </w:tr>
      <w:tr w:rsidR="00C62E5C" w:rsidRPr="005D311C">
        <w:trPr>
          <w:gridAfter w:val="2"/>
          <w:wAfter w:w="73" w:type="pct"/>
          <w:cantSplit/>
          <w:trHeight w:val="244"/>
        </w:trPr>
        <w:tc>
          <w:tcPr>
            <w:tcW w:w="219" w:type="pct"/>
            <w:vMerge/>
          </w:tcPr>
          <w:p w:rsidR="00C62E5C" w:rsidRPr="007665B4" w:rsidRDefault="00C62E5C" w:rsidP="007665B4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97" w:type="pct"/>
            <w:gridSpan w:val="2"/>
            <w:vMerge/>
          </w:tcPr>
          <w:p w:rsidR="00C62E5C" w:rsidRPr="007665B4" w:rsidRDefault="00C62E5C" w:rsidP="007665B4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012" w:type="pct"/>
            <w:gridSpan w:val="4"/>
            <w:vMerge/>
          </w:tcPr>
          <w:p w:rsidR="00C62E5C" w:rsidRPr="007665B4" w:rsidRDefault="00C62E5C" w:rsidP="007665B4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10" w:type="pct"/>
            <w:gridSpan w:val="3"/>
            <w:vMerge/>
          </w:tcPr>
          <w:p w:rsidR="00C62E5C" w:rsidRPr="007665B4" w:rsidRDefault="00C62E5C" w:rsidP="007665B4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32" w:type="pct"/>
            <w:gridSpan w:val="3"/>
            <w:vMerge/>
          </w:tcPr>
          <w:p w:rsidR="00C62E5C" w:rsidRPr="007665B4" w:rsidRDefault="00C62E5C" w:rsidP="007665B4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9" w:type="pct"/>
            <w:gridSpan w:val="3"/>
            <w:vMerge/>
          </w:tcPr>
          <w:p w:rsidR="00C62E5C" w:rsidRPr="007665B4" w:rsidRDefault="00C62E5C" w:rsidP="007665B4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0" w:type="pct"/>
            <w:gridSpan w:val="3"/>
          </w:tcPr>
          <w:p w:rsidR="00C62E5C" w:rsidRPr="007665B4" w:rsidRDefault="00C62E5C" w:rsidP="007665B4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  <w:t>2019 рік</w:t>
            </w:r>
          </w:p>
        </w:tc>
        <w:tc>
          <w:tcPr>
            <w:tcW w:w="351" w:type="pct"/>
            <w:gridSpan w:val="4"/>
          </w:tcPr>
          <w:p w:rsidR="00C62E5C" w:rsidRPr="007665B4" w:rsidRDefault="00C62E5C" w:rsidP="007665B4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  <w:t>2020 рік</w:t>
            </w:r>
          </w:p>
        </w:tc>
        <w:tc>
          <w:tcPr>
            <w:tcW w:w="401" w:type="pct"/>
            <w:gridSpan w:val="7"/>
          </w:tcPr>
          <w:p w:rsidR="00C62E5C" w:rsidRPr="007665B4" w:rsidRDefault="00C62E5C" w:rsidP="007665B4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  <w:t>2021 рік</w:t>
            </w:r>
          </w:p>
        </w:tc>
        <w:tc>
          <w:tcPr>
            <w:tcW w:w="363" w:type="pct"/>
            <w:gridSpan w:val="6"/>
          </w:tcPr>
          <w:p w:rsidR="00C62E5C" w:rsidRPr="007665B4" w:rsidRDefault="00C62E5C" w:rsidP="007665B4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  <w:t>2022 рік</w:t>
            </w:r>
          </w:p>
        </w:tc>
        <w:tc>
          <w:tcPr>
            <w:tcW w:w="272" w:type="pct"/>
            <w:gridSpan w:val="2"/>
          </w:tcPr>
          <w:p w:rsidR="00C62E5C" w:rsidRPr="007665B4" w:rsidRDefault="00C62E5C" w:rsidP="007665B4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541" w:type="pct"/>
            <w:gridSpan w:val="4"/>
            <w:vMerge/>
          </w:tcPr>
          <w:p w:rsidR="00C62E5C" w:rsidRPr="007665B4" w:rsidRDefault="00C62E5C" w:rsidP="007665B4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</w:p>
        </w:tc>
      </w:tr>
      <w:tr w:rsidR="00C62E5C" w:rsidRPr="005D311C">
        <w:trPr>
          <w:gridAfter w:val="2"/>
          <w:wAfter w:w="73" w:type="pct"/>
          <w:cantSplit/>
          <w:trHeight w:val="166"/>
        </w:trPr>
        <w:tc>
          <w:tcPr>
            <w:tcW w:w="219" w:type="pct"/>
          </w:tcPr>
          <w:p w:rsidR="00C62E5C" w:rsidRPr="00B20404" w:rsidRDefault="00C62E5C" w:rsidP="003D4821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B20404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1</w:t>
            </w:r>
          </w:p>
        </w:tc>
        <w:tc>
          <w:tcPr>
            <w:tcW w:w="397" w:type="pct"/>
            <w:gridSpan w:val="2"/>
          </w:tcPr>
          <w:p w:rsidR="00C62E5C" w:rsidRPr="00B20404" w:rsidRDefault="00C62E5C" w:rsidP="003D4821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B20404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</w:t>
            </w:r>
          </w:p>
        </w:tc>
        <w:tc>
          <w:tcPr>
            <w:tcW w:w="1012" w:type="pct"/>
            <w:gridSpan w:val="4"/>
          </w:tcPr>
          <w:p w:rsidR="00C62E5C" w:rsidRPr="00B20404" w:rsidRDefault="00C62E5C" w:rsidP="003D4821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B20404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3</w:t>
            </w:r>
          </w:p>
        </w:tc>
        <w:tc>
          <w:tcPr>
            <w:tcW w:w="310" w:type="pct"/>
            <w:gridSpan w:val="3"/>
          </w:tcPr>
          <w:p w:rsidR="00C62E5C" w:rsidRPr="00B20404" w:rsidRDefault="00C62E5C" w:rsidP="003D4821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B20404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4</w:t>
            </w:r>
          </w:p>
        </w:tc>
        <w:tc>
          <w:tcPr>
            <w:tcW w:w="332" w:type="pct"/>
            <w:gridSpan w:val="3"/>
          </w:tcPr>
          <w:p w:rsidR="00C62E5C" w:rsidRPr="00B20404" w:rsidRDefault="00C62E5C" w:rsidP="003D482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204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409" w:type="pct"/>
            <w:gridSpan w:val="3"/>
          </w:tcPr>
          <w:p w:rsidR="00C62E5C" w:rsidRPr="00B20404" w:rsidRDefault="00C62E5C" w:rsidP="003D4821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2040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320" w:type="pct"/>
            <w:gridSpan w:val="3"/>
          </w:tcPr>
          <w:p w:rsidR="00C62E5C" w:rsidRPr="00B20404" w:rsidRDefault="00C62E5C" w:rsidP="003D4821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B20404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7</w:t>
            </w:r>
          </w:p>
        </w:tc>
        <w:tc>
          <w:tcPr>
            <w:tcW w:w="351" w:type="pct"/>
            <w:gridSpan w:val="4"/>
          </w:tcPr>
          <w:p w:rsidR="00C62E5C" w:rsidRPr="00B20404" w:rsidRDefault="00C62E5C" w:rsidP="003D4821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B20404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8</w:t>
            </w:r>
          </w:p>
        </w:tc>
        <w:tc>
          <w:tcPr>
            <w:tcW w:w="401" w:type="pct"/>
            <w:gridSpan w:val="7"/>
          </w:tcPr>
          <w:p w:rsidR="00C62E5C" w:rsidRPr="00B20404" w:rsidRDefault="00C62E5C" w:rsidP="003D4821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B20404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9</w:t>
            </w:r>
          </w:p>
        </w:tc>
        <w:tc>
          <w:tcPr>
            <w:tcW w:w="363" w:type="pct"/>
            <w:gridSpan w:val="6"/>
          </w:tcPr>
          <w:p w:rsidR="00C62E5C" w:rsidRPr="00B20404" w:rsidRDefault="00C62E5C" w:rsidP="003D4821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B20404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10</w:t>
            </w:r>
          </w:p>
        </w:tc>
        <w:tc>
          <w:tcPr>
            <w:tcW w:w="272" w:type="pct"/>
            <w:gridSpan w:val="2"/>
          </w:tcPr>
          <w:p w:rsidR="00C62E5C" w:rsidRPr="00B20404" w:rsidRDefault="00C62E5C" w:rsidP="003D4821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B20404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11</w:t>
            </w:r>
          </w:p>
        </w:tc>
        <w:tc>
          <w:tcPr>
            <w:tcW w:w="541" w:type="pct"/>
            <w:gridSpan w:val="4"/>
          </w:tcPr>
          <w:p w:rsidR="00C62E5C" w:rsidRPr="00B20404" w:rsidRDefault="00C62E5C" w:rsidP="003D4821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B20404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12</w:t>
            </w:r>
          </w:p>
          <w:p w:rsidR="00C62E5C" w:rsidRPr="00B20404" w:rsidRDefault="00C62E5C" w:rsidP="003D4821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</w:tr>
      <w:tr w:rsidR="00C62E5C" w:rsidRPr="005D311C">
        <w:trPr>
          <w:gridAfter w:val="2"/>
          <w:wAfter w:w="73" w:type="pct"/>
          <w:trHeight w:val="434"/>
        </w:trPr>
        <w:tc>
          <w:tcPr>
            <w:tcW w:w="219" w:type="pct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.</w:t>
            </w:r>
            <w:r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2.1.1.</w:t>
            </w:r>
          </w:p>
        </w:tc>
        <w:tc>
          <w:tcPr>
            <w:tcW w:w="397" w:type="pct"/>
            <w:gridSpan w:val="2"/>
          </w:tcPr>
          <w:p w:rsidR="00C62E5C" w:rsidRDefault="00C62E5C" w:rsidP="000B3A2C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Покраще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н-</w:t>
            </w:r>
            <w:proofErr w:type="spellEnd"/>
          </w:p>
          <w:p w:rsidR="00C62E5C" w:rsidRPr="00151AAD" w:rsidRDefault="006F040E" w:rsidP="000376C9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</w:t>
            </w:r>
            <w:r w:rsidR="00C62E5C"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я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C62E5C"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матеріа</w:t>
            </w:r>
            <w:r w:rsidR="00C62E5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="00C62E5C"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льного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C62E5C"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ста</w:t>
            </w:r>
            <w:r w:rsidR="00C62E5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="00C62E5C"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ну</w:t>
            </w:r>
            <w:proofErr w:type="spellEnd"/>
            <w:r w:rsidR="00C62E5C"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найбільш вразливих верств населення</w:t>
            </w:r>
          </w:p>
        </w:tc>
        <w:tc>
          <w:tcPr>
            <w:tcW w:w="1012" w:type="pct"/>
            <w:gridSpan w:val="4"/>
          </w:tcPr>
          <w:p w:rsidR="00C62E5C" w:rsidRDefault="00C62E5C" w:rsidP="000B3A2C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Надання матеріальної допомоги малозабезпеченим  громадянам та особам з інвалідністю згідно</w:t>
            </w:r>
          </w:p>
          <w:p w:rsidR="00C62E5C" w:rsidRPr="00151AAD" w:rsidRDefault="00C62E5C" w:rsidP="000B3A2C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постанови Кабінету Міністрів України від 12.04.2017 № 256</w:t>
            </w:r>
          </w:p>
        </w:tc>
        <w:tc>
          <w:tcPr>
            <w:tcW w:w="305" w:type="pct"/>
            <w:gridSpan w:val="2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337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УПСЗН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09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  <w:p w:rsidR="00C62E5C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20" w:type="pct"/>
            <w:gridSpan w:val="3"/>
          </w:tcPr>
          <w:p w:rsidR="00C62E5C" w:rsidRPr="00693B77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288,2</w:t>
            </w:r>
          </w:p>
        </w:tc>
        <w:tc>
          <w:tcPr>
            <w:tcW w:w="351" w:type="pct"/>
            <w:gridSpan w:val="4"/>
          </w:tcPr>
          <w:p w:rsidR="00C62E5C" w:rsidRPr="00693B77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345,8</w:t>
            </w:r>
          </w:p>
        </w:tc>
        <w:tc>
          <w:tcPr>
            <w:tcW w:w="401" w:type="pct"/>
            <w:gridSpan w:val="7"/>
          </w:tcPr>
          <w:p w:rsidR="00C62E5C" w:rsidRPr="00693B77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415,0</w:t>
            </w:r>
          </w:p>
        </w:tc>
        <w:tc>
          <w:tcPr>
            <w:tcW w:w="357" w:type="pct"/>
            <w:gridSpan w:val="5"/>
          </w:tcPr>
          <w:p w:rsidR="00C62E5C" w:rsidRPr="00693B77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498,0</w:t>
            </w:r>
          </w:p>
        </w:tc>
        <w:tc>
          <w:tcPr>
            <w:tcW w:w="278" w:type="pct"/>
            <w:gridSpan w:val="3"/>
          </w:tcPr>
          <w:p w:rsidR="00C62E5C" w:rsidRPr="00151AA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693B77"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1547,0</w:t>
            </w:r>
          </w:p>
        </w:tc>
        <w:tc>
          <w:tcPr>
            <w:tcW w:w="541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15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0 осіб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C62E5C" w:rsidRPr="005D311C">
        <w:trPr>
          <w:gridAfter w:val="2"/>
          <w:wAfter w:w="73" w:type="pct"/>
          <w:trHeight w:val="801"/>
        </w:trPr>
        <w:tc>
          <w:tcPr>
            <w:tcW w:w="219" w:type="pct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2.1.2.</w:t>
            </w:r>
          </w:p>
        </w:tc>
        <w:tc>
          <w:tcPr>
            <w:tcW w:w="397" w:type="pct"/>
            <w:gridSpan w:val="2"/>
          </w:tcPr>
          <w:p w:rsidR="00C62E5C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Фінансова підтримка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військово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службовців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, звільне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них з строкової служб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и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012" w:type="pct"/>
            <w:gridSpan w:val="4"/>
          </w:tcPr>
          <w:p w:rsidR="00C62E5C" w:rsidRDefault="00C62E5C" w:rsidP="001C415E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Надання матеріальної допомоги  військовослужбовцям, звільненим з строкової військової служби згідно постанови Кабінету Міністрів України від 08.04.2015 № 185</w:t>
            </w:r>
          </w:p>
          <w:p w:rsidR="00C62E5C" w:rsidRPr="00151AAD" w:rsidRDefault="00C62E5C" w:rsidP="001C415E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05" w:type="pct"/>
            <w:gridSpan w:val="2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337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09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20" w:type="pct"/>
            <w:gridSpan w:val="3"/>
          </w:tcPr>
          <w:p w:rsidR="00C62E5C" w:rsidRPr="00693B77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19,2</w:t>
            </w:r>
          </w:p>
        </w:tc>
        <w:tc>
          <w:tcPr>
            <w:tcW w:w="351" w:type="pct"/>
            <w:gridSpan w:val="4"/>
          </w:tcPr>
          <w:p w:rsidR="00C62E5C" w:rsidRPr="00693B77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23,1</w:t>
            </w:r>
          </w:p>
        </w:tc>
        <w:tc>
          <w:tcPr>
            <w:tcW w:w="401" w:type="pct"/>
            <w:gridSpan w:val="7"/>
          </w:tcPr>
          <w:p w:rsidR="00C62E5C" w:rsidRPr="00693B77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27,7</w:t>
            </w:r>
          </w:p>
        </w:tc>
        <w:tc>
          <w:tcPr>
            <w:tcW w:w="357" w:type="pct"/>
            <w:gridSpan w:val="5"/>
          </w:tcPr>
          <w:p w:rsidR="00C62E5C" w:rsidRPr="00693B77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33,2</w:t>
            </w:r>
          </w:p>
        </w:tc>
        <w:tc>
          <w:tcPr>
            <w:tcW w:w="278" w:type="pct"/>
            <w:gridSpan w:val="3"/>
          </w:tcPr>
          <w:p w:rsidR="00C62E5C" w:rsidRPr="00151AA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693B77"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103,2</w:t>
            </w:r>
          </w:p>
        </w:tc>
        <w:tc>
          <w:tcPr>
            <w:tcW w:w="541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1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0</w:t>
            </w:r>
            <w:r w:rsidR="006F040E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осіб щорічно</w:t>
            </w:r>
          </w:p>
        </w:tc>
      </w:tr>
      <w:tr w:rsidR="00C62E5C" w:rsidRPr="005D311C">
        <w:trPr>
          <w:gridAfter w:val="2"/>
          <w:wAfter w:w="73" w:type="pct"/>
        </w:trPr>
        <w:tc>
          <w:tcPr>
            <w:tcW w:w="219" w:type="pct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2.1.3.</w:t>
            </w:r>
          </w:p>
        </w:tc>
        <w:tc>
          <w:tcPr>
            <w:tcW w:w="397" w:type="pct"/>
            <w:gridSpan w:val="2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Додаткова  фінансова підтримка ветеранів війни</w:t>
            </w:r>
          </w:p>
        </w:tc>
        <w:tc>
          <w:tcPr>
            <w:tcW w:w="1012" w:type="pct"/>
            <w:gridSpan w:val="4"/>
          </w:tcPr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Виплата одноразової грошової допомоги до 5 травня ветеранам війни згідно Законів України «Про статус ветеранів війни, гарантії їх соціального захисту», «Про жертви нацистських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пересліду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вань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»</w:t>
            </w:r>
          </w:p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05" w:type="pct"/>
            <w:gridSpan w:val="2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337" w:type="pct"/>
            <w:gridSpan w:val="4"/>
          </w:tcPr>
          <w:p w:rsidR="00C62E5C" w:rsidRPr="005D311C" w:rsidRDefault="00C62E5C" w:rsidP="00F5020B">
            <w:pPr>
              <w:spacing w:line="221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09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Держав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ний бюджет</w:t>
            </w:r>
          </w:p>
        </w:tc>
        <w:tc>
          <w:tcPr>
            <w:tcW w:w="320" w:type="pct"/>
            <w:gridSpan w:val="3"/>
          </w:tcPr>
          <w:p w:rsidR="00C62E5C" w:rsidRPr="00893E3C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893E3C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6431,8</w:t>
            </w:r>
          </w:p>
        </w:tc>
        <w:tc>
          <w:tcPr>
            <w:tcW w:w="351" w:type="pct"/>
            <w:gridSpan w:val="4"/>
          </w:tcPr>
          <w:p w:rsidR="00C62E5C" w:rsidRPr="00893E3C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893E3C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7718,1</w:t>
            </w:r>
          </w:p>
        </w:tc>
        <w:tc>
          <w:tcPr>
            <w:tcW w:w="401" w:type="pct"/>
            <w:gridSpan w:val="7"/>
          </w:tcPr>
          <w:p w:rsidR="00C62E5C" w:rsidRPr="00893E3C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893E3C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9261,8</w:t>
            </w:r>
          </w:p>
        </w:tc>
        <w:tc>
          <w:tcPr>
            <w:tcW w:w="357" w:type="pct"/>
            <w:gridSpan w:val="5"/>
          </w:tcPr>
          <w:p w:rsidR="00C62E5C" w:rsidRPr="00893E3C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893E3C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11114,1</w:t>
            </w:r>
          </w:p>
        </w:tc>
        <w:tc>
          <w:tcPr>
            <w:tcW w:w="278" w:type="pct"/>
            <w:gridSpan w:val="3"/>
          </w:tcPr>
          <w:p w:rsidR="00C62E5C" w:rsidRPr="00151AA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893E3C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34525,8</w:t>
            </w:r>
          </w:p>
        </w:tc>
        <w:tc>
          <w:tcPr>
            <w:tcW w:w="541" w:type="pct"/>
            <w:gridSpan w:val="4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49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00 ветеранів війни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C62E5C" w:rsidRPr="005D311C">
        <w:trPr>
          <w:gridAfter w:val="2"/>
          <w:wAfter w:w="73" w:type="pct"/>
        </w:trPr>
        <w:tc>
          <w:tcPr>
            <w:tcW w:w="219" w:type="pct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2.1.4</w:t>
            </w:r>
          </w:p>
        </w:tc>
        <w:tc>
          <w:tcPr>
            <w:tcW w:w="397" w:type="pct"/>
            <w:gridSpan w:val="2"/>
          </w:tcPr>
          <w:p w:rsidR="00C62E5C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Додаткова фінансова підтримка 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постражда-</w:t>
            </w:r>
            <w:proofErr w:type="spellEnd"/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лим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особам та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внутрі-шньо</w:t>
            </w:r>
            <w:proofErr w:type="spellEnd"/>
            <w:r w:rsidR="0099113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пере-міщеним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особам</w:t>
            </w:r>
          </w:p>
        </w:tc>
        <w:tc>
          <w:tcPr>
            <w:tcW w:w="1012" w:type="pct"/>
            <w:gridSpan w:val="4"/>
          </w:tcPr>
          <w:p w:rsidR="00C62E5C" w:rsidRDefault="00C62E5C" w:rsidP="007665B4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Надання од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норазової грошової допомоги пост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раждалим особам та особам, які переміщуються з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тимча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сово окупованої території України або району проведення антитерори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с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тичної операції, згідно постанови Кабінету Міністрів України від 01.10.2015 № 535</w:t>
            </w:r>
          </w:p>
          <w:p w:rsidR="00C62E5C" w:rsidRPr="00151AAD" w:rsidRDefault="00C62E5C" w:rsidP="007665B4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05" w:type="pct"/>
            <w:gridSpan w:val="2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337" w:type="pct"/>
            <w:gridSpan w:val="4"/>
          </w:tcPr>
          <w:p w:rsidR="00C62E5C" w:rsidRPr="005D311C" w:rsidRDefault="00C62E5C" w:rsidP="00F5020B">
            <w:pPr>
              <w:spacing w:line="221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09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Державний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320" w:type="pct"/>
            <w:gridSpan w:val="3"/>
          </w:tcPr>
          <w:p w:rsidR="00C62E5C" w:rsidRPr="00893E3C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93,0</w:t>
            </w:r>
          </w:p>
        </w:tc>
        <w:tc>
          <w:tcPr>
            <w:tcW w:w="351" w:type="pct"/>
            <w:gridSpan w:val="4"/>
          </w:tcPr>
          <w:p w:rsidR="00C62E5C" w:rsidRPr="00893E3C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893E3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112,2</w:t>
            </w:r>
          </w:p>
        </w:tc>
        <w:tc>
          <w:tcPr>
            <w:tcW w:w="401" w:type="pct"/>
            <w:gridSpan w:val="7"/>
          </w:tcPr>
          <w:p w:rsidR="00C62E5C" w:rsidRPr="00893E3C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893E3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134,6</w:t>
            </w:r>
          </w:p>
        </w:tc>
        <w:tc>
          <w:tcPr>
            <w:tcW w:w="357" w:type="pct"/>
            <w:gridSpan w:val="5"/>
          </w:tcPr>
          <w:p w:rsidR="00C62E5C" w:rsidRPr="00893E3C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893E3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161,6</w:t>
            </w:r>
          </w:p>
        </w:tc>
        <w:tc>
          <w:tcPr>
            <w:tcW w:w="278" w:type="pct"/>
            <w:gridSpan w:val="3"/>
          </w:tcPr>
          <w:p w:rsidR="00C62E5C" w:rsidRPr="00151AA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893E3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501,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4</w:t>
            </w:r>
          </w:p>
        </w:tc>
        <w:tc>
          <w:tcPr>
            <w:tcW w:w="541" w:type="pct"/>
            <w:gridSpan w:val="4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50 осіб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C62E5C" w:rsidRPr="005D311C">
        <w:trPr>
          <w:gridAfter w:val="2"/>
          <w:wAfter w:w="73" w:type="pct"/>
          <w:trHeight w:val="2638"/>
        </w:trPr>
        <w:tc>
          <w:tcPr>
            <w:tcW w:w="219" w:type="pct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2.1.5</w:t>
            </w:r>
          </w:p>
        </w:tc>
        <w:tc>
          <w:tcPr>
            <w:tcW w:w="397" w:type="pct"/>
            <w:gridSpan w:val="2"/>
          </w:tcPr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Додаткова фінансова підтримка громадян,</w:t>
            </w:r>
          </w:p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постражда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лих</w:t>
            </w:r>
            <w:proofErr w:type="spellEnd"/>
            <w:r w:rsidR="0099113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внас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лідок</w:t>
            </w:r>
            <w:proofErr w:type="spellEnd"/>
            <w:r w:rsidR="0099113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Чор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нобильсь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кої</w:t>
            </w:r>
            <w:proofErr w:type="spellEnd"/>
            <w:r w:rsidR="0099113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катаст-рофи</w:t>
            </w:r>
            <w:proofErr w:type="spellEnd"/>
          </w:p>
        </w:tc>
        <w:tc>
          <w:tcPr>
            <w:tcW w:w="1012" w:type="pct"/>
            <w:gridSpan w:val="4"/>
          </w:tcPr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Виплата матеріальної допомоги постражда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лим внаслідок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Чорно-бильсь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кої</w:t>
            </w:r>
            <w:proofErr w:type="spellEnd"/>
            <w:r w:rsidR="0099113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ка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тастрофи за рахунок суб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венції з облас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ного бюджету</w:t>
            </w:r>
          </w:p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05" w:type="pct"/>
            <w:gridSpan w:val="2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337" w:type="pct"/>
            <w:gridSpan w:val="4"/>
          </w:tcPr>
          <w:p w:rsidR="00C62E5C" w:rsidRPr="005D311C" w:rsidRDefault="00C62E5C" w:rsidP="00F5020B">
            <w:pPr>
              <w:spacing w:line="221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09" w:type="pct"/>
            <w:gridSpan w:val="3"/>
          </w:tcPr>
          <w:p w:rsidR="00C62E5C" w:rsidRPr="005D311C" w:rsidRDefault="00C62E5C" w:rsidP="00F5020B">
            <w:pPr>
              <w:spacing w:line="221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Обласний бюджет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20" w:type="pct"/>
            <w:gridSpan w:val="3"/>
          </w:tcPr>
          <w:p w:rsidR="00C62E5C" w:rsidRPr="00893E3C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893E3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100,5</w:t>
            </w:r>
          </w:p>
        </w:tc>
        <w:tc>
          <w:tcPr>
            <w:tcW w:w="351" w:type="pct"/>
            <w:gridSpan w:val="4"/>
          </w:tcPr>
          <w:p w:rsidR="00C62E5C" w:rsidRPr="00893E3C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893E3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113,9</w:t>
            </w:r>
          </w:p>
        </w:tc>
        <w:tc>
          <w:tcPr>
            <w:tcW w:w="401" w:type="pct"/>
            <w:gridSpan w:val="7"/>
          </w:tcPr>
          <w:p w:rsidR="00C62E5C" w:rsidRPr="00893E3C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893E3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127,3</w:t>
            </w:r>
          </w:p>
        </w:tc>
        <w:tc>
          <w:tcPr>
            <w:tcW w:w="357" w:type="pct"/>
            <w:gridSpan w:val="5"/>
          </w:tcPr>
          <w:p w:rsidR="00C62E5C" w:rsidRPr="00893E3C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893E3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140,7</w:t>
            </w:r>
          </w:p>
        </w:tc>
        <w:tc>
          <w:tcPr>
            <w:tcW w:w="278" w:type="pct"/>
            <w:gridSpan w:val="3"/>
          </w:tcPr>
          <w:p w:rsidR="00C62E5C" w:rsidRPr="00151AA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893E3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482,4</w:t>
            </w:r>
          </w:p>
        </w:tc>
        <w:tc>
          <w:tcPr>
            <w:tcW w:w="541" w:type="pct"/>
            <w:gridSpan w:val="4"/>
          </w:tcPr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772CD">
              <w:rPr>
                <w:rFonts w:ascii="Times New Roman" w:hAnsi="Times New Roman" w:cs="Times New Roman"/>
                <w:sz w:val="20"/>
                <w:szCs w:val="20"/>
              </w:rPr>
              <w:t xml:space="preserve"> 134  особи </w:t>
            </w:r>
            <w:proofErr w:type="spellStart"/>
            <w:r w:rsidRPr="00B772CD">
              <w:rPr>
                <w:rFonts w:ascii="Times New Roman" w:hAnsi="Times New Roman" w:cs="Times New Roman"/>
                <w:sz w:val="20"/>
                <w:szCs w:val="20"/>
              </w:rPr>
              <w:t>щорічно</w:t>
            </w:r>
            <w:proofErr w:type="spellEnd"/>
          </w:p>
          <w:p w:rsidR="00C62E5C" w:rsidRPr="007655E5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62E5C" w:rsidRPr="005D311C">
        <w:trPr>
          <w:gridAfter w:val="2"/>
          <w:wAfter w:w="73" w:type="pct"/>
          <w:trHeight w:val="3817"/>
        </w:trPr>
        <w:tc>
          <w:tcPr>
            <w:tcW w:w="219" w:type="pct"/>
          </w:tcPr>
          <w:p w:rsidR="00C62E5C" w:rsidRPr="005D311C" w:rsidRDefault="00C62E5C" w:rsidP="00F5020B">
            <w:pPr>
              <w:spacing w:line="221" w:lineRule="auto"/>
              <w:jc w:val="center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2.1.6</w:t>
            </w:r>
          </w:p>
        </w:tc>
        <w:tc>
          <w:tcPr>
            <w:tcW w:w="397" w:type="pct"/>
            <w:gridSpan w:val="2"/>
          </w:tcPr>
          <w:p w:rsidR="00C62E5C" w:rsidRPr="005D311C" w:rsidRDefault="00C62E5C" w:rsidP="00F5020B">
            <w:pPr>
              <w:spacing w:line="221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5D31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Покращен-ня</w:t>
            </w:r>
            <w:proofErr w:type="spellEnd"/>
            <w:r w:rsidR="009911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D31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мате-ріального</w:t>
            </w:r>
            <w:proofErr w:type="spellEnd"/>
            <w:r w:rsidRPr="005D31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стану </w:t>
            </w:r>
            <w:proofErr w:type="spellStart"/>
            <w:r w:rsidRPr="005D31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най-більш</w:t>
            </w:r>
            <w:proofErr w:type="spellEnd"/>
            <w:r w:rsidR="009911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D31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вра-зливих</w:t>
            </w:r>
            <w:proofErr w:type="spellEnd"/>
            <w:r w:rsidRPr="005D31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верств </w:t>
            </w:r>
            <w:proofErr w:type="spellStart"/>
            <w:r w:rsidRPr="005D31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насе-лення</w:t>
            </w:r>
            <w:proofErr w:type="spellEnd"/>
          </w:p>
        </w:tc>
        <w:tc>
          <w:tcPr>
            <w:tcW w:w="1012" w:type="pct"/>
            <w:gridSpan w:val="4"/>
          </w:tcPr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Надання одноразової матеріальної допо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оги малозабезпеченим громадянам 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м.Бахмута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 згідно Положення про надання матеріальної допомоги окремим категоріям грома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дян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м.Бахмут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, затвердженого рішенням  ви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кон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кому</w:t>
            </w:r>
            <w:r w:rsidR="0099113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Бахмут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ської міської ради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:</w:t>
            </w:r>
          </w:p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-м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алозабезпеченим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громадянам та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особам з інвалідністю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м.Бахмут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;</w:t>
            </w:r>
            <w:r w:rsidR="0099113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онкохворим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та тяжкохворим громадянам,які постраждали внаслідок Чорнобильської катастрофи</w:t>
            </w:r>
          </w:p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 внутрішньо переміщеним особам, які зареєст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ровані і проживають в м.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Бахмут</w:t>
            </w:r>
            <w:proofErr w:type="spellEnd"/>
          </w:p>
        </w:tc>
        <w:tc>
          <w:tcPr>
            <w:tcW w:w="305" w:type="pct"/>
            <w:gridSpan w:val="2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337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УПСЗН </w:t>
            </w:r>
          </w:p>
        </w:tc>
        <w:tc>
          <w:tcPr>
            <w:tcW w:w="409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20" w:type="pct"/>
            <w:gridSpan w:val="3"/>
          </w:tcPr>
          <w:p w:rsidR="00C62E5C" w:rsidRPr="005D311C" w:rsidRDefault="00C62E5C" w:rsidP="008269D1">
            <w:pPr>
              <w:spacing w:line="221" w:lineRule="auto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Pr="005D311C" w:rsidRDefault="00C62E5C" w:rsidP="008269D1">
            <w:pPr>
              <w:spacing w:line="221" w:lineRule="auto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Pr="005D311C" w:rsidRDefault="00C62E5C" w:rsidP="008269D1">
            <w:pPr>
              <w:spacing w:line="221" w:lineRule="auto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Pr="005D311C" w:rsidRDefault="00C62E5C" w:rsidP="008269D1">
            <w:pPr>
              <w:spacing w:line="221" w:lineRule="auto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Pr="005D311C" w:rsidRDefault="00C62E5C" w:rsidP="008269D1">
            <w:pPr>
              <w:spacing w:line="221" w:lineRule="auto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Pr="005D311C" w:rsidRDefault="00C62E5C" w:rsidP="008269D1">
            <w:pPr>
              <w:spacing w:line="221" w:lineRule="auto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Pr="005D311C" w:rsidRDefault="00C62E5C" w:rsidP="008269D1">
            <w:pPr>
              <w:spacing w:line="221" w:lineRule="auto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476,9</w:t>
            </w:r>
          </w:p>
          <w:p w:rsidR="00C62E5C" w:rsidRDefault="00C62E5C" w:rsidP="008269D1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Default="00C62E5C" w:rsidP="008269D1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Default="00C62E5C" w:rsidP="008269D1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Default="00C62E5C" w:rsidP="008269D1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Default="00C62E5C" w:rsidP="008269D1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Pr="001C5BB0" w:rsidRDefault="00C62E5C" w:rsidP="008269D1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  <w:r w:rsidRPr="001C5BB0"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30,0</w:t>
            </w:r>
          </w:p>
        </w:tc>
        <w:tc>
          <w:tcPr>
            <w:tcW w:w="351" w:type="pct"/>
            <w:gridSpan w:val="4"/>
          </w:tcPr>
          <w:p w:rsidR="00C62E5C" w:rsidRPr="005D311C" w:rsidRDefault="00C62E5C" w:rsidP="008269D1">
            <w:pPr>
              <w:spacing w:line="221" w:lineRule="auto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Pr="005D311C" w:rsidRDefault="00C62E5C" w:rsidP="008269D1">
            <w:pPr>
              <w:spacing w:line="221" w:lineRule="auto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Pr="005D311C" w:rsidRDefault="00C62E5C" w:rsidP="008269D1">
            <w:pPr>
              <w:spacing w:line="221" w:lineRule="auto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Pr="005D311C" w:rsidRDefault="00C62E5C" w:rsidP="008269D1">
            <w:pPr>
              <w:spacing w:line="221" w:lineRule="auto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Pr="005D311C" w:rsidRDefault="00C62E5C" w:rsidP="008269D1">
            <w:pPr>
              <w:spacing w:line="221" w:lineRule="auto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Pr="005D311C" w:rsidRDefault="00C62E5C" w:rsidP="008269D1">
            <w:pPr>
              <w:spacing w:line="221" w:lineRule="auto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Pr="005D311C" w:rsidRDefault="00C62E5C" w:rsidP="008269D1">
            <w:pPr>
              <w:spacing w:line="221" w:lineRule="auto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564,3</w:t>
            </w:r>
          </w:p>
          <w:p w:rsidR="00C62E5C" w:rsidRDefault="00C62E5C" w:rsidP="008269D1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Default="00C62E5C" w:rsidP="008269D1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Default="00C62E5C" w:rsidP="008269D1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Default="00C62E5C" w:rsidP="008269D1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Default="00C62E5C" w:rsidP="008269D1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Pr="001C5BB0" w:rsidRDefault="00C62E5C" w:rsidP="008269D1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  <w:r w:rsidRPr="001C5BB0"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30,0</w:t>
            </w:r>
          </w:p>
        </w:tc>
        <w:tc>
          <w:tcPr>
            <w:tcW w:w="401" w:type="pct"/>
            <w:gridSpan w:val="7"/>
          </w:tcPr>
          <w:p w:rsidR="00C62E5C" w:rsidRPr="005D311C" w:rsidRDefault="00C62E5C" w:rsidP="008269D1">
            <w:pPr>
              <w:spacing w:line="221" w:lineRule="auto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Pr="005D311C" w:rsidRDefault="00C62E5C" w:rsidP="008269D1">
            <w:pPr>
              <w:spacing w:line="221" w:lineRule="auto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Pr="005D311C" w:rsidRDefault="00C62E5C" w:rsidP="008269D1">
            <w:pPr>
              <w:spacing w:line="221" w:lineRule="auto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Pr="005D311C" w:rsidRDefault="00C62E5C" w:rsidP="008269D1">
            <w:pPr>
              <w:spacing w:line="221" w:lineRule="auto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Pr="005D311C" w:rsidRDefault="00C62E5C" w:rsidP="008269D1">
            <w:pPr>
              <w:spacing w:line="221" w:lineRule="auto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Pr="005D311C" w:rsidRDefault="00C62E5C" w:rsidP="008269D1">
            <w:pPr>
              <w:spacing w:line="221" w:lineRule="auto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Pr="005D311C" w:rsidRDefault="00C62E5C" w:rsidP="008269D1">
            <w:pPr>
              <w:spacing w:line="221" w:lineRule="auto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667,1</w:t>
            </w:r>
          </w:p>
          <w:p w:rsidR="00C62E5C" w:rsidRDefault="00C62E5C" w:rsidP="008269D1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lang w:val="uk-UA"/>
              </w:rPr>
            </w:pPr>
          </w:p>
          <w:p w:rsidR="00C62E5C" w:rsidRDefault="00C62E5C" w:rsidP="008269D1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lang w:val="uk-UA"/>
              </w:rPr>
            </w:pPr>
          </w:p>
          <w:p w:rsidR="00C62E5C" w:rsidRDefault="00C62E5C" w:rsidP="008269D1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lang w:val="uk-UA"/>
              </w:rPr>
            </w:pPr>
          </w:p>
          <w:p w:rsidR="00C62E5C" w:rsidRPr="00B601A8" w:rsidRDefault="00C62E5C" w:rsidP="008269D1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en-US"/>
              </w:rPr>
            </w:pPr>
          </w:p>
          <w:p w:rsidR="00C62E5C" w:rsidRPr="008269D1" w:rsidRDefault="00C62E5C" w:rsidP="008269D1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  <w:r w:rsidRPr="008269D1"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30,0</w:t>
            </w:r>
          </w:p>
          <w:p w:rsidR="00C62E5C" w:rsidRPr="005D311C" w:rsidRDefault="00C62E5C" w:rsidP="008269D1">
            <w:pPr>
              <w:spacing w:line="221" w:lineRule="auto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Pr="001C5BB0" w:rsidRDefault="00C62E5C" w:rsidP="008269D1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</w:tc>
        <w:tc>
          <w:tcPr>
            <w:tcW w:w="357" w:type="pct"/>
            <w:gridSpan w:val="5"/>
          </w:tcPr>
          <w:p w:rsidR="00C62E5C" w:rsidRPr="005D311C" w:rsidRDefault="00C62E5C" w:rsidP="008269D1">
            <w:pPr>
              <w:spacing w:line="221" w:lineRule="auto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Pr="005D311C" w:rsidRDefault="00C62E5C" w:rsidP="008269D1">
            <w:pPr>
              <w:spacing w:line="221" w:lineRule="auto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Pr="005D311C" w:rsidRDefault="00C62E5C" w:rsidP="008269D1">
            <w:pPr>
              <w:spacing w:line="221" w:lineRule="auto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Pr="005D311C" w:rsidRDefault="00C62E5C" w:rsidP="008269D1">
            <w:pPr>
              <w:spacing w:line="221" w:lineRule="auto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Pr="005D311C" w:rsidRDefault="00C62E5C" w:rsidP="008269D1">
            <w:pPr>
              <w:spacing w:line="221" w:lineRule="auto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Pr="005D311C" w:rsidRDefault="00C62E5C" w:rsidP="008269D1">
            <w:pPr>
              <w:spacing w:line="221" w:lineRule="auto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Pr="00E63092" w:rsidRDefault="00C62E5C" w:rsidP="008269D1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  <w:r w:rsidRPr="00E63092"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804,5</w:t>
            </w:r>
          </w:p>
          <w:p w:rsidR="00C62E5C" w:rsidRPr="001C5BB0" w:rsidRDefault="00C62E5C" w:rsidP="008269D1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Default="00C62E5C" w:rsidP="008269D1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Default="00C62E5C" w:rsidP="008269D1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Default="00C62E5C" w:rsidP="008269D1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Default="00C62E5C" w:rsidP="008269D1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Pr="001C5BB0" w:rsidRDefault="00C62E5C" w:rsidP="008269D1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  <w:r w:rsidRPr="001C5BB0"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30,0</w:t>
            </w:r>
          </w:p>
          <w:p w:rsidR="00C62E5C" w:rsidRPr="001C5BB0" w:rsidRDefault="00C62E5C" w:rsidP="008269D1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</w:tc>
        <w:tc>
          <w:tcPr>
            <w:tcW w:w="278" w:type="pct"/>
            <w:gridSpan w:val="3"/>
          </w:tcPr>
          <w:p w:rsidR="00C62E5C" w:rsidRPr="005D311C" w:rsidRDefault="00C62E5C" w:rsidP="008269D1">
            <w:pPr>
              <w:spacing w:line="221" w:lineRule="auto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Pr="005D311C" w:rsidRDefault="00C62E5C" w:rsidP="008269D1">
            <w:pPr>
              <w:spacing w:line="221" w:lineRule="auto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Pr="005D311C" w:rsidRDefault="00C62E5C" w:rsidP="008269D1">
            <w:pPr>
              <w:spacing w:line="221" w:lineRule="auto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Pr="005D311C" w:rsidRDefault="00C62E5C" w:rsidP="008269D1">
            <w:pPr>
              <w:spacing w:line="221" w:lineRule="auto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Pr="005D311C" w:rsidRDefault="00C62E5C" w:rsidP="008269D1">
            <w:pPr>
              <w:spacing w:line="221" w:lineRule="auto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Pr="005D311C" w:rsidRDefault="00C62E5C" w:rsidP="008269D1">
            <w:pPr>
              <w:spacing w:line="221" w:lineRule="auto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Pr="00E63092" w:rsidRDefault="00C62E5C" w:rsidP="008269D1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  <w:r w:rsidRPr="00E63092"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2512,8</w:t>
            </w:r>
          </w:p>
          <w:p w:rsidR="00C62E5C" w:rsidRPr="001C5BB0" w:rsidRDefault="00C62E5C" w:rsidP="008269D1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Default="00C62E5C" w:rsidP="008269D1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Default="00C62E5C" w:rsidP="008269D1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Default="00C62E5C" w:rsidP="008269D1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Default="00C62E5C" w:rsidP="008269D1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</w:p>
          <w:p w:rsidR="00C62E5C" w:rsidRPr="00151AAD" w:rsidRDefault="00C62E5C" w:rsidP="008269D1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1C5BB0"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120,0</w:t>
            </w:r>
          </w:p>
        </w:tc>
        <w:tc>
          <w:tcPr>
            <w:tcW w:w="541" w:type="pct"/>
            <w:gridSpan w:val="4"/>
          </w:tcPr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512 осіб щорічно</w:t>
            </w:r>
          </w:p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3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0 осіб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C62E5C" w:rsidRPr="005D311C">
        <w:trPr>
          <w:gridAfter w:val="2"/>
          <w:wAfter w:w="73" w:type="pct"/>
          <w:trHeight w:val="1045"/>
        </w:trPr>
        <w:tc>
          <w:tcPr>
            <w:tcW w:w="219" w:type="pct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2.1.7</w:t>
            </w:r>
            <w:r w:rsidRPr="00FB691D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.</w:t>
            </w:r>
          </w:p>
        </w:tc>
        <w:tc>
          <w:tcPr>
            <w:tcW w:w="397" w:type="pct"/>
            <w:gridSpan w:val="2"/>
          </w:tcPr>
          <w:p w:rsidR="00C62E5C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Додаткова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фінансова підтримка</w:t>
            </w:r>
          </w:p>
        </w:tc>
        <w:tc>
          <w:tcPr>
            <w:tcW w:w="1012" w:type="pct"/>
            <w:gridSpan w:val="4"/>
          </w:tcPr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Виплата щомісячної стипендії громадянам похилого віку, яким виповнилося 100 і більше років в розмірі 1000 грн.</w:t>
            </w:r>
          </w:p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05" w:type="pct"/>
            <w:gridSpan w:val="2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Щомісячно на 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протязі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років</w:t>
            </w:r>
          </w:p>
        </w:tc>
        <w:tc>
          <w:tcPr>
            <w:tcW w:w="337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09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320" w:type="pct"/>
            <w:gridSpan w:val="3"/>
          </w:tcPr>
          <w:p w:rsidR="00C62E5C" w:rsidRPr="00693B77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48,0</w:t>
            </w:r>
          </w:p>
        </w:tc>
        <w:tc>
          <w:tcPr>
            <w:tcW w:w="351" w:type="pct"/>
            <w:gridSpan w:val="4"/>
          </w:tcPr>
          <w:p w:rsidR="00C62E5C" w:rsidRPr="00693B77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48,0</w:t>
            </w:r>
          </w:p>
        </w:tc>
        <w:tc>
          <w:tcPr>
            <w:tcW w:w="401" w:type="pct"/>
            <w:gridSpan w:val="7"/>
          </w:tcPr>
          <w:p w:rsidR="00C62E5C" w:rsidRPr="00693B77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48,0</w:t>
            </w:r>
          </w:p>
        </w:tc>
        <w:tc>
          <w:tcPr>
            <w:tcW w:w="357" w:type="pct"/>
            <w:gridSpan w:val="5"/>
          </w:tcPr>
          <w:p w:rsidR="00C62E5C" w:rsidRPr="00693B77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48,0</w:t>
            </w:r>
          </w:p>
        </w:tc>
        <w:tc>
          <w:tcPr>
            <w:tcW w:w="278" w:type="pct"/>
            <w:gridSpan w:val="3"/>
          </w:tcPr>
          <w:p w:rsidR="00C62E5C" w:rsidRPr="00151AA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693B77"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192,0</w:t>
            </w:r>
          </w:p>
        </w:tc>
        <w:tc>
          <w:tcPr>
            <w:tcW w:w="541" w:type="pct"/>
            <w:gridSpan w:val="4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4 особи,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яким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в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иповнилося 100 і більше років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C62E5C" w:rsidRPr="005D311C">
        <w:trPr>
          <w:gridAfter w:val="2"/>
          <w:wAfter w:w="73" w:type="pct"/>
        </w:trPr>
        <w:tc>
          <w:tcPr>
            <w:tcW w:w="219" w:type="pct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2.1.8</w:t>
            </w:r>
            <w:r w:rsidRPr="00FB691D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.</w:t>
            </w:r>
          </w:p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397" w:type="pct"/>
            <w:gridSpan w:val="2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Допомога на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похо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вання</w:t>
            </w:r>
            <w:proofErr w:type="spellEnd"/>
          </w:p>
        </w:tc>
        <w:tc>
          <w:tcPr>
            <w:tcW w:w="1012" w:type="pct"/>
            <w:gridSpan w:val="4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Надання матеріальної допомоги на поховання окремих категорій громадян згідно Закону України «Про поховання та похоронну справу»</w:t>
            </w:r>
          </w:p>
        </w:tc>
        <w:tc>
          <w:tcPr>
            <w:tcW w:w="305" w:type="pct"/>
            <w:gridSpan w:val="2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337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09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320" w:type="pct"/>
            <w:gridSpan w:val="3"/>
          </w:tcPr>
          <w:p w:rsidR="00C62E5C" w:rsidRPr="00693B77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110,2</w:t>
            </w:r>
          </w:p>
        </w:tc>
        <w:tc>
          <w:tcPr>
            <w:tcW w:w="351" w:type="pct"/>
            <w:gridSpan w:val="4"/>
          </w:tcPr>
          <w:p w:rsidR="00C62E5C" w:rsidRPr="00693B77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110,2</w:t>
            </w:r>
          </w:p>
        </w:tc>
        <w:tc>
          <w:tcPr>
            <w:tcW w:w="401" w:type="pct"/>
            <w:gridSpan w:val="7"/>
          </w:tcPr>
          <w:p w:rsidR="00C62E5C" w:rsidRPr="00693B77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110,2</w:t>
            </w:r>
          </w:p>
        </w:tc>
        <w:tc>
          <w:tcPr>
            <w:tcW w:w="357" w:type="pct"/>
            <w:gridSpan w:val="5"/>
          </w:tcPr>
          <w:p w:rsidR="00C62E5C" w:rsidRPr="00693B77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110,2</w:t>
            </w:r>
          </w:p>
        </w:tc>
        <w:tc>
          <w:tcPr>
            <w:tcW w:w="278" w:type="pct"/>
            <w:gridSpan w:val="3"/>
          </w:tcPr>
          <w:p w:rsidR="00C62E5C" w:rsidRPr="00151AA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693B77"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440,8</w:t>
            </w:r>
          </w:p>
        </w:tc>
        <w:tc>
          <w:tcPr>
            <w:tcW w:w="541" w:type="pct"/>
            <w:gridSpan w:val="4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80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осіб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C62E5C" w:rsidRPr="005D311C">
        <w:trPr>
          <w:gridAfter w:val="2"/>
          <w:wAfter w:w="73" w:type="pct"/>
          <w:trHeight w:val="1124"/>
        </w:trPr>
        <w:tc>
          <w:tcPr>
            <w:tcW w:w="219" w:type="pct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2.1.9</w:t>
            </w:r>
            <w:r w:rsidRPr="00FB691D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.</w:t>
            </w:r>
          </w:p>
        </w:tc>
        <w:tc>
          <w:tcPr>
            <w:tcW w:w="397" w:type="pct"/>
            <w:gridSpan w:val="2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Сприяння реабілітації осіб з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інвалідніс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тю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по зору</w:t>
            </w:r>
          </w:p>
        </w:tc>
        <w:tc>
          <w:tcPr>
            <w:tcW w:w="1012" w:type="pct"/>
            <w:gridSpan w:val="4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Надання матеріальної допомоги особам з інвалідністю по зору 1 та 2 групи на придбання очних протезів </w:t>
            </w:r>
          </w:p>
        </w:tc>
        <w:tc>
          <w:tcPr>
            <w:tcW w:w="305" w:type="pct"/>
            <w:gridSpan w:val="2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337" w:type="pct"/>
            <w:gridSpan w:val="4"/>
          </w:tcPr>
          <w:p w:rsidR="00C62E5C" w:rsidRPr="005D311C" w:rsidRDefault="00C62E5C" w:rsidP="00F5020B">
            <w:pPr>
              <w:spacing w:line="221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09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320" w:type="pct"/>
            <w:gridSpan w:val="3"/>
          </w:tcPr>
          <w:p w:rsidR="00C62E5C" w:rsidRPr="00693B77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6,6</w:t>
            </w:r>
          </w:p>
        </w:tc>
        <w:tc>
          <w:tcPr>
            <w:tcW w:w="351" w:type="pct"/>
            <w:gridSpan w:val="4"/>
          </w:tcPr>
          <w:p w:rsidR="00C62E5C" w:rsidRPr="00693B77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9,2</w:t>
            </w:r>
          </w:p>
        </w:tc>
        <w:tc>
          <w:tcPr>
            <w:tcW w:w="401" w:type="pct"/>
            <w:gridSpan w:val="7"/>
          </w:tcPr>
          <w:p w:rsidR="00C62E5C" w:rsidRPr="00693B77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7,2</w:t>
            </w:r>
          </w:p>
        </w:tc>
        <w:tc>
          <w:tcPr>
            <w:tcW w:w="357" w:type="pct"/>
            <w:gridSpan w:val="5"/>
          </w:tcPr>
          <w:p w:rsidR="00C62E5C" w:rsidRPr="00693B77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7,5</w:t>
            </w:r>
          </w:p>
        </w:tc>
        <w:tc>
          <w:tcPr>
            <w:tcW w:w="278" w:type="pct"/>
            <w:gridSpan w:val="3"/>
          </w:tcPr>
          <w:p w:rsidR="00C62E5C" w:rsidRPr="00151AA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693B77"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30,5</w:t>
            </w:r>
          </w:p>
        </w:tc>
        <w:tc>
          <w:tcPr>
            <w:tcW w:w="541" w:type="pct"/>
            <w:gridSpan w:val="4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3 особи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з інвалідністю по зору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C62E5C" w:rsidRPr="005D311C">
        <w:trPr>
          <w:gridAfter w:val="2"/>
          <w:wAfter w:w="73" w:type="pct"/>
          <w:trHeight w:val="856"/>
        </w:trPr>
        <w:tc>
          <w:tcPr>
            <w:tcW w:w="219" w:type="pct"/>
          </w:tcPr>
          <w:p w:rsidR="00C62E5C" w:rsidRPr="005D311C" w:rsidRDefault="00C62E5C" w:rsidP="00F5020B">
            <w:pPr>
              <w:spacing w:line="221" w:lineRule="auto"/>
              <w:jc w:val="center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2.1.10.</w:t>
            </w:r>
          </w:p>
        </w:tc>
        <w:tc>
          <w:tcPr>
            <w:tcW w:w="397" w:type="pct"/>
            <w:gridSpan w:val="2"/>
          </w:tcPr>
          <w:p w:rsidR="00C62E5C" w:rsidRPr="005D311C" w:rsidRDefault="00C62E5C" w:rsidP="00F5020B">
            <w:pPr>
              <w:spacing w:line="221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5D31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Вшануван-ня</w:t>
            </w:r>
            <w:proofErr w:type="spellEnd"/>
            <w:r w:rsidR="009911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D31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Почес-них</w:t>
            </w:r>
            <w:proofErr w:type="spellEnd"/>
            <w:r w:rsidR="009911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D31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гро-мадян</w:t>
            </w:r>
            <w:proofErr w:type="spellEnd"/>
            <w:r w:rsidRPr="005D31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міста</w:t>
            </w:r>
          </w:p>
        </w:tc>
        <w:tc>
          <w:tcPr>
            <w:tcW w:w="1012" w:type="pct"/>
            <w:gridSpan w:val="4"/>
          </w:tcPr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Надання матеріальної допо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моги П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очесним громадянам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м.Бахмут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а</w:t>
            </w:r>
            <w:proofErr w:type="spellEnd"/>
            <w:r w:rsidR="0099113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у 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розмірі  встановленого законом прожиткового мінімуму на 1 особу  за особистим зверненням</w:t>
            </w:r>
          </w:p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i/>
                <w:iCs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05" w:type="pct"/>
            <w:gridSpan w:val="2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1 раз на рік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роки </w:t>
            </w:r>
          </w:p>
        </w:tc>
        <w:tc>
          <w:tcPr>
            <w:tcW w:w="337" w:type="pct"/>
            <w:gridSpan w:val="4"/>
          </w:tcPr>
          <w:p w:rsidR="00C62E5C" w:rsidRPr="005D311C" w:rsidRDefault="00C62E5C" w:rsidP="00F5020B">
            <w:pPr>
              <w:spacing w:line="221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09" w:type="pct"/>
            <w:gridSpan w:val="3"/>
          </w:tcPr>
          <w:p w:rsidR="00C62E5C" w:rsidRPr="005D311C" w:rsidRDefault="00C62E5C" w:rsidP="00F5020B">
            <w:pPr>
              <w:spacing w:line="221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C62E5C" w:rsidRPr="005D311C" w:rsidRDefault="00C62E5C" w:rsidP="00F5020B">
            <w:pPr>
              <w:spacing w:line="221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20" w:type="pct"/>
            <w:gridSpan w:val="3"/>
          </w:tcPr>
          <w:p w:rsidR="00C62E5C" w:rsidRPr="00693B77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5,8</w:t>
            </w:r>
          </w:p>
        </w:tc>
        <w:tc>
          <w:tcPr>
            <w:tcW w:w="351" w:type="pct"/>
            <w:gridSpan w:val="4"/>
          </w:tcPr>
          <w:p w:rsidR="00C62E5C" w:rsidRPr="00693B77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6,4</w:t>
            </w:r>
          </w:p>
        </w:tc>
        <w:tc>
          <w:tcPr>
            <w:tcW w:w="401" w:type="pct"/>
            <w:gridSpan w:val="7"/>
          </w:tcPr>
          <w:p w:rsidR="00C62E5C" w:rsidRPr="00693B77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6,6</w:t>
            </w:r>
          </w:p>
        </w:tc>
        <w:tc>
          <w:tcPr>
            <w:tcW w:w="357" w:type="pct"/>
            <w:gridSpan w:val="5"/>
          </w:tcPr>
          <w:p w:rsidR="00C62E5C" w:rsidRPr="00693B77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6,9</w:t>
            </w:r>
          </w:p>
        </w:tc>
        <w:tc>
          <w:tcPr>
            <w:tcW w:w="278" w:type="pct"/>
            <w:gridSpan w:val="3"/>
          </w:tcPr>
          <w:p w:rsidR="00C62E5C" w:rsidRPr="00151AA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693B77"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25,7</w:t>
            </w:r>
          </w:p>
        </w:tc>
        <w:tc>
          <w:tcPr>
            <w:tcW w:w="541" w:type="pct"/>
            <w:gridSpan w:val="4"/>
          </w:tcPr>
          <w:p w:rsidR="00C62E5C" w:rsidRPr="006E4D7E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3 П</w:t>
            </w:r>
            <w:r w:rsidRPr="006E4D7E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очесних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гро</w:t>
            </w:r>
            <w:r w:rsidRPr="006E4D7E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мадян</w:t>
            </w:r>
          </w:p>
        </w:tc>
      </w:tr>
      <w:tr w:rsidR="00C62E5C" w:rsidRPr="005D311C">
        <w:trPr>
          <w:gridAfter w:val="2"/>
          <w:wAfter w:w="73" w:type="pct"/>
        </w:trPr>
        <w:tc>
          <w:tcPr>
            <w:tcW w:w="219" w:type="pct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2.1.11</w:t>
            </w:r>
            <w:r w:rsidRPr="00FB691D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.</w:t>
            </w:r>
          </w:p>
        </w:tc>
        <w:tc>
          <w:tcPr>
            <w:tcW w:w="397" w:type="pct"/>
            <w:gridSpan w:val="2"/>
          </w:tcPr>
          <w:p w:rsidR="00C62E5C" w:rsidRDefault="00C62E5C" w:rsidP="00AA2E4A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Фінансо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ва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підтримка родин, в яких є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ди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тина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ін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ва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лідністю</w:t>
            </w:r>
            <w:proofErr w:type="spellEnd"/>
          </w:p>
        </w:tc>
        <w:tc>
          <w:tcPr>
            <w:tcW w:w="1012" w:type="pct"/>
            <w:gridSpan w:val="4"/>
          </w:tcPr>
          <w:p w:rsidR="00C62E5C" w:rsidRPr="00151AAD" w:rsidRDefault="00C62E5C" w:rsidP="00C56BEF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Надання матеріальної допомоги батькам, які супроводжують дітей з інвалідністю  для проходження медичної реабілітації </w:t>
            </w:r>
          </w:p>
        </w:tc>
        <w:tc>
          <w:tcPr>
            <w:tcW w:w="305" w:type="pct"/>
            <w:gridSpan w:val="2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За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потре-бою</w:t>
            </w:r>
            <w:proofErr w:type="spellEnd"/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337" w:type="pct"/>
            <w:gridSpan w:val="4"/>
          </w:tcPr>
          <w:p w:rsidR="00C62E5C" w:rsidRPr="005D311C" w:rsidRDefault="00C62E5C" w:rsidP="00F5020B">
            <w:pPr>
              <w:spacing w:line="221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09" w:type="pct"/>
            <w:gridSpan w:val="3"/>
          </w:tcPr>
          <w:p w:rsidR="00C62E5C" w:rsidRPr="005D311C" w:rsidRDefault="00C62E5C" w:rsidP="00F5020B">
            <w:pPr>
              <w:spacing w:line="221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20" w:type="pct"/>
            <w:gridSpan w:val="3"/>
          </w:tcPr>
          <w:p w:rsidR="00C62E5C" w:rsidRPr="00693B77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30</w:t>
            </w:r>
            <w:r w:rsidRPr="00693B77"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,0</w:t>
            </w:r>
          </w:p>
        </w:tc>
        <w:tc>
          <w:tcPr>
            <w:tcW w:w="351" w:type="pct"/>
            <w:gridSpan w:val="4"/>
          </w:tcPr>
          <w:p w:rsidR="00C62E5C" w:rsidRPr="00693B77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30</w:t>
            </w:r>
            <w:r w:rsidRPr="00693B77"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,0</w:t>
            </w:r>
          </w:p>
        </w:tc>
        <w:tc>
          <w:tcPr>
            <w:tcW w:w="401" w:type="pct"/>
            <w:gridSpan w:val="7"/>
          </w:tcPr>
          <w:p w:rsidR="00C62E5C" w:rsidRPr="00693B77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30,0</w:t>
            </w:r>
          </w:p>
        </w:tc>
        <w:tc>
          <w:tcPr>
            <w:tcW w:w="357" w:type="pct"/>
            <w:gridSpan w:val="5"/>
          </w:tcPr>
          <w:p w:rsidR="00C62E5C" w:rsidRPr="00693B77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30,0</w:t>
            </w:r>
          </w:p>
        </w:tc>
        <w:tc>
          <w:tcPr>
            <w:tcW w:w="278" w:type="pct"/>
            <w:gridSpan w:val="3"/>
          </w:tcPr>
          <w:p w:rsidR="00C62E5C" w:rsidRPr="00151AA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9"/>
                <w:szCs w:val="19"/>
                <w:lang w:val="uk-UA"/>
              </w:rPr>
              <w:t>120,0</w:t>
            </w:r>
          </w:p>
        </w:tc>
        <w:tc>
          <w:tcPr>
            <w:tcW w:w="541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8  осіб щорічно</w:t>
            </w:r>
          </w:p>
        </w:tc>
      </w:tr>
      <w:tr w:rsidR="00C62E5C" w:rsidRPr="005D311C">
        <w:trPr>
          <w:gridAfter w:val="2"/>
          <w:wAfter w:w="73" w:type="pct"/>
        </w:trPr>
        <w:tc>
          <w:tcPr>
            <w:tcW w:w="4927" w:type="pct"/>
            <w:gridSpan w:val="42"/>
          </w:tcPr>
          <w:p w:rsidR="00C62E5C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</w:p>
          <w:p w:rsidR="00C62E5C" w:rsidRPr="00151AA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  <w:t xml:space="preserve">2.2.Забезпечення надання компенсаційних виплат та </w:t>
            </w:r>
            <w:proofErr w:type="spellStart"/>
            <w:r w:rsidRPr="00151AAD"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  <w:t>допомог</w:t>
            </w:r>
            <w:proofErr w:type="spellEnd"/>
            <w:r w:rsidRPr="00151AAD"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  <w:t xml:space="preserve"> окремим категоріям громадян</w:t>
            </w:r>
          </w:p>
          <w:p w:rsidR="00C62E5C" w:rsidRPr="00151AA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</w:tr>
      <w:tr w:rsidR="00C62E5C" w:rsidRPr="005D311C">
        <w:trPr>
          <w:gridAfter w:val="2"/>
          <w:wAfter w:w="73" w:type="pct"/>
        </w:trPr>
        <w:tc>
          <w:tcPr>
            <w:tcW w:w="219" w:type="pct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2.2.1.</w:t>
            </w:r>
          </w:p>
        </w:tc>
        <w:tc>
          <w:tcPr>
            <w:tcW w:w="414" w:type="pct"/>
            <w:gridSpan w:val="3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Соціальна підтримка </w:t>
            </w:r>
          </w:p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en-US"/>
              </w:rPr>
              <w:t>c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ім</w:t>
            </w:r>
            <w:r w:rsidRPr="004012DF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’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ям з дітьми</w:t>
            </w:r>
          </w:p>
        </w:tc>
        <w:tc>
          <w:tcPr>
            <w:tcW w:w="995" w:type="pct"/>
            <w:gridSpan w:val="3"/>
          </w:tcPr>
          <w:p w:rsidR="00C62E5C" w:rsidRPr="00E47142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Надання тимчасової державної допомоги дітям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,батьки яких ухиляються від сплати аліментів, не мають можливості утримувати  дитину</w:t>
            </w:r>
          </w:p>
        </w:tc>
        <w:tc>
          <w:tcPr>
            <w:tcW w:w="325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а протязі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УПСЗН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Держав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ий бюджет</w:t>
            </w:r>
          </w:p>
        </w:tc>
        <w:tc>
          <w:tcPr>
            <w:tcW w:w="326" w:type="pct"/>
            <w:gridSpan w:val="4"/>
          </w:tcPr>
          <w:p w:rsidR="00C62E5C" w:rsidRPr="00E63092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E63092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513,0</w:t>
            </w:r>
          </w:p>
        </w:tc>
        <w:tc>
          <w:tcPr>
            <w:tcW w:w="356" w:type="pct"/>
            <w:gridSpan w:val="5"/>
          </w:tcPr>
          <w:p w:rsidR="00C62E5C" w:rsidRPr="00591F6C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591F6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557,3</w:t>
            </w:r>
          </w:p>
        </w:tc>
        <w:tc>
          <w:tcPr>
            <w:tcW w:w="352" w:type="pct"/>
            <w:gridSpan w:val="5"/>
          </w:tcPr>
          <w:p w:rsidR="00C62E5C" w:rsidRPr="00591F6C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591F6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607,4</w:t>
            </w:r>
          </w:p>
        </w:tc>
        <w:tc>
          <w:tcPr>
            <w:tcW w:w="362" w:type="pct"/>
            <w:gridSpan w:val="5"/>
          </w:tcPr>
          <w:p w:rsidR="00C62E5C" w:rsidRPr="00591F6C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591F6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735,6</w:t>
            </w:r>
          </w:p>
        </w:tc>
        <w:tc>
          <w:tcPr>
            <w:tcW w:w="317" w:type="pct"/>
            <w:gridSpan w:val="4"/>
          </w:tcPr>
          <w:p w:rsidR="00C62E5C" w:rsidRPr="00E63092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E63092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2413,3</w:t>
            </w:r>
          </w:p>
        </w:tc>
        <w:tc>
          <w:tcPr>
            <w:tcW w:w="541" w:type="pct"/>
            <w:gridSpan w:val="4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Очікувана сере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дньомісячна кількість осіб – 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4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5</w:t>
            </w:r>
          </w:p>
        </w:tc>
      </w:tr>
      <w:tr w:rsidR="00C62E5C" w:rsidRPr="005D311C">
        <w:trPr>
          <w:gridAfter w:val="2"/>
          <w:wAfter w:w="73" w:type="pct"/>
          <w:trHeight w:val="1350"/>
        </w:trPr>
        <w:tc>
          <w:tcPr>
            <w:tcW w:w="219" w:type="pct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2.2.2</w:t>
            </w:r>
          </w:p>
        </w:tc>
        <w:tc>
          <w:tcPr>
            <w:tcW w:w="414" w:type="pct"/>
            <w:gridSpan w:val="3"/>
          </w:tcPr>
          <w:p w:rsidR="00C62E5C" w:rsidRPr="00151AAD" w:rsidRDefault="00C62E5C" w:rsidP="00B959E9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Соціальна підтримка 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ма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лозабезпечених сімей</w:t>
            </w:r>
          </w:p>
        </w:tc>
        <w:tc>
          <w:tcPr>
            <w:tcW w:w="995" w:type="pct"/>
            <w:gridSpan w:val="3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Надання державної соціальної допомоги малозабезпеченим сім</w:t>
            </w:r>
            <w:r w:rsidRPr="00591F6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ям</w:t>
            </w:r>
          </w:p>
        </w:tc>
        <w:tc>
          <w:tcPr>
            <w:tcW w:w="325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а протязі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16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326" w:type="pct"/>
            <w:gridSpan w:val="4"/>
          </w:tcPr>
          <w:p w:rsidR="00C62E5C" w:rsidRPr="00E63092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E63092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18720,0</w:t>
            </w:r>
          </w:p>
        </w:tc>
        <w:tc>
          <w:tcPr>
            <w:tcW w:w="356" w:type="pct"/>
            <w:gridSpan w:val="5"/>
          </w:tcPr>
          <w:p w:rsidR="00C62E5C" w:rsidRPr="00591F6C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591F6C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19567,7</w:t>
            </w:r>
          </w:p>
        </w:tc>
        <w:tc>
          <w:tcPr>
            <w:tcW w:w="352" w:type="pct"/>
            <w:gridSpan w:val="5"/>
          </w:tcPr>
          <w:p w:rsidR="00C62E5C" w:rsidRPr="00591F6C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893E3C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21323,0</w:t>
            </w:r>
          </w:p>
        </w:tc>
        <w:tc>
          <w:tcPr>
            <w:tcW w:w="362" w:type="pct"/>
            <w:gridSpan w:val="5"/>
          </w:tcPr>
          <w:p w:rsidR="00C62E5C" w:rsidRPr="00591F6C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591F6C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24087,2</w:t>
            </w:r>
          </w:p>
        </w:tc>
        <w:tc>
          <w:tcPr>
            <w:tcW w:w="317" w:type="pct"/>
            <w:gridSpan w:val="4"/>
          </w:tcPr>
          <w:p w:rsidR="00C62E5C" w:rsidRPr="00E63092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E63092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83697,9</w:t>
            </w:r>
          </w:p>
        </w:tc>
        <w:tc>
          <w:tcPr>
            <w:tcW w:w="541" w:type="pct"/>
            <w:gridSpan w:val="4"/>
          </w:tcPr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Очікувана середньомісячна кількість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отримувачів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-520</w:t>
            </w:r>
          </w:p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</w:tr>
      <w:tr w:rsidR="00C62E5C" w:rsidRPr="005D311C">
        <w:trPr>
          <w:gridAfter w:val="2"/>
          <w:wAfter w:w="73" w:type="pct"/>
        </w:trPr>
        <w:tc>
          <w:tcPr>
            <w:tcW w:w="219" w:type="pct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2.2.3.</w:t>
            </w:r>
          </w:p>
        </w:tc>
        <w:tc>
          <w:tcPr>
            <w:tcW w:w="414" w:type="pct"/>
            <w:gridSpan w:val="3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Соціальна підтримка  осіб з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ін</w:t>
            </w:r>
            <w:r w:rsidRPr="00E07A97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валідністю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та дітей з інвалідністю</w:t>
            </w:r>
          </w:p>
        </w:tc>
        <w:tc>
          <w:tcPr>
            <w:tcW w:w="995" w:type="pct"/>
            <w:gridSpan w:val="3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Надання державної соціальної допомоги особам з інвалідністю з дитинства та дітям з інвалідністю</w:t>
            </w:r>
          </w:p>
        </w:tc>
        <w:tc>
          <w:tcPr>
            <w:tcW w:w="325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а протязі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УПСЗН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326" w:type="pct"/>
            <w:gridSpan w:val="4"/>
          </w:tcPr>
          <w:p w:rsidR="00C62E5C" w:rsidRPr="00E63092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E63092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30084,0</w:t>
            </w:r>
          </w:p>
        </w:tc>
        <w:tc>
          <w:tcPr>
            <w:tcW w:w="356" w:type="pct"/>
            <w:gridSpan w:val="5"/>
          </w:tcPr>
          <w:p w:rsidR="00C62E5C" w:rsidRPr="00D05260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D05260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31466,6</w:t>
            </w:r>
          </w:p>
        </w:tc>
        <w:tc>
          <w:tcPr>
            <w:tcW w:w="352" w:type="pct"/>
            <w:gridSpan w:val="5"/>
          </w:tcPr>
          <w:p w:rsidR="00C62E5C" w:rsidRPr="00D05260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893E3C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34298,5</w:t>
            </w:r>
          </w:p>
        </w:tc>
        <w:tc>
          <w:tcPr>
            <w:tcW w:w="362" w:type="pct"/>
            <w:gridSpan w:val="5"/>
          </w:tcPr>
          <w:p w:rsidR="00C62E5C" w:rsidRPr="00D05260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D05260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38065,0</w:t>
            </w:r>
          </w:p>
        </w:tc>
        <w:tc>
          <w:tcPr>
            <w:tcW w:w="317" w:type="pct"/>
            <w:gridSpan w:val="4"/>
          </w:tcPr>
          <w:p w:rsidR="00C62E5C" w:rsidRPr="00E63092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E63092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133914,1</w:t>
            </w:r>
          </w:p>
        </w:tc>
        <w:tc>
          <w:tcPr>
            <w:tcW w:w="541" w:type="pct"/>
            <w:gridSpan w:val="4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Очікувана середньомісячна кількість от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римувачів-1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090</w:t>
            </w:r>
          </w:p>
        </w:tc>
      </w:tr>
      <w:tr w:rsidR="00C62E5C" w:rsidRPr="005D311C">
        <w:trPr>
          <w:gridAfter w:val="2"/>
          <w:wAfter w:w="73" w:type="pct"/>
        </w:trPr>
        <w:tc>
          <w:tcPr>
            <w:tcW w:w="219" w:type="pct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2.2.4.</w:t>
            </w:r>
          </w:p>
        </w:tc>
        <w:tc>
          <w:tcPr>
            <w:tcW w:w="414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Соціальна підтримка окремих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ка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тегорій громадян</w:t>
            </w:r>
          </w:p>
        </w:tc>
        <w:tc>
          <w:tcPr>
            <w:tcW w:w="995" w:type="pct"/>
            <w:gridSpan w:val="3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Надання державної соціальної допомоги особам, які не мають права  на пенсію, та особам з інвалідністю, державної соціальної допомоги на догляд</w:t>
            </w:r>
          </w:p>
        </w:tc>
        <w:tc>
          <w:tcPr>
            <w:tcW w:w="325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а протязі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УПСЗН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326" w:type="pct"/>
            <w:gridSpan w:val="4"/>
          </w:tcPr>
          <w:p w:rsidR="00C62E5C" w:rsidRPr="00E63092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E63092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10800,0</w:t>
            </w:r>
          </w:p>
        </w:tc>
        <w:tc>
          <w:tcPr>
            <w:tcW w:w="356" w:type="pct"/>
            <w:gridSpan w:val="5"/>
          </w:tcPr>
          <w:p w:rsidR="00C62E5C" w:rsidRPr="00D05260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D05260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11152,0</w:t>
            </w:r>
          </w:p>
        </w:tc>
        <w:tc>
          <w:tcPr>
            <w:tcW w:w="352" w:type="pct"/>
            <w:gridSpan w:val="5"/>
          </w:tcPr>
          <w:p w:rsidR="00C62E5C" w:rsidRPr="00D05260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893E3C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13023,9</w:t>
            </w:r>
          </w:p>
        </w:tc>
        <w:tc>
          <w:tcPr>
            <w:tcW w:w="362" w:type="pct"/>
            <w:gridSpan w:val="5"/>
          </w:tcPr>
          <w:p w:rsidR="00C62E5C" w:rsidRPr="00D05260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D05260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14511,5</w:t>
            </w:r>
          </w:p>
        </w:tc>
        <w:tc>
          <w:tcPr>
            <w:tcW w:w="317" w:type="pct"/>
            <w:gridSpan w:val="4"/>
          </w:tcPr>
          <w:p w:rsidR="00C62E5C" w:rsidRPr="00E63092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E63092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49487,4</w:t>
            </w:r>
          </w:p>
        </w:tc>
        <w:tc>
          <w:tcPr>
            <w:tcW w:w="541" w:type="pct"/>
            <w:gridSpan w:val="4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Очікувана середньомісячна кількість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отримувачів-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4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00</w:t>
            </w:r>
          </w:p>
        </w:tc>
      </w:tr>
      <w:tr w:rsidR="00C62E5C" w:rsidRPr="005D311C">
        <w:trPr>
          <w:gridAfter w:val="2"/>
          <w:wAfter w:w="73" w:type="pct"/>
        </w:trPr>
        <w:tc>
          <w:tcPr>
            <w:tcW w:w="219" w:type="pct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2.2.5.</w:t>
            </w:r>
          </w:p>
        </w:tc>
        <w:tc>
          <w:tcPr>
            <w:tcW w:w="414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Соціальна підтримка окремих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ка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тегорій громадян</w:t>
            </w:r>
          </w:p>
        </w:tc>
        <w:tc>
          <w:tcPr>
            <w:tcW w:w="995" w:type="pct"/>
            <w:gridSpan w:val="3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Надання допомоги по догляду за особами з інвалідністю 1 та 2 групи внаслідок психічного розладу</w:t>
            </w:r>
          </w:p>
        </w:tc>
        <w:tc>
          <w:tcPr>
            <w:tcW w:w="325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а протязі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УПСЗН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326" w:type="pct"/>
            <w:gridSpan w:val="4"/>
          </w:tcPr>
          <w:p w:rsidR="00C62E5C" w:rsidRPr="00D05260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D05260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1526,4</w:t>
            </w:r>
          </w:p>
        </w:tc>
        <w:tc>
          <w:tcPr>
            <w:tcW w:w="356" w:type="pct"/>
            <w:gridSpan w:val="5"/>
          </w:tcPr>
          <w:p w:rsidR="00C62E5C" w:rsidRPr="00D05260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D05260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1747,0</w:t>
            </w:r>
          </w:p>
        </w:tc>
        <w:tc>
          <w:tcPr>
            <w:tcW w:w="352" w:type="pct"/>
            <w:gridSpan w:val="5"/>
          </w:tcPr>
          <w:p w:rsidR="00C62E5C" w:rsidRPr="00D05260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D05260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1964,7</w:t>
            </w:r>
          </w:p>
        </w:tc>
        <w:tc>
          <w:tcPr>
            <w:tcW w:w="362" w:type="pct"/>
            <w:gridSpan w:val="5"/>
          </w:tcPr>
          <w:p w:rsidR="00C62E5C" w:rsidRPr="00D05260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D05260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2141,5</w:t>
            </w:r>
          </w:p>
        </w:tc>
        <w:tc>
          <w:tcPr>
            <w:tcW w:w="317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D05260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7379,6</w:t>
            </w:r>
          </w:p>
        </w:tc>
        <w:tc>
          <w:tcPr>
            <w:tcW w:w="541" w:type="pct"/>
            <w:gridSpan w:val="4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Очікувана середньо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місячна кількість отримувачів-6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0</w:t>
            </w:r>
          </w:p>
        </w:tc>
      </w:tr>
      <w:tr w:rsidR="00C62E5C" w:rsidRPr="005D311C">
        <w:trPr>
          <w:gridAfter w:val="2"/>
          <w:wAfter w:w="73" w:type="pct"/>
        </w:trPr>
        <w:tc>
          <w:tcPr>
            <w:tcW w:w="219" w:type="pct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2.2.6.</w:t>
            </w:r>
          </w:p>
        </w:tc>
        <w:tc>
          <w:tcPr>
            <w:tcW w:w="414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Соціальна підтримка окремих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ка-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тегорій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громадян</w:t>
            </w:r>
          </w:p>
        </w:tc>
        <w:tc>
          <w:tcPr>
            <w:tcW w:w="995" w:type="pct"/>
            <w:gridSpan w:val="3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Надання тимчасової державної соціальної допомоги</w:t>
            </w:r>
            <w:r w:rsidR="009911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не</w:t>
            </w:r>
            <w:r w:rsidR="009911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працю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ючій особі, яка досягла загального пенсійного віку, але не набула права на пенсійну виплату</w:t>
            </w:r>
          </w:p>
        </w:tc>
        <w:tc>
          <w:tcPr>
            <w:tcW w:w="325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на протязі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УПСЗН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326" w:type="pct"/>
            <w:gridSpan w:val="4"/>
          </w:tcPr>
          <w:p w:rsidR="00C62E5C" w:rsidRPr="00E0405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349,2</w:t>
            </w:r>
          </w:p>
        </w:tc>
        <w:tc>
          <w:tcPr>
            <w:tcW w:w="356" w:type="pct"/>
            <w:gridSpan w:val="5"/>
          </w:tcPr>
          <w:p w:rsidR="00C62E5C" w:rsidRPr="00E0405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475,8</w:t>
            </w:r>
          </w:p>
        </w:tc>
        <w:tc>
          <w:tcPr>
            <w:tcW w:w="352" w:type="pct"/>
            <w:gridSpan w:val="5"/>
          </w:tcPr>
          <w:p w:rsidR="00C62E5C" w:rsidRPr="00E0405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-</w:t>
            </w:r>
          </w:p>
        </w:tc>
        <w:tc>
          <w:tcPr>
            <w:tcW w:w="362" w:type="pct"/>
            <w:gridSpan w:val="5"/>
          </w:tcPr>
          <w:p w:rsidR="00C62E5C" w:rsidRPr="00E0405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 xml:space="preserve">  -</w:t>
            </w:r>
          </w:p>
        </w:tc>
        <w:tc>
          <w:tcPr>
            <w:tcW w:w="317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E0405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825,0</w:t>
            </w:r>
          </w:p>
        </w:tc>
        <w:tc>
          <w:tcPr>
            <w:tcW w:w="541" w:type="pct"/>
            <w:gridSpan w:val="4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Очікувана середньомісячна кількість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от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римувачів-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20</w:t>
            </w:r>
          </w:p>
        </w:tc>
      </w:tr>
      <w:tr w:rsidR="00C62E5C" w:rsidRPr="005D311C">
        <w:trPr>
          <w:gridAfter w:val="2"/>
          <w:wAfter w:w="73" w:type="pct"/>
        </w:trPr>
        <w:tc>
          <w:tcPr>
            <w:tcW w:w="219" w:type="pct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2.2.7.</w:t>
            </w:r>
          </w:p>
        </w:tc>
        <w:tc>
          <w:tcPr>
            <w:tcW w:w="414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Соціальна підтримка окремих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ка-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тегорій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громадян</w:t>
            </w:r>
          </w:p>
        </w:tc>
        <w:tc>
          <w:tcPr>
            <w:tcW w:w="995" w:type="pct"/>
            <w:gridSpan w:val="3"/>
          </w:tcPr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Щомісячна компенсаційна виплата непрацюючій працездатній особі, яка доглядає за особою з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валідністю 1 групи, а також за особою, яка досягла 80-річного віку</w:t>
            </w:r>
          </w:p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25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а протязі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УПСЗН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326" w:type="pct"/>
            <w:gridSpan w:val="4"/>
          </w:tcPr>
          <w:p w:rsidR="00C62E5C" w:rsidRPr="00E0405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8,6</w:t>
            </w:r>
          </w:p>
        </w:tc>
        <w:tc>
          <w:tcPr>
            <w:tcW w:w="356" w:type="pct"/>
            <w:gridSpan w:val="5"/>
          </w:tcPr>
          <w:p w:rsidR="00C62E5C" w:rsidRPr="00E0405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9,4</w:t>
            </w:r>
          </w:p>
        </w:tc>
        <w:tc>
          <w:tcPr>
            <w:tcW w:w="352" w:type="pct"/>
            <w:gridSpan w:val="5"/>
          </w:tcPr>
          <w:p w:rsidR="00C62E5C" w:rsidRPr="00E0405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10,3</w:t>
            </w:r>
          </w:p>
        </w:tc>
        <w:tc>
          <w:tcPr>
            <w:tcW w:w="362" w:type="pct"/>
            <w:gridSpan w:val="5"/>
          </w:tcPr>
          <w:p w:rsidR="00C62E5C" w:rsidRPr="00E0405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11,2</w:t>
            </w:r>
          </w:p>
        </w:tc>
        <w:tc>
          <w:tcPr>
            <w:tcW w:w="317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E0405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39,5</w:t>
            </w:r>
          </w:p>
        </w:tc>
        <w:tc>
          <w:tcPr>
            <w:tcW w:w="541" w:type="pct"/>
            <w:gridSpan w:val="4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Очікувана середньомісячна кількість отримувачів-2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0</w:t>
            </w:r>
          </w:p>
        </w:tc>
      </w:tr>
      <w:tr w:rsidR="00C62E5C" w:rsidRPr="005D311C">
        <w:trPr>
          <w:gridAfter w:val="2"/>
          <w:wAfter w:w="73" w:type="pct"/>
        </w:trPr>
        <w:tc>
          <w:tcPr>
            <w:tcW w:w="219" w:type="pct"/>
          </w:tcPr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2.2.8.</w:t>
            </w:r>
          </w:p>
        </w:tc>
        <w:tc>
          <w:tcPr>
            <w:tcW w:w="414" w:type="pct"/>
            <w:gridSpan w:val="3"/>
          </w:tcPr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Соціальна підтримка  сімей з дітьми</w:t>
            </w:r>
          </w:p>
        </w:tc>
        <w:tc>
          <w:tcPr>
            <w:tcW w:w="995" w:type="pct"/>
            <w:gridSpan w:val="3"/>
          </w:tcPr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Надання  державної допомоги сім</w:t>
            </w:r>
            <w:r w:rsidRPr="001F423A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1F42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ям з дітьми згідно до  Закону України «Державна допомога сім</w:t>
            </w:r>
            <w:r w:rsidRPr="00C50583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1F42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ям  з дітьми»</w:t>
            </w:r>
          </w:p>
        </w:tc>
        <w:tc>
          <w:tcPr>
            <w:tcW w:w="325" w:type="pct"/>
            <w:gridSpan w:val="4"/>
          </w:tcPr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На протязі</w:t>
            </w:r>
          </w:p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УПСЗН</w:t>
            </w:r>
          </w:p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Держав</w:t>
            </w:r>
            <w:r w:rsidRPr="001F423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ний бюджет</w:t>
            </w:r>
          </w:p>
        </w:tc>
        <w:tc>
          <w:tcPr>
            <w:tcW w:w="326" w:type="pct"/>
            <w:gridSpan w:val="4"/>
          </w:tcPr>
          <w:p w:rsidR="00C62E5C" w:rsidRPr="00E63092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E63092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64772,8</w:t>
            </w:r>
          </w:p>
        </w:tc>
        <w:tc>
          <w:tcPr>
            <w:tcW w:w="356" w:type="pct"/>
            <w:gridSpan w:val="5"/>
          </w:tcPr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58878,3</w:t>
            </w:r>
          </w:p>
        </w:tc>
        <w:tc>
          <w:tcPr>
            <w:tcW w:w="352" w:type="pct"/>
            <w:gridSpan w:val="5"/>
          </w:tcPr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61602,2</w:t>
            </w:r>
          </w:p>
        </w:tc>
        <w:tc>
          <w:tcPr>
            <w:tcW w:w="362" w:type="pct"/>
            <w:gridSpan w:val="5"/>
          </w:tcPr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64422,3</w:t>
            </w:r>
          </w:p>
        </w:tc>
        <w:tc>
          <w:tcPr>
            <w:tcW w:w="317" w:type="pct"/>
            <w:gridSpan w:val="4"/>
          </w:tcPr>
          <w:p w:rsidR="00C62E5C" w:rsidRPr="00E63092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E63092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249675,6</w:t>
            </w:r>
          </w:p>
        </w:tc>
        <w:tc>
          <w:tcPr>
            <w:tcW w:w="541" w:type="pct"/>
            <w:gridSpan w:val="4"/>
          </w:tcPr>
          <w:p w:rsidR="00C62E5C" w:rsidRPr="001F423A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Очікувана середньомісячна кількість </w:t>
            </w:r>
            <w:proofErr w:type="spellStart"/>
            <w:r w:rsidRPr="001F423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отримувачів</w:t>
            </w:r>
            <w:proofErr w:type="spellEnd"/>
            <w:r w:rsidRPr="001F423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- 2628</w:t>
            </w:r>
          </w:p>
        </w:tc>
      </w:tr>
      <w:tr w:rsidR="00C62E5C" w:rsidRPr="005D311C">
        <w:trPr>
          <w:gridAfter w:val="2"/>
          <w:wAfter w:w="73" w:type="pct"/>
        </w:trPr>
        <w:tc>
          <w:tcPr>
            <w:tcW w:w="219" w:type="pct"/>
          </w:tcPr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2.2.9</w:t>
            </w:r>
          </w:p>
        </w:tc>
        <w:tc>
          <w:tcPr>
            <w:tcW w:w="414" w:type="pct"/>
            <w:gridSpan w:val="3"/>
          </w:tcPr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Соціальна підтримка ок</w:t>
            </w:r>
            <w:r w:rsidRPr="001F423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ремим категоріям сімей</w:t>
            </w:r>
          </w:p>
        </w:tc>
        <w:tc>
          <w:tcPr>
            <w:tcW w:w="995" w:type="pct"/>
            <w:gridSpan w:val="3"/>
          </w:tcPr>
          <w:p w:rsidR="00C62E5C" w:rsidRPr="001F423A" w:rsidRDefault="00C62E5C" w:rsidP="00B959E9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Надання допомоги на дітей, хворих на тяжкі </w:t>
            </w:r>
            <w:proofErr w:type="spellStart"/>
            <w:r w:rsidRPr="001F42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перинатальні</w:t>
            </w:r>
            <w:proofErr w:type="spellEnd"/>
            <w:r w:rsidRPr="001F42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ураже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ння нервової системи,тяжкі вроджені вади розвит</w:t>
            </w:r>
            <w:r w:rsidRPr="001F42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ку,рідкісні </w:t>
            </w:r>
            <w:proofErr w:type="spellStart"/>
            <w:r w:rsidRPr="001F42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орфанні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з</w:t>
            </w:r>
            <w:r w:rsidRPr="001F42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ахворювання,</w:t>
            </w:r>
            <w:r w:rsidR="009911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F42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онколо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Pr="001F42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гічні</w:t>
            </w:r>
            <w:proofErr w:type="spellEnd"/>
            <w:r w:rsidRPr="001F42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 w:rsidR="009911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F42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онкогематологічні</w:t>
            </w:r>
            <w:proofErr w:type="spellEnd"/>
            <w:r w:rsidR="009911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F42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захворю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Pr="001F42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,дитячий церебральний пара</w:t>
            </w:r>
            <w:r w:rsidRPr="001F42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ліч,тяжкі психічні </w:t>
            </w:r>
            <w:proofErr w:type="spellStart"/>
            <w:r w:rsidRPr="001F42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розла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Pr="001F42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ди</w:t>
            </w:r>
            <w:proofErr w:type="spellEnd"/>
            <w:r w:rsidRPr="001F42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,цукровий діабет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 типу (інсулінозалежний), гос</w:t>
            </w:r>
            <w:r w:rsidRPr="001F42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трі або хронічні захворювання нирок </w:t>
            </w:r>
            <w:r w:rsidRPr="001F42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ступеня, на дитину, яка отрима</w:t>
            </w:r>
            <w:r w:rsidRPr="001F42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ла тяжку травму, потребує </w:t>
            </w:r>
            <w:proofErr w:type="spellStart"/>
            <w:r w:rsidRPr="001F42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транс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Pr="001F42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плантації</w:t>
            </w:r>
            <w:proofErr w:type="spellEnd"/>
            <w:r w:rsidRPr="001F42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органа, потребує паліативної допомоги,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яким не встановлено інвалід</w:t>
            </w:r>
            <w:r w:rsidRPr="001F42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ність </w:t>
            </w:r>
          </w:p>
        </w:tc>
        <w:tc>
          <w:tcPr>
            <w:tcW w:w="325" w:type="pct"/>
            <w:gridSpan w:val="4"/>
          </w:tcPr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На протязі</w:t>
            </w:r>
          </w:p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УПСЗН</w:t>
            </w:r>
          </w:p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Держав</w:t>
            </w:r>
            <w:r w:rsidRPr="001F423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ний бюджет</w:t>
            </w:r>
          </w:p>
        </w:tc>
        <w:tc>
          <w:tcPr>
            <w:tcW w:w="326" w:type="pct"/>
            <w:gridSpan w:val="4"/>
          </w:tcPr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431,1</w:t>
            </w:r>
          </w:p>
        </w:tc>
        <w:tc>
          <w:tcPr>
            <w:tcW w:w="356" w:type="pct"/>
            <w:gridSpan w:val="5"/>
          </w:tcPr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469,9</w:t>
            </w:r>
          </w:p>
        </w:tc>
        <w:tc>
          <w:tcPr>
            <w:tcW w:w="352" w:type="pct"/>
            <w:gridSpan w:val="5"/>
          </w:tcPr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533,6</w:t>
            </w:r>
          </w:p>
        </w:tc>
        <w:tc>
          <w:tcPr>
            <w:tcW w:w="362" w:type="pct"/>
            <w:gridSpan w:val="5"/>
          </w:tcPr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581,6</w:t>
            </w:r>
          </w:p>
        </w:tc>
        <w:tc>
          <w:tcPr>
            <w:tcW w:w="317" w:type="pct"/>
            <w:gridSpan w:val="4"/>
          </w:tcPr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2016,2</w:t>
            </w:r>
          </w:p>
        </w:tc>
        <w:tc>
          <w:tcPr>
            <w:tcW w:w="541" w:type="pct"/>
            <w:gridSpan w:val="4"/>
          </w:tcPr>
          <w:p w:rsidR="00C62E5C" w:rsidRPr="00D724C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Очікува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на середньомісячна кількість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от</w:t>
            </w:r>
            <w:r w:rsidRPr="001F423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ри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F423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мувачів</w:t>
            </w:r>
            <w:proofErr w:type="spellEnd"/>
            <w:r w:rsidRPr="001F423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– 24</w:t>
            </w:r>
          </w:p>
          <w:p w:rsidR="00C62E5C" w:rsidRPr="00D724C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C62E5C" w:rsidRPr="00D724C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C62E5C" w:rsidRPr="00D724C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</w:tr>
      <w:tr w:rsidR="00C62E5C" w:rsidRPr="005D311C">
        <w:trPr>
          <w:gridAfter w:val="2"/>
          <w:wAfter w:w="73" w:type="pct"/>
        </w:trPr>
        <w:tc>
          <w:tcPr>
            <w:tcW w:w="219" w:type="pct"/>
          </w:tcPr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2.2.10</w:t>
            </w:r>
          </w:p>
        </w:tc>
        <w:tc>
          <w:tcPr>
            <w:tcW w:w="414" w:type="pct"/>
            <w:gridSpan w:val="3"/>
          </w:tcPr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Соціальна підт</w:t>
            </w:r>
            <w:r w:rsidRPr="001F423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римка  студентів</w:t>
            </w:r>
          </w:p>
        </w:tc>
        <w:tc>
          <w:tcPr>
            <w:tcW w:w="995" w:type="pct"/>
            <w:gridSpan w:val="3"/>
          </w:tcPr>
          <w:p w:rsidR="00C62E5C" w:rsidRPr="001F423A" w:rsidRDefault="00C62E5C" w:rsidP="00191666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Виплата соціальних стипендій  студентам (курсантам) вищих навчальних закладів</w:t>
            </w:r>
          </w:p>
          <w:p w:rsidR="00C62E5C" w:rsidRPr="001F423A" w:rsidRDefault="00C62E5C" w:rsidP="00191666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25" w:type="pct"/>
            <w:gridSpan w:val="4"/>
          </w:tcPr>
          <w:p w:rsidR="00C62E5C" w:rsidRPr="001F423A" w:rsidRDefault="00C62E5C" w:rsidP="00767AFA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На протязі</w:t>
            </w:r>
          </w:p>
          <w:p w:rsidR="00C62E5C" w:rsidRPr="001F423A" w:rsidRDefault="00C62E5C" w:rsidP="00767AFA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C62E5C" w:rsidRPr="001F423A" w:rsidRDefault="00C62E5C" w:rsidP="00767AFA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УПСЗН</w:t>
            </w:r>
          </w:p>
          <w:p w:rsidR="00C62E5C" w:rsidRPr="001F423A" w:rsidRDefault="00C62E5C" w:rsidP="00767AFA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326" w:type="pct"/>
            <w:gridSpan w:val="4"/>
          </w:tcPr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2200,0</w:t>
            </w:r>
          </w:p>
        </w:tc>
        <w:tc>
          <w:tcPr>
            <w:tcW w:w="356" w:type="pct"/>
            <w:gridSpan w:val="5"/>
          </w:tcPr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2200,0</w:t>
            </w:r>
          </w:p>
        </w:tc>
        <w:tc>
          <w:tcPr>
            <w:tcW w:w="352" w:type="pct"/>
            <w:gridSpan w:val="5"/>
          </w:tcPr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2200,0</w:t>
            </w:r>
          </w:p>
        </w:tc>
        <w:tc>
          <w:tcPr>
            <w:tcW w:w="362" w:type="pct"/>
            <w:gridSpan w:val="5"/>
          </w:tcPr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2200,0</w:t>
            </w:r>
          </w:p>
        </w:tc>
        <w:tc>
          <w:tcPr>
            <w:tcW w:w="317" w:type="pct"/>
            <w:gridSpan w:val="4"/>
          </w:tcPr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8800,0</w:t>
            </w:r>
          </w:p>
        </w:tc>
        <w:tc>
          <w:tcPr>
            <w:tcW w:w="541" w:type="pct"/>
            <w:gridSpan w:val="4"/>
          </w:tcPr>
          <w:p w:rsidR="00C62E5C" w:rsidRPr="001F423A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139 осіб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C62E5C" w:rsidRPr="005D311C">
        <w:trPr>
          <w:gridAfter w:val="2"/>
          <w:wAfter w:w="73" w:type="pct"/>
        </w:trPr>
        <w:tc>
          <w:tcPr>
            <w:tcW w:w="219" w:type="pct"/>
          </w:tcPr>
          <w:p w:rsidR="00C62E5C" w:rsidRPr="00FD09D2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2.2.11</w:t>
            </w:r>
          </w:p>
        </w:tc>
        <w:tc>
          <w:tcPr>
            <w:tcW w:w="414" w:type="pct"/>
            <w:gridSpan w:val="3"/>
          </w:tcPr>
          <w:p w:rsidR="00C62E5C" w:rsidRPr="00FD09D2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Соціальна підт</w:t>
            </w:r>
            <w:r w:rsidRPr="00FD09D2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римка  окремих</w:t>
            </w:r>
          </w:p>
          <w:p w:rsidR="00C62E5C" w:rsidRPr="00FD09D2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FD09D2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сімей</w:t>
            </w:r>
          </w:p>
        </w:tc>
        <w:tc>
          <w:tcPr>
            <w:tcW w:w="995" w:type="pct"/>
            <w:gridSpan w:val="3"/>
          </w:tcPr>
          <w:p w:rsidR="00C62E5C" w:rsidRPr="00FD09D2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Відшкодування послуги з догляду за дитиною до 3-х років </w:t>
            </w:r>
            <w:r w:rsidRPr="00FD09D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«Муніципальна няня»</w:t>
            </w:r>
          </w:p>
        </w:tc>
        <w:tc>
          <w:tcPr>
            <w:tcW w:w="325" w:type="pct"/>
            <w:gridSpan w:val="4"/>
          </w:tcPr>
          <w:p w:rsidR="00C62E5C" w:rsidRPr="00FD09D2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FD09D2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На протязі</w:t>
            </w:r>
          </w:p>
          <w:p w:rsidR="00C62E5C" w:rsidRPr="00FD09D2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FD09D2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C62E5C" w:rsidRPr="00FD09D2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FD09D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УПСЗН</w:t>
            </w:r>
          </w:p>
          <w:p w:rsidR="00C62E5C" w:rsidRPr="00FD09D2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C62E5C" w:rsidRPr="00FD09D2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Держав</w:t>
            </w:r>
            <w:r w:rsidRPr="00FD09D2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ний бюджет</w:t>
            </w:r>
          </w:p>
        </w:tc>
        <w:tc>
          <w:tcPr>
            <w:tcW w:w="326" w:type="pct"/>
            <w:gridSpan w:val="4"/>
          </w:tcPr>
          <w:p w:rsidR="00C62E5C" w:rsidRPr="00FD09D2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FD09D2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97,6</w:t>
            </w:r>
          </w:p>
        </w:tc>
        <w:tc>
          <w:tcPr>
            <w:tcW w:w="356" w:type="pct"/>
            <w:gridSpan w:val="5"/>
          </w:tcPr>
          <w:p w:rsidR="00C62E5C" w:rsidRPr="00FD09D2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FD09D2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106,3</w:t>
            </w:r>
          </w:p>
        </w:tc>
        <w:tc>
          <w:tcPr>
            <w:tcW w:w="352" w:type="pct"/>
            <w:gridSpan w:val="5"/>
          </w:tcPr>
          <w:p w:rsidR="00C62E5C" w:rsidRPr="00FD09D2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FD09D2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115,9</w:t>
            </w:r>
          </w:p>
        </w:tc>
        <w:tc>
          <w:tcPr>
            <w:tcW w:w="362" w:type="pct"/>
            <w:gridSpan w:val="5"/>
          </w:tcPr>
          <w:p w:rsidR="00C62E5C" w:rsidRPr="00FD09D2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FD09D2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126,5</w:t>
            </w:r>
          </w:p>
        </w:tc>
        <w:tc>
          <w:tcPr>
            <w:tcW w:w="317" w:type="pct"/>
            <w:gridSpan w:val="4"/>
          </w:tcPr>
          <w:p w:rsidR="00C62E5C" w:rsidRPr="00FD09D2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FD09D2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446,3</w:t>
            </w:r>
          </w:p>
        </w:tc>
        <w:tc>
          <w:tcPr>
            <w:tcW w:w="541" w:type="pct"/>
            <w:gridSpan w:val="4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FD09D2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Очікувана середньомісячна кількість </w:t>
            </w:r>
            <w:proofErr w:type="spellStart"/>
            <w:r w:rsidRPr="00FD09D2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от-римувачів</w:t>
            </w:r>
            <w:proofErr w:type="spellEnd"/>
            <w:r w:rsidRPr="00FD09D2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- 5</w:t>
            </w:r>
          </w:p>
        </w:tc>
      </w:tr>
      <w:tr w:rsidR="00C62E5C" w:rsidRPr="005D311C">
        <w:trPr>
          <w:gridAfter w:val="2"/>
          <w:wAfter w:w="73" w:type="pct"/>
        </w:trPr>
        <w:tc>
          <w:tcPr>
            <w:tcW w:w="219" w:type="pct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2.2.12</w:t>
            </w:r>
          </w:p>
        </w:tc>
        <w:tc>
          <w:tcPr>
            <w:tcW w:w="414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Соціальна підтримка окремих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ка-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тегорій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сімей</w:t>
            </w:r>
          </w:p>
        </w:tc>
        <w:tc>
          <w:tcPr>
            <w:tcW w:w="995" w:type="pct"/>
            <w:gridSpan w:val="3"/>
          </w:tcPr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Допомога на дітей-сиріт та дітей, позбавлених батьківського </w:t>
            </w:r>
            <w:proofErr w:type="spellStart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піклу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вання</w:t>
            </w:r>
            <w:proofErr w:type="spellEnd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 w:rsidR="009911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грошового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печення батькам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ихователям і </w:t>
            </w:r>
            <w:proofErr w:type="spellStart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прий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омним</w:t>
            </w:r>
            <w:proofErr w:type="spellEnd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батькам за надання </w:t>
            </w:r>
            <w:proofErr w:type="spellStart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со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ціальних</w:t>
            </w:r>
            <w:proofErr w:type="spellEnd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послуг у дитячих </w:t>
            </w:r>
            <w:proofErr w:type="spellStart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бу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динках</w:t>
            </w:r>
            <w:proofErr w:type="spellEnd"/>
            <w:r w:rsidR="009911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сімейного типу 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прий-омних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сім</w:t>
            </w:r>
            <w:r w:rsidRPr="004C2EE4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proofErr w:type="spellStart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ях</w:t>
            </w:r>
            <w:proofErr w:type="spellEnd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за принципом «гроші ходять за дитиною», оплата послуг із здійснення патронату над дитиною та виплату соціальної допомоги на утримання дитини в сім</w:t>
            </w:r>
            <w:r w:rsidRPr="00C50583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ї патронатного вихователя</w:t>
            </w:r>
          </w:p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25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а протязі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УПСЗН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26" w:type="pct"/>
            <w:gridSpan w:val="4"/>
          </w:tcPr>
          <w:p w:rsidR="00C62E5C" w:rsidRPr="00E0405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1210,5</w:t>
            </w:r>
          </w:p>
        </w:tc>
        <w:tc>
          <w:tcPr>
            <w:tcW w:w="356" w:type="pct"/>
            <w:gridSpan w:val="5"/>
          </w:tcPr>
          <w:p w:rsidR="00C62E5C" w:rsidRPr="00E0405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1413,7</w:t>
            </w:r>
          </w:p>
        </w:tc>
        <w:tc>
          <w:tcPr>
            <w:tcW w:w="352" w:type="pct"/>
            <w:gridSpan w:val="5"/>
          </w:tcPr>
          <w:p w:rsidR="00C62E5C" w:rsidRPr="00E0405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1587,2</w:t>
            </w:r>
          </w:p>
        </w:tc>
        <w:tc>
          <w:tcPr>
            <w:tcW w:w="362" w:type="pct"/>
            <w:gridSpan w:val="5"/>
          </w:tcPr>
          <w:p w:rsidR="00C62E5C" w:rsidRPr="00E0405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1730,0</w:t>
            </w:r>
          </w:p>
        </w:tc>
        <w:tc>
          <w:tcPr>
            <w:tcW w:w="317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E0405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5941,4</w:t>
            </w:r>
          </w:p>
        </w:tc>
        <w:tc>
          <w:tcPr>
            <w:tcW w:w="541" w:type="pct"/>
            <w:gridSpan w:val="4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В середньому отримають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допо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могу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14 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сімей</w:t>
            </w:r>
          </w:p>
        </w:tc>
      </w:tr>
      <w:tr w:rsidR="00C62E5C" w:rsidRPr="005D311C">
        <w:trPr>
          <w:gridAfter w:val="2"/>
          <w:wAfter w:w="73" w:type="pct"/>
        </w:trPr>
        <w:tc>
          <w:tcPr>
            <w:tcW w:w="219" w:type="pct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2.2.13</w:t>
            </w:r>
          </w:p>
        </w:tc>
        <w:tc>
          <w:tcPr>
            <w:tcW w:w="414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Соціальна підтримка внутрішньо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переміще-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них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осіб</w:t>
            </w:r>
          </w:p>
        </w:tc>
        <w:tc>
          <w:tcPr>
            <w:tcW w:w="995" w:type="pct"/>
            <w:gridSpan w:val="3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Надання щомісячної адресної допомоги внутрішньо</w:t>
            </w:r>
            <w:r w:rsidR="009911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пере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міщеним</w:t>
            </w:r>
            <w:proofErr w:type="spellEnd"/>
            <w:r w:rsidR="009911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особам  для покриття витрат на проживання, в тому числі на оплату </w:t>
            </w:r>
            <w:proofErr w:type="spellStart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житлово-кому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нальних</w:t>
            </w:r>
            <w:proofErr w:type="spellEnd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послуг</w:t>
            </w:r>
          </w:p>
        </w:tc>
        <w:tc>
          <w:tcPr>
            <w:tcW w:w="325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а протязі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16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326" w:type="pct"/>
            <w:gridSpan w:val="4"/>
          </w:tcPr>
          <w:p w:rsidR="00C62E5C" w:rsidRPr="00E0405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25386,0</w:t>
            </w:r>
          </w:p>
        </w:tc>
        <w:tc>
          <w:tcPr>
            <w:tcW w:w="356" w:type="pct"/>
            <w:gridSpan w:val="5"/>
          </w:tcPr>
          <w:p w:rsidR="00C62E5C" w:rsidRPr="00E0405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25386,0</w:t>
            </w:r>
          </w:p>
        </w:tc>
        <w:tc>
          <w:tcPr>
            <w:tcW w:w="352" w:type="pct"/>
            <w:gridSpan w:val="5"/>
          </w:tcPr>
          <w:p w:rsidR="00C62E5C" w:rsidRPr="00E0405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893E3C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25386,0</w:t>
            </w:r>
          </w:p>
        </w:tc>
        <w:tc>
          <w:tcPr>
            <w:tcW w:w="362" w:type="pct"/>
            <w:gridSpan w:val="5"/>
          </w:tcPr>
          <w:p w:rsidR="00C62E5C" w:rsidRPr="00E0405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25386,0</w:t>
            </w:r>
          </w:p>
        </w:tc>
        <w:tc>
          <w:tcPr>
            <w:tcW w:w="317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893E3C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101544,0</w:t>
            </w:r>
          </w:p>
        </w:tc>
        <w:tc>
          <w:tcPr>
            <w:tcW w:w="541" w:type="pct"/>
            <w:gridSpan w:val="4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Очікувана середньомісячна кількість отримувачів-1255</w:t>
            </w:r>
          </w:p>
        </w:tc>
      </w:tr>
      <w:tr w:rsidR="00C62E5C" w:rsidRPr="005D311C">
        <w:trPr>
          <w:gridAfter w:val="2"/>
          <w:wAfter w:w="73" w:type="pct"/>
        </w:trPr>
        <w:tc>
          <w:tcPr>
            <w:tcW w:w="219" w:type="pct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2.2.14</w:t>
            </w:r>
          </w:p>
        </w:tc>
        <w:tc>
          <w:tcPr>
            <w:tcW w:w="414" w:type="pct"/>
            <w:gridSpan w:val="3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Фінансова</w:t>
            </w:r>
            <w:r w:rsidR="0099113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підтримка осіб з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ін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валідністю</w:t>
            </w:r>
          </w:p>
        </w:tc>
        <w:tc>
          <w:tcPr>
            <w:tcW w:w="995" w:type="pct"/>
            <w:gridSpan w:val="3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Забезпечення  надання компенсації за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невико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ристане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санато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рно-курортне лікування особам з інвалідністю згідно постанов Кабінету Міністрів України від 17.06.2004 № 785, від 07.02.2007 № 150</w:t>
            </w:r>
          </w:p>
        </w:tc>
        <w:tc>
          <w:tcPr>
            <w:tcW w:w="325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а протязі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УПСЗН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326" w:type="pct"/>
            <w:gridSpan w:val="4"/>
          </w:tcPr>
          <w:p w:rsidR="00C62E5C" w:rsidRPr="00E0405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16,5</w:t>
            </w:r>
          </w:p>
        </w:tc>
        <w:tc>
          <w:tcPr>
            <w:tcW w:w="356" w:type="pct"/>
            <w:gridSpan w:val="5"/>
          </w:tcPr>
          <w:p w:rsidR="00C62E5C" w:rsidRPr="00E0405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18,2</w:t>
            </w:r>
          </w:p>
        </w:tc>
        <w:tc>
          <w:tcPr>
            <w:tcW w:w="352" w:type="pct"/>
            <w:gridSpan w:val="5"/>
          </w:tcPr>
          <w:p w:rsidR="00C62E5C" w:rsidRPr="00E0405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21,8</w:t>
            </w:r>
          </w:p>
        </w:tc>
        <w:tc>
          <w:tcPr>
            <w:tcW w:w="362" w:type="pct"/>
            <w:gridSpan w:val="5"/>
          </w:tcPr>
          <w:p w:rsidR="00C62E5C" w:rsidRPr="00E0405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26,2</w:t>
            </w:r>
          </w:p>
        </w:tc>
        <w:tc>
          <w:tcPr>
            <w:tcW w:w="317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E0405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8</w:t>
            </w:r>
            <w:r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2,7</w:t>
            </w:r>
          </w:p>
        </w:tc>
        <w:tc>
          <w:tcPr>
            <w:tcW w:w="541" w:type="pct"/>
            <w:gridSpan w:val="4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48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осіб з інвалідністю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C62E5C" w:rsidRPr="005D311C">
        <w:trPr>
          <w:gridAfter w:val="2"/>
          <w:wAfter w:w="73" w:type="pct"/>
        </w:trPr>
        <w:tc>
          <w:tcPr>
            <w:tcW w:w="219" w:type="pct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2.2.15</w:t>
            </w:r>
          </w:p>
        </w:tc>
        <w:tc>
          <w:tcPr>
            <w:tcW w:w="414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Фінансова підтримка ветеранів війни</w:t>
            </w:r>
          </w:p>
        </w:tc>
        <w:tc>
          <w:tcPr>
            <w:tcW w:w="995" w:type="pct"/>
            <w:gridSpan w:val="3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Надання компенсації на тверде паливо та скраплений газ</w:t>
            </w:r>
          </w:p>
        </w:tc>
        <w:tc>
          <w:tcPr>
            <w:tcW w:w="325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а протязі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УПСЗН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326" w:type="pct"/>
            <w:gridSpan w:val="4"/>
          </w:tcPr>
          <w:p w:rsidR="00C62E5C" w:rsidRPr="00E0405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154,6</w:t>
            </w:r>
          </w:p>
        </w:tc>
        <w:tc>
          <w:tcPr>
            <w:tcW w:w="356" w:type="pct"/>
            <w:gridSpan w:val="5"/>
          </w:tcPr>
          <w:p w:rsidR="00C62E5C" w:rsidRPr="00E0405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170,1</w:t>
            </w:r>
          </w:p>
        </w:tc>
        <w:tc>
          <w:tcPr>
            <w:tcW w:w="352" w:type="pct"/>
            <w:gridSpan w:val="5"/>
          </w:tcPr>
          <w:p w:rsidR="00C62E5C" w:rsidRPr="00E0405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187,2</w:t>
            </w:r>
          </w:p>
        </w:tc>
        <w:tc>
          <w:tcPr>
            <w:tcW w:w="362" w:type="pct"/>
            <w:gridSpan w:val="5"/>
          </w:tcPr>
          <w:p w:rsidR="00C62E5C" w:rsidRPr="00E0405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205,9</w:t>
            </w:r>
          </w:p>
        </w:tc>
        <w:tc>
          <w:tcPr>
            <w:tcW w:w="317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E0405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717,8</w:t>
            </w:r>
          </w:p>
        </w:tc>
        <w:tc>
          <w:tcPr>
            <w:tcW w:w="541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90 ветеранів війни щорічно</w:t>
            </w:r>
          </w:p>
        </w:tc>
      </w:tr>
      <w:tr w:rsidR="00C62E5C" w:rsidRPr="005D311C">
        <w:trPr>
          <w:gridAfter w:val="2"/>
          <w:wAfter w:w="73" w:type="pct"/>
        </w:trPr>
        <w:tc>
          <w:tcPr>
            <w:tcW w:w="219" w:type="pct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2.2.16</w:t>
            </w:r>
          </w:p>
        </w:tc>
        <w:tc>
          <w:tcPr>
            <w:tcW w:w="414" w:type="pct"/>
            <w:gridSpan w:val="3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Фінансова підтримка</w:t>
            </w:r>
          </w:p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ромадян, як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пос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тра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ждали</w:t>
            </w:r>
            <w:proofErr w:type="spellEnd"/>
            <w:r w:rsidR="009911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внас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лідок</w:t>
            </w:r>
            <w:proofErr w:type="spellEnd"/>
            <w:r w:rsidR="009911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Чор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нобильської</w:t>
            </w:r>
            <w:proofErr w:type="spellEnd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катастрофи</w:t>
            </w:r>
          </w:p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995" w:type="pct"/>
            <w:gridSpan w:val="3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Забезпечення компе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саційних виплат громадянам, які постраждали внаслідок </w:t>
            </w:r>
            <w:proofErr w:type="spellStart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Чорно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бильської</w:t>
            </w:r>
            <w:proofErr w:type="spellEnd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катастрофи</w:t>
            </w:r>
          </w:p>
        </w:tc>
        <w:tc>
          <w:tcPr>
            <w:tcW w:w="325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а протязі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УПСЗН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326" w:type="pct"/>
            <w:gridSpan w:val="4"/>
          </w:tcPr>
          <w:p w:rsidR="00C62E5C" w:rsidRPr="00E0405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1192,3</w:t>
            </w:r>
          </w:p>
        </w:tc>
        <w:tc>
          <w:tcPr>
            <w:tcW w:w="356" w:type="pct"/>
            <w:gridSpan w:val="5"/>
          </w:tcPr>
          <w:p w:rsidR="00C62E5C" w:rsidRPr="00E0405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1208,6</w:t>
            </w:r>
          </w:p>
        </w:tc>
        <w:tc>
          <w:tcPr>
            <w:tcW w:w="352" w:type="pct"/>
            <w:gridSpan w:val="5"/>
          </w:tcPr>
          <w:p w:rsidR="00C62E5C" w:rsidRPr="00E0405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1223,2</w:t>
            </w:r>
          </w:p>
        </w:tc>
        <w:tc>
          <w:tcPr>
            <w:tcW w:w="362" w:type="pct"/>
            <w:gridSpan w:val="5"/>
          </w:tcPr>
          <w:p w:rsidR="00C62E5C" w:rsidRPr="00E0405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1229,3</w:t>
            </w:r>
          </w:p>
        </w:tc>
        <w:tc>
          <w:tcPr>
            <w:tcW w:w="317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E0405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4853,4</w:t>
            </w:r>
          </w:p>
        </w:tc>
        <w:tc>
          <w:tcPr>
            <w:tcW w:w="541" w:type="pct"/>
            <w:gridSpan w:val="4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350 осіб щорічно</w:t>
            </w:r>
          </w:p>
        </w:tc>
      </w:tr>
      <w:tr w:rsidR="00C62E5C" w:rsidRPr="00D556BF">
        <w:trPr>
          <w:gridAfter w:val="2"/>
          <w:wAfter w:w="73" w:type="pct"/>
        </w:trPr>
        <w:tc>
          <w:tcPr>
            <w:tcW w:w="219" w:type="pct"/>
          </w:tcPr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2.2.17</w:t>
            </w:r>
          </w:p>
        </w:tc>
        <w:tc>
          <w:tcPr>
            <w:tcW w:w="414" w:type="pct"/>
            <w:gridSpan w:val="3"/>
          </w:tcPr>
          <w:p w:rsidR="00C62E5C" w:rsidRPr="001F423A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Підтримка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мало</w:t>
            </w:r>
            <w:r w:rsidRPr="001F423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забез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-печених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вер</w:t>
            </w:r>
            <w:r w:rsidRPr="001F423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ств </w:t>
            </w:r>
            <w:proofErr w:type="spellStart"/>
            <w:r w:rsidRPr="001F423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насе-лення</w:t>
            </w:r>
            <w:proofErr w:type="spellEnd"/>
          </w:p>
        </w:tc>
        <w:tc>
          <w:tcPr>
            <w:tcW w:w="995" w:type="pct"/>
            <w:gridSpan w:val="3"/>
          </w:tcPr>
          <w:p w:rsidR="00C62E5C" w:rsidRDefault="00C62E5C" w:rsidP="00FD09D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Надання  житлових субсидій  для відшкодування вит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рат на оплату  житлово-комуналь</w:t>
            </w:r>
            <w:r w:rsidRPr="001F42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них послуг, придбання скрапленого газу, твердого та рідкого пічного побутового палива </w:t>
            </w:r>
          </w:p>
          <w:p w:rsidR="00C62E5C" w:rsidRPr="001F423A" w:rsidRDefault="00C62E5C" w:rsidP="00FD09D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25" w:type="pct"/>
            <w:gridSpan w:val="4"/>
          </w:tcPr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На протязі</w:t>
            </w:r>
          </w:p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УПСЗН</w:t>
            </w:r>
          </w:p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326" w:type="pct"/>
            <w:gridSpan w:val="4"/>
          </w:tcPr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174206,3</w:t>
            </w:r>
          </w:p>
        </w:tc>
        <w:tc>
          <w:tcPr>
            <w:tcW w:w="356" w:type="pct"/>
            <w:gridSpan w:val="5"/>
          </w:tcPr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197565,0</w:t>
            </w:r>
          </w:p>
        </w:tc>
        <w:tc>
          <w:tcPr>
            <w:tcW w:w="352" w:type="pct"/>
            <w:gridSpan w:val="5"/>
          </w:tcPr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208955,3</w:t>
            </w:r>
          </w:p>
        </w:tc>
        <w:tc>
          <w:tcPr>
            <w:tcW w:w="362" w:type="pct"/>
            <w:gridSpan w:val="5"/>
          </w:tcPr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15"/>
                <w:szCs w:val="15"/>
                <w:lang w:val="uk-UA"/>
              </w:rPr>
              <w:t>215215,0</w:t>
            </w:r>
          </w:p>
        </w:tc>
        <w:tc>
          <w:tcPr>
            <w:tcW w:w="317" w:type="pct"/>
            <w:gridSpan w:val="4"/>
          </w:tcPr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795941,</w:t>
            </w:r>
            <w:r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6</w:t>
            </w:r>
          </w:p>
        </w:tc>
        <w:tc>
          <w:tcPr>
            <w:tcW w:w="541" w:type="pct"/>
            <w:gridSpan w:val="4"/>
          </w:tcPr>
          <w:p w:rsidR="00C62E5C" w:rsidRPr="00C278A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Очікувана </w:t>
            </w:r>
            <w:proofErr w:type="spellStart"/>
            <w:r w:rsidRPr="001F423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кіль-кість</w:t>
            </w:r>
            <w:proofErr w:type="spellEnd"/>
            <w:r w:rsidR="0099113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отримува</w:t>
            </w:r>
            <w:r w:rsidRPr="001F423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-чів</w:t>
            </w:r>
            <w:proofErr w:type="spellEnd"/>
            <w:r w:rsidRPr="001F423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– 13025 сімей щорічно</w:t>
            </w:r>
          </w:p>
        </w:tc>
      </w:tr>
      <w:tr w:rsidR="00C62E5C" w:rsidRPr="005D311C">
        <w:trPr>
          <w:gridAfter w:val="2"/>
          <w:wAfter w:w="73" w:type="pct"/>
        </w:trPr>
        <w:tc>
          <w:tcPr>
            <w:tcW w:w="219" w:type="pct"/>
          </w:tcPr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2.2.18</w:t>
            </w:r>
          </w:p>
        </w:tc>
        <w:tc>
          <w:tcPr>
            <w:tcW w:w="414" w:type="pct"/>
            <w:gridSpan w:val="3"/>
          </w:tcPr>
          <w:p w:rsidR="00C62E5C" w:rsidRPr="001F423A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Підтримка соціально </w:t>
            </w:r>
            <w:proofErr w:type="spellStart"/>
            <w:r w:rsidRPr="001F423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незахище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F423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них</w:t>
            </w:r>
            <w:proofErr w:type="spellEnd"/>
            <w:r w:rsidRPr="001F423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верств населення</w:t>
            </w:r>
          </w:p>
        </w:tc>
        <w:tc>
          <w:tcPr>
            <w:tcW w:w="995" w:type="pct"/>
            <w:gridSpan w:val="3"/>
          </w:tcPr>
          <w:p w:rsidR="00C62E5C" w:rsidRPr="001F423A" w:rsidRDefault="00C62E5C" w:rsidP="00FD09D2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Забезпечення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вип</w:t>
            </w:r>
            <w:r w:rsidRPr="001F42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лати частини невикористаної суми субсидії для відшкодування витрат на оплату послуги ц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ентралізованого опалення 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газо</w:t>
            </w:r>
            <w:r w:rsidRPr="001F42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електропоста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Pr="001F42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чання</w:t>
            </w:r>
            <w:proofErr w:type="spellEnd"/>
            <w:r w:rsidRPr="001F42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 монетизація)</w:t>
            </w:r>
          </w:p>
        </w:tc>
        <w:tc>
          <w:tcPr>
            <w:tcW w:w="325" w:type="pct"/>
            <w:gridSpan w:val="4"/>
          </w:tcPr>
          <w:p w:rsidR="00C62E5C" w:rsidRPr="001F423A" w:rsidRDefault="00C62E5C" w:rsidP="005B78B1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На протязі</w:t>
            </w:r>
          </w:p>
          <w:p w:rsidR="00C62E5C" w:rsidRPr="001F423A" w:rsidRDefault="00C62E5C" w:rsidP="005B78B1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C62E5C" w:rsidRPr="001F423A" w:rsidRDefault="00C62E5C" w:rsidP="005B78B1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УПСЗН</w:t>
            </w:r>
          </w:p>
          <w:p w:rsidR="00C62E5C" w:rsidRPr="001F423A" w:rsidRDefault="00C62E5C" w:rsidP="005B78B1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C62E5C" w:rsidRPr="001F423A" w:rsidRDefault="00C62E5C" w:rsidP="005B78B1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326" w:type="pct"/>
            <w:gridSpan w:val="4"/>
          </w:tcPr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1100,0</w:t>
            </w:r>
          </w:p>
        </w:tc>
        <w:tc>
          <w:tcPr>
            <w:tcW w:w="356" w:type="pct"/>
            <w:gridSpan w:val="5"/>
          </w:tcPr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1320,0</w:t>
            </w:r>
          </w:p>
        </w:tc>
        <w:tc>
          <w:tcPr>
            <w:tcW w:w="352" w:type="pct"/>
            <w:gridSpan w:val="5"/>
          </w:tcPr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1584,0</w:t>
            </w:r>
          </w:p>
        </w:tc>
        <w:tc>
          <w:tcPr>
            <w:tcW w:w="362" w:type="pct"/>
            <w:gridSpan w:val="5"/>
          </w:tcPr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15"/>
                <w:szCs w:val="15"/>
                <w:lang w:val="uk-UA"/>
              </w:rPr>
              <w:t>1900,8</w:t>
            </w:r>
          </w:p>
        </w:tc>
        <w:tc>
          <w:tcPr>
            <w:tcW w:w="317" w:type="pct"/>
            <w:gridSpan w:val="4"/>
          </w:tcPr>
          <w:p w:rsidR="00C62E5C" w:rsidRPr="001F423A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5904,8</w:t>
            </w:r>
          </w:p>
        </w:tc>
        <w:tc>
          <w:tcPr>
            <w:tcW w:w="541" w:type="pct"/>
            <w:gridSpan w:val="4"/>
          </w:tcPr>
          <w:p w:rsidR="00C62E5C" w:rsidRPr="001F423A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очікувана кількість сімей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– </w:t>
            </w:r>
            <w:r w:rsidRPr="001F423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1290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C62E5C" w:rsidRPr="005D311C">
        <w:trPr>
          <w:gridAfter w:val="2"/>
          <w:wAfter w:w="73" w:type="pct"/>
        </w:trPr>
        <w:tc>
          <w:tcPr>
            <w:tcW w:w="219" w:type="pct"/>
          </w:tcPr>
          <w:p w:rsidR="00C62E5C" w:rsidRPr="001C5BB0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1C5BB0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2.2.19</w:t>
            </w:r>
          </w:p>
        </w:tc>
        <w:tc>
          <w:tcPr>
            <w:tcW w:w="414" w:type="pct"/>
            <w:gridSpan w:val="3"/>
          </w:tcPr>
          <w:p w:rsidR="00C62E5C" w:rsidRPr="001C5BB0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Поліпшення житло</w:t>
            </w:r>
            <w:r w:rsidRPr="001C5BB0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вих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умов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учас-ників</w:t>
            </w:r>
            <w:proofErr w:type="spellEnd"/>
            <w:r w:rsidR="0099113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бойо-вих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дій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ок-ремих</w:t>
            </w:r>
            <w:proofErr w:type="spellEnd"/>
            <w:r w:rsidR="0099113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кате-</w:t>
            </w:r>
            <w:r w:rsidRPr="001C5BB0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горій</w:t>
            </w:r>
            <w:proofErr w:type="spellEnd"/>
          </w:p>
        </w:tc>
        <w:tc>
          <w:tcPr>
            <w:tcW w:w="995" w:type="pct"/>
            <w:gridSpan w:val="3"/>
          </w:tcPr>
          <w:p w:rsidR="00C62E5C" w:rsidRPr="001C5BB0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5BB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Надання грошової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компенсації за належні для отримання житлові при</w:t>
            </w:r>
            <w:r w:rsidRPr="001C5BB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міщення</w:t>
            </w:r>
          </w:p>
        </w:tc>
        <w:tc>
          <w:tcPr>
            <w:tcW w:w="325" w:type="pct"/>
            <w:gridSpan w:val="4"/>
          </w:tcPr>
          <w:p w:rsidR="00C62E5C" w:rsidRPr="001C5BB0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C5BB0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На протязі</w:t>
            </w:r>
          </w:p>
          <w:p w:rsidR="00C62E5C" w:rsidRPr="001C5BB0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C5BB0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C62E5C" w:rsidRPr="001C5BB0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C5BB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16" w:type="pct"/>
            <w:gridSpan w:val="3"/>
          </w:tcPr>
          <w:p w:rsidR="00C62E5C" w:rsidRPr="001C5BB0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Держав</w:t>
            </w:r>
            <w:r w:rsidRPr="001C5BB0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ний бюджет</w:t>
            </w:r>
          </w:p>
        </w:tc>
        <w:tc>
          <w:tcPr>
            <w:tcW w:w="326" w:type="pct"/>
            <w:gridSpan w:val="4"/>
          </w:tcPr>
          <w:p w:rsidR="00C62E5C" w:rsidRPr="001C5BB0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690,2</w:t>
            </w:r>
          </w:p>
        </w:tc>
        <w:tc>
          <w:tcPr>
            <w:tcW w:w="356" w:type="pct"/>
            <w:gridSpan w:val="5"/>
          </w:tcPr>
          <w:p w:rsidR="00C62E5C" w:rsidRPr="001C5BB0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1500,0</w:t>
            </w:r>
          </w:p>
        </w:tc>
        <w:tc>
          <w:tcPr>
            <w:tcW w:w="352" w:type="pct"/>
            <w:gridSpan w:val="5"/>
          </w:tcPr>
          <w:p w:rsidR="00C62E5C" w:rsidRPr="001C5BB0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2500,0</w:t>
            </w:r>
          </w:p>
        </w:tc>
        <w:tc>
          <w:tcPr>
            <w:tcW w:w="362" w:type="pct"/>
            <w:gridSpan w:val="5"/>
          </w:tcPr>
          <w:p w:rsidR="00C62E5C" w:rsidRPr="001C5BB0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3000,0</w:t>
            </w:r>
          </w:p>
        </w:tc>
        <w:tc>
          <w:tcPr>
            <w:tcW w:w="317" w:type="pct"/>
            <w:gridSpan w:val="4"/>
          </w:tcPr>
          <w:p w:rsidR="00C62E5C" w:rsidRPr="001C5BB0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1C5BB0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7690,2</w:t>
            </w:r>
          </w:p>
        </w:tc>
        <w:tc>
          <w:tcPr>
            <w:tcW w:w="541" w:type="pct"/>
            <w:gridSpan w:val="4"/>
          </w:tcPr>
          <w:p w:rsidR="00C62E5C" w:rsidRPr="001C5BB0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  осо</w:t>
            </w:r>
            <w:r w:rsidRPr="001C5BB0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б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и щорічно</w:t>
            </w:r>
          </w:p>
        </w:tc>
      </w:tr>
      <w:tr w:rsidR="00C62E5C" w:rsidRPr="005D311C">
        <w:trPr>
          <w:gridAfter w:val="2"/>
          <w:wAfter w:w="73" w:type="pct"/>
          <w:trHeight w:val="267"/>
        </w:trPr>
        <w:tc>
          <w:tcPr>
            <w:tcW w:w="219" w:type="pct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2.2.</w:t>
            </w:r>
            <w:r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20</w:t>
            </w:r>
          </w:p>
        </w:tc>
        <w:tc>
          <w:tcPr>
            <w:tcW w:w="414" w:type="pct"/>
            <w:gridSpan w:val="3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Фінансова підт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римка соціально</w:t>
            </w:r>
            <w:r w:rsidR="0099113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незахище-них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верств насе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лення</w:t>
            </w:r>
          </w:p>
        </w:tc>
        <w:tc>
          <w:tcPr>
            <w:tcW w:w="995" w:type="pct"/>
            <w:gridSpan w:val="3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Забезпечення  надання </w:t>
            </w:r>
            <w:proofErr w:type="spellStart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компен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сації</w:t>
            </w:r>
            <w:proofErr w:type="spellEnd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на бензин, ремонт, технічне обслуговування автомобілів та  транспортні обслуговування  (Постанова КМУ №228 від14.02.2007)</w:t>
            </w:r>
          </w:p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25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Щомісячно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на протязі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років</w:t>
            </w:r>
          </w:p>
        </w:tc>
        <w:tc>
          <w:tcPr>
            <w:tcW w:w="304" w:type="pct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УПСЗН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Обласний  бюджет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26" w:type="pct"/>
            <w:gridSpan w:val="4"/>
          </w:tcPr>
          <w:p w:rsidR="00C62E5C" w:rsidRPr="00591F6C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29,1</w:t>
            </w:r>
          </w:p>
        </w:tc>
        <w:tc>
          <w:tcPr>
            <w:tcW w:w="356" w:type="pct"/>
            <w:gridSpan w:val="5"/>
          </w:tcPr>
          <w:p w:rsidR="00C62E5C" w:rsidRPr="00591F6C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591F6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31,5</w:t>
            </w:r>
          </w:p>
        </w:tc>
        <w:tc>
          <w:tcPr>
            <w:tcW w:w="352" w:type="pct"/>
            <w:gridSpan w:val="5"/>
          </w:tcPr>
          <w:p w:rsidR="00C62E5C" w:rsidRPr="00591F6C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591F6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34,3</w:t>
            </w:r>
          </w:p>
        </w:tc>
        <w:tc>
          <w:tcPr>
            <w:tcW w:w="362" w:type="pct"/>
            <w:gridSpan w:val="5"/>
          </w:tcPr>
          <w:p w:rsidR="00C62E5C" w:rsidRPr="00591F6C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591F6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37,4</w:t>
            </w:r>
          </w:p>
        </w:tc>
        <w:tc>
          <w:tcPr>
            <w:tcW w:w="317" w:type="pct"/>
            <w:gridSpan w:val="4"/>
          </w:tcPr>
          <w:p w:rsidR="00C62E5C" w:rsidRPr="00151AA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591F6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132,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3</w:t>
            </w:r>
          </w:p>
        </w:tc>
        <w:tc>
          <w:tcPr>
            <w:tcW w:w="541" w:type="pct"/>
            <w:gridSpan w:val="4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70 осіб щорічно</w:t>
            </w:r>
          </w:p>
        </w:tc>
      </w:tr>
      <w:tr w:rsidR="00C62E5C" w:rsidRPr="005D311C">
        <w:trPr>
          <w:gridAfter w:val="2"/>
          <w:wAfter w:w="73" w:type="pct"/>
        </w:trPr>
        <w:tc>
          <w:tcPr>
            <w:tcW w:w="219" w:type="pct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2.2.21</w:t>
            </w:r>
          </w:p>
        </w:tc>
        <w:tc>
          <w:tcPr>
            <w:tcW w:w="414" w:type="pct"/>
            <w:gridSpan w:val="3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Фінансова підтримка соціаль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но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незахище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-них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верств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населе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ня</w:t>
            </w:r>
            <w:proofErr w:type="spellEnd"/>
          </w:p>
        </w:tc>
        <w:tc>
          <w:tcPr>
            <w:tcW w:w="995" w:type="pct"/>
            <w:gridSpan w:val="3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Забезпечення надання </w:t>
            </w:r>
            <w:proofErr w:type="spellStart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компенса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ційних</w:t>
            </w:r>
            <w:proofErr w:type="spellEnd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виплат громадянам, які постраждали внас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лідок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Чорно-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бильської</w:t>
            </w:r>
            <w:proofErr w:type="spellEnd"/>
            <w:r w:rsidR="009911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катастрофи</w:t>
            </w:r>
          </w:p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25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Щомісячно на протязі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УПСЗН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326" w:type="pct"/>
            <w:gridSpan w:val="4"/>
          </w:tcPr>
          <w:p w:rsidR="00C62E5C" w:rsidRPr="00591F6C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591F6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80,0</w:t>
            </w:r>
          </w:p>
        </w:tc>
        <w:tc>
          <w:tcPr>
            <w:tcW w:w="356" w:type="pct"/>
            <w:gridSpan w:val="5"/>
          </w:tcPr>
          <w:p w:rsidR="00C62E5C" w:rsidRPr="00591F6C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591F6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90,0</w:t>
            </w:r>
          </w:p>
        </w:tc>
        <w:tc>
          <w:tcPr>
            <w:tcW w:w="352" w:type="pct"/>
            <w:gridSpan w:val="5"/>
          </w:tcPr>
          <w:p w:rsidR="00C62E5C" w:rsidRPr="00591F6C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591F6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362" w:type="pct"/>
            <w:gridSpan w:val="5"/>
          </w:tcPr>
          <w:p w:rsidR="00C62E5C" w:rsidRPr="00591F6C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591F6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110,0</w:t>
            </w:r>
          </w:p>
        </w:tc>
        <w:tc>
          <w:tcPr>
            <w:tcW w:w="317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591F6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380,0</w:t>
            </w:r>
          </w:p>
        </w:tc>
        <w:tc>
          <w:tcPr>
            <w:tcW w:w="541" w:type="pct"/>
            <w:gridSpan w:val="4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125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осіб щорічно</w:t>
            </w:r>
          </w:p>
        </w:tc>
      </w:tr>
      <w:tr w:rsidR="00C62E5C" w:rsidRPr="00D556BF">
        <w:trPr>
          <w:gridAfter w:val="2"/>
          <w:wAfter w:w="73" w:type="pct"/>
          <w:trHeight w:val="550"/>
        </w:trPr>
        <w:tc>
          <w:tcPr>
            <w:tcW w:w="219" w:type="pct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2.2.22</w:t>
            </w:r>
          </w:p>
        </w:tc>
        <w:tc>
          <w:tcPr>
            <w:tcW w:w="414" w:type="pct"/>
            <w:gridSpan w:val="3"/>
          </w:tcPr>
          <w:p w:rsidR="00C62E5C" w:rsidRPr="00151AAD" w:rsidRDefault="00C62E5C" w:rsidP="00AA2E4A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Фінансова підтримка соціально</w:t>
            </w:r>
            <w:r w:rsidR="0099113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незахище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них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верств населення</w:t>
            </w:r>
          </w:p>
        </w:tc>
        <w:tc>
          <w:tcPr>
            <w:tcW w:w="995" w:type="pct"/>
            <w:gridSpan w:val="3"/>
          </w:tcPr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Забезпечення надання щомісячної допомоги Донецької обласної ради учням </w:t>
            </w:r>
            <w:proofErr w:type="spellStart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профе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сійно-техні-чних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навчальних зак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ладів і студентам вищих навчальних закладів І-І</w:t>
            </w:r>
            <w:r w:rsidRPr="00151AAD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рівнів акредитації з чис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ла дітей-сиріт та дітей, позб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авлених батьківського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пік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лу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вання</w:t>
            </w:r>
            <w:proofErr w:type="spellEnd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які перебувають на повному державному утриманні</w:t>
            </w:r>
          </w:p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25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Щомісячно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на протязі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років</w:t>
            </w:r>
          </w:p>
        </w:tc>
        <w:tc>
          <w:tcPr>
            <w:tcW w:w="304" w:type="pct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УПСЗН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Обласний 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бюджет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26" w:type="pct"/>
            <w:gridSpan w:val="4"/>
          </w:tcPr>
          <w:p w:rsidR="00C62E5C" w:rsidRPr="001C5BB0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266,4</w:t>
            </w:r>
          </w:p>
        </w:tc>
        <w:tc>
          <w:tcPr>
            <w:tcW w:w="356" w:type="pct"/>
            <w:gridSpan w:val="5"/>
          </w:tcPr>
          <w:p w:rsidR="00C62E5C" w:rsidRPr="001C5BB0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298,8</w:t>
            </w:r>
          </w:p>
        </w:tc>
        <w:tc>
          <w:tcPr>
            <w:tcW w:w="352" w:type="pct"/>
            <w:gridSpan w:val="5"/>
          </w:tcPr>
          <w:p w:rsidR="00C62E5C" w:rsidRPr="001C5BB0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298,8</w:t>
            </w:r>
          </w:p>
        </w:tc>
        <w:tc>
          <w:tcPr>
            <w:tcW w:w="362" w:type="pct"/>
            <w:gridSpan w:val="5"/>
          </w:tcPr>
          <w:p w:rsidR="00C62E5C" w:rsidRPr="001C5BB0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298,8</w:t>
            </w:r>
          </w:p>
        </w:tc>
        <w:tc>
          <w:tcPr>
            <w:tcW w:w="317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1C5BB0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1162,8</w:t>
            </w:r>
          </w:p>
        </w:tc>
        <w:tc>
          <w:tcPr>
            <w:tcW w:w="541" w:type="pct"/>
            <w:gridSpan w:val="4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Очікувана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кіль-кість</w:t>
            </w:r>
            <w:proofErr w:type="spellEnd"/>
            <w:r w:rsidR="0099113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отри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мува-чі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в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– 75 осіб щорічно</w:t>
            </w:r>
          </w:p>
        </w:tc>
      </w:tr>
      <w:tr w:rsidR="00C62E5C" w:rsidRPr="006F040E">
        <w:trPr>
          <w:gridAfter w:val="2"/>
          <w:wAfter w:w="73" w:type="pct"/>
        </w:trPr>
        <w:tc>
          <w:tcPr>
            <w:tcW w:w="219" w:type="pct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2.2.23</w:t>
            </w:r>
          </w:p>
        </w:tc>
        <w:tc>
          <w:tcPr>
            <w:tcW w:w="414" w:type="pct"/>
            <w:gridSpan w:val="3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Фінансова підтримка соціально</w:t>
            </w:r>
            <w:r w:rsidR="0099113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незахище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них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верств населення</w:t>
            </w:r>
          </w:p>
        </w:tc>
        <w:tc>
          <w:tcPr>
            <w:tcW w:w="995" w:type="pct"/>
            <w:gridSpan w:val="3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i/>
                <w:iCs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Забезпечення надання компенсацій 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фізичним особам, які надають соціальні послуги згідно </w:t>
            </w:r>
            <w:hyperlink r:id="rId10" w:tgtFrame="_blank" w:history="1">
              <w:r w:rsidRPr="00151AAD">
                <w:rPr>
                  <w:rFonts w:ascii="Times New Roman" w:hAnsi="Times New Roman" w:cs="Times New Roman"/>
                  <w:sz w:val="20"/>
                  <w:szCs w:val="20"/>
                  <w:lang w:val="uk-UA" w:eastAsia="uk-UA"/>
                </w:rPr>
                <w:t>постанови Кабінету Міністрів України від 29 квітня 2004 року № 558</w:t>
              </w:r>
            </w:hyperlink>
          </w:p>
        </w:tc>
        <w:tc>
          <w:tcPr>
            <w:tcW w:w="325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Щомісячно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на протязі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років</w:t>
            </w:r>
          </w:p>
        </w:tc>
        <w:tc>
          <w:tcPr>
            <w:tcW w:w="304" w:type="pct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УПСЗН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26" w:type="pct"/>
            <w:gridSpan w:val="4"/>
          </w:tcPr>
          <w:p w:rsidR="00C62E5C" w:rsidRPr="001C5BB0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599,2</w:t>
            </w:r>
          </w:p>
        </w:tc>
        <w:tc>
          <w:tcPr>
            <w:tcW w:w="356" w:type="pct"/>
            <w:gridSpan w:val="5"/>
          </w:tcPr>
          <w:p w:rsidR="00C62E5C" w:rsidRPr="001C5BB0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738,3</w:t>
            </w:r>
          </w:p>
        </w:tc>
        <w:tc>
          <w:tcPr>
            <w:tcW w:w="352" w:type="pct"/>
            <w:gridSpan w:val="5"/>
          </w:tcPr>
          <w:p w:rsidR="00C62E5C" w:rsidRPr="001C5BB0" w:rsidRDefault="00C62E5C" w:rsidP="00F5020B">
            <w:pPr>
              <w:pStyle w:val="a7"/>
              <w:ind w:right="-160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795,7</w:t>
            </w:r>
          </w:p>
        </w:tc>
        <w:tc>
          <w:tcPr>
            <w:tcW w:w="362" w:type="pct"/>
            <w:gridSpan w:val="5"/>
          </w:tcPr>
          <w:p w:rsidR="00C62E5C" w:rsidRPr="001C5BB0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834,3</w:t>
            </w:r>
          </w:p>
        </w:tc>
        <w:tc>
          <w:tcPr>
            <w:tcW w:w="317" w:type="pct"/>
            <w:gridSpan w:val="4"/>
          </w:tcPr>
          <w:p w:rsidR="00C62E5C" w:rsidRPr="00151AAD" w:rsidRDefault="00C62E5C" w:rsidP="00F5020B">
            <w:pPr>
              <w:pStyle w:val="a7"/>
              <w:ind w:right="-164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1C5BB0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2967,5</w:t>
            </w:r>
          </w:p>
        </w:tc>
        <w:tc>
          <w:tcPr>
            <w:tcW w:w="541" w:type="pct"/>
            <w:gridSpan w:val="4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Очікув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ана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кіль-кість</w:t>
            </w:r>
            <w:proofErr w:type="spellEnd"/>
            <w:r w:rsidR="0099113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отримува-чів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- 253 осо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б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и щорічно</w:t>
            </w:r>
          </w:p>
        </w:tc>
      </w:tr>
      <w:tr w:rsidR="00C62E5C" w:rsidRPr="005D311C">
        <w:trPr>
          <w:gridAfter w:val="2"/>
          <w:wAfter w:w="73" w:type="pct"/>
          <w:trHeight w:val="459"/>
        </w:trPr>
        <w:tc>
          <w:tcPr>
            <w:tcW w:w="4927" w:type="pct"/>
            <w:gridSpan w:val="42"/>
          </w:tcPr>
          <w:p w:rsidR="00C62E5C" w:rsidRPr="00151AAD" w:rsidRDefault="00C62E5C" w:rsidP="00F5020B">
            <w:pPr>
              <w:pStyle w:val="a7"/>
              <w:ind w:right="-108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2.3.Компенсація пільгового проїзду окремих категорій </w:t>
            </w:r>
            <w:r w:rsidRPr="00151AAD"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  <w:t xml:space="preserve"> громадян</w:t>
            </w:r>
          </w:p>
        </w:tc>
      </w:tr>
      <w:tr w:rsidR="00C62E5C" w:rsidRPr="005D311C">
        <w:trPr>
          <w:gridAfter w:val="2"/>
          <w:wAfter w:w="73" w:type="pct"/>
        </w:trPr>
        <w:tc>
          <w:tcPr>
            <w:tcW w:w="219" w:type="pct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2.3.1.</w:t>
            </w:r>
          </w:p>
        </w:tc>
        <w:tc>
          <w:tcPr>
            <w:tcW w:w="414" w:type="pct"/>
            <w:gridSpan w:val="3"/>
          </w:tcPr>
          <w:p w:rsidR="00C62E5C" w:rsidRPr="00151AAD" w:rsidRDefault="00C62E5C" w:rsidP="005E02C5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Реалізація права на проїзд пільгової категорії громадян згідно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чин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ного</w:t>
            </w:r>
            <w:proofErr w:type="spellEnd"/>
            <w:r w:rsidR="0099113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законо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давства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України</w:t>
            </w:r>
          </w:p>
        </w:tc>
        <w:tc>
          <w:tcPr>
            <w:tcW w:w="995" w:type="pct"/>
            <w:gridSpan w:val="3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Забезпечення надання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компен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саційних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виплат за пільговий проїзд окремих категорій громадян на залізничному транспорті</w:t>
            </w:r>
          </w:p>
        </w:tc>
        <w:tc>
          <w:tcPr>
            <w:tcW w:w="325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370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УПСЗН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01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55" w:type="pct"/>
            <w:gridSpan w:val="4"/>
          </w:tcPr>
          <w:p w:rsidR="00C62E5C" w:rsidRPr="00712266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312" w:type="pct"/>
            <w:gridSpan w:val="4"/>
          </w:tcPr>
          <w:p w:rsidR="00C62E5C" w:rsidRPr="00712266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1500,0</w:t>
            </w:r>
          </w:p>
        </w:tc>
        <w:tc>
          <w:tcPr>
            <w:tcW w:w="313" w:type="pct"/>
            <w:gridSpan w:val="3"/>
          </w:tcPr>
          <w:p w:rsidR="00C62E5C" w:rsidRPr="00712266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2000,0</w:t>
            </w:r>
          </w:p>
        </w:tc>
        <w:tc>
          <w:tcPr>
            <w:tcW w:w="356" w:type="pct"/>
            <w:gridSpan w:val="4"/>
          </w:tcPr>
          <w:p w:rsidR="00C62E5C" w:rsidRPr="00712266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2500,0</w:t>
            </w:r>
          </w:p>
        </w:tc>
        <w:tc>
          <w:tcPr>
            <w:tcW w:w="326" w:type="pct"/>
            <w:gridSpan w:val="6"/>
          </w:tcPr>
          <w:p w:rsidR="00C62E5C" w:rsidRPr="00151AA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712266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7000,0</w:t>
            </w:r>
          </w:p>
        </w:tc>
        <w:tc>
          <w:tcPr>
            <w:tcW w:w="541" w:type="pct"/>
            <w:gridSpan w:val="4"/>
          </w:tcPr>
          <w:p w:rsidR="00C62E5C" w:rsidRPr="00151AAD" w:rsidRDefault="00C62E5C" w:rsidP="00F5020B">
            <w:pPr>
              <w:pStyle w:val="a7"/>
              <w:ind w:right="-31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22700  осіб щорічно</w:t>
            </w:r>
          </w:p>
        </w:tc>
      </w:tr>
      <w:tr w:rsidR="00C62E5C" w:rsidRPr="005D311C">
        <w:trPr>
          <w:gridAfter w:val="2"/>
          <w:wAfter w:w="73" w:type="pct"/>
        </w:trPr>
        <w:tc>
          <w:tcPr>
            <w:tcW w:w="219" w:type="pct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2.3.2.</w:t>
            </w:r>
          </w:p>
        </w:tc>
        <w:tc>
          <w:tcPr>
            <w:tcW w:w="414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Реалізація права на проїзд пільгової категорії громадян згідно чинного законодавства України</w:t>
            </w:r>
          </w:p>
        </w:tc>
        <w:tc>
          <w:tcPr>
            <w:tcW w:w="995" w:type="pct"/>
            <w:gridSpan w:val="3"/>
          </w:tcPr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Забезпечення на</w:t>
            </w:r>
          </w:p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дання компенсаційних виплат за пільговий проїз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д окремих категорій громадян на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електротрас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порті</w:t>
            </w:r>
            <w:proofErr w:type="spellEnd"/>
          </w:p>
        </w:tc>
        <w:tc>
          <w:tcPr>
            <w:tcW w:w="325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370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УПСЗН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01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55" w:type="pct"/>
            <w:gridSpan w:val="4"/>
          </w:tcPr>
          <w:p w:rsidR="00C62E5C" w:rsidRPr="00712266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21500,0</w:t>
            </w:r>
          </w:p>
        </w:tc>
        <w:tc>
          <w:tcPr>
            <w:tcW w:w="312" w:type="pct"/>
            <w:gridSpan w:val="4"/>
          </w:tcPr>
          <w:p w:rsidR="00C62E5C" w:rsidRPr="00712266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23700,0</w:t>
            </w:r>
          </w:p>
        </w:tc>
        <w:tc>
          <w:tcPr>
            <w:tcW w:w="313" w:type="pct"/>
            <w:gridSpan w:val="3"/>
          </w:tcPr>
          <w:p w:rsidR="00C62E5C" w:rsidRPr="00712266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26100,0</w:t>
            </w:r>
          </w:p>
        </w:tc>
        <w:tc>
          <w:tcPr>
            <w:tcW w:w="356" w:type="pct"/>
            <w:gridSpan w:val="4"/>
          </w:tcPr>
          <w:p w:rsidR="00C62E5C" w:rsidRPr="00712266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30000,0</w:t>
            </w:r>
          </w:p>
        </w:tc>
        <w:tc>
          <w:tcPr>
            <w:tcW w:w="326" w:type="pct"/>
            <w:gridSpan w:val="6"/>
          </w:tcPr>
          <w:p w:rsidR="00C62E5C" w:rsidRPr="00151AA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712266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101300,0</w:t>
            </w:r>
          </w:p>
        </w:tc>
        <w:tc>
          <w:tcPr>
            <w:tcW w:w="541" w:type="pct"/>
            <w:gridSpan w:val="4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22700 осіб щорічно</w:t>
            </w:r>
          </w:p>
        </w:tc>
      </w:tr>
      <w:tr w:rsidR="00C62E5C" w:rsidRPr="005D311C">
        <w:trPr>
          <w:gridAfter w:val="2"/>
          <w:wAfter w:w="73" w:type="pct"/>
          <w:trHeight w:val="624"/>
        </w:trPr>
        <w:tc>
          <w:tcPr>
            <w:tcW w:w="219" w:type="pct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2.3.3.</w:t>
            </w:r>
          </w:p>
        </w:tc>
        <w:tc>
          <w:tcPr>
            <w:tcW w:w="414" w:type="pct"/>
            <w:gridSpan w:val="3"/>
          </w:tcPr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Реалізація права на проїзд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піль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гової</w:t>
            </w:r>
            <w:proofErr w:type="spellEnd"/>
            <w:r w:rsidR="0099113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кате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горії</w:t>
            </w:r>
            <w:proofErr w:type="spellEnd"/>
            <w:r w:rsidR="0099113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грома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дян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згідно чинного законодавства України</w:t>
            </w:r>
          </w:p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995" w:type="pct"/>
            <w:gridSpan w:val="3"/>
          </w:tcPr>
          <w:p w:rsidR="00C62E5C" w:rsidRPr="00151AAD" w:rsidRDefault="00C62E5C" w:rsidP="000415FE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Забезпечення надання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компенса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ційних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виплат за пільговий проїзд окремих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ка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тегорій громадян на  автотранспорті</w:t>
            </w:r>
          </w:p>
        </w:tc>
        <w:tc>
          <w:tcPr>
            <w:tcW w:w="325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370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УПСЗН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01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u w:val="single"/>
                <w:lang w:val="uk-UA"/>
              </w:rPr>
            </w:pP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55" w:type="pct"/>
            <w:gridSpan w:val="4"/>
          </w:tcPr>
          <w:p w:rsidR="00C62E5C" w:rsidRPr="00E63092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E63092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3000,0</w:t>
            </w:r>
          </w:p>
        </w:tc>
        <w:tc>
          <w:tcPr>
            <w:tcW w:w="312" w:type="pct"/>
            <w:gridSpan w:val="4"/>
          </w:tcPr>
          <w:p w:rsidR="00C62E5C" w:rsidRPr="00712266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3100,0</w:t>
            </w:r>
          </w:p>
        </w:tc>
        <w:tc>
          <w:tcPr>
            <w:tcW w:w="313" w:type="pct"/>
            <w:gridSpan w:val="3"/>
          </w:tcPr>
          <w:p w:rsidR="00C62E5C" w:rsidRPr="00712266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3400,0</w:t>
            </w:r>
          </w:p>
        </w:tc>
        <w:tc>
          <w:tcPr>
            <w:tcW w:w="356" w:type="pct"/>
            <w:gridSpan w:val="4"/>
          </w:tcPr>
          <w:p w:rsidR="00C62E5C" w:rsidRPr="00712266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3700,0</w:t>
            </w:r>
          </w:p>
        </w:tc>
        <w:tc>
          <w:tcPr>
            <w:tcW w:w="326" w:type="pct"/>
            <w:gridSpan w:val="6"/>
          </w:tcPr>
          <w:p w:rsidR="00C62E5C" w:rsidRPr="00E63092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E63092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13200,0</w:t>
            </w:r>
          </w:p>
        </w:tc>
        <w:tc>
          <w:tcPr>
            <w:tcW w:w="541" w:type="pct"/>
            <w:gridSpan w:val="4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22700 осіб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C62E5C" w:rsidRPr="005D311C">
        <w:trPr>
          <w:gridAfter w:val="2"/>
          <w:wAfter w:w="73" w:type="pct"/>
          <w:trHeight w:val="634"/>
        </w:trPr>
        <w:tc>
          <w:tcPr>
            <w:tcW w:w="219" w:type="pct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2.3.4.</w:t>
            </w:r>
          </w:p>
        </w:tc>
        <w:tc>
          <w:tcPr>
            <w:tcW w:w="414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Реалізація права на проїзд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піль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гової</w:t>
            </w:r>
            <w:proofErr w:type="spellEnd"/>
            <w:r w:rsidR="0099113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кате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горії</w:t>
            </w:r>
            <w:proofErr w:type="spellEnd"/>
            <w:r w:rsidR="0099113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грома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дян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згідно чинного</w:t>
            </w:r>
            <w:r w:rsidR="0099113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законодав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ства</w:t>
            </w:r>
            <w:proofErr w:type="spellEnd"/>
          </w:p>
        </w:tc>
        <w:tc>
          <w:tcPr>
            <w:tcW w:w="995" w:type="pct"/>
            <w:gridSpan w:val="3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Забезпечення надання пільг з послуг  проїзду один раз на рік осіб, постраждалих від аварії на ЧАЕС 1 та 2 категорії</w:t>
            </w:r>
          </w:p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25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370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01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u w:val="single"/>
                <w:lang w:val="uk-UA"/>
              </w:rPr>
            </w:pP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55" w:type="pct"/>
            <w:gridSpan w:val="4"/>
          </w:tcPr>
          <w:p w:rsidR="00C62E5C" w:rsidRPr="00712266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7,5</w:t>
            </w:r>
          </w:p>
        </w:tc>
        <w:tc>
          <w:tcPr>
            <w:tcW w:w="312" w:type="pct"/>
            <w:gridSpan w:val="4"/>
          </w:tcPr>
          <w:p w:rsidR="00C62E5C" w:rsidRPr="00712266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9,0</w:t>
            </w:r>
          </w:p>
        </w:tc>
        <w:tc>
          <w:tcPr>
            <w:tcW w:w="313" w:type="pct"/>
            <w:gridSpan w:val="3"/>
          </w:tcPr>
          <w:p w:rsidR="00C62E5C" w:rsidRPr="00712266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10,5</w:t>
            </w:r>
          </w:p>
        </w:tc>
        <w:tc>
          <w:tcPr>
            <w:tcW w:w="356" w:type="pct"/>
            <w:gridSpan w:val="4"/>
          </w:tcPr>
          <w:p w:rsidR="00C62E5C" w:rsidRPr="00712266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11,0</w:t>
            </w:r>
          </w:p>
        </w:tc>
        <w:tc>
          <w:tcPr>
            <w:tcW w:w="326" w:type="pct"/>
            <w:gridSpan w:val="6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712266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38,0</w:t>
            </w:r>
          </w:p>
        </w:tc>
        <w:tc>
          <w:tcPr>
            <w:tcW w:w="541" w:type="pct"/>
            <w:gridSpan w:val="4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один раз на рік 30 осіб</w:t>
            </w:r>
          </w:p>
        </w:tc>
      </w:tr>
      <w:tr w:rsidR="00C62E5C" w:rsidRPr="005D311C">
        <w:trPr>
          <w:gridAfter w:val="2"/>
          <w:wAfter w:w="73" w:type="pct"/>
          <w:trHeight w:val="276"/>
        </w:trPr>
        <w:tc>
          <w:tcPr>
            <w:tcW w:w="4927" w:type="pct"/>
            <w:gridSpan w:val="42"/>
            <w:tcBorders>
              <w:top w:val="nil"/>
              <w:left w:val="nil"/>
              <w:right w:val="nil"/>
            </w:tcBorders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  <w:r w:rsidRPr="005749DC"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  <w:t>2.4.Пільги окремим  категоріям громадян на житлово-комунальні послуги та послуги зв’язку</w:t>
            </w:r>
          </w:p>
        </w:tc>
      </w:tr>
      <w:tr w:rsidR="00C62E5C" w:rsidRPr="005D311C">
        <w:trPr>
          <w:gridAfter w:val="1"/>
          <w:wAfter w:w="7" w:type="pct"/>
          <w:trHeight w:val="1389"/>
        </w:trPr>
        <w:tc>
          <w:tcPr>
            <w:tcW w:w="219" w:type="pct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2.4.1.</w:t>
            </w:r>
          </w:p>
        </w:tc>
        <w:tc>
          <w:tcPr>
            <w:tcW w:w="414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Соціальний захист пільгових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ка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тегорій громадян</w:t>
            </w:r>
          </w:p>
        </w:tc>
        <w:tc>
          <w:tcPr>
            <w:tcW w:w="995" w:type="pct"/>
            <w:gridSpan w:val="3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Надання окремим категоріям громадян пільг за житлово-комунальні послуги, передбачені діючим законодавством України</w:t>
            </w:r>
          </w:p>
        </w:tc>
        <w:tc>
          <w:tcPr>
            <w:tcW w:w="325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370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УПСЗН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01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341" w:type="pct"/>
            <w:gridSpan w:val="3"/>
          </w:tcPr>
          <w:p w:rsidR="00C62E5C" w:rsidRPr="00712266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712266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19800,0</w:t>
            </w:r>
          </w:p>
        </w:tc>
        <w:tc>
          <w:tcPr>
            <w:tcW w:w="342" w:type="pct"/>
            <w:gridSpan w:val="6"/>
          </w:tcPr>
          <w:p w:rsidR="00C62E5C" w:rsidRPr="00712266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712266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21420,0</w:t>
            </w:r>
          </w:p>
        </w:tc>
        <w:tc>
          <w:tcPr>
            <w:tcW w:w="300" w:type="pct"/>
            <w:gridSpan w:val="3"/>
          </w:tcPr>
          <w:p w:rsidR="00C62E5C" w:rsidRPr="00712266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712266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22710,0</w:t>
            </w:r>
          </w:p>
        </w:tc>
        <w:tc>
          <w:tcPr>
            <w:tcW w:w="357" w:type="pct"/>
            <w:gridSpan w:val="4"/>
          </w:tcPr>
          <w:p w:rsidR="00C62E5C" w:rsidRPr="00712266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712266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23866,0</w:t>
            </w:r>
          </w:p>
        </w:tc>
        <w:tc>
          <w:tcPr>
            <w:tcW w:w="356" w:type="pct"/>
            <w:gridSpan w:val="6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712266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87796,0</w:t>
            </w:r>
          </w:p>
        </w:tc>
        <w:tc>
          <w:tcPr>
            <w:tcW w:w="573" w:type="pct"/>
            <w:gridSpan w:val="4"/>
          </w:tcPr>
          <w:p w:rsidR="00C62E5C" w:rsidRPr="005D311C" w:rsidRDefault="00C62E5C" w:rsidP="00F5020B">
            <w:pPr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Очікувана середньомісячна кількість отримувачів-4046</w:t>
            </w:r>
          </w:p>
        </w:tc>
      </w:tr>
      <w:tr w:rsidR="00C62E5C" w:rsidRPr="005D311C">
        <w:trPr>
          <w:gridAfter w:val="1"/>
          <w:wAfter w:w="7" w:type="pct"/>
          <w:trHeight w:val="1389"/>
        </w:trPr>
        <w:tc>
          <w:tcPr>
            <w:tcW w:w="219" w:type="pct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2.4.2.</w:t>
            </w:r>
          </w:p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</w:p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414" w:type="pct"/>
            <w:gridSpan w:val="3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Посилення соціального захисту осіб 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валід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ністю</w:t>
            </w:r>
            <w:proofErr w:type="spellEnd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по </w:t>
            </w:r>
            <w:proofErr w:type="spellStart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зо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ру</w:t>
            </w:r>
            <w:proofErr w:type="spellEnd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1 та 2 групи та </w:t>
            </w:r>
            <w:proofErr w:type="spellStart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ді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тей</w:t>
            </w:r>
            <w:proofErr w:type="spellEnd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з </w:t>
            </w:r>
            <w:proofErr w:type="spellStart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інва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лідністю</w:t>
            </w:r>
            <w:proofErr w:type="spellEnd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по зору</w:t>
            </w:r>
          </w:p>
        </w:tc>
        <w:tc>
          <w:tcPr>
            <w:tcW w:w="995" w:type="pct"/>
            <w:gridSpan w:val="3"/>
          </w:tcPr>
          <w:p w:rsidR="00C62E5C" w:rsidRPr="00151AAD" w:rsidRDefault="00C62E5C" w:rsidP="000415FE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Надання  50% знижки на оплату житлово-комунальних послуг, придбання твердого палива та скрапленого газу особам  з  інвалідністю по зору  1 і 2 групи та дітям з інвалідністю по зору до 18 років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 рахунок  субвенції з обласного бюджету)</w:t>
            </w:r>
          </w:p>
        </w:tc>
        <w:tc>
          <w:tcPr>
            <w:tcW w:w="325" w:type="pct"/>
            <w:gridSpan w:val="4"/>
          </w:tcPr>
          <w:p w:rsidR="00C62E5C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Щомі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proofErr w:type="spellEnd"/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сячно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на протязі 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70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01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Обласний бюджет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341" w:type="pct"/>
            <w:gridSpan w:val="3"/>
          </w:tcPr>
          <w:p w:rsidR="00C62E5C" w:rsidRPr="001C5BB0" w:rsidRDefault="00C62E5C" w:rsidP="00F5020B">
            <w:pPr>
              <w:pStyle w:val="a7"/>
              <w:ind w:hanging="129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250,0</w:t>
            </w:r>
          </w:p>
        </w:tc>
        <w:tc>
          <w:tcPr>
            <w:tcW w:w="342" w:type="pct"/>
            <w:gridSpan w:val="6"/>
          </w:tcPr>
          <w:p w:rsidR="00C62E5C" w:rsidRPr="001C5BB0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270,5</w:t>
            </w:r>
          </w:p>
        </w:tc>
        <w:tc>
          <w:tcPr>
            <w:tcW w:w="300" w:type="pct"/>
            <w:gridSpan w:val="3"/>
          </w:tcPr>
          <w:p w:rsidR="00C62E5C" w:rsidRPr="001C5BB0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286,5</w:t>
            </w:r>
          </w:p>
        </w:tc>
        <w:tc>
          <w:tcPr>
            <w:tcW w:w="357" w:type="pct"/>
            <w:gridSpan w:val="4"/>
          </w:tcPr>
          <w:p w:rsidR="00C62E5C" w:rsidRPr="001C5BB0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303,4</w:t>
            </w:r>
          </w:p>
        </w:tc>
        <w:tc>
          <w:tcPr>
            <w:tcW w:w="356" w:type="pct"/>
            <w:gridSpan w:val="6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1C5BB0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1110,4</w:t>
            </w:r>
          </w:p>
        </w:tc>
        <w:tc>
          <w:tcPr>
            <w:tcW w:w="573" w:type="pct"/>
            <w:gridSpan w:val="4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127 особам по зору 1 та 2 групи</w:t>
            </w:r>
          </w:p>
        </w:tc>
      </w:tr>
      <w:tr w:rsidR="00C62E5C" w:rsidRPr="005D311C">
        <w:trPr>
          <w:gridAfter w:val="1"/>
          <w:wAfter w:w="7" w:type="pct"/>
        </w:trPr>
        <w:tc>
          <w:tcPr>
            <w:tcW w:w="219" w:type="pct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2.4.3.</w:t>
            </w:r>
          </w:p>
        </w:tc>
        <w:tc>
          <w:tcPr>
            <w:tcW w:w="414" w:type="pct"/>
            <w:gridSpan w:val="3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Посилення соціального захисту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ве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теранів</w:t>
            </w:r>
            <w:proofErr w:type="spellEnd"/>
            <w:r w:rsidR="0099113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вій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ни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та осіб з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ін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валідністю</w:t>
            </w:r>
          </w:p>
        </w:tc>
        <w:tc>
          <w:tcPr>
            <w:tcW w:w="995" w:type="pct"/>
            <w:gridSpan w:val="3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Встановлення квартирних телефонів особам з інвалідністю 1,2 групи</w:t>
            </w:r>
          </w:p>
        </w:tc>
        <w:tc>
          <w:tcPr>
            <w:tcW w:w="325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370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УПСЗН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01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341" w:type="pct"/>
            <w:gridSpan w:val="3"/>
          </w:tcPr>
          <w:p w:rsidR="00C62E5C" w:rsidRPr="00712266" w:rsidRDefault="00C62E5C" w:rsidP="00F5020B">
            <w:pPr>
              <w:pStyle w:val="a7"/>
              <w:ind w:hanging="160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       0,3</w:t>
            </w:r>
          </w:p>
        </w:tc>
        <w:tc>
          <w:tcPr>
            <w:tcW w:w="342" w:type="pct"/>
            <w:gridSpan w:val="6"/>
          </w:tcPr>
          <w:p w:rsidR="00C62E5C" w:rsidRPr="00712266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0,3</w:t>
            </w:r>
          </w:p>
        </w:tc>
        <w:tc>
          <w:tcPr>
            <w:tcW w:w="300" w:type="pct"/>
            <w:gridSpan w:val="3"/>
          </w:tcPr>
          <w:p w:rsidR="00C62E5C" w:rsidRPr="00712266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0,3</w:t>
            </w:r>
          </w:p>
        </w:tc>
        <w:tc>
          <w:tcPr>
            <w:tcW w:w="357" w:type="pct"/>
            <w:gridSpan w:val="4"/>
          </w:tcPr>
          <w:p w:rsidR="00C62E5C" w:rsidRPr="00712266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0,3</w:t>
            </w:r>
          </w:p>
        </w:tc>
        <w:tc>
          <w:tcPr>
            <w:tcW w:w="356" w:type="pct"/>
            <w:gridSpan w:val="6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712266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1,2</w:t>
            </w:r>
          </w:p>
        </w:tc>
        <w:tc>
          <w:tcPr>
            <w:tcW w:w="573" w:type="pct"/>
            <w:gridSpan w:val="4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20 особам з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інвалідніс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тю </w:t>
            </w:r>
          </w:p>
        </w:tc>
      </w:tr>
      <w:tr w:rsidR="00C62E5C" w:rsidRPr="005D311C">
        <w:trPr>
          <w:gridAfter w:val="1"/>
          <w:wAfter w:w="7" w:type="pct"/>
        </w:trPr>
        <w:tc>
          <w:tcPr>
            <w:tcW w:w="219" w:type="pct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2.4.4</w:t>
            </w:r>
          </w:p>
        </w:tc>
        <w:tc>
          <w:tcPr>
            <w:tcW w:w="414" w:type="pct"/>
            <w:gridSpan w:val="3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Посилення соціального захисту осіб з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інвалід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ніс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тю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по зору 1 та 2 групи та дітей з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ін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валідністю по зору</w:t>
            </w:r>
          </w:p>
        </w:tc>
        <w:tc>
          <w:tcPr>
            <w:tcW w:w="995" w:type="pct"/>
            <w:gridSpan w:val="3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Надання 50% знижки на оплату  послуг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зв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’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язку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особам з інвалідністю по зору 1 та 2 групи</w:t>
            </w:r>
          </w:p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25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Щомі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с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ячно</w:t>
            </w:r>
            <w:r w:rsidR="0099113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на протязі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70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УПСЗН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01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341" w:type="pct"/>
            <w:gridSpan w:val="3"/>
          </w:tcPr>
          <w:p w:rsidR="00C62E5C" w:rsidRPr="00712266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34,0</w:t>
            </w:r>
          </w:p>
        </w:tc>
        <w:tc>
          <w:tcPr>
            <w:tcW w:w="342" w:type="pct"/>
            <w:gridSpan w:val="6"/>
          </w:tcPr>
          <w:p w:rsidR="00C62E5C" w:rsidRPr="00712266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37,8</w:t>
            </w:r>
          </w:p>
        </w:tc>
        <w:tc>
          <w:tcPr>
            <w:tcW w:w="300" w:type="pct"/>
            <w:gridSpan w:val="3"/>
          </w:tcPr>
          <w:p w:rsidR="00C62E5C" w:rsidRPr="00712266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44,1</w:t>
            </w:r>
          </w:p>
        </w:tc>
        <w:tc>
          <w:tcPr>
            <w:tcW w:w="357" w:type="pct"/>
            <w:gridSpan w:val="4"/>
          </w:tcPr>
          <w:p w:rsidR="00C62E5C" w:rsidRPr="00712266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48,0</w:t>
            </w:r>
          </w:p>
        </w:tc>
        <w:tc>
          <w:tcPr>
            <w:tcW w:w="356" w:type="pct"/>
            <w:gridSpan w:val="6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712266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163,9</w:t>
            </w:r>
          </w:p>
        </w:tc>
        <w:tc>
          <w:tcPr>
            <w:tcW w:w="573" w:type="pct"/>
            <w:gridSpan w:val="4"/>
          </w:tcPr>
          <w:p w:rsidR="00C62E5C" w:rsidRPr="00325C70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105 особам з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ін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валідністю по зору 1 та 2 групи</w:t>
            </w:r>
          </w:p>
        </w:tc>
      </w:tr>
      <w:tr w:rsidR="00C62E5C" w:rsidRPr="005D311C">
        <w:trPr>
          <w:gridAfter w:val="1"/>
          <w:wAfter w:w="7" w:type="pct"/>
        </w:trPr>
        <w:tc>
          <w:tcPr>
            <w:tcW w:w="219" w:type="pct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2.4.5.</w:t>
            </w:r>
          </w:p>
        </w:tc>
        <w:tc>
          <w:tcPr>
            <w:tcW w:w="414" w:type="pct"/>
            <w:gridSpan w:val="3"/>
          </w:tcPr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Посилення соціального захисту ветеранів війни та осіб з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інвалід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ністю</w:t>
            </w:r>
            <w:proofErr w:type="spellEnd"/>
          </w:p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995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Забезпечення надання пільг з послуг зв’язку ветеранам війни 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25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Щомісячно на протязі 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</w:t>
            </w:r>
          </w:p>
          <w:p w:rsidR="00C62E5C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р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оків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70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УПСЗН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01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341" w:type="pct"/>
            <w:gridSpan w:val="3"/>
          </w:tcPr>
          <w:p w:rsidR="00C62E5C" w:rsidRPr="000541B9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0541B9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275,4</w:t>
            </w:r>
          </w:p>
        </w:tc>
        <w:tc>
          <w:tcPr>
            <w:tcW w:w="342" w:type="pct"/>
            <w:gridSpan w:val="6"/>
          </w:tcPr>
          <w:p w:rsidR="00C62E5C" w:rsidRPr="000541B9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0541B9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370,0</w:t>
            </w:r>
          </w:p>
        </w:tc>
        <w:tc>
          <w:tcPr>
            <w:tcW w:w="300" w:type="pct"/>
            <w:gridSpan w:val="3"/>
          </w:tcPr>
          <w:p w:rsidR="00C62E5C" w:rsidRPr="000541B9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0541B9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430,0</w:t>
            </w:r>
          </w:p>
        </w:tc>
        <w:tc>
          <w:tcPr>
            <w:tcW w:w="357" w:type="pct"/>
            <w:gridSpan w:val="4"/>
          </w:tcPr>
          <w:p w:rsidR="00C62E5C" w:rsidRPr="000541B9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0541B9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480,0</w:t>
            </w:r>
          </w:p>
        </w:tc>
        <w:tc>
          <w:tcPr>
            <w:tcW w:w="356" w:type="pct"/>
            <w:gridSpan w:val="6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0541B9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1555,4</w:t>
            </w:r>
          </w:p>
        </w:tc>
        <w:tc>
          <w:tcPr>
            <w:tcW w:w="573" w:type="pct"/>
            <w:gridSpan w:val="4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850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ветеранам</w:t>
            </w:r>
          </w:p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війни та особам з інвалі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ністю</w:t>
            </w:r>
          </w:p>
        </w:tc>
      </w:tr>
      <w:tr w:rsidR="00C62E5C" w:rsidRPr="005D311C">
        <w:trPr>
          <w:gridAfter w:val="1"/>
          <w:wAfter w:w="7" w:type="pct"/>
          <w:trHeight w:val="433"/>
        </w:trPr>
        <w:tc>
          <w:tcPr>
            <w:tcW w:w="219" w:type="pct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2.4.6</w:t>
            </w:r>
            <w:r w:rsidRPr="00FB691D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.</w:t>
            </w:r>
          </w:p>
        </w:tc>
        <w:tc>
          <w:tcPr>
            <w:tcW w:w="414" w:type="pct"/>
            <w:gridSpan w:val="3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Покращення матеріально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–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побутових</w:t>
            </w:r>
            <w:proofErr w:type="spellEnd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умов  </w:t>
            </w:r>
          </w:p>
        </w:tc>
        <w:tc>
          <w:tcPr>
            <w:tcW w:w="995" w:type="pct"/>
            <w:gridSpan w:val="3"/>
          </w:tcPr>
          <w:p w:rsidR="00C62E5C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Надання додаткової 50 % знижки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до пільг , передбачених діючим законодавст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вом України, на оплату  за житлово-комунальні послуги, в межах соціальних норм користування,  членам сімей загиблих воїнів  в Афганістані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25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Щомісячно на протязі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70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01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41" w:type="pct"/>
            <w:gridSpan w:val="3"/>
          </w:tcPr>
          <w:p w:rsidR="00C62E5C" w:rsidRPr="000541B9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0541B9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21,4</w:t>
            </w:r>
          </w:p>
        </w:tc>
        <w:tc>
          <w:tcPr>
            <w:tcW w:w="342" w:type="pct"/>
            <w:gridSpan w:val="6"/>
          </w:tcPr>
          <w:p w:rsidR="00C62E5C" w:rsidRPr="000541B9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0541B9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23,2</w:t>
            </w:r>
          </w:p>
        </w:tc>
        <w:tc>
          <w:tcPr>
            <w:tcW w:w="300" w:type="pct"/>
            <w:gridSpan w:val="3"/>
          </w:tcPr>
          <w:p w:rsidR="00C62E5C" w:rsidRPr="000541B9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0541B9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24,8</w:t>
            </w:r>
          </w:p>
        </w:tc>
        <w:tc>
          <w:tcPr>
            <w:tcW w:w="357" w:type="pct"/>
            <w:gridSpan w:val="4"/>
          </w:tcPr>
          <w:p w:rsidR="00C62E5C" w:rsidRPr="000541B9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0541B9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26,0</w:t>
            </w:r>
          </w:p>
        </w:tc>
        <w:tc>
          <w:tcPr>
            <w:tcW w:w="356" w:type="pct"/>
            <w:gridSpan w:val="6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0541B9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95,4</w:t>
            </w:r>
          </w:p>
        </w:tc>
        <w:tc>
          <w:tcPr>
            <w:tcW w:w="573" w:type="pct"/>
            <w:gridSpan w:val="4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5 сім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en-US"/>
              </w:rPr>
              <w:t>’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ям </w:t>
            </w:r>
          </w:p>
        </w:tc>
      </w:tr>
      <w:tr w:rsidR="00C62E5C" w:rsidRPr="005D311C">
        <w:trPr>
          <w:gridAfter w:val="1"/>
          <w:wAfter w:w="7" w:type="pct"/>
          <w:trHeight w:val="1739"/>
        </w:trPr>
        <w:tc>
          <w:tcPr>
            <w:tcW w:w="219" w:type="pct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2.4.7</w:t>
            </w:r>
            <w:r w:rsidRPr="00FB691D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.</w:t>
            </w:r>
          </w:p>
        </w:tc>
        <w:tc>
          <w:tcPr>
            <w:tcW w:w="414" w:type="pct"/>
            <w:gridSpan w:val="3"/>
          </w:tcPr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Підтримка окремих категорій громадян при сплаті за житлово-комунальні послуги</w:t>
            </w:r>
          </w:p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995" w:type="pct"/>
            <w:gridSpan w:val="3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Надання 50% знижки на оплату  за житлово-комунальні послуги, в межах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соціальних норм користування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сім</w:t>
            </w:r>
            <w:r w:rsidRPr="00151AAD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ям осіб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які проживали у </w:t>
            </w:r>
            <w:proofErr w:type="spellStart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м.Бахмуті</w:t>
            </w:r>
            <w:proofErr w:type="spellEnd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 загинули у результаті обстрілу території м. </w:t>
            </w:r>
            <w:proofErr w:type="spellStart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Бахмута</w:t>
            </w:r>
            <w:proofErr w:type="spellEnd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у 2015 році </w:t>
            </w:r>
          </w:p>
        </w:tc>
        <w:tc>
          <w:tcPr>
            <w:tcW w:w="325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Щомісячно на протязі 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70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УПСЗН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01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41" w:type="pct"/>
            <w:gridSpan w:val="3"/>
          </w:tcPr>
          <w:p w:rsidR="00C62E5C" w:rsidRPr="000541B9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0541B9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3,9</w:t>
            </w:r>
          </w:p>
        </w:tc>
        <w:tc>
          <w:tcPr>
            <w:tcW w:w="342" w:type="pct"/>
            <w:gridSpan w:val="6"/>
          </w:tcPr>
          <w:p w:rsidR="00C62E5C" w:rsidRPr="000541B9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0541B9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4,4</w:t>
            </w:r>
          </w:p>
        </w:tc>
        <w:tc>
          <w:tcPr>
            <w:tcW w:w="300" w:type="pct"/>
            <w:gridSpan w:val="3"/>
          </w:tcPr>
          <w:p w:rsidR="00C62E5C" w:rsidRPr="000541B9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0541B9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4,9</w:t>
            </w:r>
          </w:p>
        </w:tc>
        <w:tc>
          <w:tcPr>
            <w:tcW w:w="357" w:type="pct"/>
            <w:gridSpan w:val="4"/>
          </w:tcPr>
          <w:p w:rsidR="00C62E5C" w:rsidRPr="000541B9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0541B9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5,1</w:t>
            </w:r>
          </w:p>
        </w:tc>
        <w:tc>
          <w:tcPr>
            <w:tcW w:w="356" w:type="pct"/>
            <w:gridSpan w:val="6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0541B9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18,3</w:t>
            </w:r>
          </w:p>
        </w:tc>
        <w:tc>
          <w:tcPr>
            <w:tcW w:w="573" w:type="pct"/>
            <w:gridSpan w:val="4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2сім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en-US"/>
              </w:rPr>
              <w:t>’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ї</w:t>
            </w:r>
          </w:p>
        </w:tc>
      </w:tr>
      <w:tr w:rsidR="00C62E5C" w:rsidRPr="005D311C">
        <w:trPr>
          <w:gridAfter w:val="1"/>
          <w:wAfter w:w="7" w:type="pct"/>
          <w:trHeight w:val="1499"/>
        </w:trPr>
        <w:tc>
          <w:tcPr>
            <w:tcW w:w="219" w:type="pct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2.4.</w:t>
            </w:r>
            <w:r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8</w:t>
            </w:r>
          </w:p>
        </w:tc>
        <w:tc>
          <w:tcPr>
            <w:tcW w:w="414" w:type="pct"/>
            <w:gridSpan w:val="3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Додатковий соціальний захист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По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чесних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громадян</w:t>
            </w:r>
          </w:p>
        </w:tc>
        <w:tc>
          <w:tcPr>
            <w:tcW w:w="995" w:type="pct"/>
            <w:gridSpan w:val="3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Надання 100% зн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ижки на оплату  за житлово-кому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нальні послуги, в межах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соціальних норм корис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тування,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очесним </w:t>
            </w:r>
            <w:proofErr w:type="spellStart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громадя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нам</w:t>
            </w:r>
            <w:proofErr w:type="spellEnd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м. </w:t>
            </w:r>
            <w:proofErr w:type="spellStart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Бахмута</w:t>
            </w:r>
            <w:proofErr w:type="spellEnd"/>
          </w:p>
        </w:tc>
        <w:tc>
          <w:tcPr>
            <w:tcW w:w="325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Щомісячно на протязі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70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УПСЗН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01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41" w:type="pct"/>
            <w:gridSpan w:val="3"/>
          </w:tcPr>
          <w:p w:rsidR="00C62E5C" w:rsidRPr="007D4AC1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7D4AC1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28,1</w:t>
            </w:r>
          </w:p>
        </w:tc>
        <w:tc>
          <w:tcPr>
            <w:tcW w:w="342" w:type="pct"/>
            <w:gridSpan w:val="6"/>
          </w:tcPr>
          <w:p w:rsidR="00C62E5C" w:rsidRPr="007D4AC1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7D4AC1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30,4</w:t>
            </w:r>
          </w:p>
        </w:tc>
        <w:tc>
          <w:tcPr>
            <w:tcW w:w="300" w:type="pct"/>
            <w:gridSpan w:val="3"/>
          </w:tcPr>
          <w:p w:rsidR="00C62E5C" w:rsidRPr="007D4AC1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7D4AC1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32,2</w:t>
            </w:r>
          </w:p>
        </w:tc>
        <w:tc>
          <w:tcPr>
            <w:tcW w:w="357" w:type="pct"/>
            <w:gridSpan w:val="4"/>
          </w:tcPr>
          <w:p w:rsidR="00C62E5C" w:rsidRPr="007D4AC1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7D4AC1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35,0</w:t>
            </w:r>
          </w:p>
        </w:tc>
        <w:tc>
          <w:tcPr>
            <w:tcW w:w="356" w:type="pct"/>
            <w:gridSpan w:val="6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7D4AC1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125,7</w:t>
            </w:r>
          </w:p>
        </w:tc>
        <w:tc>
          <w:tcPr>
            <w:tcW w:w="573" w:type="pct"/>
            <w:gridSpan w:val="4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 Почесним гро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адянам</w:t>
            </w:r>
          </w:p>
        </w:tc>
      </w:tr>
      <w:tr w:rsidR="00C62E5C" w:rsidRPr="005D311C">
        <w:trPr>
          <w:gridAfter w:val="1"/>
          <w:wAfter w:w="7" w:type="pct"/>
          <w:trHeight w:val="292"/>
        </w:trPr>
        <w:tc>
          <w:tcPr>
            <w:tcW w:w="219" w:type="pct"/>
          </w:tcPr>
          <w:p w:rsidR="00C62E5C" w:rsidRPr="0088540F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414" w:type="pct"/>
            <w:gridSpan w:val="3"/>
          </w:tcPr>
          <w:p w:rsidR="00C62E5C" w:rsidRPr="0088540F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proofErr w:type="spellStart"/>
            <w:r w:rsidRPr="0088540F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Ітого</w:t>
            </w:r>
            <w:proofErr w:type="spellEnd"/>
            <w:r w:rsidRPr="0088540F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 xml:space="preserve"> по розділу</w:t>
            </w:r>
          </w:p>
        </w:tc>
        <w:tc>
          <w:tcPr>
            <w:tcW w:w="995" w:type="pct"/>
            <w:gridSpan w:val="3"/>
          </w:tcPr>
          <w:p w:rsidR="00C62E5C" w:rsidRPr="0088540F" w:rsidRDefault="00C62E5C" w:rsidP="00F5020B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325" w:type="pct"/>
            <w:gridSpan w:val="4"/>
          </w:tcPr>
          <w:p w:rsidR="00C62E5C" w:rsidRPr="0088540F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70" w:type="pct"/>
            <w:gridSpan w:val="3"/>
          </w:tcPr>
          <w:p w:rsidR="00C62E5C" w:rsidRPr="0088540F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01" w:type="pct"/>
            <w:gridSpan w:val="3"/>
          </w:tcPr>
          <w:p w:rsidR="00C62E5C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Всього:</w:t>
            </w:r>
          </w:p>
          <w:p w:rsidR="00C62E5C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т.ч</w:t>
            </w:r>
            <w:proofErr w:type="spellEnd"/>
          </w:p>
          <w:p w:rsidR="00C62E5C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Держав</w:t>
            </w:r>
            <w:r w:rsidRPr="0088540F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ний бюджет</w:t>
            </w:r>
          </w:p>
          <w:p w:rsidR="00C62E5C" w:rsidRPr="0088540F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Облас</w:t>
            </w:r>
            <w:r w:rsidRPr="0088540F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ний бюджет</w:t>
            </w:r>
          </w:p>
          <w:p w:rsidR="00C62E5C" w:rsidRPr="0088540F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88540F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Міський бюджет</w:t>
            </w:r>
          </w:p>
          <w:p w:rsidR="00C62E5C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88540F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341" w:type="pct"/>
            <w:gridSpan w:val="3"/>
          </w:tcPr>
          <w:p w:rsidR="00C62E5C" w:rsidRPr="00E63092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  <w:r w:rsidRPr="00E63092"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  <w:t>387994,6</w:t>
            </w:r>
          </w:p>
          <w:p w:rsidR="00C62E5C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  <w:p w:rsidR="00C62E5C" w:rsidRPr="00754753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  <w:p w:rsidR="00C62E5C" w:rsidRPr="00E63092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  <w:r w:rsidRPr="00E63092"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  <w:t>360091,3</w:t>
            </w:r>
          </w:p>
          <w:p w:rsidR="00C62E5C" w:rsidRPr="00754753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  <w:p w:rsidR="00C62E5C" w:rsidRPr="00754753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  <w:p w:rsidR="00C62E5C" w:rsidRPr="00754753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  <w:p w:rsidR="00C62E5C" w:rsidRPr="00754753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  <w:r w:rsidRPr="00754753"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  <w:t>726,3</w:t>
            </w:r>
          </w:p>
          <w:p w:rsidR="00C62E5C" w:rsidRPr="00754753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  <w:p w:rsidR="00C62E5C" w:rsidRPr="00E63092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  <w:p w:rsidR="00C62E5C" w:rsidRPr="00E63092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  <w:r w:rsidRPr="00E63092"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  <w:t>27177,0</w:t>
            </w:r>
          </w:p>
          <w:p w:rsidR="00C62E5C" w:rsidRPr="00754753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342" w:type="pct"/>
            <w:gridSpan w:val="6"/>
          </w:tcPr>
          <w:p w:rsidR="00C62E5C" w:rsidRPr="00CB3540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16"/>
                <w:szCs w:val="16"/>
                <w:lang w:val="uk-UA"/>
              </w:rPr>
              <w:t>415947,3</w:t>
            </w:r>
          </w:p>
          <w:p w:rsidR="00C62E5C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  <w:p w:rsidR="00C62E5C" w:rsidRPr="0088540F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  <w:p w:rsidR="00C62E5C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  <w:t>384831,1</w:t>
            </w:r>
          </w:p>
          <w:p w:rsidR="00C62E5C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  <w:p w:rsidR="00C62E5C" w:rsidRPr="0088540F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  <w:p w:rsidR="00C62E5C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  <w:p w:rsidR="00C62E5C" w:rsidRPr="0088540F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  <w:r w:rsidRPr="0088540F"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  <w:t>805,0</w:t>
            </w:r>
          </w:p>
          <w:p w:rsidR="00C62E5C" w:rsidRPr="0088540F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  <w:p w:rsidR="00C62E5C" w:rsidRPr="0088540F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  <w:p w:rsidR="00C62E5C" w:rsidRPr="0088540F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  <w:t>30311,2</w:t>
            </w:r>
          </w:p>
          <w:p w:rsidR="00C62E5C" w:rsidRPr="0088540F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300" w:type="pct"/>
            <w:gridSpan w:val="3"/>
          </w:tcPr>
          <w:p w:rsidR="00C62E5C" w:rsidRPr="00352944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  <w:t>444261</w:t>
            </w:r>
            <w:r w:rsidRPr="00352944"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  <w:t>,8</w:t>
            </w:r>
          </w:p>
          <w:p w:rsidR="00C62E5C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  <w:p w:rsidR="00C62E5C" w:rsidRPr="00352944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  <w:p w:rsidR="00C62E5C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  <w:t>409673,3</w:t>
            </w:r>
          </w:p>
          <w:p w:rsidR="00C62E5C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  <w:p w:rsidR="00C62E5C" w:rsidRPr="00352944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  <w:p w:rsidR="00C62E5C" w:rsidRPr="00352944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  <w:p w:rsidR="00C62E5C" w:rsidRPr="00352944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  <w:r w:rsidRPr="00352944"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  <w:t>847,2</w:t>
            </w:r>
          </w:p>
          <w:p w:rsidR="00C62E5C" w:rsidRPr="00352944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  <w:p w:rsidR="00C62E5C" w:rsidRPr="00352944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  <w:p w:rsidR="00C62E5C" w:rsidRPr="00352944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  <w:t>3374</w:t>
            </w:r>
            <w:r w:rsidRPr="00352944"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  <w:t>1,3</w:t>
            </w:r>
          </w:p>
          <w:p w:rsidR="00C62E5C" w:rsidRPr="00352944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  <w:p w:rsidR="00C62E5C" w:rsidRPr="00352944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357" w:type="pct"/>
            <w:gridSpan w:val="4"/>
          </w:tcPr>
          <w:p w:rsidR="00C62E5C" w:rsidRPr="0088540F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  <w:t>470815,6</w:t>
            </w:r>
          </w:p>
          <w:p w:rsidR="00C62E5C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  <w:p w:rsidR="00C62E5C" w:rsidRPr="0088540F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  <w:p w:rsidR="00C62E5C" w:rsidRPr="0088540F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  <w:t>431248,5</w:t>
            </w:r>
          </w:p>
          <w:p w:rsidR="00C62E5C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  <w:p w:rsidR="00C62E5C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  <w:p w:rsidR="00C62E5C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  <w:p w:rsidR="00C62E5C" w:rsidRPr="0088540F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  <w:r w:rsidRPr="0088540F"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  <w:t>890,6</w:t>
            </w:r>
          </w:p>
          <w:p w:rsidR="00C62E5C" w:rsidRPr="0088540F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  <w:p w:rsidR="00C62E5C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  <w:p w:rsidR="00C62E5C" w:rsidRPr="0088540F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  <w:t>38676,5</w:t>
            </w:r>
          </w:p>
          <w:p w:rsidR="00C62E5C" w:rsidRPr="0088540F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  <w:p w:rsidR="00C62E5C" w:rsidRPr="0088540F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356" w:type="pct"/>
            <w:gridSpan w:val="6"/>
          </w:tcPr>
          <w:p w:rsidR="00C62E5C" w:rsidRPr="00E63092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6"/>
                <w:szCs w:val="16"/>
              </w:rPr>
            </w:pPr>
            <w:r w:rsidRPr="00E63092">
              <w:rPr>
                <w:rFonts w:ascii="Times New Roman" w:hAnsi="Times New Roman" w:cs="Times New Roman"/>
                <w:b/>
                <w:bCs/>
                <w:snapToGrid w:val="0"/>
                <w:sz w:val="16"/>
                <w:szCs w:val="16"/>
                <w:lang w:val="uk-UA"/>
              </w:rPr>
              <w:t>1719019,3</w:t>
            </w:r>
          </w:p>
          <w:p w:rsidR="00C62E5C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6"/>
                <w:szCs w:val="16"/>
                <w:lang w:val="uk-UA"/>
              </w:rPr>
            </w:pPr>
          </w:p>
          <w:p w:rsidR="00C62E5C" w:rsidRPr="0088540F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6"/>
                <w:szCs w:val="16"/>
                <w:lang w:val="uk-UA"/>
              </w:rPr>
            </w:pPr>
          </w:p>
          <w:p w:rsidR="00C62E5C" w:rsidRPr="00E63092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6"/>
                <w:szCs w:val="16"/>
                <w:lang w:val="uk-UA"/>
              </w:rPr>
            </w:pPr>
            <w:r w:rsidRPr="00E63092">
              <w:rPr>
                <w:rFonts w:ascii="Times New Roman" w:hAnsi="Times New Roman" w:cs="Times New Roman"/>
                <w:b/>
                <w:bCs/>
                <w:snapToGrid w:val="0"/>
                <w:sz w:val="16"/>
                <w:szCs w:val="16"/>
                <w:lang w:val="uk-UA"/>
              </w:rPr>
              <w:t>1585844,2</w:t>
            </w:r>
          </w:p>
          <w:p w:rsidR="00C62E5C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6"/>
                <w:szCs w:val="16"/>
                <w:lang w:val="uk-UA"/>
              </w:rPr>
            </w:pPr>
          </w:p>
          <w:p w:rsidR="00C62E5C" w:rsidRPr="0088540F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6"/>
                <w:szCs w:val="16"/>
                <w:lang w:val="uk-UA"/>
              </w:rPr>
            </w:pPr>
          </w:p>
          <w:p w:rsidR="00C62E5C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6"/>
                <w:szCs w:val="16"/>
                <w:lang w:val="uk-UA"/>
              </w:rPr>
            </w:pPr>
          </w:p>
          <w:p w:rsidR="00C62E5C" w:rsidRPr="0088540F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6"/>
                <w:szCs w:val="16"/>
                <w:lang w:val="uk-UA"/>
              </w:rPr>
            </w:pPr>
            <w:r w:rsidRPr="0088540F">
              <w:rPr>
                <w:rFonts w:ascii="Times New Roman" w:hAnsi="Times New Roman" w:cs="Times New Roman"/>
                <w:b/>
                <w:bCs/>
                <w:snapToGrid w:val="0"/>
                <w:sz w:val="16"/>
                <w:szCs w:val="16"/>
                <w:lang w:val="uk-UA"/>
              </w:rPr>
              <w:t>3269,1</w:t>
            </w:r>
          </w:p>
          <w:p w:rsidR="00C62E5C" w:rsidRPr="0088540F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6"/>
                <w:szCs w:val="16"/>
                <w:lang w:val="uk-UA"/>
              </w:rPr>
            </w:pPr>
          </w:p>
          <w:p w:rsidR="00C62E5C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6"/>
                <w:szCs w:val="16"/>
                <w:lang w:val="uk-UA"/>
              </w:rPr>
            </w:pPr>
          </w:p>
          <w:p w:rsidR="00C62E5C" w:rsidRPr="00E63092" w:rsidRDefault="00C62E5C" w:rsidP="00352944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E63092">
              <w:rPr>
                <w:rFonts w:ascii="Times New Roman" w:hAnsi="Times New Roman" w:cs="Times New Roman"/>
                <w:b/>
                <w:bCs/>
                <w:snapToGrid w:val="0"/>
                <w:sz w:val="16"/>
                <w:szCs w:val="16"/>
                <w:lang w:val="uk-UA"/>
              </w:rPr>
              <w:t>129906,0</w:t>
            </w:r>
          </w:p>
        </w:tc>
        <w:tc>
          <w:tcPr>
            <w:tcW w:w="573" w:type="pct"/>
            <w:gridSpan w:val="4"/>
          </w:tcPr>
          <w:p w:rsidR="00C62E5C" w:rsidRPr="0088540F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C62E5C" w:rsidRPr="0088540F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C62E5C" w:rsidRPr="0088540F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C62E5C" w:rsidRPr="0088540F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C62E5C" w:rsidRPr="0088540F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C62E5C" w:rsidRPr="0088540F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C62E5C" w:rsidRPr="0088540F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C62E5C" w:rsidRPr="0088540F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C62E5C" w:rsidRPr="0088540F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</w:tr>
      <w:tr w:rsidR="00C62E5C" w:rsidRPr="005D311C">
        <w:trPr>
          <w:trHeight w:val="305"/>
        </w:trPr>
        <w:tc>
          <w:tcPr>
            <w:tcW w:w="5000" w:type="pct"/>
            <w:gridSpan w:val="44"/>
          </w:tcPr>
          <w:p w:rsidR="00C62E5C" w:rsidRPr="00991135" w:rsidRDefault="00C62E5C" w:rsidP="00CB3540">
            <w:pPr>
              <w:pStyle w:val="ac"/>
              <w:tabs>
                <w:tab w:val="clear" w:pos="2586"/>
                <w:tab w:val="clear" w:pos="3153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C62E5C" w:rsidRPr="00151AAD" w:rsidRDefault="00C62E5C" w:rsidP="00CB3540">
            <w:pPr>
              <w:pStyle w:val="ac"/>
              <w:tabs>
                <w:tab w:val="clear" w:pos="2586"/>
                <w:tab w:val="clear" w:pos="3153"/>
              </w:tabs>
              <w:jc w:val="center"/>
              <w:rPr>
                <w:sz w:val="20"/>
                <w:szCs w:val="20"/>
              </w:rPr>
            </w:pPr>
            <w:r w:rsidRPr="009911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РОЗДІЛ </w:t>
            </w:r>
            <w:r w:rsidRPr="00991135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III</w:t>
            </w:r>
            <w:r w:rsidRPr="00991135">
              <w:rPr>
                <w:rFonts w:ascii="Times New Roman" w:hAnsi="Times New Roman"/>
                <w:b/>
                <w:bCs/>
                <w:sz w:val="20"/>
                <w:szCs w:val="20"/>
              </w:rPr>
              <w:t>.  Додаткові заходи щодо соціального захисту окремих категорій громадян</w:t>
            </w:r>
          </w:p>
        </w:tc>
      </w:tr>
      <w:tr w:rsidR="00C62E5C" w:rsidRPr="005D311C">
        <w:trPr>
          <w:trHeight w:val="283"/>
        </w:trPr>
        <w:tc>
          <w:tcPr>
            <w:tcW w:w="229" w:type="pct"/>
            <w:gridSpan w:val="2"/>
            <w:vMerge w:val="restart"/>
          </w:tcPr>
          <w:p w:rsidR="00C62E5C" w:rsidRPr="008A6747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8A6747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441" w:type="pct"/>
            <w:gridSpan w:val="3"/>
            <w:vMerge w:val="restart"/>
          </w:tcPr>
          <w:p w:rsidR="00C62E5C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8A6747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8A6747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Завдання</w:t>
            </w:r>
          </w:p>
          <w:p w:rsidR="00C62E5C" w:rsidRPr="008A6747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81" w:type="pct"/>
            <w:vMerge w:val="restart"/>
          </w:tcPr>
          <w:p w:rsidR="00C62E5C" w:rsidRDefault="00C62E5C">
            <w:pP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8A6747" w:rsidRDefault="00C62E5C" w:rsidP="00614743">
            <w:pPr>
              <w:pStyle w:val="a7"/>
              <w:ind w:left="232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8A6747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Зміст заходів</w:t>
            </w:r>
          </w:p>
        </w:tc>
        <w:tc>
          <w:tcPr>
            <w:tcW w:w="469" w:type="pct"/>
            <w:gridSpan w:val="2"/>
            <w:vMerge w:val="restart"/>
          </w:tcPr>
          <w:p w:rsidR="00C62E5C" w:rsidRPr="008A6747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8A6747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Строк виконання</w:t>
            </w:r>
          </w:p>
          <w:p w:rsidR="00C62E5C" w:rsidRPr="008A6747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8A6747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заходу</w:t>
            </w:r>
          </w:p>
        </w:tc>
        <w:tc>
          <w:tcPr>
            <w:tcW w:w="403" w:type="pct"/>
            <w:gridSpan w:val="6"/>
            <w:vMerge w:val="restart"/>
          </w:tcPr>
          <w:p w:rsidR="00C62E5C" w:rsidRPr="00FE14B0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z w:val="17"/>
                <w:szCs w:val="17"/>
                <w:lang w:val="uk-UA"/>
              </w:rPr>
            </w:pPr>
            <w:r w:rsidRPr="00FE14B0">
              <w:rPr>
                <w:rFonts w:ascii="Times New Roman" w:hAnsi="Times New Roman" w:cs="Times New Roman"/>
                <w:b/>
                <w:bCs/>
                <w:sz w:val="17"/>
                <w:szCs w:val="17"/>
                <w:lang w:val="uk-UA"/>
              </w:rPr>
              <w:t>Виконавці</w:t>
            </w:r>
          </w:p>
        </w:tc>
        <w:tc>
          <w:tcPr>
            <w:tcW w:w="439" w:type="pct"/>
            <w:gridSpan w:val="4"/>
            <w:tcBorders>
              <w:bottom w:val="nil"/>
            </w:tcBorders>
          </w:tcPr>
          <w:p w:rsidR="00C62E5C" w:rsidRPr="008A6747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8A6747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Джерела</w:t>
            </w:r>
          </w:p>
          <w:p w:rsidR="00C62E5C" w:rsidRPr="008A6747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8A6747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814" w:type="pct"/>
            <w:gridSpan w:val="22"/>
          </w:tcPr>
          <w:p w:rsidR="00C62E5C" w:rsidRPr="008A6747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 xml:space="preserve">Обсяги фінансування програми по роках, </w:t>
            </w:r>
            <w:proofErr w:type="spellStart"/>
            <w:r w:rsidRPr="00FB691D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тис.грн</w:t>
            </w:r>
            <w:proofErr w:type="spellEnd"/>
            <w:r w:rsidRPr="00FB691D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.</w:t>
            </w:r>
          </w:p>
        </w:tc>
        <w:tc>
          <w:tcPr>
            <w:tcW w:w="425" w:type="pct"/>
            <w:gridSpan w:val="4"/>
            <w:tcBorders>
              <w:bottom w:val="nil"/>
            </w:tcBorders>
          </w:tcPr>
          <w:p w:rsidR="00C62E5C" w:rsidRPr="008A6747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8A6747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Очікуваний результат</w:t>
            </w:r>
          </w:p>
          <w:p w:rsidR="00C62E5C" w:rsidRPr="008A6747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</w:tr>
      <w:tr w:rsidR="00C62E5C" w:rsidRPr="005D311C">
        <w:trPr>
          <w:gridAfter w:val="3"/>
          <w:wAfter w:w="350" w:type="pct"/>
          <w:trHeight w:val="218"/>
        </w:trPr>
        <w:tc>
          <w:tcPr>
            <w:tcW w:w="229" w:type="pct"/>
            <w:gridSpan w:val="2"/>
            <w:vMerge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441" w:type="pct"/>
            <w:gridSpan w:val="3"/>
            <w:vMerge/>
            <w:tcBorders>
              <w:bottom w:val="nil"/>
            </w:tcBorders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81" w:type="pct"/>
            <w:vMerge/>
            <w:tcBorders>
              <w:bottom w:val="nil"/>
            </w:tcBorders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469" w:type="pct"/>
            <w:gridSpan w:val="2"/>
            <w:vMerge/>
            <w:tcBorders>
              <w:bottom w:val="nil"/>
            </w:tcBorders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403" w:type="pct"/>
            <w:gridSpan w:val="6"/>
            <w:vMerge/>
            <w:tcBorders>
              <w:bottom w:val="nil"/>
            </w:tcBorders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39" w:type="pct"/>
            <w:gridSpan w:val="4"/>
            <w:tcBorders>
              <w:top w:val="nil"/>
              <w:bottom w:val="nil"/>
            </w:tcBorders>
          </w:tcPr>
          <w:p w:rsidR="00C62E5C" w:rsidRPr="00FB691D" w:rsidRDefault="00C62E5C" w:rsidP="00F5020B">
            <w:pPr>
              <w:pStyle w:val="a7"/>
              <w:ind w:right="-250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331" w:type="pct"/>
            <w:gridSpan w:val="4"/>
            <w:vMerge w:val="restart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2019 рік</w:t>
            </w:r>
          </w:p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351" w:type="pct"/>
            <w:gridSpan w:val="5"/>
            <w:vMerge w:val="restart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2020 рік</w:t>
            </w:r>
          </w:p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322" w:type="pct"/>
            <w:gridSpan w:val="4"/>
            <w:vMerge w:val="restart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2021 рік</w:t>
            </w:r>
          </w:p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387" w:type="pct"/>
            <w:gridSpan w:val="6"/>
            <w:vMerge w:val="restart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2022 рік</w:t>
            </w:r>
          </w:p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422" w:type="pct"/>
            <w:gridSpan w:val="3"/>
            <w:vMerge w:val="restart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Всього</w:t>
            </w:r>
          </w:p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5" w:type="pct"/>
            <w:tcBorders>
              <w:top w:val="nil"/>
              <w:bottom w:val="nil"/>
              <w:right w:val="nil"/>
            </w:tcBorders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</w:tr>
      <w:tr w:rsidR="00C62E5C" w:rsidRPr="005D311C">
        <w:trPr>
          <w:trHeight w:val="394"/>
        </w:trPr>
        <w:tc>
          <w:tcPr>
            <w:tcW w:w="229" w:type="pct"/>
            <w:gridSpan w:val="2"/>
            <w:vMerge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441" w:type="pct"/>
            <w:gridSpan w:val="3"/>
            <w:tcBorders>
              <w:top w:val="nil"/>
            </w:tcBorders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81" w:type="pct"/>
            <w:tcBorders>
              <w:top w:val="nil"/>
            </w:tcBorders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469" w:type="pct"/>
            <w:gridSpan w:val="2"/>
            <w:tcBorders>
              <w:top w:val="nil"/>
            </w:tcBorders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403" w:type="pct"/>
            <w:gridSpan w:val="6"/>
            <w:tcBorders>
              <w:top w:val="nil"/>
            </w:tcBorders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39" w:type="pct"/>
            <w:gridSpan w:val="4"/>
            <w:tcBorders>
              <w:top w:val="nil"/>
            </w:tcBorders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331" w:type="pct"/>
            <w:gridSpan w:val="4"/>
            <w:vMerge/>
          </w:tcPr>
          <w:p w:rsidR="00C62E5C" w:rsidRPr="00AA3C62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5"/>
                <w:szCs w:val="15"/>
                <w:lang w:val="uk-UA"/>
              </w:rPr>
            </w:pPr>
          </w:p>
        </w:tc>
        <w:tc>
          <w:tcPr>
            <w:tcW w:w="351" w:type="pct"/>
            <w:gridSpan w:val="5"/>
            <w:vMerge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322" w:type="pct"/>
            <w:gridSpan w:val="4"/>
            <w:vMerge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387" w:type="pct"/>
            <w:gridSpan w:val="6"/>
            <w:vMerge/>
          </w:tcPr>
          <w:p w:rsidR="00C62E5C" w:rsidRPr="00F94821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5"/>
                <w:szCs w:val="15"/>
                <w:lang w:val="uk-UA"/>
              </w:rPr>
            </w:pPr>
          </w:p>
        </w:tc>
        <w:tc>
          <w:tcPr>
            <w:tcW w:w="422" w:type="pct"/>
            <w:gridSpan w:val="3"/>
            <w:vMerge/>
          </w:tcPr>
          <w:p w:rsidR="00C62E5C" w:rsidRPr="004012DF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425" w:type="pct"/>
            <w:gridSpan w:val="4"/>
            <w:tcBorders>
              <w:top w:val="nil"/>
            </w:tcBorders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</w:tr>
      <w:tr w:rsidR="00C62E5C" w:rsidRPr="005D311C">
        <w:trPr>
          <w:trHeight w:val="163"/>
        </w:trPr>
        <w:tc>
          <w:tcPr>
            <w:tcW w:w="229" w:type="pct"/>
            <w:gridSpan w:val="2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  1</w:t>
            </w:r>
          </w:p>
        </w:tc>
        <w:tc>
          <w:tcPr>
            <w:tcW w:w="441" w:type="pct"/>
            <w:gridSpan w:val="3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</w:t>
            </w:r>
          </w:p>
        </w:tc>
        <w:tc>
          <w:tcPr>
            <w:tcW w:w="781" w:type="pct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3</w:t>
            </w:r>
          </w:p>
        </w:tc>
        <w:tc>
          <w:tcPr>
            <w:tcW w:w="469" w:type="pct"/>
            <w:gridSpan w:val="2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4</w:t>
            </w:r>
          </w:p>
        </w:tc>
        <w:tc>
          <w:tcPr>
            <w:tcW w:w="403" w:type="pct"/>
            <w:gridSpan w:val="6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39" w:type="pct"/>
            <w:gridSpan w:val="4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6</w:t>
            </w:r>
          </w:p>
        </w:tc>
        <w:tc>
          <w:tcPr>
            <w:tcW w:w="331" w:type="pct"/>
            <w:gridSpan w:val="4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7</w:t>
            </w:r>
          </w:p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351" w:type="pct"/>
            <w:gridSpan w:val="5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8</w:t>
            </w:r>
          </w:p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322" w:type="pct"/>
            <w:gridSpan w:val="4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9</w:t>
            </w:r>
          </w:p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387" w:type="pct"/>
            <w:gridSpan w:val="6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10</w:t>
            </w:r>
          </w:p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422" w:type="pct"/>
            <w:gridSpan w:val="3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11</w:t>
            </w:r>
          </w:p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425" w:type="pct"/>
            <w:gridSpan w:val="4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</w:t>
            </w:r>
          </w:p>
        </w:tc>
      </w:tr>
      <w:tr w:rsidR="00C62E5C" w:rsidRPr="005D311C">
        <w:trPr>
          <w:trHeight w:val="771"/>
        </w:trPr>
        <w:tc>
          <w:tcPr>
            <w:tcW w:w="229" w:type="pct"/>
            <w:gridSpan w:val="2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3.1.</w:t>
            </w:r>
          </w:p>
        </w:tc>
        <w:tc>
          <w:tcPr>
            <w:tcW w:w="441" w:type="pct"/>
            <w:gridSpan w:val="3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Покращення с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тану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здо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-ров</w:t>
            </w:r>
            <w:proofErr w:type="spellEnd"/>
            <w:r w:rsidRPr="004C5C0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’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я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окре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мих</w:t>
            </w:r>
            <w:proofErr w:type="spellEnd"/>
            <w:r w:rsidR="0099113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катего-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рій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громадян</w:t>
            </w:r>
          </w:p>
        </w:tc>
        <w:tc>
          <w:tcPr>
            <w:tcW w:w="781" w:type="pct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Забезпечення  санаторно-курортним лікуванням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осіб з інвалідністю</w:t>
            </w:r>
          </w:p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69" w:type="pct"/>
            <w:gridSpan w:val="2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403" w:type="pct"/>
            <w:gridSpan w:val="6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УПСЗН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9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Держав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ний бюджет</w:t>
            </w:r>
          </w:p>
        </w:tc>
        <w:tc>
          <w:tcPr>
            <w:tcW w:w="331" w:type="pct"/>
            <w:gridSpan w:val="4"/>
          </w:tcPr>
          <w:p w:rsidR="00C62E5C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C62E5C" w:rsidRPr="0035047A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234,5</w:t>
            </w:r>
          </w:p>
          <w:p w:rsidR="00C62E5C" w:rsidRPr="0035047A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C62E5C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C62E5C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C62E5C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C62E5C" w:rsidRPr="0035047A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351" w:type="pct"/>
            <w:gridSpan w:val="5"/>
          </w:tcPr>
          <w:p w:rsidR="00C62E5C" w:rsidRPr="0035047A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C62E5C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281,4</w:t>
            </w:r>
          </w:p>
          <w:p w:rsidR="00C62E5C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C62E5C" w:rsidRPr="0035047A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C62E5C" w:rsidRPr="0035047A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C62E5C" w:rsidRPr="0035047A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322" w:type="pct"/>
            <w:gridSpan w:val="4"/>
          </w:tcPr>
          <w:p w:rsidR="00C62E5C" w:rsidRPr="0035047A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C62E5C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337,7</w:t>
            </w:r>
          </w:p>
          <w:p w:rsidR="00C62E5C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C62E5C" w:rsidRPr="0035047A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387" w:type="pct"/>
            <w:gridSpan w:val="6"/>
          </w:tcPr>
          <w:p w:rsidR="00C62E5C" w:rsidRPr="0035047A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C62E5C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405,2</w:t>
            </w:r>
          </w:p>
          <w:p w:rsidR="00C62E5C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C62E5C" w:rsidRPr="0035047A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C62E5C" w:rsidRPr="0035047A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422" w:type="pct"/>
            <w:gridSpan w:val="3"/>
          </w:tcPr>
          <w:p w:rsidR="00C62E5C" w:rsidRPr="0035047A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C62E5C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1258,8</w:t>
            </w:r>
          </w:p>
          <w:p w:rsidR="00C62E5C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C62E5C" w:rsidRPr="0035047A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C62E5C" w:rsidRPr="0035047A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:rsidR="00C62E5C" w:rsidRPr="00151AA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pct"/>
            <w:gridSpan w:val="4"/>
          </w:tcPr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 особи щорічно</w:t>
            </w:r>
          </w:p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C62E5C" w:rsidRPr="00151AAD" w:rsidRDefault="00C62E5C" w:rsidP="005B78B1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62E5C" w:rsidRPr="005D311C">
        <w:trPr>
          <w:trHeight w:val="1162"/>
        </w:trPr>
        <w:tc>
          <w:tcPr>
            <w:tcW w:w="229" w:type="pct"/>
            <w:gridSpan w:val="2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3.2.</w:t>
            </w:r>
          </w:p>
        </w:tc>
        <w:tc>
          <w:tcPr>
            <w:tcW w:w="441" w:type="pct"/>
            <w:gridSpan w:val="3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Покращення ст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ану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здо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-ров</w:t>
            </w:r>
            <w:proofErr w:type="spellEnd"/>
            <w:r w:rsidRPr="004C5C0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’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я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окре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мих</w:t>
            </w:r>
            <w:proofErr w:type="spellEnd"/>
            <w:r w:rsidR="0099113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катего-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рій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громадян</w:t>
            </w:r>
          </w:p>
        </w:tc>
        <w:tc>
          <w:tcPr>
            <w:tcW w:w="781" w:type="pct"/>
          </w:tcPr>
          <w:p w:rsidR="00C62E5C" w:rsidRPr="00151AAD" w:rsidRDefault="00C62E5C" w:rsidP="007C1021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Забезпечення санаторно-курортним лікування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м 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громадян, постраждалих від Чорнобильської катастрофи</w:t>
            </w:r>
          </w:p>
        </w:tc>
        <w:tc>
          <w:tcPr>
            <w:tcW w:w="469" w:type="pct"/>
            <w:gridSpan w:val="2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403" w:type="pct"/>
            <w:gridSpan w:val="6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УПСЗН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9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331" w:type="pct"/>
            <w:gridSpan w:val="4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183,2</w:t>
            </w:r>
          </w:p>
        </w:tc>
        <w:tc>
          <w:tcPr>
            <w:tcW w:w="351" w:type="pct"/>
            <w:gridSpan w:val="5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219,8</w:t>
            </w:r>
          </w:p>
        </w:tc>
        <w:tc>
          <w:tcPr>
            <w:tcW w:w="322" w:type="pct"/>
            <w:gridSpan w:val="4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263,8</w:t>
            </w:r>
          </w:p>
        </w:tc>
        <w:tc>
          <w:tcPr>
            <w:tcW w:w="387" w:type="pct"/>
            <w:gridSpan w:val="6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316,6</w:t>
            </w:r>
          </w:p>
        </w:tc>
        <w:tc>
          <w:tcPr>
            <w:tcW w:w="422" w:type="pct"/>
            <w:gridSpan w:val="3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983,4</w:t>
            </w:r>
          </w:p>
        </w:tc>
        <w:tc>
          <w:tcPr>
            <w:tcW w:w="425" w:type="pct"/>
            <w:gridSpan w:val="4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  осіб щорічно</w:t>
            </w:r>
          </w:p>
        </w:tc>
      </w:tr>
      <w:tr w:rsidR="00C62E5C" w:rsidRPr="005D311C">
        <w:trPr>
          <w:trHeight w:val="1162"/>
        </w:trPr>
        <w:tc>
          <w:tcPr>
            <w:tcW w:w="229" w:type="pct"/>
            <w:gridSpan w:val="2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3.3</w:t>
            </w:r>
          </w:p>
        </w:tc>
        <w:tc>
          <w:tcPr>
            <w:tcW w:w="441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Реабілітація дітей з інвалідністю</w:t>
            </w:r>
          </w:p>
        </w:tc>
        <w:tc>
          <w:tcPr>
            <w:tcW w:w="781" w:type="pct"/>
          </w:tcPr>
          <w:p w:rsidR="00C62E5C" w:rsidRPr="00151AAD" w:rsidRDefault="00C62E5C" w:rsidP="00AA2E4A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Направлення дітей з  інвалідністю на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реабілі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тацію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згідно Порядку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викорис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тання коштів у державному бюджеті для здійснення заходів з реабіліта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ції дітей з інвалідніс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тю,затверджен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ого постановою Кабінету Міністрів України  від 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20.06.2012№572(із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зміна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ми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)</w:t>
            </w:r>
          </w:p>
        </w:tc>
        <w:tc>
          <w:tcPr>
            <w:tcW w:w="469" w:type="pct"/>
            <w:gridSpan w:val="2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403" w:type="pct"/>
            <w:gridSpan w:val="6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39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Держав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ний бюджет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31" w:type="pct"/>
            <w:gridSpan w:val="4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41,8</w:t>
            </w:r>
          </w:p>
        </w:tc>
        <w:tc>
          <w:tcPr>
            <w:tcW w:w="351" w:type="pct"/>
            <w:gridSpan w:val="5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41,8</w:t>
            </w:r>
          </w:p>
        </w:tc>
        <w:tc>
          <w:tcPr>
            <w:tcW w:w="322" w:type="pct"/>
            <w:gridSpan w:val="4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44,8</w:t>
            </w:r>
          </w:p>
        </w:tc>
        <w:tc>
          <w:tcPr>
            <w:tcW w:w="387" w:type="pct"/>
            <w:gridSpan w:val="6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44,8</w:t>
            </w:r>
          </w:p>
        </w:tc>
        <w:tc>
          <w:tcPr>
            <w:tcW w:w="422" w:type="pct"/>
            <w:gridSpan w:val="3"/>
          </w:tcPr>
          <w:p w:rsidR="00C62E5C" w:rsidRPr="00151AA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B691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173,2</w:t>
            </w:r>
          </w:p>
        </w:tc>
        <w:tc>
          <w:tcPr>
            <w:tcW w:w="425" w:type="pct"/>
            <w:gridSpan w:val="4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 дитини щорічно</w:t>
            </w:r>
          </w:p>
        </w:tc>
      </w:tr>
      <w:tr w:rsidR="00C62E5C" w:rsidRPr="005D311C">
        <w:trPr>
          <w:trHeight w:val="433"/>
        </w:trPr>
        <w:tc>
          <w:tcPr>
            <w:tcW w:w="229" w:type="pct"/>
            <w:gridSpan w:val="2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3.4.</w:t>
            </w:r>
          </w:p>
        </w:tc>
        <w:tc>
          <w:tcPr>
            <w:tcW w:w="441" w:type="pct"/>
            <w:gridSpan w:val="3"/>
          </w:tcPr>
          <w:p w:rsidR="00C62E5C" w:rsidRPr="00A231C9" w:rsidRDefault="00C62E5C" w:rsidP="002E6CB3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Реабілітація осіб з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інва-лідністю</w:t>
            </w:r>
            <w:proofErr w:type="spellEnd"/>
          </w:p>
        </w:tc>
        <w:tc>
          <w:tcPr>
            <w:tcW w:w="781" w:type="pct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Забезпечення  окремих категорій громадян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техніч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ними та іншими засобами реабілітації, протезно-ортопедичними виробами</w:t>
            </w:r>
          </w:p>
        </w:tc>
        <w:tc>
          <w:tcPr>
            <w:tcW w:w="469" w:type="pct"/>
            <w:gridSpan w:val="2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403" w:type="pct"/>
            <w:gridSpan w:val="6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39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Держав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ний бюджет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31" w:type="pct"/>
            <w:gridSpan w:val="4"/>
          </w:tcPr>
          <w:p w:rsidR="00C62E5C" w:rsidRPr="0035047A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5445,7</w:t>
            </w:r>
          </w:p>
        </w:tc>
        <w:tc>
          <w:tcPr>
            <w:tcW w:w="351" w:type="pct"/>
            <w:gridSpan w:val="5"/>
          </w:tcPr>
          <w:p w:rsidR="00C62E5C" w:rsidRPr="0035047A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6534,8</w:t>
            </w:r>
          </w:p>
        </w:tc>
        <w:tc>
          <w:tcPr>
            <w:tcW w:w="322" w:type="pct"/>
            <w:gridSpan w:val="4"/>
          </w:tcPr>
          <w:p w:rsidR="00C62E5C" w:rsidRPr="0035047A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7841,8</w:t>
            </w:r>
          </w:p>
        </w:tc>
        <w:tc>
          <w:tcPr>
            <w:tcW w:w="387" w:type="pct"/>
            <w:gridSpan w:val="6"/>
          </w:tcPr>
          <w:p w:rsidR="00C62E5C" w:rsidRPr="0035047A" w:rsidRDefault="00C62E5C" w:rsidP="00F5020B">
            <w:pPr>
              <w:pStyle w:val="a7"/>
              <w:ind w:right="-208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9410,2</w:t>
            </w:r>
          </w:p>
        </w:tc>
        <w:tc>
          <w:tcPr>
            <w:tcW w:w="422" w:type="pct"/>
            <w:gridSpan w:val="3"/>
          </w:tcPr>
          <w:p w:rsidR="00C62E5C" w:rsidRPr="00151AA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35047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29232,5</w:t>
            </w:r>
          </w:p>
        </w:tc>
        <w:tc>
          <w:tcPr>
            <w:tcW w:w="425" w:type="pct"/>
            <w:gridSpan w:val="4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Із розрахунку 1190 одиниць виробів щорічно</w:t>
            </w:r>
          </w:p>
        </w:tc>
      </w:tr>
      <w:tr w:rsidR="00C62E5C" w:rsidRPr="005D311C" w:rsidTr="006518CB">
        <w:trPr>
          <w:trHeight w:val="547"/>
        </w:trPr>
        <w:tc>
          <w:tcPr>
            <w:tcW w:w="229" w:type="pct"/>
            <w:gridSpan w:val="2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3.5</w:t>
            </w:r>
          </w:p>
        </w:tc>
        <w:tc>
          <w:tcPr>
            <w:tcW w:w="441" w:type="pct"/>
            <w:gridSpan w:val="3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Допомога на похо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вання</w:t>
            </w:r>
          </w:p>
        </w:tc>
        <w:tc>
          <w:tcPr>
            <w:tcW w:w="781" w:type="pct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Забезпечення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безоплат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ного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поховання осіб з інвалідністю внаслідок війни та учасників бойових дій</w:t>
            </w:r>
          </w:p>
        </w:tc>
        <w:tc>
          <w:tcPr>
            <w:tcW w:w="469" w:type="pct"/>
            <w:gridSpan w:val="2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403" w:type="pct"/>
            <w:gridSpan w:val="6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УПСЗН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9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331" w:type="pct"/>
            <w:gridSpan w:val="4"/>
          </w:tcPr>
          <w:p w:rsidR="00C62E5C" w:rsidRPr="0035047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35047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85,8</w:t>
            </w:r>
          </w:p>
        </w:tc>
        <w:tc>
          <w:tcPr>
            <w:tcW w:w="351" w:type="pct"/>
            <w:gridSpan w:val="5"/>
          </w:tcPr>
          <w:p w:rsidR="00C62E5C" w:rsidRPr="0035047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35047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93,6</w:t>
            </w:r>
          </w:p>
        </w:tc>
        <w:tc>
          <w:tcPr>
            <w:tcW w:w="322" w:type="pct"/>
            <w:gridSpan w:val="4"/>
          </w:tcPr>
          <w:p w:rsidR="00C62E5C" w:rsidRPr="0035047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35047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104,0</w:t>
            </w:r>
          </w:p>
        </w:tc>
        <w:tc>
          <w:tcPr>
            <w:tcW w:w="387" w:type="pct"/>
            <w:gridSpan w:val="6"/>
          </w:tcPr>
          <w:p w:rsidR="00C62E5C" w:rsidRPr="0035047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35047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110,0</w:t>
            </w:r>
          </w:p>
        </w:tc>
        <w:tc>
          <w:tcPr>
            <w:tcW w:w="422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35047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393,4</w:t>
            </w:r>
          </w:p>
          <w:p w:rsidR="00C62E5C" w:rsidRPr="005D311C" w:rsidRDefault="00C62E5C" w:rsidP="004E0DC1">
            <w:pPr>
              <w:spacing w:line="221" w:lineRule="auto"/>
              <w:ind w:left="-250" w:firstLine="250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C62E5C" w:rsidRPr="005D311C" w:rsidRDefault="00C62E5C" w:rsidP="004E0DC1">
            <w:pPr>
              <w:spacing w:line="221" w:lineRule="auto"/>
              <w:ind w:left="-250" w:firstLine="250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25" w:type="pct"/>
            <w:gridSpan w:val="4"/>
          </w:tcPr>
          <w:p w:rsidR="00C62E5C" w:rsidRPr="00991135" w:rsidRDefault="00C62E5C" w:rsidP="002E6CB3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99113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26 осіб </w:t>
            </w:r>
          </w:p>
          <w:p w:rsidR="00C62E5C" w:rsidRPr="002E6CB3" w:rsidRDefault="00C62E5C" w:rsidP="002E6CB3">
            <w:pPr>
              <w:pStyle w:val="a7"/>
              <w:rPr>
                <w:rFonts w:ascii="Times New Roman" w:hAnsi="Times New Roman" w:cs="Times New Roman"/>
                <w:snapToGrid w:val="0"/>
                <w:lang w:val="uk-UA"/>
              </w:rPr>
            </w:pPr>
            <w:r w:rsidRPr="0099113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щорічно</w:t>
            </w:r>
          </w:p>
        </w:tc>
      </w:tr>
      <w:tr w:rsidR="00C62E5C" w:rsidRPr="005D311C">
        <w:trPr>
          <w:trHeight w:val="267"/>
        </w:trPr>
        <w:tc>
          <w:tcPr>
            <w:tcW w:w="229" w:type="pct"/>
            <w:gridSpan w:val="2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3.6.</w:t>
            </w:r>
          </w:p>
        </w:tc>
        <w:tc>
          <w:tcPr>
            <w:tcW w:w="441" w:type="pct"/>
            <w:gridSpan w:val="3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Покращення 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мате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ріально-побуто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вих умов та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дання</w:t>
            </w:r>
            <w:proofErr w:type="spellEnd"/>
            <w:r w:rsidR="0099113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все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бічної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допомоги</w:t>
            </w:r>
          </w:p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81" w:type="pct"/>
          </w:tcPr>
          <w:p w:rsidR="00C62E5C" w:rsidRPr="00C0178B" w:rsidRDefault="00C62E5C" w:rsidP="00C0178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C0178B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Забезпечення надання піль</w:t>
            </w:r>
            <w:r w:rsidR="00C0178B" w:rsidRPr="00C0178B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г з капітального ремонту </w:t>
            </w:r>
            <w:proofErr w:type="spellStart"/>
            <w:r w:rsidR="00C0178B" w:rsidRPr="00C0178B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осо</w:t>
            </w:r>
            <w:r w:rsidR="00C0178B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  <w:r w:rsidR="00C0178B" w:rsidRPr="00C0178B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бам</w:t>
            </w:r>
            <w:proofErr w:type="spellEnd"/>
            <w:r w:rsidRPr="00C0178B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,які мають право на відповідну пільгу, згідно </w:t>
            </w:r>
            <w:r w:rsidR="00C0178B" w:rsidRPr="00C0178B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Положення про комісію виконавчого комітету </w:t>
            </w:r>
            <w:proofErr w:type="spellStart"/>
            <w:r w:rsidR="00C0178B" w:rsidRPr="00C0178B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Бах</w:t>
            </w:r>
            <w:r w:rsidR="00C0178B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  <w:r w:rsidR="00C0178B" w:rsidRPr="00C0178B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мутської</w:t>
            </w:r>
            <w:proofErr w:type="spellEnd"/>
            <w:r w:rsidR="00C0178B" w:rsidRPr="00C0178B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міської ради по розгляду звернень пільгової категорії громадян, </w:t>
            </w:r>
            <w:proofErr w:type="spellStart"/>
            <w:r w:rsidR="00C0178B" w:rsidRPr="00C0178B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мешкаю-чих</w:t>
            </w:r>
            <w:proofErr w:type="spellEnd"/>
            <w:r w:rsidR="00C0178B" w:rsidRPr="00C0178B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на території </w:t>
            </w:r>
            <w:proofErr w:type="spellStart"/>
            <w:r w:rsidR="00C0178B" w:rsidRPr="00C0178B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м.Бахмута</w:t>
            </w:r>
            <w:proofErr w:type="spellEnd"/>
            <w:r w:rsidR="00C0178B" w:rsidRPr="00C0178B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, з питань проведення </w:t>
            </w:r>
            <w:proofErr w:type="spellStart"/>
            <w:r w:rsidR="00C0178B" w:rsidRPr="00C0178B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безо</w:t>
            </w:r>
            <w:r w:rsidR="00C0178B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  <w:r w:rsidR="00C0178B" w:rsidRPr="00C0178B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платного</w:t>
            </w:r>
            <w:proofErr w:type="spellEnd"/>
            <w:r w:rsidR="00C0178B" w:rsidRPr="00C0178B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капітального </w:t>
            </w:r>
            <w:proofErr w:type="spellStart"/>
            <w:r w:rsidR="00C0178B" w:rsidRPr="00C0178B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ре</w:t>
            </w:r>
            <w:r w:rsidR="00C0178B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  <w:r w:rsidR="00C0178B" w:rsidRPr="00C0178B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монту</w:t>
            </w:r>
            <w:proofErr w:type="spellEnd"/>
            <w:r w:rsidR="00C0178B" w:rsidRPr="00C0178B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власних житлових будинків і квартир осіб, що мають право на таку пільгу, а також першочерговий поточний ремонт житлових будинків і квартир осіб,які мають на це право</w:t>
            </w:r>
          </w:p>
        </w:tc>
        <w:tc>
          <w:tcPr>
            <w:tcW w:w="469" w:type="pct"/>
            <w:gridSpan w:val="2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403" w:type="pct"/>
            <w:gridSpan w:val="6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УПСЗН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39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331" w:type="pct"/>
            <w:gridSpan w:val="4"/>
          </w:tcPr>
          <w:p w:rsidR="00C62E5C" w:rsidRPr="0035047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116,0</w:t>
            </w:r>
          </w:p>
        </w:tc>
        <w:tc>
          <w:tcPr>
            <w:tcW w:w="351" w:type="pct"/>
            <w:gridSpan w:val="5"/>
          </w:tcPr>
          <w:p w:rsidR="00C62E5C" w:rsidRPr="0035047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126,0</w:t>
            </w:r>
          </w:p>
        </w:tc>
        <w:tc>
          <w:tcPr>
            <w:tcW w:w="322" w:type="pct"/>
            <w:gridSpan w:val="4"/>
          </w:tcPr>
          <w:p w:rsidR="00C62E5C" w:rsidRPr="0035047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135,8</w:t>
            </w:r>
          </w:p>
        </w:tc>
        <w:tc>
          <w:tcPr>
            <w:tcW w:w="387" w:type="pct"/>
            <w:gridSpan w:val="6"/>
          </w:tcPr>
          <w:p w:rsidR="00C62E5C" w:rsidRPr="0035047A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153,2</w:t>
            </w:r>
          </w:p>
        </w:tc>
        <w:tc>
          <w:tcPr>
            <w:tcW w:w="422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35047A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531,0</w:t>
            </w:r>
          </w:p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25" w:type="pct"/>
            <w:gridSpan w:val="4"/>
          </w:tcPr>
          <w:p w:rsidR="00C62E5C" w:rsidRDefault="00C62E5C" w:rsidP="004E0DC1">
            <w:pPr>
              <w:pStyle w:val="a7"/>
              <w:ind w:left="14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2 особам </w:t>
            </w:r>
          </w:p>
          <w:p w:rsidR="00C62E5C" w:rsidRPr="00151AAD" w:rsidRDefault="00C62E5C" w:rsidP="004E0DC1">
            <w:pPr>
              <w:pStyle w:val="a7"/>
              <w:ind w:left="55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щорічно</w:t>
            </w:r>
          </w:p>
        </w:tc>
      </w:tr>
      <w:tr w:rsidR="00C62E5C" w:rsidRPr="005D311C">
        <w:trPr>
          <w:trHeight w:val="409"/>
        </w:trPr>
        <w:tc>
          <w:tcPr>
            <w:tcW w:w="229" w:type="pct"/>
            <w:gridSpan w:val="2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3.7.</w:t>
            </w:r>
          </w:p>
        </w:tc>
        <w:tc>
          <w:tcPr>
            <w:tcW w:w="441" w:type="pct"/>
            <w:gridSpan w:val="3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Посилення соціального захисту осіб,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звільнених з мі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сць</w:t>
            </w:r>
            <w:r w:rsidR="0099113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поз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бав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лення волі</w:t>
            </w:r>
          </w:p>
        </w:tc>
        <w:tc>
          <w:tcPr>
            <w:tcW w:w="781" w:type="pct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Надання допомоги в оформленні паспортів особам , звільненим з місць позбавлення волі та бездомним громадянам</w:t>
            </w:r>
          </w:p>
          <w:p w:rsidR="00C62E5C" w:rsidRPr="00151AA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69" w:type="pct"/>
            <w:gridSpan w:val="2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403" w:type="pct"/>
            <w:gridSpan w:val="6"/>
          </w:tcPr>
          <w:p w:rsidR="00C62E5C" w:rsidRPr="00186411" w:rsidRDefault="00C62E5C" w:rsidP="00F5020B">
            <w:pPr>
              <w:pStyle w:val="a7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УПСЗН, </w:t>
            </w:r>
            <w:hyperlink r:id="rId11" w:history="1">
              <w:proofErr w:type="spellStart"/>
              <w:r w:rsidRPr="00186411">
                <w:rPr>
                  <w:rStyle w:val="af6"/>
                  <w:rFonts w:ascii="Times New Roman" w:hAnsi="Times New Roman" w:cs="Times New Roman"/>
                  <w:color w:val="auto"/>
                  <w:sz w:val="19"/>
                  <w:szCs w:val="19"/>
                  <w:u w:val="none"/>
                  <w:shd w:val="clear" w:color="auto" w:fill="F9F9F9"/>
                  <w:lang w:val="uk-UA"/>
                </w:rPr>
                <w:t>Бахмутський</w:t>
              </w:r>
              <w:proofErr w:type="spellEnd"/>
              <w:r w:rsidRPr="00186411">
                <w:rPr>
                  <w:rStyle w:val="af6"/>
                  <w:rFonts w:ascii="Times New Roman" w:hAnsi="Times New Roman" w:cs="Times New Roman"/>
                  <w:color w:val="auto"/>
                  <w:sz w:val="19"/>
                  <w:szCs w:val="19"/>
                  <w:u w:val="none"/>
                  <w:shd w:val="clear" w:color="auto" w:fill="F9F9F9"/>
                  <w:lang w:val="uk-UA"/>
                </w:rPr>
                <w:t xml:space="preserve"> міський центр </w:t>
              </w:r>
              <w:proofErr w:type="spellStart"/>
              <w:r w:rsidRPr="00186411">
                <w:rPr>
                  <w:rStyle w:val="af6"/>
                  <w:rFonts w:ascii="Times New Roman" w:hAnsi="Times New Roman" w:cs="Times New Roman"/>
                  <w:color w:val="auto"/>
                  <w:sz w:val="19"/>
                  <w:szCs w:val="19"/>
                  <w:u w:val="none"/>
                  <w:shd w:val="clear" w:color="auto" w:fill="F9F9F9"/>
                  <w:lang w:val="uk-UA"/>
                </w:rPr>
                <w:t>соці</w:t>
              </w:r>
              <w:r w:rsidR="006518CB">
                <w:rPr>
                  <w:rStyle w:val="af6"/>
                  <w:rFonts w:ascii="Times New Roman" w:hAnsi="Times New Roman" w:cs="Times New Roman"/>
                  <w:color w:val="auto"/>
                  <w:sz w:val="19"/>
                  <w:szCs w:val="19"/>
                  <w:u w:val="none"/>
                  <w:shd w:val="clear" w:color="auto" w:fill="F9F9F9"/>
                  <w:lang w:val="uk-UA"/>
                </w:rPr>
                <w:t>-аль</w:t>
              </w:r>
              <w:r w:rsidRPr="00186411">
                <w:rPr>
                  <w:rStyle w:val="af6"/>
                  <w:rFonts w:ascii="Times New Roman" w:hAnsi="Times New Roman" w:cs="Times New Roman"/>
                  <w:color w:val="auto"/>
                  <w:sz w:val="19"/>
                  <w:szCs w:val="19"/>
                  <w:u w:val="none"/>
                  <w:shd w:val="clear" w:color="auto" w:fill="F9F9F9"/>
                  <w:lang w:val="uk-UA"/>
                </w:rPr>
                <w:t>них</w:t>
              </w:r>
              <w:proofErr w:type="spellEnd"/>
              <w:r w:rsidRPr="00186411">
                <w:rPr>
                  <w:rStyle w:val="af6"/>
                  <w:rFonts w:ascii="Times New Roman" w:hAnsi="Times New Roman" w:cs="Times New Roman"/>
                  <w:color w:val="auto"/>
                  <w:sz w:val="19"/>
                  <w:szCs w:val="19"/>
                  <w:u w:val="none"/>
                  <w:shd w:val="clear" w:color="auto" w:fill="F9F9F9"/>
                  <w:lang w:val="uk-UA"/>
                </w:rPr>
                <w:t xml:space="preserve"> </w:t>
              </w:r>
              <w:proofErr w:type="spellStart"/>
              <w:r w:rsidRPr="00186411">
                <w:rPr>
                  <w:rStyle w:val="af6"/>
                  <w:rFonts w:ascii="Times New Roman" w:hAnsi="Times New Roman" w:cs="Times New Roman"/>
                  <w:color w:val="auto"/>
                  <w:sz w:val="19"/>
                  <w:szCs w:val="19"/>
                  <w:u w:val="none"/>
                  <w:shd w:val="clear" w:color="auto" w:fill="F9F9F9"/>
                  <w:lang w:val="uk-UA"/>
                </w:rPr>
                <w:t>слу</w:t>
              </w:r>
              <w:r w:rsidR="006518CB">
                <w:rPr>
                  <w:rStyle w:val="af6"/>
                  <w:rFonts w:ascii="Times New Roman" w:hAnsi="Times New Roman" w:cs="Times New Roman"/>
                  <w:color w:val="auto"/>
                  <w:sz w:val="19"/>
                  <w:szCs w:val="19"/>
                  <w:u w:val="none"/>
                  <w:shd w:val="clear" w:color="auto" w:fill="F9F9F9"/>
                  <w:lang w:val="uk-UA"/>
                </w:rPr>
                <w:t>-</w:t>
              </w:r>
              <w:r w:rsidRPr="00186411">
                <w:rPr>
                  <w:rStyle w:val="af6"/>
                  <w:rFonts w:ascii="Times New Roman" w:hAnsi="Times New Roman" w:cs="Times New Roman"/>
                  <w:color w:val="auto"/>
                  <w:sz w:val="19"/>
                  <w:szCs w:val="19"/>
                  <w:u w:val="none"/>
                  <w:shd w:val="clear" w:color="auto" w:fill="F9F9F9"/>
                  <w:lang w:val="uk-UA"/>
                </w:rPr>
                <w:t>жб</w:t>
              </w:r>
              <w:proofErr w:type="spellEnd"/>
              <w:r w:rsidRPr="00186411">
                <w:rPr>
                  <w:rStyle w:val="af6"/>
                  <w:rFonts w:ascii="Times New Roman" w:hAnsi="Times New Roman" w:cs="Times New Roman"/>
                  <w:color w:val="auto"/>
                  <w:sz w:val="19"/>
                  <w:szCs w:val="19"/>
                  <w:u w:val="none"/>
                  <w:shd w:val="clear" w:color="auto" w:fill="F9F9F9"/>
                  <w:lang w:val="uk-UA"/>
                </w:rPr>
                <w:t xml:space="preserve"> для сім’ї, дітей та </w:t>
              </w:r>
              <w:proofErr w:type="spellStart"/>
              <w:r w:rsidRPr="00186411">
                <w:rPr>
                  <w:rStyle w:val="af6"/>
                  <w:rFonts w:ascii="Times New Roman" w:hAnsi="Times New Roman" w:cs="Times New Roman"/>
                  <w:color w:val="auto"/>
                  <w:sz w:val="19"/>
                  <w:szCs w:val="19"/>
                  <w:u w:val="none"/>
                  <w:shd w:val="clear" w:color="auto" w:fill="F9F9F9"/>
                  <w:lang w:val="uk-UA"/>
                </w:rPr>
                <w:t>мо</w:t>
              </w:r>
              <w:r w:rsidR="006518CB">
                <w:rPr>
                  <w:rStyle w:val="af6"/>
                  <w:rFonts w:ascii="Times New Roman" w:hAnsi="Times New Roman" w:cs="Times New Roman"/>
                  <w:color w:val="auto"/>
                  <w:sz w:val="19"/>
                  <w:szCs w:val="19"/>
                  <w:u w:val="none"/>
                  <w:shd w:val="clear" w:color="auto" w:fill="F9F9F9"/>
                  <w:lang w:val="uk-UA"/>
                </w:rPr>
                <w:t>-</w:t>
              </w:r>
              <w:r w:rsidRPr="00186411">
                <w:rPr>
                  <w:rStyle w:val="af6"/>
                  <w:rFonts w:ascii="Times New Roman" w:hAnsi="Times New Roman" w:cs="Times New Roman"/>
                  <w:color w:val="auto"/>
                  <w:sz w:val="19"/>
                  <w:szCs w:val="19"/>
                  <w:u w:val="none"/>
                  <w:shd w:val="clear" w:color="auto" w:fill="F9F9F9"/>
                  <w:lang w:val="uk-UA"/>
                </w:rPr>
                <w:t>лод</w:t>
              </w:r>
              <w:r w:rsidRPr="009A417D">
                <w:rPr>
                  <w:rStyle w:val="af6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9F9F9"/>
                  <w:lang w:val="uk-UA"/>
                </w:rPr>
                <w:t>і</w:t>
              </w:r>
              <w:proofErr w:type="spellEnd"/>
            </w:hyperlink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далі</w:t>
            </w:r>
            <w:r w:rsidRPr="0018641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–</w:t>
            </w:r>
          </w:p>
          <w:p w:rsidR="00C62E5C" w:rsidRPr="009A417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8641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БМЦСССДМ)</w:t>
            </w:r>
          </w:p>
        </w:tc>
        <w:tc>
          <w:tcPr>
            <w:tcW w:w="439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31" w:type="pct"/>
            <w:gridSpan w:val="4"/>
          </w:tcPr>
          <w:p w:rsidR="00C62E5C" w:rsidRPr="0035047A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2,0</w:t>
            </w:r>
          </w:p>
        </w:tc>
        <w:tc>
          <w:tcPr>
            <w:tcW w:w="351" w:type="pct"/>
            <w:gridSpan w:val="5"/>
          </w:tcPr>
          <w:p w:rsidR="00C62E5C" w:rsidRPr="0035047A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2,0</w:t>
            </w:r>
          </w:p>
        </w:tc>
        <w:tc>
          <w:tcPr>
            <w:tcW w:w="322" w:type="pct"/>
            <w:gridSpan w:val="4"/>
          </w:tcPr>
          <w:p w:rsidR="00C62E5C" w:rsidRPr="0035047A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2,0</w:t>
            </w:r>
          </w:p>
        </w:tc>
        <w:tc>
          <w:tcPr>
            <w:tcW w:w="387" w:type="pct"/>
            <w:gridSpan w:val="6"/>
          </w:tcPr>
          <w:p w:rsidR="00C62E5C" w:rsidRPr="0035047A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2,0</w:t>
            </w:r>
          </w:p>
        </w:tc>
        <w:tc>
          <w:tcPr>
            <w:tcW w:w="422" w:type="pct"/>
            <w:gridSpan w:val="3"/>
          </w:tcPr>
          <w:p w:rsidR="00C62E5C" w:rsidRPr="00151AA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35047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8,0</w:t>
            </w:r>
          </w:p>
        </w:tc>
        <w:tc>
          <w:tcPr>
            <w:tcW w:w="425" w:type="pct"/>
            <w:gridSpan w:val="4"/>
          </w:tcPr>
          <w:p w:rsidR="00C62E5C" w:rsidRPr="00151AAD" w:rsidRDefault="00C62E5C" w:rsidP="0088540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6 </w:t>
            </w:r>
            <w:r w:rsidRPr="00151AAD">
              <w:rPr>
                <w:rFonts w:ascii="Times New Roman" w:hAnsi="Times New Roman" w:cs="Times New Roman"/>
                <w:sz w:val="20"/>
                <w:szCs w:val="20"/>
              </w:rPr>
              <w:t>особам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C62E5C" w:rsidRPr="005D311C">
        <w:tc>
          <w:tcPr>
            <w:tcW w:w="229" w:type="pct"/>
            <w:gridSpan w:val="2"/>
          </w:tcPr>
          <w:p w:rsidR="00C62E5C" w:rsidRPr="005D311C" w:rsidRDefault="00C62E5C" w:rsidP="00F5020B">
            <w:pPr>
              <w:spacing w:line="221" w:lineRule="auto"/>
              <w:jc w:val="center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</w:p>
          <w:p w:rsidR="00C62E5C" w:rsidRPr="005D311C" w:rsidRDefault="00C62E5C" w:rsidP="00F5020B">
            <w:pPr>
              <w:spacing w:line="221" w:lineRule="auto"/>
              <w:jc w:val="center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3.8.</w:t>
            </w:r>
          </w:p>
        </w:tc>
        <w:tc>
          <w:tcPr>
            <w:tcW w:w="441" w:type="pct"/>
            <w:gridSpan w:val="3"/>
          </w:tcPr>
          <w:p w:rsidR="00C62E5C" w:rsidRPr="005D311C" w:rsidRDefault="00C62E5C" w:rsidP="00F5020B">
            <w:pPr>
              <w:spacing w:line="221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Запобігання </w:t>
            </w:r>
            <w:proofErr w:type="spellStart"/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переохолод-женню</w:t>
            </w:r>
            <w:proofErr w:type="spellEnd"/>
            <w:r w:rsidR="0099113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гро-мадян</w:t>
            </w:r>
            <w:proofErr w:type="spellEnd"/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в </w:t>
            </w:r>
            <w:proofErr w:type="spellStart"/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пе-ріод</w:t>
            </w:r>
            <w:proofErr w:type="spellEnd"/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сильних</w:t>
            </w:r>
            <w:r w:rsidR="0099113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морозів</w:t>
            </w:r>
          </w:p>
        </w:tc>
        <w:tc>
          <w:tcPr>
            <w:tcW w:w="781" w:type="pct"/>
          </w:tcPr>
          <w:p w:rsidR="00C62E5C" w:rsidRPr="005D311C" w:rsidRDefault="00C62E5C" w:rsidP="00F5020B">
            <w:pPr>
              <w:spacing w:line="221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Організація  пунктів обігріву для громадян </w:t>
            </w:r>
            <w:proofErr w:type="spellStart"/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м.Бахмута</w:t>
            </w:r>
            <w:proofErr w:type="spellEnd"/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в осінньо-зимовий період</w:t>
            </w:r>
          </w:p>
        </w:tc>
        <w:tc>
          <w:tcPr>
            <w:tcW w:w="469" w:type="pct"/>
            <w:gridSpan w:val="2"/>
          </w:tcPr>
          <w:p w:rsidR="00C62E5C" w:rsidRPr="002E6CB3" w:rsidRDefault="00C62E5C" w:rsidP="002E6CB3">
            <w:pPr>
              <w:pStyle w:val="a7"/>
              <w:rPr>
                <w:rFonts w:ascii="Times New Roman" w:hAnsi="Times New Roman" w:cs="Times New Roman"/>
                <w:snapToGrid w:val="0"/>
                <w:lang w:val="uk-UA"/>
              </w:rPr>
            </w:pPr>
            <w:r w:rsidRPr="002E6CB3">
              <w:rPr>
                <w:rFonts w:ascii="Times New Roman" w:hAnsi="Times New Roman" w:cs="Times New Roman"/>
                <w:snapToGrid w:val="0"/>
                <w:lang w:val="uk-UA"/>
              </w:rPr>
              <w:t>2019-2022 роки</w:t>
            </w:r>
          </w:p>
          <w:p w:rsidR="00C62E5C" w:rsidRPr="002E6CB3" w:rsidRDefault="00C62E5C" w:rsidP="002E6CB3">
            <w:pPr>
              <w:pStyle w:val="a7"/>
              <w:rPr>
                <w:rFonts w:ascii="Times New Roman" w:hAnsi="Times New Roman" w:cs="Times New Roman"/>
                <w:snapToGrid w:val="0"/>
                <w:lang w:val="uk-UA"/>
              </w:rPr>
            </w:pPr>
            <w:r w:rsidRPr="002E6CB3">
              <w:rPr>
                <w:rFonts w:ascii="Times New Roman" w:hAnsi="Times New Roman" w:cs="Times New Roman"/>
                <w:snapToGrid w:val="0"/>
                <w:lang w:val="uk-UA"/>
              </w:rPr>
              <w:t>листопад</w:t>
            </w:r>
          </w:p>
          <w:p w:rsidR="00C62E5C" w:rsidRPr="002E6CB3" w:rsidRDefault="00C62E5C" w:rsidP="002E6CB3">
            <w:pPr>
              <w:pStyle w:val="a7"/>
              <w:rPr>
                <w:rFonts w:ascii="Times New Roman" w:hAnsi="Times New Roman" w:cs="Times New Roman"/>
                <w:snapToGrid w:val="0"/>
                <w:lang w:val="uk-UA"/>
              </w:rPr>
            </w:pPr>
            <w:r w:rsidRPr="002E6CB3">
              <w:rPr>
                <w:rFonts w:ascii="Times New Roman" w:hAnsi="Times New Roman" w:cs="Times New Roman"/>
                <w:snapToGrid w:val="0"/>
                <w:lang w:val="uk-UA"/>
              </w:rPr>
              <w:t>березень</w:t>
            </w:r>
          </w:p>
        </w:tc>
        <w:tc>
          <w:tcPr>
            <w:tcW w:w="403" w:type="pct"/>
            <w:gridSpan w:val="6"/>
          </w:tcPr>
          <w:p w:rsidR="00C62E5C" w:rsidRPr="006518CB" w:rsidRDefault="00C62E5C" w:rsidP="00F5020B">
            <w:pPr>
              <w:pStyle w:val="ac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  <w:r w:rsidRPr="006518CB">
              <w:rPr>
                <w:rFonts w:ascii="Times New Roman" w:hAnsi="Times New Roman"/>
                <w:sz w:val="18"/>
                <w:szCs w:val="18"/>
              </w:rPr>
              <w:t xml:space="preserve">УПСЗН, </w:t>
            </w:r>
            <w:proofErr w:type="spellStart"/>
            <w:r w:rsidRPr="006518CB">
              <w:rPr>
                <w:rFonts w:ascii="Times New Roman" w:hAnsi="Times New Roman"/>
                <w:sz w:val="18"/>
                <w:szCs w:val="18"/>
              </w:rPr>
              <w:t>від</w:t>
            </w:r>
            <w:r w:rsidR="006518CB">
              <w:rPr>
                <w:rFonts w:ascii="Times New Roman" w:hAnsi="Times New Roman"/>
                <w:sz w:val="18"/>
                <w:szCs w:val="18"/>
              </w:rPr>
              <w:t>-діл</w:t>
            </w:r>
            <w:proofErr w:type="spellEnd"/>
            <w:r w:rsidR="006518CB">
              <w:rPr>
                <w:rFonts w:ascii="Times New Roman" w:hAnsi="Times New Roman"/>
                <w:sz w:val="18"/>
                <w:szCs w:val="18"/>
              </w:rPr>
              <w:t xml:space="preserve"> з пи</w:t>
            </w:r>
            <w:r w:rsidRPr="006518CB">
              <w:rPr>
                <w:rFonts w:ascii="Times New Roman" w:hAnsi="Times New Roman"/>
                <w:sz w:val="18"/>
                <w:szCs w:val="18"/>
              </w:rPr>
              <w:t>тань</w:t>
            </w:r>
            <w:r w:rsidR="006518CB" w:rsidRPr="006518CB">
              <w:rPr>
                <w:rFonts w:ascii="Times New Roman" w:hAnsi="Times New Roman"/>
                <w:sz w:val="18"/>
                <w:szCs w:val="18"/>
              </w:rPr>
              <w:t xml:space="preserve"> ци</w:t>
            </w:r>
            <w:r w:rsidRPr="006518CB">
              <w:rPr>
                <w:rFonts w:ascii="Times New Roman" w:hAnsi="Times New Roman"/>
                <w:sz w:val="18"/>
                <w:szCs w:val="18"/>
              </w:rPr>
              <w:t>вільного  захис</w:t>
            </w:r>
            <w:r w:rsidR="006518CB" w:rsidRPr="006518CB">
              <w:rPr>
                <w:rFonts w:ascii="Times New Roman" w:hAnsi="Times New Roman"/>
                <w:sz w:val="18"/>
                <w:szCs w:val="18"/>
              </w:rPr>
              <w:t>ту,мо</w:t>
            </w:r>
            <w:r w:rsidRPr="006518CB">
              <w:rPr>
                <w:rFonts w:ascii="Times New Roman" w:hAnsi="Times New Roman"/>
                <w:sz w:val="18"/>
                <w:szCs w:val="18"/>
              </w:rPr>
              <w:t>білізаційної</w:t>
            </w:r>
            <w:r w:rsidR="006518CB" w:rsidRPr="006518C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518CB">
              <w:rPr>
                <w:rFonts w:ascii="Times New Roman" w:hAnsi="Times New Roman"/>
                <w:sz w:val="18"/>
                <w:szCs w:val="18"/>
              </w:rPr>
              <w:t>та</w:t>
            </w:r>
            <w:r w:rsidR="00991135" w:rsidRPr="006518C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518CB">
              <w:rPr>
                <w:rFonts w:ascii="Times New Roman" w:hAnsi="Times New Roman"/>
                <w:sz w:val="18"/>
                <w:szCs w:val="18"/>
              </w:rPr>
              <w:t>обо</w:t>
            </w:r>
            <w:r w:rsidR="006518CB" w:rsidRPr="006518CB">
              <w:rPr>
                <w:rFonts w:ascii="Times New Roman" w:hAnsi="Times New Roman"/>
                <w:sz w:val="18"/>
                <w:szCs w:val="18"/>
              </w:rPr>
              <w:t>рон</w:t>
            </w:r>
            <w:r w:rsidRPr="006518CB">
              <w:rPr>
                <w:rFonts w:ascii="Times New Roman" w:hAnsi="Times New Roman"/>
                <w:sz w:val="18"/>
                <w:szCs w:val="18"/>
              </w:rPr>
              <w:t xml:space="preserve">ної роботи </w:t>
            </w:r>
            <w:proofErr w:type="spellStart"/>
            <w:r w:rsidRPr="006518CB">
              <w:rPr>
                <w:rFonts w:ascii="Times New Roman" w:hAnsi="Times New Roman"/>
                <w:sz w:val="18"/>
                <w:szCs w:val="18"/>
              </w:rPr>
              <w:t>Бах</w:t>
            </w:r>
            <w:r w:rsidR="006518CB" w:rsidRPr="006518CB">
              <w:rPr>
                <w:rFonts w:ascii="Times New Roman" w:hAnsi="Times New Roman"/>
                <w:sz w:val="18"/>
                <w:szCs w:val="18"/>
              </w:rPr>
              <w:t>-</w:t>
            </w:r>
            <w:r w:rsidRPr="006518CB">
              <w:rPr>
                <w:rFonts w:ascii="Times New Roman" w:hAnsi="Times New Roman"/>
                <w:sz w:val="18"/>
                <w:szCs w:val="18"/>
              </w:rPr>
              <w:t>мутської</w:t>
            </w:r>
            <w:proofErr w:type="spellEnd"/>
            <w:r w:rsidRPr="006518CB">
              <w:rPr>
                <w:rFonts w:ascii="Times New Roman" w:hAnsi="Times New Roman"/>
                <w:sz w:val="18"/>
                <w:szCs w:val="18"/>
              </w:rPr>
              <w:t xml:space="preserve"> місь</w:t>
            </w:r>
            <w:r w:rsidR="006518CB" w:rsidRPr="006518CB">
              <w:rPr>
                <w:rFonts w:ascii="Times New Roman" w:hAnsi="Times New Roman"/>
                <w:sz w:val="18"/>
                <w:szCs w:val="18"/>
              </w:rPr>
              <w:t>кої ра</w:t>
            </w:r>
            <w:r w:rsidRPr="006518CB">
              <w:rPr>
                <w:rFonts w:ascii="Times New Roman" w:hAnsi="Times New Roman"/>
                <w:sz w:val="18"/>
                <w:szCs w:val="18"/>
              </w:rPr>
              <w:t>ди,</w:t>
            </w:r>
            <w:r w:rsidR="006518C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hyperlink r:id="rId12" w:history="1">
              <w:r w:rsidRPr="006518CB">
                <w:rPr>
                  <w:rStyle w:val="af6"/>
                  <w:rFonts w:ascii="Times New Roman" w:hAnsi="Times New Roman"/>
                  <w:color w:val="auto"/>
                  <w:sz w:val="18"/>
                  <w:szCs w:val="18"/>
                  <w:u w:val="none"/>
                  <w:shd w:val="clear" w:color="auto" w:fill="F9F9F9"/>
                </w:rPr>
                <w:t xml:space="preserve">відділ </w:t>
              </w:r>
              <w:proofErr w:type="spellStart"/>
              <w:r w:rsidRPr="006518CB">
                <w:rPr>
                  <w:rStyle w:val="af6"/>
                  <w:rFonts w:ascii="Times New Roman" w:hAnsi="Times New Roman"/>
                  <w:color w:val="auto"/>
                  <w:sz w:val="18"/>
                  <w:szCs w:val="18"/>
                  <w:u w:val="none"/>
                  <w:shd w:val="clear" w:color="auto" w:fill="F9F9F9"/>
                </w:rPr>
                <w:t>торгів</w:t>
              </w:r>
              <w:r w:rsidR="006518CB">
                <w:rPr>
                  <w:rStyle w:val="af6"/>
                  <w:rFonts w:ascii="Times New Roman" w:hAnsi="Times New Roman"/>
                  <w:color w:val="auto"/>
                  <w:sz w:val="18"/>
                  <w:szCs w:val="18"/>
                  <w:u w:val="none"/>
                  <w:shd w:val="clear" w:color="auto" w:fill="F9F9F9"/>
                </w:rPr>
                <w:t>-</w:t>
              </w:r>
              <w:r w:rsidRPr="006518CB">
                <w:rPr>
                  <w:rStyle w:val="af6"/>
                  <w:rFonts w:ascii="Times New Roman" w:hAnsi="Times New Roman"/>
                  <w:color w:val="auto"/>
                  <w:sz w:val="18"/>
                  <w:szCs w:val="18"/>
                  <w:u w:val="none"/>
                  <w:shd w:val="clear" w:color="auto" w:fill="F9F9F9"/>
                </w:rPr>
                <w:t>лі</w:t>
              </w:r>
              <w:proofErr w:type="spellEnd"/>
              <w:r w:rsidRPr="006518CB">
                <w:rPr>
                  <w:rStyle w:val="af6"/>
                  <w:rFonts w:ascii="Times New Roman" w:hAnsi="Times New Roman"/>
                  <w:color w:val="auto"/>
                  <w:sz w:val="18"/>
                  <w:szCs w:val="18"/>
                  <w:u w:val="none"/>
                  <w:shd w:val="clear" w:color="auto" w:fill="F9F9F9"/>
                </w:rPr>
                <w:t xml:space="preserve">, </w:t>
              </w:r>
              <w:proofErr w:type="spellStart"/>
              <w:r w:rsidRPr="006518CB">
                <w:rPr>
                  <w:rStyle w:val="af6"/>
                  <w:rFonts w:ascii="Times New Roman" w:hAnsi="Times New Roman"/>
                  <w:color w:val="auto"/>
                  <w:sz w:val="18"/>
                  <w:szCs w:val="18"/>
                  <w:u w:val="none"/>
                  <w:shd w:val="clear" w:color="auto" w:fill="F9F9F9"/>
                </w:rPr>
                <w:t>громадсь</w:t>
              </w:r>
              <w:r w:rsidR="006518CB">
                <w:rPr>
                  <w:rStyle w:val="af6"/>
                  <w:rFonts w:ascii="Times New Roman" w:hAnsi="Times New Roman"/>
                  <w:color w:val="auto"/>
                  <w:sz w:val="18"/>
                  <w:szCs w:val="18"/>
                  <w:u w:val="none"/>
                  <w:shd w:val="clear" w:color="auto" w:fill="F9F9F9"/>
                </w:rPr>
                <w:t>-ко</w:t>
              </w:r>
              <w:r w:rsidRPr="006518CB">
                <w:rPr>
                  <w:rStyle w:val="af6"/>
                  <w:rFonts w:ascii="Times New Roman" w:hAnsi="Times New Roman"/>
                  <w:color w:val="auto"/>
                  <w:sz w:val="18"/>
                  <w:szCs w:val="18"/>
                  <w:u w:val="none"/>
                  <w:shd w:val="clear" w:color="auto" w:fill="F9F9F9"/>
                </w:rPr>
                <w:t>го</w:t>
              </w:r>
              <w:proofErr w:type="spellEnd"/>
              <w:r w:rsidR="00991135" w:rsidRPr="006518CB">
                <w:rPr>
                  <w:rStyle w:val="af6"/>
                  <w:rFonts w:ascii="Times New Roman" w:hAnsi="Times New Roman"/>
                  <w:color w:val="auto"/>
                  <w:sz w:val="18"/>
                  <w:szCs w:val="18"/>
                  <w:u w:val="none"/>
                  <w:shd w:val="clear" w:color="auto" w:fill="F9F9F9"/>
                </w:rPr>
                <w:t xml:space="preserve"> </w:t>
              </w:r>
              <w:proofErr w:type="spellStart"/>
              <w:r w:rsidR="006518CB">
                <w:rPr>
                  <w:rStyle w:val="af6"/>
                  <w:rFonts w:ascii="Times New Roman" w:hAnsi="Times New Roman"/>
                  <w:color w:val="auto"/>
                  <w:sz w:val="18"/>
                  <w:szCs w:val="18"/>
                  <w:u w:val="none"/>
                  <w:shd w:val="clear" w:color="auto" w:fill="F9F9F9"/>
                </w:rPr>
                <w:t>харчу-вання</w:t>
              </w:r>
              <w:proofErr w:type="spellEnd"/>
              <w:r w:rsidR="006518CB">
                <w:rPr>
                  <w:rStyle w:val="af6"/>
                  <w:rFonts w:ascii="Times New Roman" w:hAnsi="Times New Roman"/>
                  <w:color w:val="auto"/>
                  <w:sz w:val="18"/>
                  <w:szCs w:val="18"/>
                  <w:u w:val="none"/>
                  <w:shd w:val="clear" w:color="auto" w:fill="F9F9F9"/>
                </w:rPr>
                <w:t xml:space="preserve">, </w:t>
              </w:r>
              <w:proofErr w:type="spellStart"/>
              <w:r w:rsidR="006518CB">
                <w:rPr>
                  <w:rStyle w:val="af6"/>
                  <w:rFonts w:ascii="Times New Roman" w:hAnsi="Times New Roman"/>
                  <w:color w:val="auto"/>
                  <w:sz w:val="18"/>
                  <w:szCs w:val="18"/>
                  <w:u w:val="none"/>
                  <w:shd w:val="clear" w:color="auto" w:fill="F9F9F9"/>
                </w:rPr>
                <w:t>по</w:t>
              </w:r>
              <w:r w:rsidRPr="006518CB">
                <w:rPr>
                  <w:rStyle w:val="af6"/>
                  <w:rFonts w:ascii="Times New Roman" w:hAnsi="Times New Roman"/>
                  <w:color w:val="auto"/>
                  <w:sz w:val="18"/>
                  <w:szCs w:val="18"/>
                  <w:u w:val="none"/>
                  <w:shd w:val="clear" w:color="auto" w:fill="F9F9F9"/>
                </w:rPr>
                <w:t>бу</w:t>
              </w:r>
              <w:r w:rsidR="006518CB">
                <w:rPr>
                  <w:rStyle w:val="af6"/>
                  <w:rFonts w:ascii="Times New Roman" w:hAnsi="Times New Roman"/>
                  <w:color w:val="auto"/>
                  <w:sz w:val="18"/>
                  <w:szCs w:val="18"/>
                  <w:u w:val="none"/>
                  <w:shd w:val="clear" w:color="auto" w:fill="F9F9F9"/>
                </w:rPr>
                <w:t>-</w:t>
              </w:r>
              <w:r w:rsidRPr="006518CB">
                <w:rPr>
                  <w:rStyle w:val="af6"/>
                  <w:rFonts w:ascii="Times New Roman" w:hAnsi="Times New Roman"/>
                  <w:color w:val="auto"/>
                  <w:sz w:val="18"/>
                  <w:szCs w:val="18"/>
                  <w:u w:val="none"/>
                  <w:shd w:val="clear" w:color="auto" w:fill="F9F9F9"/>
                </w:rPr>
                <w:t>тових</w:t>
              </w:r>
              <w:proofErr w:type="spellEnd"/>
              <w:r w:rsidRPr="006518CB">
                <w:rPr>
                  <w:rStyle w:val="af6"/>
                  <w:rFonts w:ascii="Times New Roman" w:hAnsi="Times New Roman"/>
                  <w:color w:val="auto"/>
                  <w:sz w:val="18"/>
                  <w:szCs w:val="18"/>
                  <w:u w:val="none"/>
                  <w:shd w:val="clear" w:color="auto" w:fill="F9F9F9"/>
                </w:rPr>
                <w:t xml:space="preserve"> та </w:t>
              </w:r>
              <w:proofErr w:type="spellStart"/>
              <w:r w:rsidRPr="006518CB">
                <w:rPr>
                  <w:rStyle w:val="af6"/>
                  <w:rFonts w:ascii="Times New Roman" w:hAnsi="Times New Roman"/>
                  <w:color w:val="auto"/>
                  <w:sz w:val="18"/>
                  <w:szCs w:val="18"/>
                  <w:u w:val="none"/>
                  <w:shd w:val="clear" w:color="auto" w:fill="F9F9F9"/>
                </w:rPr>
                <w:t>пла</w:t>
              </w:r>
              <w:r w:rsidR="006518CB">
                <w:rPr>
                  <w:rStyle w:val="af6"/>
                  <w:rFonts w:ascii="Times New Roman" w:hAnsi="Times New Roman"/>
                  <w:color w:val="auto"/>
                  <w:sz w:val="18"/>
                  <w:szCs w:val="18"/>
                  <w:u w:val="none"/>
                  <w:shd w:val="clear" w:color="auto" w:fill="F9F9F9"/>
                </w:rPr>
                <w:t>-тних</w:t>
              </w:r>
              <w:proofErr w:type="spellEnd"/>
              <w:r w:rsidR="006518CB">
                <w:rPr>
                  <w:rStyle w:val="af6"/>
                  <w:rFonts w:ascii="Times New Roman" w:hAnsi="Times New Roman"/>
                  <w:color w:val="auto"/>
                  <w:sz w:val="18"/>
                  <w:szCs w:val="18"/>
                  <w:u w:val="none"/>
                  <w:shd w:val="clear" w:color="auto" w:fill="F9F9F9"/>
                </w:rPr>
                <w:t xml:space="preserve"> по</w:t>
              </w:r>
              <w:r w:rsidRPr="006518CB">
                <w:rPr>
                  <w:rStyle w:val="af6"/>
                  <w:rFonts w:ascii="Times New Roman" w:hAnsi="Times New Roman"/>
                  <w:color w:val="auto"/>
                  <w:sz w:val="18"/>
                  <w:szCs w:val="18"/>
                  <w:u w:val="none"/>
                  <w:shd w:val="clear" w:color="auto" w:fill="F9F9F9"/>
                </w:rPr>
                <w:t>слуг</w:t>
              </w:r>
              <w:r w:rsidR="00991135" w:rsidRPr="006518CB">
                <w:rPr>
                  <w:rStyle w:val="af6"/>
                  <w:rFonts w:ascii="Times New Roman" w:hAnsi="Times New Roman"/>
                  <w:color w:val="auto"/>
                  <w:sz w:val="18"/>
                  <w:szCs w:val="18"/>
                  <w:u w:val="none"/>
                  <w:shd w:val="clear" w:color="auto" w:fill="F9F9F9"/>
                </w:rPr>
                <w:t xml:space="preserve"> </w:t>
              </w:r>
              <w:proofErr w:type="spellStart"/>
              <w:r w:rsidR="006518CB">
                <w:rPr>
                  <w:rStyle w:val="af6"/>
                  <w:rFonts w:ascii="Times New Roman" w:hAnsi="Times New Roman"/>
                  <w:color w:val="auto"/>
                  <w:sz w:val="18"/>
                  <w:szCs w:val="18"/>
                  <w:u w:val="none"/>
                  <w:shd w:val="clear" w:color="auto" w:fill="F9F9F9"/>
                </w:rPr>
                <w:t>Бах</w:t>
              </w:r>
              <w:r w:rsidRPr="006518CB">
                <w:rPr>
                  <w:rStyle w:val="af6"/>
                  <w:rFonts w:ascii="Times New Roman" w:hAnsi="Times New Roman"/>
                  <w:color w:val="auto"/>
                  <w:sz w:val="18"/>
                  <w:szCs w:val="18"/>
                  <w:u w:val="none"/>
                  <w:shd w:val="clear" w:color="auto" w:fill="F9F9F9"/>
                </w:rPr>
                <w:t>мутської</w:t>
              </w:r>
              <w:proofErr w:type="spellEnd"/>
              <w:r w:rsidRPr="006518CB">
                <w:rPr>
                  <w:rStyle w:val="af6"/>
                  <w:rFonts w:ascii="Times New Roman" w:hAnsi="Times New Roman"/>
                  <w:color w:val="auto"/>
                  <w:sz w:val="18"/>
                  <w:szCs w:val="18"/>
                  <w:u w:val="none"/>
                  <w:shd w:val="clear" w:color="auto" w:fill="F9F9F9"/>
                </w:rPr>
                <w:t xml:space="preserve"> міської ради</w:t>
              </w:r>
            </w:hyperlink>
            <w:r w:rsidRPr="006518CB">
              <w:rPr>
                <w:sz w:val="18"/>
                <w:szCs w:val="18"/>
              </w:rPr>
              <w:t xml:space="preserve">, </w:t>
            </w:r>
            <w:proofErr w:type="spellStart"/>
            <w:r w:rsidRPr="006518CB">
              <w:rPr>
                <w:rFonts w:ascii="Times New Roman" w:hAnsi="Times New Roman"/>
                <w:sz w:val="18"/>
                <w:szCs w:val="18"/>
              </w:rPr>
              <w:t>суб’єктигосподарю-вання</w:t>
            </w:r>
            <w:proofErr w:type="spellEnd"/>
          </w:p>
        </w:tc>
        <w:tc>
          <w:tcPr>
            <w:tcW w:w="439" w:type="pct"/>
            <w:gridSpan w:val="4"/>
          </w:tcPr>
          <w:p w:rsidR="00C62E5C" w:rsidRPr="005D311C" w:rsidRDefault="00C62E5C" w:rsidP="00F5020B">
            <w:pPr>
              <w:spacing w:line="221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C62E5C" w:rsidRPr="005D311C" w:rsidRDefault="00C62E5C" w:rsidP="00F5020B">
            <w:pPr>
              <w:spacing w:line="221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інші кошти</w:t>
            </w:r>
          </w:p>
        </w:tc>
        <w:tc>
          <w:tcPr>
            <w:tcW w:w="331" w:type="pct"/>
            <w:gridSpan w:val="4"/>
          </w:tcPr>
          <w:p w:rsidR="00C62E5C" w:rsidRPr="00991135" w:rsidRDefault="00C62E5C" w:rsidP="00F5020B">
            <w:pPr>
              <w:pStyle w:val="ac"/>
              <w:tabs>
                <w:tab w:val="clear" w:pos="2586"/>
                <w:tab w:val="clear" w:pos="3153"/>
              </w:tabs>
              <w:rPr>
                <w:rFonts w:ascii="Times New Roman" w:hAnsi="Times New Roman"/>
                <w:sz w:val="18"/>
                <w:szCs w:val="18"/>
              </w:rPr>
            </w:pPr>
            <w:r w:rsidRPr="00991135">
              <w:rPr>
                <w:rFonts w:ascii="Times New Roman" w:hAnsi="Times New Roman"/>
                <w:sz w:val="18"/>
                <w:szCs w:val="18"/>
              </w:rPr>
              <w:t>3,0</w:t>
            </w:r>
          </w:p>
          <w:p w:rsidR="00C62E5C" w:rsidRPr="00991135" w:rsidRDefault="00C62E5C" w:rsidP="00F5020B">
            <w:pPr>
              <w:pStyle w:val="ac"/>
              <w:tabs>
                <w:tab w:val="clear" w:pos="2586"/>
                <w:tab w:val="clear" w:pos="3153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C62E5C" w:rsidRPr="00991135" w:rsidRDefault="00C62E5C" w:rsidP="00F5020B">
            <w:pPr>
              <w:pStyle w:val="ac"/>
              <w:tabs>
                <w:tab w:val="clear" w:pos="2586"/>
                <w:tab w:val="clear" w:pos="3153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C62E5C" w:rsidRPr="00991135" w:rsidRDefault="00C62E5C" w:rsidP="00F5020B">
            <w:pPr>
              <w:pStyle w:val="ac"/>
              <w:tabs>
                <w:tab w:val="clear" w:pos="2586"/>
                <w:tab w:val="clear" w:pos="3153"/>
              </w:tabs>
              <w:rPr>
                <w:rFonts w:ascii="Times New Roman" w:hAnsi="Times New Roman"/>
                <w:sz w:val="18"/>
                <w:szCs w:val="18"/>
              </w:rPr>
            </w:pPr>
            <w:r w:rsidRPr="00991135">
              <w:rPr>
                <w:rFonts w:ascii="Times New Roman" w:hAnsi="Times New Roman"/>
                <w:sz w:val="18"/>
                <w:szCs w:val="18"/>
              </w:rPr>
              <w:t>1,5</w:t>
            </w:r>
          </w:p>
          <w:p w:rsidR="00C62E5C" w:rsidRPr="00991135" w:rsidRDefault="00C62E5C" w:rsidP="00F5020B">
            <w:pP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991135" w:rsidRDefault="00C62E5C" w:rsidP="00F5020B">
            <w:pP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991135" w:rsidRDefault="00C62E5C" w:rsidP="00F5020B">
            <w:pP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991135" w:rsidRDefault="00C62E5C" w:rsidP="00F5020B">
            <w:pPr>
              <w:pStyle w:val="ac"/>
              <w:tabs>
                <w:tab w:val="clear" w:pos="2586"/>
                <w:tab w:val="clear" w:pos="3153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1" w:type="pct"/>
            <w:gridSpan w:val="5"/>
          </w:tcPr>
          <w:p w:rsidR="00C62E5C" w:rsidRPr="00991135" w:rsidRDefault="00C62E5C" w:rsidP="00F5020B">
            <w:pPr>
              <w:pStyle w:val="ac"/>
              <w:tabs>
                <w:tab w:val="clear" w:pos="2586"/>
                <w:tab w:val="clear" w:pos="3153"/>
              </w:tabs>
              <w:rPr>
                <w:rFonts w:ascii="Times New Roman" w:hAnsi="Times New Roman"/>
                <w:sz w:val="18"/>
                <w:szCs w:val="18"/>
              </w:rPr>
            </w:pPr>
            <w:r w:rsidRPr="00991135">
              <w:rPr>
                <w:rFonts w:ascii="Times New Roman" w:hAnsi="Times New Roman"/>
                <w:sz w:val="18"/>
                <w:szCs w:val="18"/>
              </w:rPr>
              <w:t>3,0</w:t>
            </w:r>
          </w:p>
          <w:p w:rsidR="00C62E5C" w:rsidRPr="00991135" w:rsidRDefault="00C62E5C" w:rsidP="00F5020B">
            <w:pPr>
              <w:pStyle w:val="ac"/>
              <w:tabs>
                <w:tab w:val="clear" w:pos="2586"/>
                <w:tab w:val="clear" w:pos="3153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C62E5C" w:rsidRPr="00991135" w:rsidRDefault="00C62E5C" w:rsidP="00F5020B">
            <w:pPr>
              <w:pStyle w:val="ac"/>
              <w:tabs>
                <w:tab w:val="clear" w:pos="2586"/>
                <w:tab w:val="clear" w:pos="3153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C62E5C" w:rsidRPr="00991135" w:rsidRDefault="00C62E5C" w:rsidP="00F5020B">
            <w:pPr>
              <w:pStyle w:val="ac"/>
              <w:tabs>
                <w:tab w:val="clear" w:pos="2586"/>
                <w:tab w:val="clear" w:pos="3153"/>
              </w:tabs>
              <w:rPr>
                <w:rFonts w:ascii="Times New Roman" w:hAnsi="Times New Roman"/>
                <w:sz w:val="18"/>
                <w:szCs w:val="18"/>
              </w:rPr>
            </w:pPr>
            <w:r w:rsidRPr="00991135">
              <w:rPr>
                <w:rFonts w:ascii="Times New Roman" w:hAnsi="Times New Roman"/>
                <w:sz w:val="18"/>
                <w:szCs w:val="18"/>
              </w:rPr>
              <w:t>1,5</w:t>
            </w:r>
          </w:p>
          <w:p w:rsidR="00C62E5C" w:rsidRPr="00991135" w:rsidRDefault="00C62E5C" w:rsidP="00F5020B">
            <w:pPr>
              <w:pStyle w:val="ac"/>
              <w:tabs>
                <w:tab w:val="clear" w:pos="2586"/>
                <w:tab w:val="clear" w:pos="3153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C62E5C" w:rsidRPr="00991135" w:rsidRDefault="00C62E5C" w:rsidP="00F5020B">
            <w:pPr>
              <w:pStyle w:val="ac"/>
              <w:tabs>
                <w:tab w:val="clear" w:pos="2586"/>
                <w:tab w:val="clear" w:pos="3153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C62E5C" w:rsidRPr="00991135" w:rsidRDefault="00C62E5C" w:rsidP="00F5020B">
            <w:pP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991135" w:rsidRDefault="00C62E5C" w:rsidP="00F5020B">
            <w:pP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991135" w:rsidRDefault="00C62E5C" w:rsidP="00F5020B">
            <w:pP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991135" w:rsidRDefault="00C62E5C" w:rsidP="00F5020B">
            <w:pP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991135" w:rsidRDefault="00C62E5C" w:rsidP="00F5020B">
            <w:pP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991135" w:rsidRDefault="00C62E5C" w:rsidP="00F5020B">
            <w:pP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991135" w:rsidRDefault="00C62E5C" w:rsidP="00F5020B">
            <w:pPr>
              <w:pStyle w:val="ac"/>
              <w:tabs>
                <w:tab w:val="clear" w:pos="2586"/>
                <w:tab w:val="clear" w:pos="3153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2" w:type="pct"/>
            <w:gridSpan w:val="4"/>
          </w:tcPr>
          <w:p w:rsidR="00C62E5C" w:rsidRPr="00991135" w:rsidRDefault="00C62E5C" w:rsidP="00F5020B">
            <w:pPr>
              <w:pStyle w:val="ac"/>
              <w:tabs>
                <w:tab w:val="clear" w:pos="2586"/>
                <w:tab w:val="clear" w:pos="3153"/>
              </w:tabs>
              <w:rPr>
                <w:rFonts w:ascii="Times New Roman" w:hAnsi="Times New Roman"/>
                <w:sz w:val="18"/>
                <w:szCs w:val="18"/>
              </w:rPr>
            </w:pPr>
            <w:r w:rsidRPr="00991135">
              <w:rPr>
                <w:rFonts w:ascii="Times New Roman" w:hAnsi="Times New Roman"/>
                <w:sz w:val="18"/>
                <w:szCs w:val="18"/>
              </w:rPr>
              <w:t>3,5</w:t>
            </w:r>
          </w:p>
          <w:p w:rsidR="00C62E5C" w:rsidRPr="00991135" w:rsidRDefault="00C62E5C" w:rsidP="00F5020B">
            <w:pPr>
              <w:pStyle w:val="ac"/>
              <w:tabs>
                <w:tab w:val="clear" w:pos="2586"/>
                <w:tab w:val="clear" w:pos="3153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C62E5C" w:rsidRPr="00991135" w:rsidRDefault="00C62E5C" w:rsidP="00F5020B">
            <w:pPr>
              <w:pStyle w:val="ac"/>
              <w:tabs>
                <w:tab w:val="clear" w:pos="2586"/>
                <w:tab w:val="clear" w:pos="3153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C62E5C" w:rsidRPr="00991135" w:rsidRDefault="00C62E5C" w:rsidP="00F5020B">
            <w:pPr>
              <w:pStyle w:val="ac"/>
              <w:tabs>
                <w:tab w:val="clear" w:pos="2586"/>
                <w:tab w:val="clear" w:pos="3153"/>
              </w:tabs>
              <w:rPr>
                <w:rFonts w:ascii="Times New Roman" w:hAnsi="Times New Roman"/>
                <w:sz w:val="18"/>
                <w:szCs w:val="18"/>
              </w:rPr>
            </w:pPr>
            <w:r w:rsidRPr="00991135">
              <w:rPr>
                <w:rFonts w:ascii="Times New Roman" w:hAnsi="Times New Roman"/>
                <w:sz w:val="18"/>
                <w:szCs w:val="18"/>
              </w:rPr>
              <w:t>2,0</w:t>
            </w:r>
          </w:p>
          <w:p w:rsidR="00C62E5C" w:rsidRPr="00991135" w:rsidRDefault="00C62E5C" w:rsidP="00F5020B">
            <w:pP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991135" w:rsidRDefault="00C62E5C" w:rsidP="00F5020B">
            <w:pP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991135" w:rsidRDefault="00C62E5C" w:rsidP="00F5020B">
            <w:pP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991135" w:rsidRDefault="00C62E5C" w:rsidP="00F5020B">
            <w:pPr>
              <w:pStyle w:val="ac"/>
              <w:tabs>
                <w:tab w:val="clear" w:pos="2586"/>
                <w:tab w:val="clear" w:pos="3153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7" w:type="pct"/>
            <w:gridSpan w:val="6"/>
          </w:tcPr>
          <w:p w:rsidR="00C62E5C" w:rsidRPr="00991135" w:rsidRDefault="00C62E5C" w:rsidP="00F5020B">
            <w:pPr>
              <w:pStyle w:val="ac"/>
              <w:tabs>
                <w:tab w:val="clear" w:pos="2586"/>
                <w:tab w:val="clear" w:pos="3153"/>
              </w:tabs>
              <w:rPr>
                <w:rFonts w:ascii="Times New Roman" w:hAnsi="Times New Roman"/>
                <w:sz w:val="18"/>
                <w:szCs w:val="18"/>
              </w:rPr>
            </w:pPr>
            <w:r w:rsidRPr="00991135">
              <w:rPr>
                <w:rFonts w:ascii="Times New Roman" w:hAnsi="Times New Roman"/>
                <w:sz w:val="18"/>
                <w:szCs w:val="18"/>
              </w:rPr>
              <w:t>3,5</w:t>
            </w:r>
          </w:p>
          <w:p w:rsidR="00C62E5C" w:rsidRPr="00991135" w:rsidRDefault="00C62E5C" w:rsidP="00F5020B">
            <w:pPr>
              <w:pStyle w:val="ac"/>
              <w:tabs>
                <w:tab w:val="clear" w:pos="2586"/>
                <w:tab w:val="clear" w:pos="3153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C62E5C" w:rsidRPr="00991135" w:rsidRDefault="00C62E5C" w:rsidP="00F5020B">
            <w:pPr>
              <w:pStyle w:val="ac"/>
              <w:tabs>
                <w:tab w:val="clear" w:pos="2586"/>
                <w:tab w:val="clear" w:pos="3153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C62E5C" w:rsidRPr="00991135" w:rsidRDefault="00C62E5C" w:rsidP="00F5020B">
            <w:pPr>
              <w:pStyle w:val="ac"/>
              <w:tabs>
                <w:tab w:val="clear" w:pos="2586"/>
                <w:tab w:val="clear" w:pos="3153"/>
              </w:tabs>
              <w:rPr>
                <w:rFonts w:ascii="Times New Roman" w:hAnsi="Times New Roman"/>
                <w:sz w:val="18"/>
                <w:szCs w:val="18"/>
              </w:rPr>
            </w:pPr>
            <w:r w:rsidRPr="00991135">
              <w:rPr>
                <w:rFonts w:ascii="Times New Roman" w:hAnsi="Times New Roman"/>
                <w:sz w:val="18"/>
                <w:szCs w:val="18"/>
              </w:rPr>
              <w:t>2,0</w:t>
            </w:r>
          </w:p>
          <w:p w:rsidR="00C62E5C" w:rsidRPr="00991135" w:rsidRDefault="00C62E5C" w:rsidP="00F5020B">
            <w:pP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991135" w:rsidRDefault="00C62E5C" w:rsidP="00F5020B">
            <w:pP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991135" w:rsidRDefault="00C62E5C" w:rsidP="00F5020B">
            <w:pP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991135" w:rsidRDefault="00C62E5C" w:rsidP="00F5020B">
            <w:pPr>
              <w:pStyle w:val="ac"/>
              <w:tabs>
                <w:tab w:val="clear" w:pos="2586"/>
                <w:tab w:val="clear" w:pos="3153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2" w:type="pct"/>
            <w:gridSpan w:val="3"/>
          </w:tcPr>
          <w:p w:rsidR="00C62E5C" w:rsidRPr="00991135" w:rsidRDefault="00C62E5C" w:rsidP="00F5020B">
            <w:pPr>
              <w:pStyle w:val="ac"/>
              <w:tabs>
                <w:tab w:val="clear" w:pos="2586"/>
                <w:tab w:val="clear" w:pos="3153"/>
              </w:tabs>
              <w:rPr>
                <w:rFonts w:ascii="Times New Roman" w:hAnsi="Times New Roman"/>
                <w:sz w:val="18"/>
                <w:szCs w:val="18"/>
              </w:rPr>
            </w:pPr>
            <w:r w:rsidRPr="00991135">
              <w:rPr>
                <w:rFonts w:ascii="Times New Roman" w:hAnsi="Times New Roman"/>
                <w:sz w:val="18"/>
                <w:szCs w:val="18"/>
              </w:rPr>
              <w:t>13,0</w:t>
            </w:r>
          </w:p>
          <w:p w:rsidR="00C62E5C" w:rsidRPr="00991135" w:rsidRDefault="00C62E5C" w:rsidP="00F5020B">
            <w:pPr>
              <w:pStyle w:val="ac"/>
              <w:tabs>
                <w:tab w:val="clear" w:pos="2586"/>
                <w:tab w:val="clear" w:pos="3153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C62E5C" w:rsidRPr="00991135" w:rsidRDefault="00C62E5C" w:rsidP="00F5020B">
            <w:pPr>
              <w:pStyle w:val="ac"/>
              <w:tabs>
                <w:tab w:val="clear" w:pos="2586"/>
                <w:tab w:val="clear" w:pos="3153"/>
              </w:tabs>
              <w:rPr>
                <w:rFonts w:ascii="Times New Roman" w:hAnsi="Times New Roman"/>
                <w:sz w:val="18"/>
                <w:szCs w:val="18"/>
              </w:rPr>
            </w:pPr>
          </w:p>
          <w:p w:rsidR="00C62E5C" w:rsidRPr="00991135" w:rsidRDefault="00C62E5C" w:rsidP="00F5020B">
            <w:pPr>
              <w:pStyle w:val="ac"/>
              <w:tabs>
                <w:tab w:val="clear" w:pos="2586"/>
                <w:tab w:val="clear" w:pos="3153"/>
              </w:tabs>
              <w:rPr>
                <w:rFonts w:ascii="Times New Roman" w:hAnsi="Times New Roman"/>
                <w:sz w:val="18"/>
                <w:szCs w:val="18"/>
              </w:rPr>
            </w:pPr>
            <w:r w:rsidRPr="00991135">
              <w:rPr>
                <w:rFonts w:ascii="Times New Roman" w:hAnsi="Times New Roman"/>
                <w:sz w:val="18"/>
                <w:szCs w:val="18"/>
              </w:rPr>
              <w:t>7,0</w:t>
            </w:r>
          </w:p>
          <w:p w:rsidR="00C62E5C" w:rsidRPr="00991135" w:rsidRDefault="00C62E5C" w:rsidP="00F5020B">
            <w:pPr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</w:p>
          <w:p w:rsidR="00C62E5C" w:rsidRPr="00991135" w:rsidRDefault="00C62E5C" w:rsidP="00F5020B">
            <w:pPr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</w:p>
          <w:p w:rsidR="00C62E5C" w:rsidRPr="00991135" w:rsidRDefault="00C62E5C" w:rsidP="00F5020B">
            <w:pPr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</w:p>
          <w:p w:rsidR="00C62E5C" w:rsidRPr="00991135" w:rsidRDefault="00C62E5C" w:rsidP="00F5020B">
            <w:pPr>
              <w:pStyle w:val="ac"/>
              <w:tabs>
                <w:tab w:val="clear" w:pos="2586"/>
                <w:tab w:val="clear" w:pos="3153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pct"/>
            <w:gridSpan w:val="4"/>
          </w:tcPr>
          <w:p w:rsidR="00C62E5C" w:rsidRPr="00991135" w:rsidRDefault="00C62E5C" w:rsidP="00F5020B">
            <w:pPr>
              <w:pStyle w:val="ac"/>
              <w:tabs>
                <w:tab w:val="clear" w:pos="2586"/>
                <w:tab w:val="clear" w:pos="3153"/>
              </w:tabs>
              <w:rPr>
                <w:rFonts w:ascii="Times New Roman" w:hAnsi="Times New Roman"/>
                <w:sz w:val="20"/>
                <w:szCs w:val="20"/>
              </w:rPr>
            </w:pPr>
            <w:r w:rsidRPr="00991135">
              <w:rPr>
                <w:rFonts w:ascii="Times New Roman" w:hAnsi="Times New Roman"/>
                <w:sz w:val="20"/>
                <w:szCs w:val="20"/>
              </w:rPr>
              <w:t>300 осіб</w:t>
            </w:r>
          </w:p>
        </w:tc>
      </w:tr>
      <w:tr w:rsidR="00C62E5C" w:rsidRPr="005D311C">
        <w:tc>
          <w:tcPr>
            <w:tcW w:w="229" w:type="pct"/>
            <w:gridSpan w:val="2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3.9.</w:t>
            </w:r>
          </w:p>
        </w:tc>
        <w:tc>
          <w:tcPr>
            <w:tcW w:w="441" w:type="pct"/>
            <w:gridSpan w:val="3"/>
          </w:tcPr>
          <w:p w:rsidR="00C62E5C" w:rsidRPr="005D311C" w:rsidRDefault="00C62E5C" w:rsidP="00F5020B">
            <w:pPr>
              <w:spacing w:line="221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Додаткова підтримка</w:t>
            </w:r>
            <w:r w:rsidR="0099113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громадян</w:t>
            </w:r>
            <w:r w:rsidR="0099113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похилого віку та осіб з інва</w:t>
            </w: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лідністю, які знаходяться на</w:t>
            </w:r>
            <w:r w:rsidR="0099113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99113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обслугову-ванні</w:t>
            </w:r>
            <w:proofErr w:type="spellEnd"/>
            <w:r w:rsidR="0099113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в </w:t>
            </w:r>
            <w:proofErr w:type="spellStart"/>
            <w:r w:rsidR="0099113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те-риторіаль</w:t>
            </w: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но</w:t>
            </w:r>
            <w:r w:rsidR="0099113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му</w:t>
            </w:r>
            <w:proofErr w:type="spellEnd"/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центрі</w:t>
            </w:r>
          </w:p>
          <w:p w:rsidR="00C62E5C" w:rsidRPr="005D311C" w:rsidRDefault="00C62E5C" w:rsidP="00F5020B">
            <w:pPr>
              <w:spacing w:line="221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81" w:type="pct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Надання грошової та натуральної допомоги  малозабезпеченим  громадянам похилого віку та особам з інвалідністю, які знаходяться на обслуговуванні в територіальному центрі</w:t>
            </w:r>
          </w:p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69" w:type="pct"/>
            <w:gridSpan w:val="2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Щокварталь-</w:t>
            </w:r>
            <w:proofErr w:type="spellEnd"/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но</w:t>
            </w:r>
            <w:proofErr w:type="spellEnd"/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403" w:type="pct"/>
            <w:gridSpan w:val="6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Територіа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льний</w:t>
            </w:r>
            <w:proofErr w:type="spellEnd"/>
            <w:r w:rsidR="0099113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це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-нтр</w:t>
            </w:r>
            <w:proofErr w:type="spellEnd"/>
            <w:r w:rsidR="0099113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на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дан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ня</w:t>
            </w:r>
            <w:proofErr w:type="spellEnd"/>
            <w:r w:rsidR="0099113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соціаль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них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послуг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Бахмутської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міської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ра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-ди</w:t>
            </w:r>
            <w:proofErr w:type="spellEnd"/>
            <w:r w:rsidR="0099113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(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далі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те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ри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то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ріа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л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ь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ний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центр),</w:t>
            </w:r>
          </w:p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суб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єкти</w:t>
            </w:r>
            <w:proofErr w:type="spellEnd"/>
          </w:p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гос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подарю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вання</w:t>
            </w:r>
            <w:proofErr w:type="spellEnd"/>
          </w:p>
        </w:tc>
        <w:tc>
          <w:tcPr>
            <w:tcW w:w="439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Інші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кошти</w:t>
            </w:r>
          </w:p>
        </w:tc>
        <w:tc>
          <w:tcPr>
            <w:tcW w:w="331" w:type="pct"/>
            <w:gridSpan w:val="4"/>
          </w:tcPr>
          <w:p w:rsidR="00C62E5C" w:rsidRPr="0035047A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25,0</w:t>
            </w:r>
          </w:p>
        </w:tc>
        <w:tc>
          <w:tcPr>
            <w:tcW w:w="351" w:type="pct"/>
            <w:gridSpan w:val="5"/>
          </w:tcPr>
          <w:p w:rsidR="00C62E5C" w:rsidRPr="0035047A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25,0</w:t>
            </w:r>
          </w:p>
        </w:tc>
        <w:tc>
          <w:tcPr>
            <w:tcW w:w="322" w:type="pct"/>
            <w:gridSpan w:val="4"/>
          </w:tcPr>
          <w:p w:rsidR="00C62E5C" w:rsidRPr="0035047A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25,0</w:t>
            </w:r>
          </w:p>
        </w:tc>
        <w:tc>
          <w:tcPr>
            <w:tcW w:w="387" w:type="pct"/>
            <w:gridSpan w:val="6"/>
          </w:tcPr>
          <w:p w:rsidR="00C62E5C" w:rsidRPr="0035047A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25,0</w:t>
            </w:r>
          </w:p>
        </w:tc>
        <w:tc>
          <w:tcPr>
            <w:tcW w:w="422" w:type="pct"/>
            <w:gridSpan w:val="3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35047A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425" w:type="pct"/>
            <w:gridSpan w:val="4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900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осіб</w:t>
            </w:r>
          </w:p>
        </w:tc>
      </w:tr>
      <w:tr w:rsidR="00C62E5C" w:rsidRPr="005D311C">
        <w:trPr>
          <w:trHeight w:val="296"/>
        </w:trPr>
        <w:tc>
          <w:tcPr>
            <w:tcW w:w="229" w:type="pct"/>
            <w:gridSpan w:val="2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3.10.</w:t>
            </w:r>
          </w:p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</w:p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441" w:type="pct"/>
            <w:gridSpan w:val="3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Підтримка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малоза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без-печених</w:t>
            </w:r>
            <w:proofErr w:type="spellEnd"/>
            <w:r w:rsidR="0099113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гро-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дян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та осіб з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інва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лід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ністю</w:t>
            </w:r>
            <w:proofErr w:type="spellEnd"/>
          </w:p>
        </w:tc>
        <w:tc>
          <w:tcPr>
            <w:tcW w:w="781" w:type="pct"/>
          </w:tcPr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Організація благодійних обідів для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малозабез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печених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гр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омадян та особам з інвалідністю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, які обслуговуються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терито-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ріальним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центром </w:t>
            </w:r>
          </w:p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69" w:type="pct"/>
            <w:gridSpan w:val="2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Постійно, щомісячно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403" w:type="pct"/>
            <w:gridSpan w:val="6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Терито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ріальний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центр,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суб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’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єктигоспода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рювавання</w:t>
            </w:r>
            <w:proofErr w:type="spellEnd"/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39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Інші кошти</w:t>
            </w:r>
          </w:p>
        </w:tc>
        <w:tc>
          <w:tcPr>
            <w:tcW w:w="331" w:type="pct"/>
            <w:gridSpan w:val="4"/>
          </w:tcPr>
          <w:p w:rsidR="00C62E5C" w:rsidRPr="0035047A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8,0</w:t>
            </w:r>
          </w:p>
        </w:tc>
        <w:tc>
          <w:tcPr>
            <w:tcW w:w="351" w:type="pct"/>
            <w:gridSpan w:val="5"/>
          </w:tcPr>
          <w:p w:rsidR="00C62E5C" w:rsidRPr="0035047A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8,0</w:t>
            </w:r>
          </w:p>
        </w:tc>
        <w:tc>
          <w:tcPr>
            <w:tcW w:w="322" w:type="pct"/>
            <w:gridSpan w:val="4"/>
          </w:tcPr>
          <w:p w:rsidR="00C62E5C" w:rsidRPr="0035047A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8,0</w:t>
            </w:r>
          </w:p>
        </w:tc>
        <w:tc>
          <w:tcPr>
            <w:tcW w:w="387" w:type="pct"/>
            <w:gridSpan w:val="6"/>
          </w:tcPr>
          <w:p w:rsidR="00C62E5C" w:rsidRPr="0035047A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8,0</w:t>
            </w:r>
          </w:p>
        </w:tc>
        <w:tc>
          <w:tcPr>
            <w:tcW w:w="422" w:type="pct"/>
            <w:gridSpan w:val="3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35047A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32,0</w:t>
            </w:r>
          </w:p>
        </w:tc>
        <w:tc>
          <w:tcPr>
            <w:tcW w:w="425" w:type="pct"/>
            <w:gridSpan w:val="4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100 осіб</w:t>
            </w:r>
          </w:p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</w:tr>
      <w:tr w:rsidR="00C62E5C" w:rsidRPr="005D311C">
        <w:tc>
          <w:tcPr>
            <w:tcW w:w="229" w:type="pct"/>
            <w:gridSpan w:val="2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3.11</w:t>
            </w:r>
          </w:p>
        </w:tc>
        <w:tc>
          <w:tcPr>
            <w:tcW w:w="441" w:type="pct"/>
            <w:gridSpan w:val="3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Створення умов для підтримки осіб з інвалідністю</w:t>
            </w:r>
          </w:p>
        </w:tc>
        <w:tc>
          <w:tcPr>
            <w:tcW w:w="781" w:type="pct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Продовження  роботи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“Соціального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таксі”по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пільговому перевезенню осіб з інвалідністю  міста</w:t>
            </w:r>
          </w:p>
        </w:tc>
        <w:tc>
          <w:tcPr>
            <w:tcW w:w="469" w:type="pct"/>
            <w:gridSpan w:val="2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403" w:type="pct"/>
            <w:gridSpan w:val="6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УПСЗН, суб’єкти</w:t>
            </w:r>
          </w:p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госпо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дарю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ван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ня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, які надають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по-слуги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автопере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ве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зення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(за згодою)</w:t>
            </w:r>
          </w:p>
        </w:tc>
        <w:tc>
          <w:tcPr>
            <w:tcW w:w="439" w:type="pct"/>
            <w:gridSpan w:val="4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Інші кошти </w:t>
            </w:r>
          </w:p>
        </w:tc>
        <w:tc>
          <w:tcPr>
            <w:tcW w:w="331" w:type="pct"/>
            <w:gridSpan w:val="4"/>
          </w:tcPr>
          <w:p w:rsidR="00C62E5C" w:rsidRPr="005D311C" w:rsidRDefault="00C62E5C" w:rsidP="00F5020B">
            <w:pPr>
              <w:spacing w:line="221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8,0</w:t>
            </w:r>
          </w:p>
        </w:tc>
        <w:tc>
          <w:tcPr>
            <w:tcW w:w="351" w:type="pct"/>
            <w:gridSpan w:val="5"/>
          </w:tcPr>
          <w:p w:rsidR="00C62E5C" w:rsidRPr="005D311C" w:rsidRDefault="00C62E5C" w:rsidP="00F5020B">
            <w:pPr>
              <w:spacing w:line="221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8,0</w:t>
            </w:r>
          </w:p>
        </w:tc>
        <w:tc>
          <w:tcPr>
            <w:tcW w:w="322" w:type="pct"/>
            <w:gridSpan w:val="4"/>
          </w:tcPr>
          <w:p w:rsidR="00C62E5C" w:rsidRPr="005D311C" w:rsidRDefault="00C62E5C" w:rsidP="00F5020B">
            <w:pPr>
              <w:spacing w:line="221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387" w:type="pct"/>
            <w:gridSpan w:val="6"/>
          </w:tcPr>
          <w:p w:rsidR="00C62E5C" w:rsidRPr="005D311C" w:rsidRDefault="00C62E5C" w:rsidP="00F5020B">
            <w:pPr>
              <w:spacing w:line="221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422" w:type="pct"/>
            <w:gridSpan w:val="3"/>
          </w:tcPr>
          <w:p w:rsidR="00C62E5C" w:rsidRPr="005D311C" w:rsidRDefault="00C62E5C" w:rsidP="00F5020B">
            <w:pPr>
              <w:spacing w:line="221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36,0</w:t>
            </w:r>
          </w:p>
        </w:tc>
        <w:tc>
          <w:tcPr>
            <w:tcW w:w="425" w:type="pct"/>
            <w:gridSpan w:val="4"/>
          </w:tcPr>
          <w:p w:rsidR="00C62E5C" w:rsidRPr="005D311C" w:rsidRDefault="00C62E5C" w:rsidP="00F5020B">
            <w:pPr>
              <w:spacing w:line="221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800  осіб</w:t>
            </w:r>
          </w:p>
        </w:tc>
      </w:tr>
      <w:tr w:rsidR="00C62E5C" w:rsidRPr="005D311C">
        <w:trPr>
          <w:trHeight w:val="190"/>
        </w:trPr>
        <w:tc>
          <w:tcPr>
            <w:tcW w:w="229" w:type="pct"/>
            <w:gridSpan w:val="2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441" w:type="pct"/>
            <w:gridSpan w:val="3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proofErr w:type="spellStart"/>
            <w:r w:rsidRPr="00FB691D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Ітого</w:t>
            </w:r>
            <w:proofErr w:type="spellEnd"/>
          </w:p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по розділу</w:t>
            </w:r>
          </w:p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81" w:type="pct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69" w:type="pct"/>
            <w:gridSpan w:val="2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03" w:type="pct"/>
            <w:gridSpan w:val="6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39" w:type="pct"/>
            <w:gridSpan w:val="4"/>
          </w:tcPr>
          <w:p w:rsidR="00C62E5C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Всього:</w:t>
            </w:r>
          </w:p>
          <w:p w:rsidR="00C62E5C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в т.ч.</w:t>
            </w:r>
          </w:p>
          <w:p w:rsidR="00C62E5C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Державний бюджет</w:t>
            </w:r>
          </w:p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Обласний бюджет</w:t>
            </w:r>
          </w:p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Міський бюджет</w:t>
            </w:r>
          </w:p>
          <w:p w:rsidR="00C62E5C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FB691D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Інші кошти</w:t>
            </w:r>
          </w:p>
        </w:tc>
        <w:tc>
          <w:tcPr>
            <w:tcW w:w="331" w:type="pct"/>
            <w:gridSpan w:val="4"/>
          </w:tcPr>
          <w:p w:rsidR="00C62E5C" w:rsidRPr="005D311C" w:rsidRDefault="00C62E5C" w:rsidP="00F5020B">
            <w:pP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6154,5</w:t>
            </w:r>
          </w:p>
          <w:p w:rsidR="00C62E5C" w:rsidRPr="005D311C" w:rsidRDefault="00C62E5C" w:rsidP="00F5020B">
            <w:pP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5D311C" w:rsidRDefault="00C62E5C" w:rsidP="00F5020B">
            <w:pP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5905,2</w:t>
            </w:r>
          </w:p>
          <w:p w:rsidR="00C62E5C" w:rsidRPr="005D311C" w:rsidRDefault="00C62E5C" w:rsidP="00F5020B">
            <w:pP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5D311C" w:rsidRDefault="00C62E5C" w:rsidP="00F5020B">
            <w:pP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85,8</w:t>
            </w:r>
          </w:p>
          <w:p w:rsidR="00C62E5C" w:rsidRPr="005D311C" w:rsidRDefault="00C62E5C" w:rsidP="00F5020B">
            <w:pP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121,0</w:t>
            </w:r>
          </w:p>
          <w:p w:rsidR="00C62E5C" w:rsidRPr="005D311C" w:rsidRDefault="00C62E5C" w:rsidP="00F5020B">
            <w:pP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5D311C" w:rsidRDefault="00C62E5C" w:rsidP="00F5020B">
            <w:pP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42,5</w:t>
            </w:r>
          </w:p>
          <w:p w:rsidR="00C62E5C" w:rsidRPr="005D311C" w:rsidRDefault="00C62E5C" w:rsidP="00F5020B">
            <w:pP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351" w:type="pct"/>
            <w:gridSpan w:val="5"/>
          </w:tcPr>
          <w:p w:rsidR="00C62E5C" w:rsidRPr="005D311C" w:rsidRDefault="00C62E5C" w:rsidP="00F5020B">
            <w:pP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7344,9</w:t>
            </w:r>
          </w:p>
          <w:p w:rsidR="00C62E5C" w:rsidRPr="005D311C" w:rsidRDefault="00C62E5C" w:rsidP="00F5020B">
            <w:pP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5D311C" w:rsidRDefault="00C62E5C" w:rsidP="00F5020B">
            <w:pP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7077,8</w:t>
            </w:r>
          </w:p>
          <w:p w:rsidR="00C62E5C" w:rsidRPr="005D311C" w:rsidRDefault="00C62E5C" w:rsidP="00F5020B">
            <w:pP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5D311C" w:rsidRDefault="00C62E5C" w:rsidP="00F5020B">
            <w:pP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93,6</w:t>
            </w:r>
          </w:p>
          <w:p w:rsidR="00C62E5C" w:rsidRPr="005D311C" w:rsidRDefault="00C62E5C" w:rsidP="00F5020B">
            <w:pP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131,0</w:t>
            </w:r>
          </w:p>
          <w:p w:rsidR="00C62E5C" w:rsidRPr="005D311C" w:rsidRDefault="00C62E5C" w:rsidP="00F5020B">
            <w:pP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5D311C" w:rsidRDefault="00C62E5C" w:rsidP="00F5020B">
            <w:pP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42,5</w:t>
            </w:r>
          </w:p>
        </w:tc>
        <w:tc>
          <w:tcPr>
            <w:tcW w:w="322" w:type="pct"/>
            <w:gridSpan w:val="4"/>
          </w:tcPr>
          <w:p w:rsidR="00C62E5C" w:rsidRPr="005D311C" w:rsidRDefault="00C62E5C" w:rsidP="00F5020B">
            <w:pP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8778,4</w:t>
            </w:r>
          </w:p>
          <w:p w:rsidR="00C62E5C" w:rsidRPr="005D311C" w:rsidRDefault="00C62E5C" w:rsidP="00F5020B">
            <w:pP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5D311C" w:rsidRDefault="00C62E5C" w:rsidP="00F5020B">
            <w:pP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8488,1</w:t>
            </w:r>
          </w:p>
          <w:p w:rsidR="00C62E5C" w:rsidRPr="005D311C" w:rsidRDefault="00C62E5C" w:rsidP="00F5020B">
            <w:pP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5D311C" w:rsidRDefault="00C62E5C" w:rsidP="00F5020B">
            <w:pP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104,0</w:t>
            </w:r>
          </w:p>
          <w:p w:rsidR="00C62E5C" w:rsidRPr="005D311C" w:rsidRDefault="00C62E5C" w:rsidP="00F5020B">
            <w:pP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141,3</w:t>
            </w:r>
          </w:p>
          <w:p w:rsidR="00C62E5C" w:rsidRPr="005D311C" w:rsidRDefault="00C62E5C" w:rsidP="00F5020B">
            <w:pP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5D311C" w:rsidRDefault="00C62E5C" w:rsidP="00336F40">
            <w:pPr>
              <w:ind w:right="-246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45,0</w:t>
            </w:r>
          </w:p>
        </w:tc>
        <w:tc>
          <w:tcPr>
            <w:tcW w:w="387" w:type="pct"/>
            <w:gridSpan w:val="6"/>
          </w:tcPr>
          <w:p w:rsidR="00C62E5C" w:rsidRPr="005D311C" w:rsidRDefault="00C62E5C" w:rsidP="00F5020B">
            <w:pPr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  <w:t>10490,5</w:t>
            </w:r>
          </w:p>
          <w:p w:rsidR="00C62E5C" w:rsidRPr="005D311C" w:rsidRDefault="00C62E5C" w:rsidP="00F5020B">
            <w:pPr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  <w:p w:rsidR="00C62E5C" w:rsidRPr="005D311C" w:rsidRDefault="00C62E5C" w:rsidP="00F5020B">
            <w:pPr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  <w:t>10176,8</w:t>
            </w:r>
          </w:p>
          <w:p w:rsidR="00C62E5C" w:rsidRPr="005D311C" w:rsidRDefault="00C62E5C" w:rsidP="00F5020B">
            <w:pP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5D311C" w:rsidRDefault="00C62E5C" w:rsidP="00F5020B">
            <w:pP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110,0</w:t>
            </w:r>
          </w:p>
          <w:p w:rsidR="00C62E5C" w:rsidRPr="005D311C" w:rsidRDefault="00C62E5C" w:rsidP="00F5020B">
            <w:pP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158,7</w:t>
            </w:r>
          </w:p>
          <w:p w:rsidR="00C62E5C" w:rsidRPr="005D311C" w:rsidRDefault="00C62E5C" w:rsidP="00F5020B">
            <w:pP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5D311C" w:rsidRDefault="00C62E5C" w:rsidP="00F5020B">
            <w:pP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45,0</w:t>
            </w:r>
          </w:p>
        </w:tc>
        <w:tc>
          <w:tcPr>
            <w:tcW w:w="422" w:type="pct"/>
            <w:gridSpan w:val="3"/>
          </w:tcPr>
          <w:p w:rsidR="00C62E5C" w:rsidRPr="005D311C" w:rsidRDefault="00C62E5C" w:rsidP="00F5020B">
            <w:pP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 xml:space="preserve">32768,3 </w:t>
            </w:r>
          </w:p>
          <w:p w:rsidR="00C62E5C" w:rsidRPr="005D311C" w:rsidRDefault="00C62E5C" w:rsidP="00F5020B">
            <w:pP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5D311C" w:rsidRDefault="00C62E5C" w:rsidP="00F5020B">
            <w:pP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31647,9</w:t>
            </w:r>
          </w:p>
          <w:p w:rsidR="00C62E5C" w:rsidRPr="005D311C" w:rsidRDefault="00C62E5C" w:rsidP="00F5020B">
            <w:pP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5D311C" w:rsidRDefault="00C62E5C" w:rsidP="00F5020B">
            <w:pP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393,4</w:t>
            </w:r>
          </w:p>
          <w:p w:rsidR="00C62E5C" w:rsidRPr="005D311C" w:rsidRDefault="00C62E5C" w:rsidP="00F5020B">
            <w:pP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552,0</w:t>
            </w:r>
          </w:p>
          <w:p w:rsidR="00C62E5C" w:rsidRPr="005D311C" w:rsidRDefault="00C62E5C" w:rsidP="00F5020B">
            <w:pP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5D311C" w:rsidRDefault="00C62E5C" w:rsidP="00F5020B">
            <w:pPr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175,0</w:t>
            </w:r>
          </w:p>
        </w:tc>
        <w:tc>
          <w:tcPr>
            <w:tcW w:w="425" w:type="pct"/>
            <w:gridSpan w:val="4"/>
          </w:tcPr>
          <w:p w:rsidR="00C62E5C" w:rsidRPr="005D311C" w:rsidRDefault="00C62E5C" w:rsidP="00F5020B">
            <w:pPr>
              <w:ind w:right="121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</w:p>
        </w:tc>
      </w:tr>
    </w:tbl>
    <w:p w:rsidR="00C62E5C" w:rsidRPr="008A6747" w:rsidRDefault="00C62E5C" w:rsidP="00505840">
      <w:pPr>
        <w:ind w:left="225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8A6747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Розділ </w:t>
      </w:r>
      <w:r w:rsidRPr="008A6747">
        <w:rPr>
          <w:rFonts w:ascii="Times New Roman" w:hAnsi="Times New Roman" w:cs="Times New Roman"/>
          <w:b/>
          <w:bCs/>
          <w:sz w:val="20"/>
          <w:szCs w:val="20"/>
          <w:lang w:val="en-US"/>
        </w:rPr>
        <w:t>IV</w:t>
      </w:r>
      <w:r w:rsidRPr="008A6747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. Додаткові заходи щодо соціального захисту </w:t>
      </w:r>
      <w:r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учасників Революції Гідності, </w:t>
      </w:r>
      <w:r w:rsidRPr="008A6747">
        <w:rPr>
          <w:rFonts w:ascii="Times New Roman" w:hAnsi="Times New Roman" w:cs="Times New Roman"/>
          <w:b/>
          <w:bCs/>
          <w:sz w:val="20"/>
          <w:szCs w:val="20"/>
          <w:lang w:val="uk-UA"/>
        </w:rPr>
        <w:t>учасників антитерористичної операції (операції об’єднаних сил)  та членів сімей загиблих учасників антитерористичної  операції (</w:t>
      </w:r>
      <w:proofErr w:type="spellStart"/>
      <w:r w:rsidRPr="008A6747">
        <w:rPr>
          <w:rFonts w:ascii="Times New Roman" w:hAnsi="Times New Roman" w:cs="Times New Roman"/>
          <w:b/>
          <w:bCs/>
          <w:sz w:val="20"/>
          <w:szCs w:val="20"/>
          <w:lang w:val="uk-UA"/>
        </w:rPr>
        <w:t>операціїоб’єднаних</w:t>
      </w:r>
      <w:proofErr w:type="spellEnd"/>
      <w:r w:rsidRPr="008A6747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 сил), які проживають в </w:t>
      </w:r>
      <w:proofErr w:type="spellStart"/>
      <w:r w:rsidRPr="008A6747">
        <w:rPr>
          <w:rFonts w:ascii="Times New Roman" w:hAnsi="Times New Roman" w:cs="Times New Roman"/>
          <w:b/>
          <w:bCs/>
          <w:sz w:val="20"/>
          <w:szCs w:val="20"/>
          <w:lang w:val="uk-UA"/>
        </w:rPr>
        <w:t>м.Бахмуті</w:t>
      </w:r>
      <w:proofErr w:type="spellEnd"/>
    </w:p>
    <w:tbl>
      <w:tblPr>
        <w:tblW w:w="1573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127"/>
        <w:gridCol w:w="2552"/>
        <w:gridCol w:w="992"/>
        <w:gridCol w:w="1134"/>
        <w:gridCol w:w="1134"/>
        <w:gridCol w:w="1134"/>
        <w:gridCol w:w="1134"/>
        <w:gridCol w:w="992"/>
        <w:gridCol w:w="992"/>
        <w:gridCol w:w="1276"/>
        <w:gridCol w:w="1559"/>
      </w:tblGrid>
      <w:tr w:rsidR="00C62E5C" w:rsidRPr="005D311C">
        <w:trPr>
          <w:trHeight w:val="237"/>
        </w:trPr>
        <w:tc>
          <w:tcPr>
            <w:tcW w:w="709" w:type="dxa"/>
            <w:vMerge w:val="restart"/>
          </w:tcPr>
          <w:p w:rsidR="00C62E5C" w:rsidRPr="005D311C" w:rsidRDefault="00C62E5C" w:rsidP="00F5020B">
            <w:pPr>
              <w:spacing w:line="22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2127" w:type="dxa"/>
            <w:vMerge w:val="restart"/>
          </w:tcPr>
          <w:p w:rsidR="00C62E5C" w:rsidRPr="005D311C" w:rsidRDefault="00C62E5C" w:rsidP="00F5020B">
            <w:pPr>
              <w:spacing w:line="22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Завдання</w:t>
            </w:r>
          </w:p>
        </w:tc>
        <w:tc>
          <w:tcPr>
            <w:tcW w:w="2552" w:type="dxa"/>
            <w:vMerge w:val="restart"/>
          </w:tcPr>
          <w:p w:rsidR="00C62E5C" w:rsidRPr="005D311C" w:rsidRDefault="00C62E5C" w:rsidP="00F5020B">
            <w:pPr>
              <w:spacing w:line="22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Зміст заходів</w:t>
            </w:r>
          </w:p>
        </w:tc>
        <w:tc>
          <w:tcPr>
            <w:tcW w:w="992" w:type="dxa"/>
            <w:vMerge w:val="restart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Строк</w:t>
            </w:r>
          </w:p>
          <w:p w:rsidR="00C62E5C" w:rsidRPr="00FB691D" w:rsidRDefault="00C62E5C" w:rsidP="00F5020B">
            <w:pPr>
              <w:pStyle w:val="a7"/>
              <w:rPr>
                <w:b/>
                <w:bCs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виконання заходу</w:t>
            </w:r>
          </w:p>
        </w:tc>
        <w:tc>
          <w:tcPr>
            <w:tcW w:w="1134" w:type="dxa"/>
            <w:vMerge w:val="restart"/>
          </w:tcPr>
          <w:p w:rsidR="00C62E5C" w:rsidRPr="005D311C" w:rsidRDefault="00C62E5C" w:rsidP="00F5020B">
            <w:pPr>
              <w:spacing w:line="22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Виконавці</w:t>
            </w:r>
          </w:p>
        </w:tc>
        <w:tc>
          <w:tcPr>
            <w:tcW w:w="1134" w:type="dxa"/>
            <w:vMerge w:val="restart"/>
          </w:tcPr>
          <w:p w:rsidR="00C62E5C" w:rsidRPr="005D311C" w:rsidRDefault="00C62E5C" w:rsidP="00F5020B">
            <w:pPr>
              <w:spacing w:line="22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Джерела фінансування</w:t>
            </w:r>
          </w:p>
        </w:tc>
        <w:tc>
          <w:tcPr>
            <w:tcW w:w="5528" w:type="dxa"/>
            <w:gridSpan w:val="5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 xml:space="preserve">Обсяги фінансування по роках, </w:t>
            </w:r>
            <w:proofErr w:type="spellStart"/>
            <w:r w:rsidRPr="00FB691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тис.грн</w:t>
            </w:r>
            <w:proofErr w:type="spellEnd"/>
            <w:r w:rsidRPr="00FB691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.</w:t>
            </w:r>
          </w:p>
        </w:tc>
        <w:tc>
          <w:tcPr>
            <w:tcW w:w="1559" w:type="dxa"/>
            <w:vMerge w:val="restart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Очікуваний</w:t>
            </w:r>
          </w:p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результат</w:t>
            </w:r>
          </w:p>
        </w:tc>
      </w:tr>
      <w:tr w:rsidR="00C62E5C" w:rsidRPr="005D311C">
        <w:trPr>
          <w:trHeight w:val="899"/>
        </w:trPr>
        <w:tc>
          <w:tcPr>
            <w:tcW w:w="709" w:type="dxa"/>
            <w:vMerge/>
          </w:tcPr>
          <w:p w:rsidR="00C62E5C" w:rsidRPr="005D311C" w:rsidRDefault="00C62E5C" w:rsidP="00F5020B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2127" w:type="dxa"/>
            <w:vMerge/>
          </w:tcPr>
          <w:p w:rsidR="00C62E5C" w:rsidRPr="005D311C" w:rsidRDefault="00C62E5C" w:rsidP="00F5020B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2552" w:type="dxa"/>
            <w:vMerge/>
          </w:tcPr>
          <w:p w:rsidR="00C62E5C" w:rsidRPr="005D311C" w:rsidRDefault="00C62E5C" w:rsidP="00F5020B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Merge/>
          </w:tcPr>
          <w:p w:rsidR="00C62E5C" w:rsidRPr="005D311C" w:rsidRDefault="00C62E5C" w:rsidP="00F5020B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</w:tcPr>
          <w:p w:rsidR="00C62E5C" w:rsidRPr="005D311C" w:rsidRDefault="00C62E5C" w:rsidP="00F5020B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</w:tcPr>
          <w:p w:rsidR="00C62E5C" w:rsidRPr="005D311C" w:rsidRDefault="00C62E5C" w:rsidP="00F5020B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2019 рік</w:t>
            </w:r>
          </w:p>
          <w:p w:rsidR="00C62E5C" w:rsidRPr="00FB691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FB691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2020 рік</w:t>
            </w:r>
          </w:p>
          <w:p w:rsidR="00C62E5C" w:rsidRPr="00FB691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FB691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2021 рік</w:t>
            </w:r>
          </w:p>
          <w:p w:rsidR="00C62E5C" w:rsidRPr="00FB691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FB691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2022 рік</w:t>
            </w:r>
          </w:p>
        </w:tc>
        <w:tc>
          <w:tcPr>
            <w:tcW w:w="1276" w:type="dxa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Всього</w:t>
            </w:r>
          </w:p>
          <w:p w:rsidR="00C62E5C" w:rsidRPr="00FB691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FB691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Merge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C62E5C" w:rsidRPr="005D311C">
        <w:trPr>
          <w:trHeight w:val="225"/>
        </w:trPr>
        <w:tc>
          <w:tcPr>
            <w:tcW w:w="709" w:type="dxa"/>
          </w:tcPr>
          <w:p w:rsidR="00C62E5C" w:rsidRPr="005D311C" w:rsidRDefault="00C62E5C" w:rsidP="00F5020B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</w:t>
            </w:r>
          </w:p>
        </w:tc>
        <w:tc>
          <w:tcPr>
            <w:tcW w:w="2127" w:type="dxa"/>
          </w:tcPr>
          <w:p w:rsidR="00C62E5C" w:rsidRPr="005D311C" w:rsidRDefault="00C62E5C" w:rsidP="00F5020B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</w:t>
            </w:r>
          </w:p>
        </w:tc>
        <w:tc>
          <w:tcPr>
            <w:tcW w:w="2552" w:type="dxa"/>
          </w:tcPr>
          <w:p w:rsidR="00C62E5C" w:rsidRPr="005D311C" w:rsidRDefault="00C62E5C" w:rsidP="00F5020B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3</w:t>
            </w:r>
          </w:p>
        </w:tc>
        <w:tc>
          <w:tcPr>
            <w:tcW w:w="992" w:type="dxa"/>
          </w:tcPr>
          <w:p w:rsidR="00C62E5C" w:rsidRPr="005D311C" w:rsidRDefault="00C62E5C" w:rsidP="00F5020B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4</w:t>
            </w:r>
          </w:p>
        </w:tc>
        <w:tc>
          <w:tcPr>
            <w:tcW w:w="1134" w:type="dxa"/>
          </w:tcPr>
          <w:p w:rsidR="00C62E5C" w:rsidRPr="005D311C" w:rsidRDefault="00C62E5C" w:rsidP="00F5020B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</w:tcPr>
          <w:p w:rsidR="00C62E5C" w:rsidRPr="005D311C" w:rsidRDefault="00C62E5C" w:rsidP="00F5020B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6</w:t>
            </w:r>
          </w:p>
        </w:tc>
        <w:tc>
          <w:tcPr>
            <w:tcW w:w="1134" w:type="dxa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</w:t>
            </w:r>
          </w:p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8</w:t>
            </w:r>
          </w:p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9</w:t>
            </w:r>
          </w:p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10</w:t>
            </w:r>
          </w:p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11</w:t>
            </w:r>
          </w:p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12</w:t>
            </w:r>
          </w:p>
        </w:tc>
      </w:tr>
      <w:tr w:rsidR="00C62E5C" w:rsidRPr="005D311C">
        <w:tc>
          <w:tcPr>
            <w:tcW w:w="709" w:type="dxa"/>
          </w:tcPr>
          <w:p w:rsidR="00C62E5C" w:rsidRPr="005D311C" w:rsidRDefault="00C62E5C" w:rsidP="00F5020B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4.1</w:t>
            </w:r>
          </w:p>
        </w:tc>
        <w:tc>
          <w:tcPr>
            <w:tcW w:w="2127" w:type="dxa"/>
          </w:tcPr>
          <w:p w:rsidR="00C62E5C" w:rsidRPr="005D311C" w:rsidRDefault="00C62E5C" w:rsidP="00F5020B">
            <w:pPr>
              <w:spacing w:line="22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Оздоровлення учасників  АТО/ООС, Революції Гідності</w:t>
            </w:r>
          </w:p>
          <w:p w:rsidR="00C62E5C" w:rsidRPr="005D311C" w:rsidRDefault="00C62E5C" w:rsidP="00F5020B">
            <w:pPr>
              <w:spacing w:line="22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</w:tcPr>
          <w:p w:rsidR="00C62E5C" w:rsidRPr="00151AAD" w:rsidRDefault="00C62E5C" w:rsidP="00052E31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Забезпечення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учасників Революції Гідності, </w:t>
            </w:r>
            <w:proofErr w:type="spellStart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учас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ників</w:t>
            </w:r>
            <w:proofErr w:type="spellEnd"/>
            <w:r w:rsidR="0003748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ТО/ООС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санатор-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но-курортним</w:t>
            </w:r>
            <w:proofErr w:type="spellEnd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лікуванням згідно постанови Кабінету Міністрів України ві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 31.03.2015 № 200, із 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змінами</w:t>
            </w:r>
          </w:p>
        </w:tc>
        <w:tc>
          <w:tcPr>
            <w:tcW w:w="992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2019-2022 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1134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УПСЗН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C62E5C" w:rsidRPr="005D311C" w:rsidRDefault="00C62E5C" w:rsidP="00F5020B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Держав</w:t>
            </w: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en-US"/>
              </w:rPr>
              <w:t>-</w:t>
            </w: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ний бюджет</w:t>
            </w:r>
          </w:p>
          <w:p w:rsidR="00C62E5C" w:rsidRPr="005D311C" w:rsidRDefault="00C62E5C" w:rsidP="00F5020B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C62E5C" w:rsidRPr="003F07F1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90,0</w:t>
            </w:r>
          </w:p>
        </w:tc>
        <w:tc>
          <w:tcPr>
            <w:tcW w:w="1134" w:type="dxa"/>
          </w:tcPr>
          <w:p w:rsidR="00C62E5C" w:rsidRPr="003F07F1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108,0</w:t>
            </w:r>
          </w:p>
        </w:tc>
        <w:tc>
          <w:tcPr>
            <w:tcW w:w="992" w:type="dxa"/>
          </w:tcPr>
          <w:p w:rsidR="00C62E5C" w:rsidRPr="003F07F1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267180"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  <w:t>129,6</w:t>
            </w:r>
          </w:p>
        </w:tc>
        <w:tc>
          <w:tcPr>
            <w:tcW w:w="992" w:type="dxa"/>
          </w:tcPr>
          <w:p w:rsidR="00C62E5C" w:rsidRPr="003F07F1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155,5</w:t>
            </w:r>
          </w:p>
        </w:tc>
        <w:tc>
          <w:tcPr>
            <w:tcW w:w="1276" w:type="dxa"/>
          </w:tcPr>
          <w:p w:rsidR="00C62E5C" w:rsidRPr="00151AA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3F07F1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483,1</w:t>
            </w:r>
          </w:p>
        </w:tc>
        <w:tc>
          <w:tcPr>
            <w:tcW w:w="1559" w:type="dxa"/>
          </w:tcPr>
          <w:p w:rsidR="00C62E5C" w:rsidRPr="005D311C" w:rsidRDefault="00C62E5C" w:rsidP="00B4001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11  учасників АТО/ООС щорічно</w:t>
            </w:r>
          </w:p>
        </w:tc>
      </w:tr>
      <w:tr w:rsidR="00C62E5C" w:rsidRPr="005D311C">
        <w:tc>
          <w:tcPr>
            <w:tcW w:w="709" w:type="dxa"/>
          </w:tcPr>
          <w:p w:rsidR="00C62E5C" w:rsidRPr="005D311C" w:rsidRDefault="00C62E5C" w:rsidP="00F5020B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4.2</w:t>
            </w:r>
          </w:p>
        </w:tc>
        <w:tc>
          <w:tcPr>
            <w:tcW w:w="2127" w:type="dxa"/>
          </w:tcPr>
          <w:p w:rsidR="00C62E5C" w:rsidRPr="005D311C" w:rsidRDefault="00C62E5C" w:rsidP="00FC2377">
            <w:pPr>
              <w:spacing w:line="22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Психологічна </w:t>
            </w:r>
            <w:proofErr w:type="spellStart"/>
            <w:r w:rsidRPr="005D31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реа-білітація</w:t>
            </w:r>
            <w:proofErr w:type="spellEnd"/>
            <w:r w:rsidRPr="005D31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учасників Революції Гідності,учасників АТО/ООС</w:t>
            </w:r>
          </w:p>
        </w:tc>
        <w:tc>
          <w:tcPr>
            <w:tcW w:w="2552" w:type="dxa"/>
          </w:tcPr>
          <w:p w:rsidR="00C62E5C" w:rsidRPr="00151AAD" w:rsidRDefault="00C62E5C" w:rsidP="00FC2377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Направлення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учасників Революції Гідності, </w:t>
            </w:r>
            <w:proofErr w:type="spellStart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учас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ників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ТО</w:t>
            </w:r>
            <w:proofErr w:type="spellEnd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/ООС 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пси-холо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гічну</w:t>
            </w:r>
            <w:proofErr w:type="spellEnd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реабілітацію згідно постанови Кабінету Міністрів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України від  27.12.2017 № 1057 із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змінами</w:t>
            </w:r>
          </w:p>
        </w:tc>
        <w:tc>
          <w:tcPr>
            <w:tcW w:w="992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2019-2022 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1134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УПСЗН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C62E5C" w:rsidRPr="005D311C" w:rsidRDefault="00C62E5C" w:rsidP="00F5020B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Держав</w:t>
            </w: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en-US"/>
              </w:rPr>
              <w:t>-</w:t>
            </w: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ний бюджет</w:t>
            </w:r>
          </w:p>
          <w:p w:rsidR="00C62E5C" w:rsidRPr="005D311C" w:rsidRDefault="00C62E5C" w:rsidP="00F5020B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C62E5C" w:rsidRPr="008A6747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8A6747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255,0</w:t>
            </w:r>
          </w:p>
        </w:tc>
        <w:tc>
          <w:tcPr>
            <w:tcW w:w="1134" w:type="dxa"/>
          </w:tcPr>
          <w:p w:rsidR="00C62E5C" w:rsidRPr="008A6747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8A6747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306,0</w:t>
            </w:r>
          </w:p>
        </w:tc>
        <w:tc>
          <w:tcPr>
            <w:tcW w:w="992" w:type="dxa"/>
          </w:tcPr>
          <w:p w:rsidR="00C62E5C" w:rsidRPr="008A6747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367,2</w:t>
            </w:r>
          </w:p>
        </w:tc>
        <w:tc>
          <w:tcPr>
            <w:tcW w:w="992" w:type="dxa"/>
          </w:tcPr>
          <w:p w:rsidR="00C62E5C" w:rsidRPr="008A6747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8A6747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440,6</w:t>
            </w:r>
          </w:p>
        </w:tc>
        <w:tc>
          <w:tcPr>
            <w:tcW w:w="1276" w:type="dxa"/>
          </w:tcPr>
          <w:p w:rsidR="00C62E5C" w:rsidRPr="00151AA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8A6747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1368,8</w:t>
            </w:r>
          </w:p>
        </w:tc>
        <w:tc>
          <w:tcPr>
            <w:tcW w:w="1559" w:type="dxa"/>
          </w:tcPr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30</w:t>
            </w:r>
            <w:r w:rsidR="0003748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учасників АТО/ООС щорічно</w:t>
            </w:r>
          </w:p>
        </w:tc>
      </w:tr>
      <w:tr w:rsidR="00C62E5C" w:rsidRPr="005D311C">
        <w:tc>
          <w:tcPr>
            <w:tcW w:w="709" w:type="dxa"/>
          </w:tcPr>
          <w:p w:rsidR="00C62E5C" w:rsidRPr="005D311C" w:rsidRDefault="00C62E5C" w:rsidP="00F5020B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4.3</w:t>
            </w:r>
          </w:p>
        </w:tc>
        <w:tc>
          <w:tcPr>
            <w:tcW w:w="2127" w:type="dxa"/>
          </w:tcPr>
          <w:p w:rsidR="00C62E5C" w:rsidRPr="005D311C" w:rsidRDefault="00C62E5C" w:rsidP="00F5020B">
            <w:pPr>
              <w:spacing w:line="22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Професійна </w:t>
            </w:r>
            <w:proofErr w:type="spellStart"/>
            <w:r w:rsidRPr="005D31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адап-тація</w:t>
            </w:r>
            <w:proofErr w:type="spellEnd"/>
            <w:r w:rsidR="0003748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D31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учасників Революції Гідності, учасників АТО/ООС</w:t>
            </w:r>
          </w:p>
        </w:tc>
        <w:tc>
          <w:tcPr>
            <w:tcW w:w="2552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Направлення 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учасників Революції Гідності, </w:t>
            </w:r>
            <w:proofErr w:type="spellStart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учас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ників</w:t>
            </w:r>
            <w:proofErr w:type="spellEnd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АТО/ООС на </w:t>
            </w:r>
            <w:proofErr w:type="spellStart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профе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сійну</w:t>
            </w:r>
            <w:proofErr w:type="spellEnd"/>
            <w:r w:rsidR="0003748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адапта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цію згідно </w:t>
            </w:r>
            <w:proofErr w:type="spellStart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станови</w:t>
            </w:r>
            <w:proofErr w:type="spellEnd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Кабінету Міністрів України від 21.06.2017 №432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із змінами</w:t>
            </w:r>
          </w:p>
        </w:tc>
        <w:tc>
          <w:tcPr>
            <w:tcW w:w="992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2019-2022 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1134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УПСЗН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C62E5C" w:rsidRPr="005D311C" w:rsidRDefault="00C62E5C" w:rsidP="00F5020B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Держав</w:t>
            </w: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en-US"/>
              </w:rPr>
              <w:t>-</w:t>
            </w: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ний бюджет</w:t>
            </w:r>
          </w:p>
          <w:p w:rsidR="00C62E5C" w:rsidRPr="005D311C" w:rsidRDefault="00C62E5C" w:rsidP="00F5020B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C62E5C" w:rsidRPr="00267180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267180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240,0</w:t>
            </w:r>
          </w:p>
        </w:tc>
        <w:tc>
          <w:tcPr>
            <w:tcW w:w="1134" w:type="dxa"/>
          </w:tcPr>
          <w:p w:rsidR="00C62E5C" w:rsidRPr="00267180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267180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 xml:space="preserve">288,0     </w:t>
            </w:r>
          </w:p>
        </w:tc>
        <w:tc>
          <w:tcPr>
            <w:tcW w:w="992" w:type="dxa"/>
          </w:tcPr>
          <w:p w:rsidR="00C62E5C" w:rsidRPr="00267180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267180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345,6</w:t>
            </w:r>
          </w:p>
        </w:tc>
        <w:tc>
          <w:tcPr>
            <w:tcW w:w="992" w:type="dxa"/>
          </w:tcPr>
          <w:p w:rsidR="00C62E5C" w:rsidRPr="00267180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267180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414,7</w:t>
            </w:r>
          </w:p>
        </w:tc>
        <w:tc>
          <w:tcPr>
            <w:tcW w:w="1276" w:type="dxa"/>
          </w:tcPr>
          <w:p w:rsidR="00C62E5C" w:rsidRPr="00151AA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267180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1288,3</w:t>
            </w:r>
          </w:p>
        </w:tc>
        <w:tc>
          <w:tcPr>
            <w:tcW w:w="1559" w:type="dxa"/>
          </w:tcPr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37</w:t>
            </w:r>
            <w:r w:rsidR="0003748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учасників АТО/ООС щорічно</w:t>
            </w:r>
          </w:p>
        </w:tc>
      </w:tr>
      <w:tr w:rsidR="00C62E5C" w:rsidRPr="005D311C">
        <w:tc>
          <w:tcPr>
            <w:tcW w:w="709" w:type="dxa"/>
          </w:tcPr>
          <w:p w:rsidR="00C62E5C" w:rsidRPr="005D311C" w:rsidRDefault="00C62E5C" w:rsidP="00F5020B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4.4</w:t>
            </w:r>
          </w:p>
        </w:tc>
        <w:tc>
          <w:tcPr>
            <w:tcW w:w="2127" w:type="dxa"/>
          </w:tcPr>
          <w:p w:rsidR="00C62E5C" w:rsidRPr="005D311C" w:rsidRDefault="00C62E5C" w:rsidP="00F5020B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Додаткова фінансова підтримка </w:t>
            </w:r>
            <w:r w:rsidRPr="005D311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учасників Революції Гідності,</w:t>
            </w: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учасників АТО/ООС та членів сімей </w:t>
            </w:r>
            <w:proofErr w:type="spellStart"/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заги-блих</w:t>
            </w:r>
            <w:proofErr w:type="spellEnd"/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учасників АТО/ООС</w:t>
            </w:r>
          </w:p>
        </w:tc>
        <w:tc>
          <w:tcPr>
            <w:tcW w:w="2552" w:type="dxa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Надання одноразової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мате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ріальної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допомоги особам з інвалідністю внаслідок війни з числа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учасникам Революції Гідності,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учас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ників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А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ТО/ООС та членам сімей загиблих учасників АТО/ООС за рахунок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суб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венції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з обласного бюджету</w:t>
            </w:r>
          </w:p>
        </w:tc>
        <w:tc>
          <w:tcPr>
            <w:tcW w:w="992" w:type="dxa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1134" w:type="dxa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УПСЗН</w:t>
            </w:r>
          </w:p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1134" w:type="dxa"/>
          </w:tcPr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260,0</w:t>
            </w:r>
          </w:p>
        </w:tc>
        <w:tc>
          <w:tcPr>
            <w:tcW w:w="1134" w:type="dxa"/>
          </w:tcPr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340,0</w:t>
            </w:r>
          </w:p>
        </w:tc>
        <w:tc>
          <w:tcPr>
            <w:tcW w:w="992" w:type="dxa"/>
          </w:tcPr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380,0</w:t>
            </w:r>
          </w:p>
        </w:tc>
        <w:tc>
          <w:tcPr>
            <w:tcW w:w="992" w:type="dxa"/>
          </w:tcPr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450,0</w:t>
            </w:r>
          </w:p>
        </w:tc>
        <w:tc>
          <w:tcPr>
            <w:tcW w:w="1276" w:type="dxa"/>
          </w:tcPr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1430,0</w:t>
            </w:r>
          </w:p>
        </w:tc>
        <w:tc>
          <w:tcPr>
            <w:tcW w:w="1559" w:type="dxa"/>
          </w:tcPr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36 учасників АТО/ООС щорічно</w:t>
            </w:r>
          </w:p>
        </w:tc>
      </w:tr>
      <w:tr w:rsidR="00C62E5C" w:rsidRPr="005D311C">
        <w:trPr>
          <w:trHeight w:val="913"/>
        </w:trPr>
        <w:tc>
          <w:tcPr>
            <w:tcW w:w="709" w:type="dxa"/>
          </w:tcPr>
          <w:p w:rsidR="00C62E5C" w:rsidRPr="005D311C" w:rsidRDefault="00C62E5C" w:rsidP="00F5020B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4.5</w:t>
            </w:r>
          </w:p>
        </w:tc>
        <w:tc>
          <w:tcPr>
            <w:tcW w:w="2127" w:type="dxa"/>
          </w:tcPr>
          <w:p w:rsidR="00C62E5C" w:rsidRPr="005D311C" w:rsidRDefault="00C62E5C" w:rsidP="00F5020B">
            <w:pPr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Додаткова підтримка при сплаті за житло </w:t>
            </w:r>
            <w:proofErr w:type="spellStart"/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во</w:t>
            </w:r>
            <w:proofErr w:type="spellEnd"/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комунальні послуги</w:t>
            </w:r>
          </w:p>
        </w:tc>
        <w:tc>
          <w:tcPr>
            <w:tcW w:w="2552" w:type="dxa"/>
          </w:tcPr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09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Надання </w:t>
            </w:r>
            <w:r w:rsidRPr="004F093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додаткової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50 % знижки  до пільг,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перед-ба</w:t>
            </w:r>
            <w:r w:rsidRPr="004F093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че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них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діючим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зако</w:t>
            </w:r>
            <w:r w:rsidRPr="004F093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но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-давством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Украї</w:t>
            </w:r>
            <w:r w:rsidRPr="004F093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ни, </w:t>
            </w:r>
            <w:r w:rsidRPr="004F09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 </w:t>
            </w:r>
            <w:proofErr w:type="spellStart"/>
            <w:r w:rsidRPr="004F09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жит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Pr="004F09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лово-комуналь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пос</w:t>
            </w:r>
            <w:r w:rsidRPr="004F09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луги членам сімей загиблих учасників Революції </w:t>
            </w:r>
            <w:proofErr w:type="spellStart"/>
            <w:r w:rsidRPr="004F09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Гід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Pr="004F09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ності</w:t>
            </w:r>
            <w:proofErr w:type="spellEnd"/>
            <w:r w:rsidRPr="004F093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учасників  АТО/ООС в межах соціальних норм користування </w:t>
            </w:r>
          </w:p>
          <w:p w:rsidR="00C62E5C" w:rsidRPr="004F093A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  <w:r w:rsidRPr="00151AAD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</w:t>
            </w:r>
            <w:r w:rsidRPr="00151AAD">
              <w:rPr>
                <w:rFonts w:ascii="Times New Roman" w:hAnsi="Times New Roman" w:cs="Times New Roman"/>
                <w:sz w:val="20"/>
                <w:szCs w:val="20"/>
              </w:rPr>
              <w:t xml:space="preserve"> роки</w:t>
            </w:r>
          </w:p>
        </w:tc>
        <w:tc>
          <w:tcPr>
            <w:tcW w:w="1134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</w:rPr>
              <w:t>УПСЗН</w:t>
            </w:r>
          </w:p>
        </w:tc>
        <w:tc>
          <w:tcPr>
            <w:tcW w:w="1134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21,4</w:t>
            </w:r>
          </w:p>
        </w:tc>
        <w:tc>
          <w:tcPr>
            <w:tcW w:w="1134" w:type="dxa"/>
          </w:tcPr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23,2</w:t>
            </w:r>
          </w:p>
        </w:tc>
        <w:tc>
          <w:tcPr>
            <w:tcW w:w="992" w:type="dxa"/>
          </w:tcPr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24,6</w:t>
            </w:r>
          </w:p>
        </w:tc>
        <w:tc>
          <w:tcPr>
            <w:tcW w:w="992" w:type="dxa"/>
          </w:tcPr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26,5</w:t>
            </w:r>
          </w:p>
        </w:tc>
        <w:tc>
          <w:tcPr>
            <w:tcW w:w="1276" w:type="dxa"/>
          </w:tcPr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95,7</w:t>
            </w:r>
          </w:p>
        </w:tc>
        <w:tc>
          <w:tcPr>
            <w:tcW w:w="1559" w:type="dxa"/>
          </w:tcPr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3 сім</w:t>
            </w: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’</w:t>
            </w:r>
            <w:proofErr w:type="spellStart"/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їзагиблих</w:t>
            </w:r>
            <w:proofErr w:type="spellEnd"/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учасників АТО/ООС</w:t>
            </w:r>
          </w:p>
        </w:tc>
      </w:tr>
      <w:tr w:rsidR="00C62E5C" w:rsidRPr="005D311C">
        <w:trPr>
          <w:trHeight w:val="550"/>
        </w:trPr>
        <w:tc>
          <w:tcPr>
            <w:tcW w:w="709" w:type="dxa"/>
          </w:tcPr>
          <w:p w:rsidR="00C62E5C" w:rsidRPr="008A6747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8A6747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4.6</w:t>
            </w:r>
          </w:p>
          <w:p w:rsidR="00C62E5C" w:rsidRPr="008A6747" w:rsidRDefault="00C62E5C" w:rsidP="00F5020B">
            <w:pPr>
              <w:pStyle w:val="a7"/>
              <w:rPr>
                <w:rFonts w:ascii="Times New Roman" w:hAnsi="Times New Roman" w:cs="Times New Roman"/>
                <w:sz w:val="17"/>
                <w:szCs w:val="17"/>
                <w:lang w:val="uk-UA"/>
              </w:rPr>
            </w:pPr>
          </w:p>
        </w:tc>
        <w:tc>
          <w:tcPr>
            <w:tcW w:w="2127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Покращення  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мате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ріального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стану</w:t>
            </w:r>
          </w:p>
        </w:tc>
        <w:tc>
          <w:tcPr>
            <w:tcW w:w="2552" w:type="dxa"/>
          </w:tcPr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Надання матеріальної </w:t>
            </w:r>
            <w:proofErr w:type="spellStart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помоги</w:t>
            </w:r>
            <w:proofErr w:type="spellEnd"/>
            <w:r w:rsidR="0003748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учасникам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Рево-люції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Гідності,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учасникам АТО/ООС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які</w:t>
            </w:r>
            <w:r w:rsidR="0003748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прожи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вають</w:t>
            </w:r>
            <w:proofErr w:type="spellEnd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 м. </w:t>
            </w:r>
            <w:proofErr w:type="spellStart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Бахмуті</w:t>
            </w:r>
            <w:proofErr w:type="spellEnd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та  членам  сімей загиблих учасників АТО/ООС, які проживають в </w:t>
            </w:r>
            <w:proofErr w:type="spellStart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м.Бахмуті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(у тому числі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з числа внутрішньо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переміще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них осіб)</w:t>
            </w:r>
          </w:p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992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1134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УПСЗН </w:t>
            </w:r>
          </w:p>
        </w:tc>
        <w:tc>
          <w:tcPr>
            <w:tcW w:w="1134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:rsidR="00C62E5C" w:rsidRPr="00267180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267180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85,3</w:t>
            </w:r>
          </w:p>
        </w:tc>
        <w:tc>
          <w:tcPr>
            <w:tcW w:w="1134" w:type="dxa"/>
          </w:tcPr>
          <w:p w:rsidR="00C62E5C" w:rsidRPr="00267180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267180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92,6</w:t>
            </w:r>
          </w:p>
        </w:tc>
        <w:tc>
          <w:tcPr>
            <w:tcW w:w="992" w:type="dxa"/>
          </w:tcPr>
          <w:p w:rsidR="00C62E5C" w:rsidRPr="00267180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267180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99,3</w:t>
            </w:r>
          </w:p>
        </w:tc>
        <w:tc>
          <w:tcPr>
            <w:tcW w:w="992" w:type="dxa"/>
          </w:tcPr>
          <w:p w:rsidR="00C62E5C" w:rsidRPr="00267180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267180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99,3</w:t>
            </w:r>
          </w:p>
        </w:tc>
        <w:tc>
          <w:tcPr>
            <w:tcW w:w="1276" w:type="dxa"/>
          </w:tcPr>
          <w:p w:rsidR="00C62E5C" w:rsidRPr="00151AA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267180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376,5</w:t>
            </w:r>
          </w:p>
        </w:tc>
        <w:tc>
          <w:tcPr>
            <w:tcW w:w="1559" w:type="dxa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40учасників АТО/ООС та 4 члена сімей загиблих щорічно</w:t>
            </w:r>
          </w:p>
        </w:tc>
      </w:tr>
      <w:tr w:rsidR="00C62E5C" w:rsidRPr="005D311C">
        <w:tc>
          <w:tcPr>
            <w:tcW w:w="709" w:type="dxa"/>
          </w:tcPr>
          <w:p w:rsidR="00C62E5C" w:rsidRPr="005D311C" w:rsidRDefault="00C62E5C" w:rsidP="00F5020B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4.7</w:t>
            </w:r>
          </w:p>
          <w:p w:rsidR="00C62E5C" w:rsidRPr="005D311C" w:rsidRDefault="00C62E5C" w:rsidP="00F5020B">
            <w:pPr>
              <w:spacing w:line="220" w:lineRule="auto"/>
              <w:jc w:val="center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2127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Посилення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соціально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го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захисту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</w:tcPr>
          <w:p w:rsidR="00C62E5C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Забезпечення безоплатним одноразовим харчуванням учнів закладів загальної середньої освіти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Бахмут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ської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міської ради, один з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батьків яких загинув  </w:t>
            </w:r>
            <w:r w:rsidRPr="004F093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в </w:t>
            </w:r>
            <w:proofErr w:type="spellStart"/>
            <w:r w:rsidRPr="004F093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хо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4F093A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ді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АТО/ООС під час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захи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сту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не зале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ж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ності,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сувере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нітету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та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терито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ріальної цілісності України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або в результаті участі в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Рево-люції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Гідності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1134" w:type="dxa"/>
          </w:tcPr>
          <w:p w:rsidR="00C62E5C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Управлін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ня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освіти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Бахмутсь-кої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1134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Міський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1134" w:type="dxa"/>
          </w:tcPr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2,7</w:t>
            </w:r>
          </w:p>
        </w:tc>
        <w:tc>
          <w:tcPr>
            <w:tcW w:w="1134" w:type="dxa"/>
          </w:tcPr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2,9</w:t>
            </w:r>
          </w:p>
        </w:tc>
        <w:tc>
          <w:tcPr>
            <w:tcW w:w="992" w:type="dxa"/>
          </w:tcPr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2,9</w:t>
            </w:r>
          </w:p>
        </w:tc>
        <w:tc>
          <w:tcPr>
            <w:tcW w:w="992" w:type="dxa"/>
          </w:tcPr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3,1</w:t>
            </w:r>
          </w:p>
        </w:tc>
        <w:tc>
          <w:tcPr>
            <w:tcW w:w="1276" w:type="dxa"/>
          </w:tcPr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11,6</w:t>
            </w:r>
          </w:p>
        </w:tc>
        <w:tc>
          <w:tcPr>
            <w:tcW w:w="1559" w:type="dxa"/>
          </w:tcPr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1 дитина  щорічно</w:t>
            </w:r>
          </w:p>
        </w:tc>
      </w:tr>
      <w:tr w:rsidR="00C62E5C" w:rsidRPr="005D311C">
        <w:tc>
          <w:tcPr>
            <w:tcW w:w="709" w:type="dxa"/>
          </w:tcPr>
          <w:p w:rsidR="00C62E5C" w:rsidRPr="008A6747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8A6747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4.8</w:t>
            </w:r>
          </w:p>
        </w:tc>
        <w:tc>
          <w:tcPr>
            <w:tcW w:w="2127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Посилення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соціа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льного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захисту</w:t>
            </w:r>
          </w:p>
        </w:tc>
        <w:tc>
          <w:tcPr>
            <w:tcW w:w="2552" w:type="dxa"/>
          </w:tcPr>
          <w:p w:rsidR="00C62E5C" w:rsidRDefault="00C62E5C" w:rsidP="00F76433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Звільнення батьків або осіб, які їх замінюють у сім’ях, в яких один з батьків загинув в ході АТО/ООС під час захисту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незалеж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ності,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сувере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нітету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та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терито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ріальної цілісності України від сплати за харчування дітей в закладах дошкільної освіти Бахмутської міської ради</w:t>
            </w:r>
          </w:p>
          <w:p w:rsidR="00C62E5C" w:rsidRDefault="00C62E5C" w:rsidP="00F76433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C62E5C" w:rsidRPr="00151AAD" w:rsidRDefault="00C62E5C" w:rsidP="00F76433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2019-2022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1134" w:type="dxa"/>
          </w:tcPr>
          <w:p w:rsidR="00C62E5C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Управлін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ня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освіти 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Бахмутсь-кої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1134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Міський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1134" w:type="dxa"/>
          </w:tcPr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12,6</w:t>
            </w:r>
          </w:p>
        </w:tc>
        <w:tc>
          <w:tcPr>
            <w:tcW w:w="1134" w:type="dxa"/>
          </w:tcPr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15,1</w:t>
            </w:r>
          </w:p>
        </w:tc>
        <w:tc>
          <w:tcPr>
            <w:tcW w:w="992" w:type="dxa"/>
          </w:tcPr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15,1</w:t>
            </w:r>
          </w:p>
        </w:tc>
        <w:tc>
          <w:tcPr>
            <w:tcW w:w="992" w:type="dxa"/>
          </w:tcPr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17,6</w:t>
            </w:r>
          </w:p>
        </w:tc>
        <w:tc>
          <w:tcPr>
            <w:tcW w:w="1276" w:type="dxa"/>
          </w:tcPr>
          <w:p w:rsidR="00C62E5C" w:rsidRPr="005D311C" w:rsidRDefault="00C62E5C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  60,4</w:t>
            </w:r>
          </w:p>
        </w:tc>
        <w:tc>
          <w:tcPr>
            <w:tcW w:w="1559" w:type="dxa"/>
          </w:tcPr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 дитини  щорічно</w:t>
            </w:r>
          </w:p>
        </w:tc>
      </w:tr>
      <w:tr w:rsidR="00C62E5C" w:rsidRPr="005D311C">
        <w:trPr>
          <w:trHeight w:val="434"/>
        </w:trPr>
        <w:tc>
          <w:tcPr>
            <w:tcW w:w="709" w:type="dxa"/>
          </w:tcPr>
          <w:p w:rsidR="00C62E5C" w:rsidRPr="005D311C" w:rsidRDefault="00C62E5C" w:rsidP="00F5020B">
            <w:pPr>
              <w:spacing w:line="22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2127" w:type="dxa"/>
          </w:tcPr>
          <w:p w:rsidR="00C62E5C" w:rsidRPr="005D311C" w:rsidRDefault="00C62E5C" w:rsidP="00F5020B">
            <w:pPr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proofErr w:type="spellStart"/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Ітого</w:t>
            </w:r>
            <w:proofErr w:type="spellEnd"/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 xml:space="preserve"> по розділу</w:t>
            </w:r>
          </w:p>
        </w:tc>
        <w:tc>
          <w:tcPr>
            <w:tcW w:w="2552" w:type="dxa"/>
          </w:tcPr>
          <w:p w:rsidR="00C62E5C" w:rsidRPr="009804C6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:rsidR="00C62E5C" w:rsidRPr="009804C6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</w:tcPr>
          <w:p w:rsidR="00C62E5C" w:rsidRPr="009804C6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</w:tcPr>
          <w:p w:rsidR="00C62E5C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Всього:</w:t>
            </w:r>
          </w:p>
          <w:p w:rsidR="00C62E5C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в  т.ч.</w:t>
            </w:r>
          </w:p>
          <w:p w:rsidR="00C62E5C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proofErr w:type="spellStart"/>
            <w:r w:rsidRPr="009804C6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Держав-ний</w:t>
            </w:r>
            <w:proofErr w:type="spellEnd"/>
            <w:r w:rsidRPr="009804C6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 xml:space="preserve"> бюджет</w:t>
            </w:r>
          </w:p>
          <w:p w:rsidR="00C62E5C" w:rsidRPr="009804C6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9804C6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Облас</w:t>
            </w:r>
            <w:r w:rsidRPr="009804C6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ний</w:t>
            </w:r>
          </w:p>
          <w:p w:rsidR="00C62E5C" w:rsidRPr="009804C6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9804C6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Бюджет</w:t>
            </w:r>
          </w:p>
          <w:p w:rsidR="00C62E5C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9804C6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Default="00C62E5C" w:rsidP="00FC2377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9804C6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Міський бюджет</w:t>
            </w:r>
          </w:p>
          <w:p w:rsidR="00C62E5C" w:rsidRDefault="00C62E5C" w:rsidP="00FC2377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Default="00C62E5C" w:rsidP="00FC2377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Default="00C62E5C" w:rsidP="00FC2377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Default="00C62E5C" w:rsidP="00FC2377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Default="00C62E5C" w:rsidP="00FC2377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Default="00C62E5C" w:rsidP="00FC2377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Default="00C62E5C" w:rsidP="00FC2377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9804C6" w:rsidRDefault="00C62E5C" w:rsidP="00FC2377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</w:tcPr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967,0</w:t>
            </w:r>
          </w:p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585,0</w:t>
            </w:r>
          </w:p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260,0</w:t>
            </w:r>
          </w:p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122,0</w:t>
            </w:r>
          </w:p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</w:tcPr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1175,8</w:t>
            </w:r>
          </w:p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702,0</w:t>
            </w:r>
          </w:p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340,0</w:t>
            </w:r>
          </w:p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133,8</w:t>
            </w:r>
          </w:p>
        </w:tc>
        <w:tc>
          <w:tcPr>
            <w:tcW w:w="992" w:type="dxa"/>
          </w:tcPr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1364,3</w:t>
            </w:r>
          </w:p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842,4</w:t>
            </w:r>
          </w:p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380,0</w:t>
            </w:r>
          </w:p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141,9</w:t>
            </w:r>
          </w:p>
        </w:tc>
        <w:tc>
          <w:tcPr>
            <w:tcW w:w="992" w:type="dxa"/>
          </w:tcPr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  <w:t>1607,3</w:t>
            </w:r>
          </w:p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  <w:t>1010,8</w:t>
            </w:r>
          </w:p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  <w:t>450,0</w:t>
            </w:r>
          </w:p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  <w:t>146,5</w:t>
            </w:r>
          </w:p>
        </w:tc>
        <w:tc>
          <w:tcPr>
            <w:tcW w:w="1276" w:type="dxa"/>
          </w:tcPr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  <w:t>5114,4</w:t>
            </w:r>
          </w:p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  <w:t>3140,2</w:t>
            </w:r>
          </w:p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  <w:t>1430,0</w:t>
            </w:r>
          </w:p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</w:pPr>
          </w:p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7"/>
                <w:szCs w:val="17"/>
                <w:lang w:val="uk-UA"/>
              </w:rPr>
              <w:t>544,2</w:t>
            </w:r>
          </w:p>
        </w:tc>
        <w:tc>
          <w:tcPr>
            <w:tcW w:w="1559" w:type="dxa"/>
          </w:tcPr>
          <w:p w:rsidR="00C62E5C" w:rsidRPr="005D311C" w:rsidRDefault="00C62E5C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</w:tr>
    </w:tbl>
    <w:p w:rsidR="00037485" w:rsidRDefault="00037485" w:rsidP="00505840">
      <w:pPr>
        <w:spacing w:line="220" w:lineRule="auto"/>
        <w:jc w:val="center"/>
        <w:rPr>
          <w:rFonts w:ascii="Times New Roman" w:hAnsi="Times New Roman" w:cs="Times New Roman"/>
          <w:b/>
          <w:bCs/>
          <w:snapToGrid w:val="0"/>
          <w:sz w:val="20"/>
          <w:szCs w:val="20"/>
          <w:lang w:val="uk-UA"/>
        </w:rPr>
      </w:pPr>
    </w:p>
    <w:p w:rsidR="00037485" w:rsidRDefault="00037485" w:rsidP="00505840">
      <w:pPr>
        <w:spacing w:line="220" w:lineRule="auto"/>
        <w:jc w:val="center"/>
        <w:rPr>
          <w:rFonts w:ascii="Times New Roman" w:hAnsi="Times New Roman" w:cs="Times New Roman"/>
          <w:b/>
          <w:bCs/>
          <w:snapToGrid w:val="0"/>
          <w:sz w:val="20"/>
          <w:szCs w:val="20"/>
          <w:lang w:val="uk-UA"/>
        </w:rPr>
      </w:pPr>
    </w:p>
    <w:p w:rsidR="00C62E5C" w:rsidRPr="00151AAD" w:rsidRDefault="00C62E5C" w:rsidP="00505840">
      <w:pPr>
        <w:spacing w:line="220" w:lineRule="auto"/>
        <w:jc w:val="center"/>
        <w:rPr>
          <w:rFonts w:ascii="Times New Roman" w:hAnsi="Times New Roman" w:cs="Times New Roman"/>
          <w:b/>
          <w:bCs/>
          <w:snapToGrid w:val="0"/>
          <w:sz w:val="20"/>
          <w:szCs w:val="20"/>
          <w:lang w:val="uk-UA"/>
        </w:rPr>
      </w:pPr>
      <w:r w:rsidRPr="00151AAD">
        <w:rPr>
          <w:rFonts w:ascii="Times New Roman" w:hAnsi="Times New Roman" w:cs="Times New Roman"/>
          <w:b/>
          <w:bCs/>
          <w:snapToGrid w:val="0"/>
          <w:sz w:val="20"/>
          <w:szCs w:val="20"/>
          <w:lang w:val="uk-UA"/>
        </w:rPr>
        <w:t>РОЗДІЛ</w:t>
      </w:r>
      <w:r w:rsidRPr="00151AAD">
        <w:rPr>
          <w:rFonts w:ascii="Times New Roman" w:hAnsi="Times New Roman" w:cs="Times New Roman"/>
          <w:b/>
          <w:bCs/>
          <w:snapToGrid w:val="0"/>
          <w:sz w:val="20"/>
          <w:szCs w:val="20"/>
          <w:lang w:val="en-US"/>
        </w:rPr>
        <w:t>V</w:t>
      </w:r>
      <w:proofErr w:type="spellStart"/>
      <w:r w:rsidRPr="00151AAD">
        <w:rPr>
          <w:rFonts w:ascii="Times New Roman" w:hAnsi="Times New Roman" w:cs="Times New Roman"/>
          <w:b/>
          <w:bCs/>
          <w:snapToGrid w:val="0"/>
          <w:sz w:val="20"/>
          <w:szCs w:val="20"/>
          <w:lang w:val="uk-UA"/>
        </w:rPr>
        <w:t>.Створення</w:t>
      </w:r>
      <w:proofErr w:type="spellEnd"/>
      <w:r w:rsidRPr="00151AAD">
        <w:rPr>
          <w:rFonts w:ascii="Times New Roman" w:hAnsi="Times New Roman" w:cs="Times New Roman"/>
          <w:b/>
          <w:bCs/>
          <w:snapToGrid w:val="0"/>
          <w:sz w:val="20"/>
          <w:szCs w:val="20"/>
          <w:lang w:val="uk-UA"/>
        </w:rPr>
        <w:t xml:space="preserve"> умов для відпочинку та </w:t>
      </w:r>
      <w:proofErr w:type="spellStart"/>
      <w:r w:rsidRPr="00151AAD">
        <w:rPr>
          <w:rFonts w:ascii="Times New Roman" w:hAnsi="Times New Roman" w:cs="Times New Roman"/>
          <w:b/>
          <w:bCs/>
          <w:snapToGrid w:val="0"/>
          <w:sz w:val="20"/>
          <w:szCs w:val="20"/>
          <w:lang w:val="uk-UA"/>
        </w:rPr>
        <w:t>досугу</w:t>
      </w:r>
      <w:proofErr w:type="spellEnd"/>
    </w:p>
    <w:tbl>
      <w:tblPr>
        <w:tblW w:w="1531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127"/>
        <w:gridCol w:w="2552"/>
        <w:gridCol w:w="1134"/>
        <w:gridCol w:w="1134"/>
        <w:gridCol w:w="1134"/>
        <w:gridCol w:w="992"/>
        <w:gridCol w:w="993"/>
        <w:gridCol w:w="991"/>
        <w:gridCol w:w="993"/>
        <w:gridCol w:w="993"/>
        <w:gridCol w:w="1559"/>
      </w:tblGrid>
      <w:tr w:rsidR="00C62E5C" w:rsidRPr="005D311C">
        <w:trPr>
          <w:cantSplit/>
          <w:trHeight w:val="260"/>
        </w:trPr>
        <w:tc>
          <w:tcPr>
            <w:tcW w:w="709" w:type="dxa"/>
            <w:vMerge w:val="restart"/>
          </w:tcPr>
          <w:p w:rsidR="00C62E5C" w:rsidRPr="00FB691D" w:rsidRDefault="00C62E5C" w:rsidP="00F5020B">
            <w:pPr>
              <w:pStyle w:val="a7"/>
              <w:ind w:left="-391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№</w:t>
            </w:r>
          </w:p>
          <w:p w:rsidR="00C62E5C" w:rsidRPr="00FB691D" w:rsidRDefault="00C62E5C" w:rsidP="00F5020B">
            <w:pPr>
              <w:pStyle w:val="a7"/>
              <w:ind w:left="-391" w:firstLine="391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з/п</w:t>
            </w:r>
          </w:p>
        </w:tc>
        <w:tc>
          <w:tcPr>
            <w:tcW w:w="2127" w:type="dxa"/>
            <w:vMerge w:val="restart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Завдання</w:t>
            </w:r>
          </w:p>
        </w:tc>
        <w:tc>
          <w:tcPr>
            <w:tcW w:w="2552" w:type="dxa"/>
            <w:vMerge w:val="restart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Зміст заходів</w:t>
            </w:r>
          </w:p>
        </w:tc>
        <w:tc>
          <w:tcPr>
            <w:tcW w:w="1134" w:type="dxa"/>
            <w:vMerge w:val="restart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 xml:space="preserve">Строк  </w:t>
            </w:r>
            <w:proofErr w:type="spellStart"/>
            <w:r w:rsidRPr="00FB691D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виконан-ня</w:t>
            </w:r>
            <w:proofErr w:type="spellEnd"/>
          </w:p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заходу</w:t>
            </w:r>
          </w:p>
        </w:tc>
        <w:tc>
          <w:tcPr>
            <w:tcW w:w="1134" w:type="dxa"/>
            <w:vMerge w:val="restart"/>
          </w:tcPr>
          <w:p w:rsidR="00C62E5C" w:rsidRPr="00666C0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666C0D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Виконавці</w:t>
            </w:r>
          </w:p>
        </w:tc>
        <w:tc>
          <w:tcPr>
            <w:tcW w:w="1134" w:type="dxa"/>
            <w:vMerge w:val="restart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Джерела</w:t>
            </w:r>
          </w:p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proofErr w:type="spellStart"/>
            <w:r w:rsidRPr="00FB691D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Фінансу</w:t>
            </w:r>
            <w: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-ва</w:t>
            </w:r>
            <w:r w:rsidRPr="00FB691D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ння</w:t>
            </w:r>
            <w:proofErr w:type="spellEnd"/>
          </w:p>
        </w:tc>
        <w:tc>
          <w:tcPr>
            <w:tcW w:w="4962" w:type="dxa"/>
            <w:gridSpan w:val="5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 xml:space="preserve">Обсяги фінансування по роках, </w:t>
            </w:r>
            <w:proofErr w:type="spellStart"/>
            <w:r w:rsidRPr="00FB691D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тис.грн</w:t>
            </w:r>
            <w:proofErr w:type="spellEnd"/>
          </w:p>
        </w:tc>
        <w:tc>
          <w:tcPr>
            <w:tcW w:w="1559" w:type="dxa"/>
            <w:vMerge w:val="restart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Очікуваний результат</w:t>
            </w:r>
          </w:p>
        </w:tc>
      </w:tr>
      <w:tr w:rsidR="00C62E5C" w:rsidRPr="005D311C">
        <w:trPr>
          <w:cantSplit/>
          <w:trHeight w:val="879"/>
        </w:trPr>
        <w:tc>
          <w:tcPr>
            <w:tcW w:w="709" w:type="dxa"/>
            <w:vMerge/>
            <w:vAlign w:val="center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2127" w:type="dxa"/>
            <w:vMerge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2552" w:type="dxa"/>
            <w:vMerge/>
            <w:vAlign w:val="center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2019 рік</w:t>
            </w:r>
          </w:p>
          <w:p w:rsidR="00C62E5C" w:rsidRPr="00FB691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FB691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2020рік</w:t>
            </w:r>
          </w:p>
          <w:p w:rsidR="00C62E5C" w:rsidRPr="00FB691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FB691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1" w:type="dxa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2021рік</w:t>
            </w:r>
          </w:p>
          <w:p w:rsidR="00C62E5C" w:rsidRPr="00FB691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FB691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</w:tcPr>
          <w:p w:rsidR="00C62E5C" w:rsidRPr="00FB691D" w:rsidRDefault="00C62E5C" w:rsidP="00F5020B">
            <w:pPr>
              <w:pStyle w:val="a7"/>
              <w:ind w:right="-186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2022рік</w:t>
            </w:r>
          </w:p>
          <w:p w:rsidR="00C62E5C" w:rsidRPr="00FB691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FB691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1559" w:type="dxa"/>
            <w:vMerge/>
          </w:tcPr>
          <w:p w:rsidR="00C62E5C" w:rsidRPr="00FB691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</w:tr>
      <w:tr w:rsidR="00C62E5C" w:rsidRPr="005D311C">
        <w:trPr>
          <w:cantSplit/>
          <w:trHeight w:val="266"/>
        </w:trPr>
        <w:tc>
          <w:tcPr>
            <w:tcW w:w="709" w:type="dxa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</w:t>
            </w:r>
          </w:p>
        </w:tc>
        <w:tc>
          <w:tcPr>
            <w:tcW w:w="2127" w:type="dxa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</w:t>
            </w:r>
          </w:p>
        </w:tc>
        <w:tc>
          <w:tcPr>
            <w:tcW w:w="2552" w:type="dxa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3</w:t>
            </w:r>
          </w:p>
        </w:tc>
        <w:tc>
          <w:tcPr>
            <w:tcW w:w="1134" w:type="dxa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4</w:t>
            </w:r>
          </w:p>
        </w:tc>
        <w:tc>
          <w:tcPr>
            <w:tcW w:w="1134" w:type="dxa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6</w:t>
            </w:r>
          </w:p>
        </w:tc>
        <w:tc>
          <w:tcPr>
            <w:tcW w:w="992" w:type="dxa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7</w:t>
            </w:r>
          </w:p>
        </w:tc>
        <w:tc>
          <w:tcPr>
            <w:tcW w:w="993" w:type="dxa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8</w:t>
            </w:r>
          </w:p>
        </w:tc>
        <w:tc>
          <w:tcPr>
            <w:tcW w:w="991" w:type="dxa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9</w:t>
            </w:r>
          </w:p>
        </w:tc>
        <w:tc>
          <w:tcPr>
            <w:tcW w:w="993" w:type="dxa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11</w:t>
            </w:r>
          </w:p>
        </w:tc>
        <w:tc>
          <w:tcPr>
            <w:tcW w:w="1559" w:type="dxa"/>
          </w:tcPr>
          <w:p w:rsidR="00C62E5C" w:rsidRPr="00FB691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12</w:t>
            </w:r>
          </w:p>
        </w:tc>
      </w:tr>
      <w:tr w:rsidR="00C62E5C" w:rsidRPr="005D311C">
        <w:trPr>
          <w:trHeight w:val="1277"/>
        </w:trPr>
        <w:tc>
          <w:tcPr>
            <w:tcW w:w="709" w:type="dxa"/>
          </w:tcPr>
          <w:p w:rsidR="00C62E5C" w:rsidRPr="008A6747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8A6747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5.1.</w:t>
            </w:r>
          </w:p>
        </w:tc>
        <w:tc>
          <w:tcPr>
            <w:tcW w:w="2127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Відзначення </w:t>
            </w:r>
            <w:proofErr w:type="spellStart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пам’ят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них</w:t>
            </w:r>
            <w:proofErr w:type="spellEnd"/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дат та подій</w:t>
            </w:r>
          </w:p>
        </w:tc>
        <w:tc>
          <w:tcPr>
            <w:tcW w:w="2552" w:type="dxa"/>
          </w:tcPr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Надання одноразової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гро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шової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 допомоги окремим категоріям громадян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піль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гових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катего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рій до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свят-кових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дат та подій, 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згідно Положення про надання матеріальної допомоги окремим категоріям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гро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-мадянм</w:t>
            </w:r>
            <w:proofErr w:type="spellEnd"/>
            <w:r w:rsidR="0003748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м.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Бахмута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за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т-вердженого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рішенням виконкому</w:t>
            </w:r>
            <w:r w:rsidR="0003748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Бахмут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ської міської ради</w:t>
            </w:r>
          </w:p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Щорічно на протязі 2019-2022 років</w:t>
            </w:r>
          </w:p>
        </w:tc>
        <w:tc>
          <w:tcPr>
            <w:tcW w:w="1134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1134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C62E5C" w:rsidRPr="00E63092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E63092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211,5</w:t>
            </w:r>
          </w:p>
        </w:tc>
        <w:tc>
          <w:tcPr>
            <w:tcW w:w="993" w:type="dxa"/>
          </w:tcPr>
          <w:p w:rsidR="00C62E5C" w:rsidRPr="00E63092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E63092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229,3</w:t>
            </w:r>
            <w:r w:rsidRPr="00E63092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br/>
            </w:r>
          </w:p>
        </w:tc>
        <w:tc>
          <w:tcPr>
            <w:tcW w:w="991" w:type="dxa"/>
          </w:tcPr>
          <w:p w:rsidR="00C62E5C" w:rsidRPr="00E63092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E63092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407,2</w:t>
            </w:r>
          </w:p>
        </w:tc>
        <w:tc>
          <w:tcPr>
            <w:tcW w:w="993" w:type="dxa"/>
          </w:tcPr>
          <w:p w:rsidR="00C62E5C" w:rsidRPr="00E63092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E63092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420,6</w:t>
            </w:r>
          </w:p>
        </w:tc>
        <w:tc>
          <w:tcPr>
            <w:tcW w:w="993" w:type="dxa"/>
          </w:tcPr>
          <w:p w:rsidR="00C62E5C" w:rsidRPr="00E63092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E63092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1268,6</w:t>
            </w:r>
          </w:p>
        </w:tc>
        <w:tc>
          <w:tcPr>
            <w:tcW w:w="1559" w:type="dxa"/>
          </w:tcPr>
          <w:p w:rsidR="00C62E5C" w:rsidRPr="00E63092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E63092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330осіб щорічно</w:t>
            </w:r>
          </w:p>
        </w:tc>
      </w:tr>
      <w:tr w:rsidR="00C62E5C" w:rsidRPr="005D311C">
        <w:trPr>
          <w:trHeight w:val="717"/>
        </w:trPr>
        <w:tc>
          <w:tcPr>
            <w:tcW w:w="709" w:type="dxa"/>
          </w:tcPr>
          <w:p w:rsidR="00C62E5C" w:rsidRPr="008A6747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8A6747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5.2.</w:t>
            </w:r>
          </w:p>
          <w:p w:rsidR="00C62E5C" w:rsidRPr="008A6747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</w:p>
          <w:p w:rsidR="00C62E5C" w:rsidRPr="008A6747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2127" w:type="dxa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Вшанування 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вете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ранів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 війни,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старо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жилів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міс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та та інших грома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дян  пільгових категорій</w:t>
            </w:r>
          </w:p>
        </w:tc>
        <w:tc>
          <w:tcPr>
            <w:tcW w:w="2552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Організація 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поздоровлен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ня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на дому громадян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піль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гових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категорій та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старо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жилів-ювілярів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до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пам’ят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них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дат та подій, Дня міста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Щорічно на протязі 2019-2022 років</w:t>
            </w:r>
          </w:p>
        </w:tc>
        <w:tc>
          <w:tcPr>
            <w:tcW w:w="1134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Терито-рі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альний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 центр,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суб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єктигосподарюван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ня</w:t>
            </w:r>
            <w:proofErr w:type="spellEnd"/>
          </w:p>
        </w:tc>
        <w:tc>
          <w:tcPr>
            <w:tcW w:w="1134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C62E5C" w:rsidRPr="003F07F1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5,0</w:t>
            </w:r>
          </w:p>
        </w:tc>
        <w:tc>
          <w:tcPr>
            <w:tcW w:w="993" w:type="dxa"/>
          </w:tcPr>
          <w:p w:rsidR="00C62E5C" w:rsidRPr="003F07F1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5,0</w:t>
            </w:r>
          </w:p>
        </w:tc>
        <w:tc>
          <w:tcPr>
            <w:tcW w:w="991" w:type="dxa"/>
          </w:tcPr>
          <w:p w:rsidR="00C62E5C" w:rsidRPr="003F07F1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993" w:type="dxa"/>
          </w:tcPr>
          <w:p w:rsidR="00C62E5C" w:rsidRPr="003F07F1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993" w:type="dxa"/>
          </w:tcPr>
          <w:p w:rsidR="00C62E5C" w:rsidRPr="00151AA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3F07F1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30,0</w:t>
            </w:r>
          </w:p>
        </w:tc>
        <w:tc>
          <w:tcPr>
            <w:tcW w:w="1559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1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0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осіб щорічно</w:t>
            </w:r>
          </w:p>
        </w:tc>
      </w:tr>
      <w:tr w:rsidR="00C62E5C" w:rsidRPr="005D311C">
        <w:trPr>
          <w:trHeight w:val="717"/>
        </w:trPr>
        <w:tc>
          <w:tcPr>
            <w:tcW w:w="709" w:type="dxa"/>
          </w:tcPr>
          <w:p w:rsidR="00C62E5C" w:rsidRPr="00E63092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 w:rsidRPr="00E63092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5.3.</w:t>
            </w:r>
          </w:p>
        </w:tc>
        <w:tc>
          <w:tcPr>
            <w:tcW w:w="2127" w:type="dxa"/>
          </w:tcPr>
          <w:p w:rsidR="00C62E5C" w:rsidRPr="00E63092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E63092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Поздоровлення окремих категорій громадян</w:t>
            </w:r>
          </w:p>
        </w:tc>
        <w:tc>
          <w:tcPr>
            <w:tcW w:w="2552" w:type="dxa"/>
          </w:tcPr>
          <w:p w:rsidR="00C62E5C" w:rsidRPr="00E63092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E63092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Організація поздоровлення окремих категорій громадян до святкових дат і подій</w:t>
            </w:r>
          </w:p>
        </w:tc>
        <w:tc>
          <w:tcPr>
            <w:tcW w:w="1134" w:type="dxa"/>
          </w:tcPr>
          <w:p w:rsidR="00C62E5C" w:rsidRPr="00E63092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E63092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Щорічно на протязі 2019-2022 років</w:t>
            </w:r>
          </w:p>
        </w:tc>
        <w:tc>
          <w:tcPr>
            <w:tcW w:w="1134" w:type="dxa"/>
          </w:tcPr>
          <w:p w:rsidR="00C62E5C" w:rsidRPr="00E63092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C62E5C" w:rsidRPr="00E63092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E63092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992" w:type="dxa"/>
          </w:tcPr>
          <w:p w:rsidR="00C62E5C" w:rsidRPr="00E63092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E63092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60,0</w:t>
            </w:r>
          </w:p>
        </w:tc>
        <w:tc>
          <w:tcPr>
            <w:tcW w:w="993" w:type="dxa"/>
          </w:tcPr>
          <w:p w:rsidR="00C62E5C" w:rsidRPr="00E63092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E63092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60,0</w:t>
            </w:r>
          </w:p>
        </w:tc>
        <w:tc>
          <w:tcPr>
            <w:tcW w:w="991" w:type="dxa"/>
          </w:tcPr>
          <w:p w:rsidR="00C62E5C" w:rsidRPr="00E63092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E63092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65,0</w:t>
            </w:r>
          </w:p>
        </w:tc>
        <w:tc>
          <w:tcPr>
            <w:tcW w:w="993" w:type="dxa"/>
          </w:tcPr>
          <w:p w:rsidR="00C62E5C" w:rsidRPr="00E63092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E63092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65,0</w:t>
            </w:r>
          </w:p>
        </w:tc>
        <w:tc>
          <w:tcPr>
            <w:tcW w:w="993" w:type="dxa"/>
          </w:tcPr>
          <w:p w:rsidR="00C62E5C" w:rsidRPr="00E63092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E63092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250</w:t>
            </w:r>
          </w:p>
        </w:tc>
        <w:tc>
          <w:tcPr>
            <w:tcW w:w="1559" w:type="dxa"/>
          </w:tcPr>
          <w:p w:rsidR="00C62E5C" w:rsidRPr="00E63092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E63092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400 осіб щорічно</w:t>
            </w:r>
          </w:p>
        </w:tc>
      </w:tr>
      <w:tr w:rsidR="00C62E5C" w:rsidRPr="005D311C">
        <w:trPr>
          <w:trHeight w:val="699"/>
        </w:trPr>
        <w:tc>
          <w:tcPr>
            <w:tcW w:w="709" w:type="dxa"/>
          </w:tcPr>
          <w:p w:rsidR="00C62E5C" w:rsidRPr="008A6747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5.4</w:t>
            </w:r>
            <w:r w:rsidRPr="008A6747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.</w:t>
            </w:r>
          </w:p>
        </w:tc>
        <w:tc>
          <w:tcPr>
            <w:tcW w:w="2127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Відзначення   пам’ятних  дат  та подій</w:t>
            </w:r>
          </w:p>
        </w:tc>
        <w:tc>
          <w:tcPr>
            <w:tcW w:w="2552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Проведення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загальномісь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ких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свят і заходів за напрям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ком роботи УПСЗН 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Щорічно на протязі 2019-2022 років</w:t>
            </w:r>
          </w:p>
        </w:tc>
        <w:tc>
          <w:tcPr>
            <w:tcW w:w="1134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1134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C62E5C" w:rsidRPr="003F07F1" w:rsidRDefault="00C62E5C" w:rsidP="00F351B3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16,0</w:t>
            </w:r>
          </w:p>
        </w:tc>
        <w:tc>
          <w:tcPr>
            <w:tcW w:w="993" w:type="dxa"/>
          </w:tcPr>
          <w:p w:rsidR="00C62E5C" w:rsidRPr="003F07F1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19,0</w:t>
            </w:r>
          </w:p>
        </w:tc>
        <w:tc>
          <w:tcPr>
            <w:tcW w:w="991" w:type="dxa"/>
          </w:tcPr>
          <w:p w:rsidR="00C62E5C" w:rsidRPr="003F07F1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22,0</w:t>
            </w:r>
          </w:p>
        </w:tc>
        <w:tc>
          <w:tcPr>
            <w:tcW w:w="993" w:type="dxa"/>
          </w:tcPr>
          <w:p w:rsidR="00C62E5C" w:rsidRPr="003F07F1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25,0</w:t>
            </w:r>
          </w:p>
        </w:tc>
        <w:tc>
          <w:tcPr>
            <w:tcW w:w="993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3F07F1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82,0</w:t>
            </w:r>
          </w:p>
        </w:tc>
        <w:tc>
          <w:tcPr>
            <w:tcW w:w="1559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5 міських заходів</w:t>
            </w:r>
          </w:p>
        </w:tc>
      </w:tr>
      <w:tr w:rsidR="00C62E5C" w:rsidRPr="005D311C">
        <w:trPr>
          <w:trHeight w:val="418"/>
        </w:trPr>
        <w:tc>
          <w:tcPr>
            <w:tcW w:w="709" w:type="dxa"/>
          </w:tcPr>
          <w:p w:rsidR="00C62E5C" w:rsidRPr="008A6747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5.5</w:t>
            </w:r>
            <w:r w:rsidRPr="008A6747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.</w:t>
            </w:r>
          </w:p>
        </w:tc>
        <w:tc>
          <w:tcPr>
            <w:tcW w:w="2127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Організація дозвілля</w:t>
            </w:r>
          </w:p>
        </w:tc>
        <w:tc>
          <w:tcPr>
            <w:tcW w:w="2552" w:type="dxa"/>
          </w:tcPr>
          <w:p w:rsidR="00C62E5C" w:rsidRDefault="00C62E5C" w:rsidP="00F76433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Організація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поздоров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ле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ння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 дітей – сиріт та дітей, поз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бавлених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бать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ківського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піклування, які виховуються в прийомних сім’ях, з Міжнародним Днем захисту дітей, Днем Святого Миколая</w:t>
            </w:r>
          </w:p>
          <w:p w:rsidR="00C62E5C" w:rsidRPr="00151AAD" w:rsidRDefault="00C62E5C" w:rsidP="00F76433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Щорічно на протязі 2019-2022 років</w:t>
            </w:r>
          </w:p>
        </w:tc>
        <w:tc>
          <w:tcPr>
            <w:tcW w:w="1134" w:type="dxa"/>
          </w:tcPr>
          <w:p w:rsidR="00C62E5C" w:rsidRPr="00F63058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15"/>
                <w:szCs w:val="15"/>
                <w:lang w:val="uk-UA"/>
              </w:rPr>
            </w:pPr>
            <w:r w:rsidRPr="00F63058">
              <w:rPr>
                <w:rFonts w:ascii="Times New Roman" w:hAnsi="Times New Roman" w:cs="Times New Roman"/>
                <w:snapToGrid w:val="0"/>
                <w:sz w:val="15"/>
                <w:szCs w:val="15"/>
                <w:lang w:val="uk-UA"/>
              </w:rPr>
              <w:t>БМЦСССДМ</w:t>
            </w:r>
          </w:p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C62E5C" w:rsidRPr="003F07F1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</w:t>
            </w:r>
            <w:r w:rsidRPr="003F07F1">
              <w:rPr>
                <w:rFonts w:ascii="Times New Roman" w:hAnsi="Times New Roman" w:cs="Times New Roman"/>
                <w:snapToGrid w:val="0"/>
                <w:sz w:val="18"/>
                <w:szCs w:val="18"/>
                <w:lang w:val="en-US"/>
              </w:rPr>
              <w:t>2</w:t>
            </w:r>
            <w:r w:rsidRPr="003F07F1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,0</w:t>
            </w:r>
          </w:p>
        </w:tc>
        <w:tc>
          <w:tcPr>
            <w:tcW w:w="993" w:type="dxa"/>
          </w:tcPr>
          <w:p w:rsidR="00C62E5C" w:rsidRPr="003F07F1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</w:t>
            </w:r>
            <w:r w:rsidRPr="003F07F1">
              <w:rPr>
                <w:rFonts w:ascii="Times New Roman" w:hAnsi="Times New Roman" w:cs="Times New Roman"/>
                <w:snapToGrid w:val="0"/>
                <w:sz w:val="18"/>
                <w:szCs w:val="18"/>
                <w:lang w:val="en-US"/>
              </w:rPr>
              <w:t>3</w:t>
            </w:r>
            <w:r w:rsidRPr="003F07F1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,0</w:t>
            </w:r>
          </w:p>
        </w:tc>
        <w:tc>
          <w:tcPr>
            <w:tcW w:w="991" w:type="dxa"/>
          </w:tcPr>
          <w:p w:rsidR="00C62E5C" w:rsidRPr="003F07F1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</w:t>
            </w:r>
            <w:r w:rsidRPr="003F07F1">
              <w:rPr>
                <w:rFonts w:ascii="Times New Roman" w:hAnsi="Times New Roman" w:cs="Times New Roman"/>
                <w:snapToGrid w:val="0"/>
                <w:sz w:val="18"/>
                <w:szCs w:val="18"/>
                <w:lang w:val="en-US"/>
              </w:rPr>
              <w:t>4</w:t>
            </w:r>
            <w:r w:rsidRPr="003F07F1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,0</w:t>
            </w:r>
          </w:p>
        </w:tc>
        <w:tc>
          <w:tcPr>
            <w:tcW w:w="993" w:type="dxa"/>
          </w:tcPr>
          <w:p w:rsidR="00C62E5C" w:rsidRPr="003F07F1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</w:t>
            </w:r>
            <w:r w:rsidRPr="003F07F1">
              <w:rPr>
                <w:rFonts w:ascii="Times New Roman" w:hAnsi="Times New Roman" w:cs="Times New Roman"/>
                <w:snapToGrid w:val="0"/>
                <w:sz w:val="18"/>
                <w:szCs w:val="18"/>
                <w:lang w:val="en-US"/>
              </w:rPr>
              <w:t>5</w:t>
            </w:r>
            <w:r w:rsidRPr="003F07F1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,0</w:t>
            </w:r>
          </w:p>
        </w:tc>
        <w:tc>
          <w:tcPr>
            <w:tcW w:w="993" w:type="dxa"/>
          </w:tcPr>
          <w:p w:rsidR="00C62E5C" w:rsidRPr="00151AA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3F07F1">
              <w:rPr>
                <w:rFonts w:ascii="Times New Roman" w:hAnsi="Times New Roman" w:cs="Times New Roman"/>
                <w:snapToGrid w:val="0"/>
                <w:sz w:val="18"/>
                <w:szCs w:val="18"/>
                <w:lang w:val="en-US"/>
              </w:rPr>
              <w:t>54</w:t>
            </w:r>
            <w:r w:rsidRPr="003F07F1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,0</w:t>
            </w:r>
          </w:p>
        </w:tc>
        <w:tc>
          <w:tcPr>
            <w:tcW w:w="1559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50 дітей  щорічно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i/>
                <w:iCs/>
                <w:snapToGrid w:val="0"/>
                <w:sz w:val="20"/>
                <w:szCs w:val="20"/>
                <w:lang w:val="uk-UA"/>
              </w:rPr>
            </w:pP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i/>
                <w:iCs/>
                <w:snapToGrid w:val="0"/>
                <w:sz w:val="20"/>
                <w:szCs w:val="20"/>
                <w:lang w:val="uk-UA"/>
              </w:rPr>
            </w:pPr>
          </w:p>
        </w:tc>
      </w:tr>
      <w:tr w:rsidR="00C62E5C" w:rsidRPr="005D311C">
        <w:trPr>
          <w:trHeight w:val="1056"/>
        </w:trPr>
        <w:tc>
          <w:tcPr>
            <w:tcW w:w="709" w:type="dxa"/>
          </w:tcPr>
          <w:p w:rsidR="00C62E5C" w:rsidRPr="008A6747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5.6</w:t>
            </w:r>
            <w:r w:rsidRPr="008A6747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.</w:t>
            </w:r>
          </w:p>
        </w:tc>
        <w:tc>
          <w:tcPr>
            <w:tcW w:w="2127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Організація дозвілля дітей пільгових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ка-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тегорій</w:t>
            </w:r>
            <w:proofErr w:type="spellEnd"/>
          </w:p>
        </w:tc>
        <w:tc>
          <w:tcPr>
            <w:tcW w:w="2552" w:type="dxa"/>
          </w:tcPr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Організація проведення заходів для дітей з інвалідністю дошкільного та шкільного віку,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присвя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чених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Міжнародному дню людей з інвалідністю, які відвідують дитячий клуб «Промінчик»</w:t>
            </w:r>
          </w:p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Щорічно на протязі 2019-2022 років</w:t>
            </w:r>
          </w:p>
        </w:tc>
        <w:tc>
          <w:tcPr>
            <w:tcW w:w="1134" w:type="dxa"/>
          </w:tcPr>
          <w:p w:rsidR="00C62E5C" w:rsidRPr="00F63058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15"/>
                <w:szCs w:val="15"/>
                <w:lang w:val="uk-UA"/>
              </w:rPr>
            </w:pPr>
            <w:r w:rsidRPr="00F63058">
              <w:rPr>
                <w:rFonts w:ascii="Times New Roman" w:hAnsi="Times New Roman" w:cs="Times New Roman"/>
                <w:snapToGrid w:val="0"/>
                <w:sz w:val="15"/>
                <w:szCs w:val="15"/>
                <w:lang w:val="uk-UA"/>
              </w:rPr>
              <w:t>БМЦСССДМ</w:t>
            </w:r>
          </w:p>
        </w:tc>
        <w:tc>
          <w:tcPr>
            <w:tcW w:w="1134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Міський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992" w:type="dxa"/>
          </w:tcPr>
          <w:p w:rsidR="00C62E5C" w:rsidRPr="003F07F1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6,0</w:t>
            </w:r>
          </w:p>
        </w:tc>
        <w:tc>
          <w:tcPr>
            <w:tcW w:w="993" w:type="dxa"/>
          </w:tcPr>
          <w:p w:rsidR="00C62E5C" w:rsidRPr="003F07F1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8,0</w:t>
            </w:r>
          </w:p>
        </w:tc>
        <w:tc>
          <w:tcPr>
            <w:tcW w:w="991" w:type="dxa"/>
          </w:tcPr>
          <w:p w:rsidR="00C62E5C" w:rsidRPr="003F07F1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8,0</w:t>
            </w:r>
          </w:p>
        </w:tc>
        <w:tc>
          <w:tcPr>
            <w:tcW w:w="993" w:type="dxa"/>
          </w:tcPr>
          <w:p w:rsidR="00C62E5C" w:rsidRPr="003F07F1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993" w:type="dxa"/>
          </w:tcPr>
          <w:p w:rsidR="00C62E5C" w:rsidRPr="00151AA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3F07F1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32,0</w:t>
            </w:r>
          </w:p>
        </w:tc>
        <w:tc>
          <w:tcPr>
            <w:tcW w:w="1559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25 дітей щорічно</w:t>
            </w:r>
          </w:p>
        </w:tc>
      </w:tr>
      <w:tr w:rsidR="00C62E5C" w:rsidRPr="005D311C">
        <w:trPr>
          <w:trHeight w:val="620"/>
        </w:trPr>
        <w:tc>
          <w:tcPr>
            <w:tcW w:w="709" w:type="dxa"/>
          </w:tcPr>
          <w:p w:rsidR="00C62E5C" w:rsidRPr="00BF5DDF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5.7</w:t>
            </w:r>
            <w:r w:rsidRPr="00BF5DDF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.</w:t>
            </w:r>
          </w:p>
        </w:tc>
        <w:tc>
          <w:tcPr>
            <w:tcW w:w="2127" w:type="dxa"/>
          </w:tcPr>
          <w:p w:rsidR="00C62E5C" w:rsidRPr="00BF5DDF" w:rsidRDefault="00C62E5C" w:rsidP="00A477D2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BF5DDF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Організація дозвілля дітей пільгових </w:t>
            </w:r>
            <w:proofErr w:type="spellStart"/>
            <w:r w:rsidRPr="00BF5DDF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ка-тегорій</w:t>
            </w:r>
            <w:proofErr w:type="spellEnd"/>
          </w:p>
        </w:tc>
        <w:tc>
          <w:tcPr>
            <w:tcW w:w="2552" w:type="dxa"/>
          </w:tcPr>
          <w:p w:rsidR="00C62E5C" w:rsidRPr="00BF5DDF" w:rsidRDefault="00C62E5C" w:rsidP="00F76433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BF5DDF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Організація вручення </w:t>
            </w:r>
            <w:proofErr w:type="spellStart"/>
            <w:r w:rsidRPr="00BF5DDF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но-ворічних</w:t>
            </w:r>
            <w:proofErr w:type="spellEnd"/>
            <w:r w:rsidRPr="00BF5DDF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подарунків дітям з інвалідністю та дітям із ба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гатодітних сімей, які виховуються</w:t>
            </w:r>
            <w:r w:rsidRPr="00BF5DDF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в </w:t>
            </w:r>
            <w:proofErr w:type="spellStart"/>
            <w:r w:rsidRPr="00BF5DDF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за-гальноосвітніх</w:t>
            </w:r>
            <w:proofErr w:type="spellEnd"/>
            <w:r w:rsidRPr="00BF5DDF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закладах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та дітям,які  постраждали  від Чорнобильської катастрофи</w:t>
            </w:r>
          </w:p>
          <w:p w:rsidR="00C62E5C" w:rsidRPr="00BF5DDF" w:rsidRDefault="00C62E5C" w:rsidP="00F76433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C62E5C" w:rsidRPr="00BF5DDF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BF5DDF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Щорічно на протязі 2019-2022 років</w:t>
            </w:r>
          </w:p>
        </w:tc>
        <w:tc>
          <w:tcPr>
            <w:tcW w:w="1134" w:type="dxa"/>
          </w:tcPr>
          <w:p w:rsidR="00C62E5C" w:rsidRPr="00BF5DDF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15"/>
                <w:szCs w:val="15"/>
                <w:lang w:val="uk-UA"/>
              </w:rPr>
            </w:pPr>
            <w:r w:rsidRPr="00BF5DDF">
              <w:rPr>
                <w:rFonts w:ascii="Times New Roman" w:hAnsi="Times New Roman" w:cs="Times New Roman"/>
                <w:snapToGrid w:val="0"/>
                <w:sz w:val="15"/>
                <w:szCs w:val="15"/>
                <w:lang w:val="uk-UA"/>
              </w:rPr>
              <w:t>БМЦСССДМ,</w:t>
            </w:r>
            <w:r w:rsidRPr="00BF5DDF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Управління молодіжної політики 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та у справах дітей </w:t>
            </w:r>
            <w:proofErr w:type="spellStart"/>
            <w:r w:rsidRPr="00BF5DDF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Бах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-</w:t>
            </w:r>
            <w:r w:rsidRPr="00BF5DDF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мут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сь</w:t>
            </w:r>
            <w:r w:rsidRPr="00BF5DDF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кої</w:t>
            </w:r>
            <w:proofErr w:type="spellEnd"/>
            <w:r w:rsidRPr="00BF5DDF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 xml:space="preserve"> міської ради</w:t>
            </w:r>
          </w:p>
          <w:p w:rsidR="00C62E5C" w:rsidRPr="00BF5DDF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C62E5C" w:rsidRPr="00BF5DDF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BF5DDF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C62E5C" w:rsidRPr="00BF5DDF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C62E5C" w:rsidRPr="00BF5DDF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58,6</w:t>
            </w:r>
          </w:p>
          <w:p w:rsidR="00C62E5C" w:rsidRPr="00BF5DDF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BF5DDF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</w:tcPr>
          <w:p w:rsidR="00C62E5C" w:rsidRPr="00BF5DDF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BF5DDF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6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2,3</w:t>
            </w:r>
          </w:p>
          <w:p w:rsidR="00C62E5C" w:rsidRPr="00BF5DDF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BF5DDF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1" w:type="dxa"/>
          </w:tcPr>
          <w:p w:rsidR="00C62E5C" w:rsidRPr="00BF5DDF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62,3</w:t>
            </w:r>
          </w:p>
          <w:p w:rsidR="00C62E5C" w:rsidRPr="00BF5DDF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BF5DDF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</w:tcPr>
          <w:p w:rsidR="00C62E5C" w:rsidRPr="00BF5DDF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62,2</w:t>
            </w:r>
          </w:p>
          <w:p w:rsidR="00C62E5C" w:rsidRPr="00BF5DDF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BF5DDF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</w:tcPr>
          <w:p w:rsidR="00C62E5C" w:rsidRPr="00BF5DDF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245,4</w:t>
            </w:r>
          </w:p>
          <w:p w:rsidR="00C62E5C" w:rsidRPr="00BF5DDF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C62E5C" w:rsidRPr="00BF5DDF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:rsidR="00C62E5C" w:rsidRPr="00BF5DDF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i/>
                <w:iCs/>
                <w:snapToGrid w:val="0"/>
                <w:sz w:val="20"/>
                <w:szCs w:val="20"/>
                <w:lang w:val="uk-UA"/>
              </w:rPr>
            </w:pPr>
            <w:r w:rsidRPr="00BF5DDF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80  дітей щорічно</w:t>
            </w:r>
          </w:p>
        </w:tc>
      </w:tr>
      <w:tr w:rsidR="00C62E5C" w:rsidRPr="005D311C">
        <w:trPr>
          <w:trHeight w:val="916"/>
        </w:trPr>
        <w:tc>
          <w:tcPr>
            <w:tcW w:w="709" w:type="dxa"/>
          </w:tcPr>
          <w:p w:rsidR="00C62E5C" w:rsidRPr="008A6747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5.8</w:t>
            </w:r>
            <w:r w:rsidRPr="008A6747"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  <w:t>.</w:t>
            </w:r>
          </w:p>
        </w:tc>
        <w:tc>
          <w:tcPr>
            <w:tcW w:w="2127" w:type="dxa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Організація дозвілля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ді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тей пільгових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ка-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тегорій</w:t>
            </w:r>
            <w:proofErr w:type="spellEnd"/>
          </w:p>
        </w:tc>
        <w:tc>
          <w:tcPr>
            <w:tcW w:w="2552" w:type="dxa"/>
          </w:tcPr>
          <w:p w:rsidR="00C62E5C" w:rsidRPr="00151AAD" w:rsidRDefault="00C62E5C" w:rsidP="007C60F9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Організація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в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ручення подарунків  дітям-сиротам, дітям, позбавленим</w:t>
            </w:r>
            <w:r w:rsidR="00037485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бать-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ківського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піклу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вання, 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які навчаються в закладах загальної середньої освіти Бахмутської міської ради та вихованцям  </w:t>
            </w: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дош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кільного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навчально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го закладу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компенсую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чого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типу, дитячого садку № 24 «Сонечко»</w:t>
            </w:r>
          </w:p>
        </w:tc>
        <w:tc>
          <w:tcPr>
            <w:tcW w:w="1134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Щорічно на протязі 2019-2022 років</w:t>
            </w:r>
          </w:p>
        </w:tc>
        <w:tc>
          <w:tcPr>
            <w:tcW w:w="1134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Управ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ління</w:t>
            </w:r>
            <w:proofErr w:type="spellEnd"/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освіти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C62E5C" w:rsidRPr="00151AAD" w:rsidRDefault="00C62E5C" w:rsidP="00F5020B">
            <w:pPr>
              <w:pStyle w:val="a7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C62E5C" w:rsidRPr="001D4A64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1D4A64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15,0</w:t>
            </w:r>
          </w:p>
        </w:tc>
        <w:tc>
          <w:tcPr>
            <w:tcW w:w="993" w:type="dxa"/>
          </w:tcPr>
          <w:p w:rsidR="00C62E5C" w:rsidRPr="001D4A64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1D4A64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17,0</w:t>
            </w:r>
          </w:p>
          <w:p w:rsidR="00C62E5C" w:rsidRPr="001D4A64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1" w:type="dxa"/>
          </w:tcPr>
          <w:p w:rsidR="00C62E5C" w:rsidRPr="001D4A64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1D4A64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19,0</w:t>
            </w:r>
          </w:p>
        </w:tc>
        <w:tc>
          <w:tcPr>
            <w:tcW w:w="993" w:type="dxa"/>
          </w:tcPr>
          <w:p w:rsidR="00C62E5C" w:rsidRPr="001D4A64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  <w:r w:rsidRPr="001D4A64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21,0</w:t>
            </w:r>
          </w:p>
          <w:p w:rsidR="00C62E5C" w:rsidRPr="001D4A64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</w:tcPr>
          <w:p w:rsidR="00C62E5C" w:rsidRPr="00151AAD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lang w:val="uk-UA"/>
              </w:rPr>
            </w:pPr>
            <w:r w:rsidRPr="001D4A64">
              <w:rPr>
                <w:rFonts w:ascii="Times New Roman" w:hAnsi="Times New Roman" w:cs="Times New Roman"/>
                <w:snapToGrid w:val="0"/>
                <w:sz w:val="18"/>
                <w:szCs w:val="18"/>
                <w:lang w:val="uk-UA"/>
              </w:rPr>
              <w:t>72,0</w:t>
            </w:r>
          </w:p>
        </w:tc>
        <w:tc>
          <w:tcPr>
            <w:tcW w:w="1559" w:type="dxa"/>
          </w:tcPr>
          <w:p w:rsidR="00C62E5C" w:rsidRPr="00151AAD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50 </w:t>
            </w:r>
            <w:r w:rsidRPr="00151AA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дітей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C62E5C" w:rsidRPr="005D311C">
        <w:trPr>
          <w:trHeight w:val="916"/>
        </w:trPr>
        <w:tc>
          <w:tcPr>
            <w:tcW w:w="709" w:type="dxa"/>
          </w:tcPr>
          <w:p w:rsidR="00C62E5C" w:rsidRPr="008A6747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2127" w:type="dxa"/>
          </w:tcPr>
          <w:p w:rsidR="00C62E5C" w:rsidRPr="005D311C" w:rsidRDefault="00C62E5C" w:rsidP="003E6BE3">
            <w:pPr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proofErr w:type="spellStart"/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Ітого</w:t>
            </w:r>
            <w:proofErr w:type="spellEnd"/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 xml:space="preserve"> по розділу</w:t>
            </w:r>
          </w:p>
        </w:tc>
        <w:tc>
          <w:tcPr>
            <w:tcW w:w="2552" w:type="dxa"/>
          </w:tcPr>
          <w:p w:rsidR="00C62E5C" w:rsidRPr="009804C6" w:rsidRDefault="00C62E5C" w:rsidP="003E6BE3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</w:tcPr>
          <w:p w:rsidR="00C62E5C" w:rsidRPr="009804C6" w:rsidRDefault="00C62E5C" w:rsidP="003E6BE3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</w:tcPr>
          <w:p w:rsidR="00C62E5C" w:rsidRPr="009804C6" w:rsidRDefault="00C62E5C" w:rsidP="003E6BE3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</w:tcPr>
          <w:p w:rsidR="00C62E5C" w:rsidRDefault="00C62E5C" w:rsidP="003E6BE3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Всього:</w:t>
            </w:r>
          </w:p>
          <w:p w:rsidR="00C62E5C" w:rsidRDefault="00C62E5C" w:rsidP="003E6BE3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9804C6" w:rsidRDefault="00C62E5C" w:rsidP="003E6BE3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9804C6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Міський бюджет</w:t>
            </w:r>
          </w:p>
        </w:tc>
        <w:tc>
          <w:tcPr>
            <w:tcW w:w="992" w:type="dxa"/>
          </w:tcPr>
          <w:p w:rsidR="00C62E5C" w:rsidRDefault="00C62E5C" w:rsidP="0029090C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384,1</w:t>
            </w:r>
          </w:p>
          <w:p w:rsidR="00C62E5C" w:rsidRDefault="00C62E5C" w:rsidP="0029090C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A51236" w:rsidRDefault="00C62E5C" w:rsidP="0029090C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384,1</w:t>
            </w:r>
          </w:p>
        </w:tc>
        <w:tc>
          <w:tcPr>
            <w:tcW w:w="993" w:type="dxa"/>
          </w:tcPr>
          <w:p w:rsidR="00C62E5C" w:rsidRDefault="00C62E5C" w:rsidP="0029090C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413,6</w:t>
            </w:r>
          </w:p>
          <w:p w:rsidR="00C62E5C" w:rsidRDefault="00C62E5C" w:rsidP="0029090C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A51236" w:rsidRDefault="00C62E5C" w:rsidP="0029090C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413,6</w:t>
            </w:r>
          </w:p>
        </w:tc>
        <w:tc>
          <w:tcPr>
            <w:tcW w:w="991" w:type="dxa"/>
          </w:tcPr>
          <w:p w:rsidR="00C62E5C" w:rsidRDefault="00C62E5C" w:rsidP="0029090C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607,5</w:t>
            </w:r>
          </w:p>
          <w:p w:rsidR="00C62E5C" w:rsidRDefault="00C62E5C" w:rsidP="0029090C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A51236" w:rsidRDefault="00C62E5C" w:rsidP="0029090C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607,5</w:t>
            </w:r>
          </w:p>
        </w:tc>
        <w:tc>
          <w:tcPr>
            <w:tcW w:w="993" w:type="dxa"/>
          </w:tcPr>
          <w:p w:rsidR="00C62E5C" w:rsidRDefault="00C62E5C" w:rsidP="0029090C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628,8</w:t>
            </w:r>
          </w:p>
          <w:p w:rsidR="00C62E5C" w:rsidRDefault="00C62E5C" w:rsidP="0029090C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A51236" w:rsidRDefault="00C62E5C" w:rsidP="0029090C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628,8</w:t>
            </w:r>
          </w:p>
        </w:tc>
        <w:tc>
          <w:tcPr>
            <w:tcW w:w="993" w:type="dxa"/>
          </w:tcPr>
          <w:p w:rsidR="00C62E5C" w:rsidRDefault="00C62E5C" w:rsidP="0029090C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2034,0</w:t>
            </w:r>
          </w:p>
          <w:p w:rsidR="00C62E5C" w:rsidRDefault="00C62E5C" w:rsidP="0029090C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A51236" w:rsidRDefault="00C62E5C" w:rsidP="0029090C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2034,0</w:t>
            </w:r>
          </w:p>
        </w:tc>
        <w:tc>
          <w:tcPr>
            <w:tcW w:w="1559" w:type="dxa"/>
          </w:tcPr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</w:tr>
      <w:tr w:rsidR="00C62E5C" w:rsidRPr="005D311C">
        <w:trPr>
          <w:trHeight w:val="3250"/>
        </w:trPr>
        <w:tc>
          <w:tcPr>
            <w:tcW w:w="709" w:type="dxa"/>
          </w:tcPr>
          <w:p w:rsidR="00C62E5C" w:rsidRPr="008A6747" w:rsidRDefault="00C62E5C" w:rsidP="00F5020B">
            <w:pPr>
              <w:pStyle w:val="a7"/>
              <w:jc w:val="center"/>
              <w:rPr>
                <w:rFonts w:ascii="Times New Roman" w:hAnsi="Times New Roman" w:cs="Times New Roman"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2127" w:type="dxa"/>
          </w:tcPr>
          <w:p w:rsidR="00C62E5C" w:rsidRPr="005D311C" w:rsidRDefault="00C62E5C" w:rsidP="003E6BE3">
            <w:pPr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Всього по програмі</w:t>
            </w:r>
          </w:p>
        </w:tc>
        <w:tc>
          <w:tcPr>
            <w:tcW w:w="2552" w:type="dxa"/>
          </w:tcPr>
          <w:p w:rsidR="00C62E5C" w:rsidRPr="009804C6" w:rsidRDefault="00C62E5C" w:rsidP="003E6BE3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</w:tcPr>
          <w:p w:rsidR="00C62E5C" w:rsidRPr="009804C6" w:rsidRDefault="00C62E5C" w:rsidP="003E6BE3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</w:tcPr>
          <w:p w:rsidR="00C62E5C" w:rsidRPr="009804C6" w:rsidRDefault="00C62E5C" w:rsidP="003E6BE3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</w:tcPr>
          <w:p w:rsidR="00C62E5C" w:rsidRDefault="00C62E5C" w:rsidP="00A51236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Всього:</w:t>
            </w:r>
          </w:p>
          <w:p w:rsidR="00C62E5C" w:rsidRDefault="00C62E5C" w:rsidP="00A51236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в  т.ч.</w:t>
            </w:r>
          </w:p>
          <w:p w:rsidR="00C62E5C" w:rsidRDefault="00C62E5C" w:rsidP="00A51236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proofErr w:type="spellStart"/>
            <w:r w:rsidRPr="009804C6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Держав-ний</w:t>
            </w:r>
            <w:proofErr w:type="spellEnd"/>
            <w:r w:rsidRPr="009804C6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 xml:space="preserve"> бюджет</w:t>
            </w:r>
          </w:p>
          <w:p w:rsidR="00C62E5C" w:rsidRPr="009804C6" w:rsidRDefault="00C62E5C" w:rsidP="00A51236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9804C6" w:rsidRDefault="00C62E5C" w:rsidP="00A51236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Облас</w:t>
            </w:r>
            <w:r w:rsidRPr="009804C6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ний</w:t>
            </w:r>
          </w:p>
          <w:p w:rsidR="00C62E5C" w:rsidRPr="009804C6" w:rsidRDefault="00C62E5C" w:rsidP="00A51236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9804C6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Бюджет</w:t>
            </w:r>
          </w:p>
          <w:p w:rsidR="00C62E5C" w:rsidRPr="009804C6" w:rsidRDefault="00C62E5C" w:rsidP="00A51236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Default="00C62E5C" w:rsidP="00A51236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9804C6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Міський бюджет</w:t>
            </w:r>
          </w:p>
          <w:p w:rsidR="00C62E5C" w:rsidRDefault="00C62E5C" w:rsidP="00A51236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9804C6" w:rsidRDefault="00C62E5C" w:rsidP="00A51236">
            <w:pPr>
              <w:pStyle w:val="a7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Інші кошти</w:t>
            </w:r>
          </w:p>
        </w:tc>
        <w:tc>
          <w:tcPr>
            <w:tcW w:w="992" w:type="dxa"/>
          </w:tcPr>
          <w:p w:rsidR="00C62E5C" w:rsidRPr="005D311C" w:rsidRDefault="00C62E5C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456939,1</w:t>
            </w:r>
          </w:p>
          <w:p w:rsidR="00C62E5C" w:rsidRPr="005D311C" w:rsidRDefault="00C62E5C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371581,5</w:t>
            </w:r>
          </w:p>
          <w:p w:rsidR="00C62E5C" w:rsidRPr="005D311C" w:rsidRDefault="00C62E5C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5D311C" w:rsidRDefault="00C62E5C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1072,1</w:t>
            </w:r>
          </w:p>
          <w:p w:rsidR="00C62E5C" w:rsidRPr="005D311C" w:rsidRDefault="00C62E5C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5D311C" w:rsidRDefault="00C62E5C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37874,1</w:t>
            </w:r>
          </w:p>
          <w:p w:rsidR="00C62E5C" w:rsidRPr="005D311C" w:rsidRDefault="00C62E5C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5D311C" w:rsidRDefault="00C62E5C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46411,4</w:t>
            </w:r>
          </w:p>
          <w:p w:rsidR="00C62E5C" w:rsidRPr="005D311C" w:rsidRDefault="00C62E5C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</w:tcPr>
          <w:p w:rsidR="00C62E5C" w:rsidRPr="005D311C" w:rsidRDefault="00C62E5C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425441,6</w:t>
            </w:r>
          </w:p>
          <w:p w:rsidR="00C62E5C" w:rsidRPr="005D311C" w:rsidRDefault="00C62E5C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392610,9</w:t>
            </w:r>
          </w:p>
          <w:p w:rsidR="00C62E5C" w:rsidRPr="005D311C" w:rsidRDefault="00C62E5C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5D311C" w:rsidRDefault="00C62E5C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1238,6</w:t>
            </w:r>
          </w:p>
          <w:p w:rsidR="00C62E5C" w:rsidRPr="005D311C" w:rsidRDefault="00C62E5C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5D311C" w:rsidRDefault="00C62E5C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31549,6</w:t>
            </w:r>
          </w:p>
          <w:p w:rsidR="00C62E5C" w:rsidRPr="005D311C" w:rsidRDefault="00C62E5C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5D311C" w:rsidRDefault="00C62E5C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42,5</w:t>
            </w:r>
          </w:p>
        </w:tc>
        <w:tc>
          <w:tcPr>
            <w:tcW w:w="991" w:type="dxa"/>
          </w:tcPr>
          <w:p w:rsidR="00C62E5C" w:rsidRPr="005D311C" w:rsidRDefault="00C62E5C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455662,0</w:t>
            </w:r>
          </w:p>
          <w:p w:rsidR="00C62E5C" w:rsidRPr="005D311C" w:rsidRDefault="00C62E5C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419003,8</w:t>
            </w:r>
          </w:p>
          <w:p w:rsidR="00C62E5C" w:rsidRPr="005D311C" w:rsidRDefault="00C62E5C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5D311C" w:rsidRDefault="00C62E5C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1331,2</w:t>
            </w:r>
          </w:p>
          <w:p w:rsidR="00C62E5C" w:rsidRPr="005D311C" w:rsidRDefault="00C62E5C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5D311C" w:rsidRDefault="00C62E5C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35282,0</w:t>
            </w:r>
          </w:p>
          <w:p w:rsidR="00C62E5C" w:rsidRPr="005D311C" w:rsidRDefault="00C62E5C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5D311C" w:rsidRDefault="00C62E5C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45,0</w:t>
            </w:r>
          </w:p>
        </w:tc>
        <w:tc>
          <w:tcPr>
            <w:tcW w:w="993" w:type="dxa"/>
          </w:tcPr>
          <w:p w:rsidR="00C62E5C" w:rsidRPr="005D311C" w:rsidRDefault="00C62E5C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484282,2</w:t>
            </w:r>
          </w:p>
          <w:p w:rsidR="00C62E5C" w:rsidRPr="005D311C" w:rsidRDefault="00C62E5C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442436,1</w:t>
            </w:r>
          </w:p>
          <w:p w:rsidR="00C62E5C" w:rsidRPr="005D311C" w:rsidRDefault="00C62E5C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5D311C" w:rsidRDefault="00C62E5C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1450,6</w:t>
            </w:r>
          </w:p>
          <w:p w:rsidR="00C62E5C" w:rsidRPr="005D311C" w:rsidRDefault="00C62E5C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5D311C" w:rsidRDefault="00C62E5C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40350,5</w:t>
            </w:r>
          </w:p>
          <w:p w:rsidR="00C62E5C" w:rsidRPr="005D311C" w:rsidRDefault="00C62E5C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5D311C" w:rsidRDefault="00C62E5C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45,0</w:t>
            </w:r>
          </w:p>
        </w:tc>
        <w:tc>
          <w:tcPr>
            <w:tcW w:w="993" w:type="dxa"/>
          </w:tcPr>
          <w:p w:rsidR="00C62E5C" w:rsidRPr="005D311C" w:rsidRDefault="00C62E5C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1822324,9</w:t>
            </w:r>
          </w:p>
          <w:p w:rsidR="00C62E5C" w:rsidRPr="005D311C" w:rsidRDefault="00C62E5C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1625632,3</w:t>
            </w:r>
          </w:p>
          <w:p w:rsidR="00C62E5C" w:rsidRPr="005D311C" w:rsidRDefault="00C62E5C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5D311C" w:rsidRDefault="00C62E5C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5092,5</w:t>
            </w:r>
          </w:p>
          <w:p w:rsidR="00C62E5C" w:rsidRPr="005D311C" w:rsidRDefault="00C62E5C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5D311C" w:rsidRDefault="00C62E5C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145056,2</w:t>
            </w:r>
          </w:p>
          <w:p w:rsidR="00C62E5C" w:rsidRPr="005D311C" w:rsidRDefault="00C62E5C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</w:p>
          <w:p w:rsidR="00C62E5C" w:rsidRPr="005D311C" w:rsidRDefault="00C62E5C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napToGrid w:val="0"/>
                <w:sz w:val="18"/>
                <w:szCs w:val="18"/>
                <w:lang w:val="uk-UA"/>
              </w:rPr>
              <w:t>46543,9</w:t>
            </w:r>
          </w:p>
        </w:tc>
        <w:tc>
          <w:tcPr>
            <w:tcW w:w="1559" w:type="dxa"/>
          </w:tcPr>
          <w:p w:rsidR="00C62E5C" w:rsidRDefault="00C62E5C" w:rsidP="00F5020B">
            <w:pPr>
              <w:pStyle w:val="a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</w:tr>
    </w:tbl>
    <w:p w:rsidR="00C62E5C" w:rsidRDefault="00C62E5C" w:rsidP="00505840">
      <w:pPr>
        <w:spacing w:after="0" w:line="221" w:lineRule="auto"/>
        <w:jc w:val="both"/>
        <w:rPr>
          <w:rFonts w:ascii="Times New Roman" w:hAnsi="Times New Roman" w:cs="Times New Roman"/>
          <w:snapToGrid w:val="0"/>
          <w:sz w:val="20"/>
          <w:szCs w:val="20"/>
          <w:lang w:val="uk-UA"/>
        </w:rPr>
      </w:pPr>
    </w:p>
    <w:p w:rsidR="00C62E5C" w:rsidRDefault="00C62E5C" w:rsidP="0050584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  <w:r w:rsidRPr="00BC7218">
        <w:rPr>
          <w:sz w:val="26"/>
          <w:szCs w:val="26"/>
        </w:rPr>
        <w:tab/>
      </w:r>
      <w:r w:rsidRPr="00BC7218">
        <w:rPr>
          <w:sz w:val="26"/>
          <w:szCs w:val="26"/>
        </w:rPr>
        <w:tab/>
      </w:r>
      <w:r w:rsidRPr="00BC7218">
        <w:rPr>
          <w:sz w:val="26"/>
          <w:szCs w:val="26"/>
        </w:rPr>
        <w:tab/>
      </w:r>
      <w:r w:rsidRPr="00BC7218">
        <w:rPr>
          <w:sz w:val="26"/>
          <w:szCs w:val="26"/>
        </w:rPr>
        <w:tab/>
      </w:r>
      <w:r w:rsidRPr="00BC7218">
        <w:rPr>
          <w:sz w:val="26"/>
          <w:szCs w:val="26"/>
        </w:rPr>
        <w:tab/>
      </w:r>
    </w:p>
    <w:p w:rsidR="00C62E5C" w:rsidRPr="00DE337D" w:rsidRDefault="00C62E5C" w:rsidP="00DE337D">
      <w:pPr>
        <w:spacing w:line="218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DE337D">
        <w:rPr>
          <w:rFonts w:ascii="Times New Roman" w:hAnsi="Times New Roman" w:cs="Times New Roman"/>
          <w:i/>
          <w:iCs/>
          <w:sz w:val="28"/>
          <w:szCs w:val="28"/>
          <w:lang w:val="uk-UA"/>
        </w:rPr>
        <w:t>Додат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ок</w:t>
      </w:r>
      <w:r w:rsidRPr="00DE337D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1 «Заходи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з реалізації</w:t>
      </w:r>
      <w:r w:rsidRPr="00DE337D">
        <w:rPr>
          <w:rFonts w:ascii="Times New Roman" w:hAnsi="Times New Roman" w:cs="Times New Roman"/>
          <w:i/>
          <w:iCs/>
          <w:spacing w:val="-1"/>
          <w:sz w:val="28"/>
          <w:szCs w:val="28"/>
          <w:lang w:val="uk-UA"/>
        </w:rPr>
        <w:t xml:space="preserve"> Комплексної програми по соціальному захисту окремих категорій громадян в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м.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Бахмуті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на 2019-2022</w:t>
      </w:r>
      <w:r w:rsidRPr="00DE337D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роки»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,затвердженої рішенням Бахмутської міської ради від 28.11.2018</w:t>
      </w:r>
      <w:r w:rsidR="00F732DF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№6/123-2363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,</w:t>
      </w:r>
      <w:r w:rsidRPr="00DE337D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підготовлено Управлінням праці та соціального захисту населення  Бахмутської міської ради </w:t>
      </w:r>
    </w:p>
    <w:p w:rsidR="00C62E5C" w:rsidRPr="00DE337D" w:rsidRDefault="00C62E5C" w:rsidP="00DE337D">
      <w:pPr>
        <w:pStyle w:val="a7"/>
        <w:rPr>
          <w:rFonts w:ascii="Times New Roman" w:hAnsi="Times New Roman" w:cs="Times New Roman"/>
          <w:sz w:val="20"/>
          <w:szCs w:val="20"/>
          <w:lang w:val="uk-UA"/>
        </w:rPr>
      </w:pPr>
    </w:p>
    <w:p w:rsidR="00C62E5C" w:rsidRPr="00DE337D" w:rsidRDefault="00C62E5C" w:rsidP="00DE337D">
      <w:pPr>
        <w:spacing w:after="0" w:line="221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DE337D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       Начальник Управління праці та соціального                                        </w:t>
      </w:r>
    </w:p>
    <w:p w:rsidR="00C62E5C" w:rsidRPr="00DE337D" w:rsidRDefault="00C62E5C" w:rsidP="00DE337D">
      <w:pPr>
        <w:spacing w:after="0" w:line="221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DE337D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       захисту населення </w:t>
      </w:r>
      <w:proofErr w:type="spellStart"/>
      <w:r w:rsidRPr="00DE337D">
        <w:rPr>
          <w:rFonts w:ascii="Times New Roman" w:hAnsi="Times New Roman" w:cs="Times New Roman"/>
          <w:snapToGrid w:val="0"/>
          <w:sz w:val="28"/>
          <w:szCs w:val="28"/>
          <w:lang w:val="uk-UA"/>
        </w:rPr>
        <w:t>Бахмутської</w:t>
      </w:r>
      <w:proofErr w:type="spellEnd"/>
      <w:r w:rsidRPr="00DE337D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міської ради                                  </w:t>
      </w:r>
      <w:r w:rsidRPr="00DE337D">
        <w:rPr>
          <w:rFonts w:ascii="Times New Roman" w:hAnsi="Times New Roman" w:cs="Times New Roman"/>
          <w:snapToGrid w:val="0"/>
          <w:sz w:val="28"/>
          <w:szCs w:val="28"/>
          <w:lang w:val="uk-UA"/>
        </w:rPr>
        <w:tab/>
      </w:r>
      <w:r w:rsidRPr="00DE337D">
        <w:rPr>
          <w:rFonts w:ascii="Times New Roman" w:hAnsi="Times New Roman" w:cs="Times New Roman"/>
          <w:snapToGrid w:val="0"/>
          <w:sz w:val="28"/>
          <w:szCs w:val="28"/>
          <w:lang w:val="uk-UA"/>
        </w:rPr>
        <w:tab/>
      </w:r>
      <w:r w:rsidRPr="00DE337D">
        <w:rPr>
          <w:rFonts w:ascii="Times New Roman" w:hAnsi="Times New Roman" w:cs="Times New Roman"/>
          <w:snapToGrid w:val="0"/>
          <w:sz w:val="28"/>
          <w:szCs w:val="28"/>
          <w:lang w:val="uk-UA"/>
        </w:rPr>
        <w:tab/>
      </w:r>
      <w:r w:rsidRPr="00DE337D">
        <w:rPr>
          <w:rFonts w:ascii="Times New Roman" w:hAnsi="Times New Roman" w:cs="Times New Roman"/>
          <w:snapToGrid w:val="0"/>
          <w:sz w:val="28"/>
          <w:szCs w:val="28"/>
          <w:lang w:val="uk-UA"/>
        </w:rPr>
        <w:tab/>
        <w:t xml:space="preserve">      І.В.</w:t>
      </w:r>
      <w:proofErr w:type="spellStart"/>
      <w:r w:rsidRPr="00DE337D">
        <w:rPr>
          <w:rFonts w:ascii="Times New Roman" w:hAnsi="Times New Roman" w:cs="Times New Roman"/>
          <w:snapToGrid w:val="0"/>
          <w:sz w:val="28"/>
          <w:szCs w:val="28"/>
          <w:lang w:val="uk-UA"/>
        </w:rPr>
        <w:t>Сподіна</w:t>
      </w:r>
      <w:proofErr w:type="spellEnd"/>
    </w:p>
    <w:p w:rsidR="00C62E5C" w:rsidRPr="00DE337D" w:rsidRDefault="00C62E5C" w:rsidP="00DE337D">
      <w:pPr>
        <w:spacing w:line="221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</w:p>
    <w:p w:rsidR="00C62E5C" w:rsidRPr="00DE337D" w:rsidRDefault="00C62E5C" w:rsidP="00DE337D">
      <w:pPr>
        <w:spacing w:line="221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DE337D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       Секретар </w:t>
      </w:r>
      <w:proofErr w:type="spellStart"/>
      <w:r w:rsidRPr="00DE337D">
        <w:rPr>
          <w:rFonts w:ascii="Times New Roman" w:hAnsi="Times New Roman" w:cs="Times New Roman"/>
          <w:snapToGrid w:val="0"/>
          <w:sz w:val="28"/>
          <w:szCs w:val="28"/>
          <w:lang w:val="uk-UA"/>
        </w:rPr>
        <w:t>Бахмутської</w:t>
      </w:r>
      <w:proofErr w:type="spellEnd"/>
      <w:r w:rsidRPr="00DE337D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міської ради                                     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                                                 </w:t>
      </w:r>
      <w:r w:rsidRPr="00DE337D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  С.І.</w:t>
      </w:r>
      <w:proofErr w:type="spellStart"/>
      <w:r w:rsidRPr="00DE337D">
        <w:rPr>
          <w:rFonts w:ascii="Times New Roman" w:hAnsi="Times New Roman" w:cs="Times New Roman"/>
          <w:snapToGrid w:val="0"/>
          <w:sz w:val="28"/>
          <w:szCs w:val="28"/>
          <w:lang w:val="uk-UA"/>
        </w:rPr>
        <w:t>Кіщенко</w:t>
      </w:r>
      <w:proofErr w:type="spellEnd"/>
    </w:p>
    <w:p w:rsidR="00C62E5C" w:rsidRPr="00DE337D" w:rsidRDefault="00C62E5C" w:rsidP="00DE337D">
      <w:pPr>
        <w:spacing w:line="221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</w:p>
    <w:p w:rsidR="00C62E5C" w:rsidRPr="00DE337D" w:rsidRDefault="00C62E5C" w:rsidP="0050584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C62E5C" w:rsidRDefault="00C62E5C" w:rsidP="0050584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C62E5C" w:rsidRDefault="00C62E5C" w:rsidP="0050584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C62E5C" w:rsidRPr="006F040E" w:rsidRDefault="00C62E5C" w:rsidP="0050584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  <w:lang w:val="ru-RU"/>
        </w:rPr>
      </w:pPr>
    </w:p>
    <w:p w:rsidR="00C62E5C" w:rsidRPr="006F040E" w:rsidRDefault="00C62E5C" w:rsidP="0050584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  <w:lang w:val="ru-RU"/>
        </w:rPr>
      </w:pPr>
    </w:p>
    <w:p w:rsidR="00C62E5C" w:rsidRPr="006F040E" w:rsidRDefault="00C62E5C" w:rsidP="0050584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  <w:lang w:val="ru-RU"/>
        </w:rPr>
      </w:pPr>
    </w:p>
    <w:p w:rsidR="00C62E5C" w:rsidRDefault="00C62E5C" w:rsidP="0050584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  <w:lang w:val="ru-RU"/>
        </w:rPr>
      </w:pPr>
    </w:p>
    <w:p w:rsidR="00500A53" w:rsidRPr="006F040E" w:rsidRDefault="00500A53" w:rsidP="0050584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  <w:lang w:val="ru-RU"/>
        </w:rPr>
      </w:pPr>
    </w:p>
    <w:tbl>
      <w:tblPr>
        <w:tblW w:w="0" w:type="auto"/>
        <w:jc w:val="right"/>
        <w:tblInd w:w="2" w:type="dxa"/>
        <w:tblLook w:val="00A0"/>
      </w:tblPr>
      <w:tblGrid>
        <w:gridCol w:w="3905"/>
      </w:tblGrid>
      <w:tr w:rsidR="00C62E5C" w:rsidRPr="005D311C" w:rsidTr="00037485">
        <w:trPr>
          <w:jc w:val="right"/>
        </w:trPr>
        <w:tc>
          <w:tcPr>
            <w:tcW w:w="3905" w:type="dxa"/>
          </w:tcPr>
          <w:p w:rsidR="00C62E5C" w:rsidRPr="005D311C" w:rsidRDefault="00C62E5C" w:rsidP="005D311C">
            <w:pPr>
              <w:tabs>
                <w:tab w:val="left" w:pos="1735"/>
                <w:tab w:val="left" w:pos="2019"/>
              </w:tabs>
              <w:spacing w:after="0" w:line="22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Додаток 2</w:t>
            </w:r>
          </w:p>
          <w:p w:rsidR="00C62E5C" w:rsidRPr="005D311C" w:rsidRDefault="00F732DF" w:rsidP="005D311C">
            <w:pPr>
              <w:tabs>
                <w:tab w:val="left" w:pos="1735"/>
                <w:tab w:val="left" w:pos="2019"/>
              </w:tabs>
              <w:spacing w:after="0" w:line="220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</w:t>
            </w:r>
            <w:r w:rsidR="00C62E5C"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о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r w:rsidR="00C62E5C"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Комплексної програми по соціальному захисту окремих категорій громадян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r w:rsidR="00C62E5C"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в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C62E5C"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м.Бахмуті</w:t>
            </w:r>
            <w:proofErr w:type="spellEnd"/>
            <w:r w:rsidR="00C62E5C"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на 2019-2022 роки, затвердженої рішенням Бахмутської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r w:rsidR="00C62E5C"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міської ради </w:t>
            </w:r>
          </w:p>
          <w:p w:rsidR="00C62E5C" w:rsidRPr="005D311C" w:rsidRDefault="00C62E5C" w:rsidP="005D311C">
            <w:pPr>
              <w:tabs>
                <w:tab w:val="left" w:pos="1735"/>
                <w:tab w:val="left" w:pos="2019"/>
              </w:tabs>
              <w:spacing w:after="0" w:line="220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28.11.2018 №6/123-2363</w:t>
            </w:r>
          </w:p>
          <w:p w:rsidR="00C62E5C" w:rsidRPr="005D311C" w:rsidRDefault="00C62E5C" w:rsidP="005D311C">
            <w:pPr>
              <w:tabs>
                <w:tab w:val="left" w:pos="1735"/>
                <w:tab w:val="left" w:pos="2019"/>
              </w:tabs>
              <w:spacing w:after="0"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u w:val="single"/>
                <w:lang w:val="uk-UA"/>
              </w:rPr>
            </w:pPr>
          </w:p>
          <w:p w:rsidR="00C62E5C" w:rsidRPr="005D311C" w:rsidRDefault="00C62E5C" w:rsidP="005D311C">
            <w:pPr>
              <w:tabs>
                <w:tab w:val="left" w:pos="1735"/>
                <w:tab w:val="left" w:pos="2019"/>
              </w:tabs>
              <w:spacing w:after="0" w:line="221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(Додаток 2</w:t>
            </w:r>
          </w:p>
          <w:p w:rsidR="00C62E5C" w:rsidRPr="005D311C" w:rsidRDefault="00C62E5C" w:rsidP="005D311C">
            <w:pPr>
              <w:tabs>
                <w:tab w:val="left" w:pos="1735"/>
                <w:tab w:val="left" w:pos="2019"/>
              </w:tabs>
              <w:spacing w:after="0" w:line="221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у редакції рішення</w:t>
            </w:r>
          </w:p>
          <w:p w:rsidR="00C62E5C" w:rsidRPr="005D311C" w:rsidRDefault="00C62E5C" w:rsidP="005D311C">
            <w:pPr>
              <w:tabs>
                <w:tab w:val="left" w:pos="1735"/>
                <w:tab w:val="left" w:pos="2019"/>
              </w:tabs>
              <w:spacing w:after="0" w:line="221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Бахмутської міської ради</w:t>
            </w:r>
          </w:p>
          <w:p w:rsidR="00C62E5C" w:rsidRPr="005D311C" w:rsidRDefault="00D556BF" w:rsidP="005D311C">
            <w:pPr>
              <w:tabs>
                <w:tab w:val="left" w:pos="1735"/>
                <w:tab w:val="left" w:pos="2019"/>
              </w:tabs>
              <w:spacing w:after="0" w:line="221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27.02.</w:t>
            </w:r>
            <w:r w:rsidR="00C62E5C"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 №6/</w:t>
            </w:r>
            <w:r w:rsidR="00D1392D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126-2462</w:t>
            </w:r>
            <w:r w:rsidR="00C62E5C"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)</w:t>
            </w:r>
          </w:p>
          <w:p w:rsidR="00C62E5C" w:rsidRPr="005D311C" w:rsidRDefault="00C62E5C" w:rsidP="005D311C">
            <w:pPr>
              <w:tabs>
                <w:tab w:val="left" w:pos="1735"/>
                <w:tab w:val="left" w:pos="2019"/>
              </w:tabs>
              <w:spacing w:after="0" w:line="220" w:lineRule="auto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  <w:u w:val="single"/>
                <w:lang w:val="uk-UA"/>
              </w:rPr>
            </w:pPr>
          </w:p>
          <w:p w:rsidR="00C62E5C" w:rsidRPr="005D311C" w:rsidRDefault="00C62E5C" w:rsidP="005D311C">
            <w:pPr>
              <w:tabs>
                <w:tab w:val="left" w:pos="1735"/>
                <w:tab w:val="left" w:pos="2019"/>
              </w:tabs>
              <w:spacing w:after="0" w:line="220" w:lineRule="auto"/>
              <w:jc w:val="right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</w:tr>
    </w:tbl>
    <w:p w:rsidR="00C62E5C" w:rsidRDefault="00C62E5C" w:rsidP="00E9195B">
      <w:pPr>
        <w:tabs>
          <w:tab w:val="left" w:pos="1735"/>
          <w:tab w:val="left" w:pos="2019"/>
        </w:tabs>
        <w:spacing w:after="0" w:line="220" w:lineRule="auto"/>
        <w:jc w:val="right"/>
        <w:rPr>
          <w:rFonts w:ascii="Times New Roman" w:hAnsi="Times New Roman" w:cs="Times New Roman"/>
          <w:snapToGrid w:val="0"/>
          <w:sz w:val="20"/>
          <w:szCs w:val="20"/>
          <w:lang w:val="uk-UA"/>
        </w:rPr>
      </w:pPr>
    </w:p>
    <w:p w:rsidR="00C62E5C" w:rsidRPr="00482B92" w:rsidRDefault="00C62E5C" w:rsidP="00E9195B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326CE">
        <w:rPr>
          <w:rFonts w:ascii="Times New Roman" w:hAnsi="Times New Roman" w:cs="Times New Roman"/>
          <w:b/>
          <w:bCs/>
          <w:sz w:val="28"/>
          <w:szCs w:val="28"/>
        </w:rPr>
        <w:t>ПОКАЗНИКИ  РЕЗУЛЬТАТИВНОСТІ  ПРОГРАМИ</w:t>
      </w:r>
    </w:p>
    <w:tbl>
      <w:tblPr>
        <w:tblW w:w="1474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26"/>
        <w:gridCol w:w="7087"/>
        <w:gridCol w:w="1559"/>
        <w:gridCol w:w="1134"/>
        <w:gridCol w:w="1134"/>
        <w:gridCol w:w="142"/>
        <w:gridCol w:w="992"/>
        <w:gridCol w:w="1134"/>
        <w:gridCol w:w="848"/>
        <w:gridCol w:w="286"/>
      </w:tblGrid>
      <w:tr w:rsidR="00C62E5C" w:rsidRPr="005D311C">
        <w:trPr>
          <w:trHeight w:val="419"/>
        </w:trPr>
        <w:tc>
          <w:tcPr>
            <w:tcW w:w="426" w:type="dxa"/>
            <w:vMerge w:val="restart"/>
            <w:shd w:val="clear" w:color="auto" w:fill="C6D9F1"/>
            <w:vAlign w:val="center"/>
          </w:tcPr>
          <w:p w:rsidR="00C62E5C" w:rsidRPr="005D311C" w:rsidRDefault="00C62E5C" w:rsidP="001A38AA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lang w:val="uk-UA"/>
              </w:rPr>
              <w:t>№ з/п</w:t>
            </w:r>
          </w:p>
        </w:tc>
        <w:tc>
          <w:tcPr>
            <w:tcW w:w="7087" w:type="dxa"/>
            <w:vMerge w:val="restart"/>
            <w:shd w:val="clear" w:color="auto" w:fill="C6D9F1"/>
            <w:vAlign w:val="center"/>
          </w:tcPr>
          <w:p w:rsidR="00C62E5C" w:rsidRPr="005D311C" w:rsidRDefault="00C62E5C" w:rsidP="001A38AA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lang w:val="uk-UA"/>
              </w:rPr>
              <w:t>Назва показника</w:t>
            </w:r>
          </w:p>
        </w:tc>
        <w:tc>
          <w:tcPr>
            <w:tcW w:w="1559" w:type="dxa"/>
            <w:vMerge w:val="restart"/>
            <w:shd w:val="clear" w:color="auto" w:fill="C6D9F1"/>
            <w:vAlign w:val="center"/>
          </w:tcPr>
          <w:p w:rsidR="00C62E5C" w:rsidRPr="005D311C" w:rsidRDefault="00C62E5C" w:rsidP="001A38AA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lang w:val="uk-UA"/>
              </w:rPr>
              <w:t>Одиниця виміру</w:t>
            </w:r>
          </w:p>
        </w:tc>
        <w:tc>
          <w:tcPr>
            <w:tcW w:w="1134" w:type="dxa"/>
            <w:vMerge w:val="restart"/>
            <w:shd w:val="clear" w:color="auto" w:fill="C6D9F1"/>
            <w:vAlign w:val="center"/>
          </w:tcPr>
          <w:p w:rsidR="00C62E5C" w:rsidRPr="005D311C" w:rsidRDefault="00C62E5C" w:rsidP="001A38AA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lang w:val="uk-UA"/>
              </w:rPr>
              <w:t>Вихідні дані на початок дії програми</w:t>
            </w:r>
          </w:p>
        </w:tc>
        <w:tc>
          <w:tcPr>
            <w:tcW w:w="4250" w:type="dxa"/>
            <w:gridSpan w:val="5"/>
            <w:tcBorders>
              <w:right w:val="nil"/>
            </w:tcBorders>
            <w:shd w:val="clear" w:color="auto" w:fill="C6D9F1"/>
            <w:vAlign w:val="center"/>
          </w:tcPr>
          <w:p w:rsidR="00C62E5C" w:rsidRPr="005D311C" w:rsidRDefault="00C62E5C" w:rsidP="001A38AA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lang w:val="uk-UA"/>
              </w:rPr>
              <w:t>Етапи виконання Програми</w:t>
            </w:r>
          </w:p>
        </w:tc>
        <w:tc>
          <w:tcPr>
            <w:tcW w:w="286" w:type="dxa"/>
            <w:vMerge w:val="restart"/>
            <w:tcBorders>
              <w:left w:val="nil"/>
            </w:tcBorders>
            <w:shd w:val="clear" w:color="auto" w:fill="C6D9F1"/>
            <w:vAlign w:val="center"/>
          </w:tcPr>
          <w:p w:rsidR="00C62E5C" w:rsidRPr="005D311C" w:rsidRDefault="00C62E5C" w:rsidP="001A38AA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</w:tr>
      <w:tr w:rsidR="00C62E5C" w:rsidRPr="005D311C">
        <w:trPr>
          <w:trHeight w:val="555"/>
        </w:trPr>
        <w:tc>
          <w:tcPr>
            <w:tcW w:w="426" w:type="dxa"/>
            <w:vMerge/>
            <w:shd w:val="clear" w:color="auto" w:fill="C6D9F1"/>
            <w:vAlign w:val="center"/>
          </w:tcPr>
          <w:p w:rsidR="00C62E5C" w:rsidRPr="005D311C" w:rsidRDefault="00C62E5C" w:rsidP="001A38AA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7087" w:type="dxa"/>
            <w:vMerge/>
            <w:shd w:val="clear" w:color="auto" w:fill="C6D9F1"/>
            <w:vAlign w:val="center"/>
          </w:tcPr>
          <w:p w:rsidR="00C62E5C" w:rsidRPr="005D311C" w:rsidRDefault="00C62E5C" w:rsidP="001A38AA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1559" w:type="dxa"/>
            <w:vMerge/>
            <w:shd w:val="clear" w:color="auto" w:fill="C6D9F1"/>
            <w:vAlign w:val="center"/>
          </w:tcPr>
          <w:p w:rsidR="00C62E5C" w:rsidRPr="005D311C" w:rsidRDefault="00C62E5C" w:rsidP="001A38AA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1134" w:type="dxa"/>
            <w:vMerge/>
            <w:shd w:val="clear" w:color="auto" w:fill="C6D9F1"/>
            <w:vAlign w:val="center"/>
          </w:tcPr>
          <w:p w:rsidR="00C62E5C" w:rsidRPr="005D311C" w:rsidRDefault="00C62E5C" w:rsidP="001A38AA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2268" w:type="dxa"/>
            <w:gridSpan w:val="3"/>
            <w:shd w:val="clear" w:color="auto" w:fill="C6D9F1"/>
            <w:vAlign w:val="center"/>
          </w:tcPr>
          <w:p w:rsidR="00C62E5C" w:rsidRPr="005D311C" w:rsidRDefault="00C62E5C" w:rsidP="001A38AA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lang w:val="en-US"/>
              </w:rPr>
              <w:t xml:space="preserve">I  </w:t>
            </w:r>
            <w:r w:rsidRPr="005D311C">
              <w:rPr>
                <w:rFonts w:ascii="Times New Roman" w:hAnsi="Times New Roman" w:cs="Times New Roman"/>
                <w:b/>
                <w:bCs/>
                <w:lang w:val="uk-UA"/>
              </w:rPr>
              <w:t>етап</w:t>
            </w:r>
          </w:p>
        </w:tc>
        <w:tc>
          <w:tcPr>
            <w:tcW w:w="1982" w:type="dxa"/>
            <w:gridSpan w:val="2"/>
            <w:tcBorders>
              <w:right w:val="nil"/>
            </w:tcBorders>
            <w:shd w:val="clear" w:color="auto" w:fill="C6D9F1"/>
            <w:vAlign w:val="center"/>
          </w:tcPr>
          <w:p w:rsidR="00C62E5C" w:rsidRPr="005D311C" w:rsidRDefault="00C62E5C" w:rsidP="001A38AA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  <w:r w:rsidRPr="005D311C">
              <w:rPr>
                <w:rFonts w:ascii="Times New Roman" w:hAnsi="Times New Roman" w:cs="Times New Roman"/>
                <w:b/>
                <w:bCs/>
                <w:lang w:val="uk-UA"/>
              </w:rPr>
              <w:t xml:space="preserve">  етап</w:t>
            </w:r>
          </w:p>
        </w:tc>
        <w:tc>
          <w:tcPr>
            <w:tcW w:w="286" w:type="dxa"/>
            <w:vMerge/>
            <w:tcBorders>
              <w:left w:val="nil"/>
            </w:tcBorders>
            <w:shd w:val="clear" w:color="auto" w:fill="C6D9F1"/>
            <w:vAlign w:val="center"/>
          </w:tcPr>
          <w:p w:rsidR="00C62E5C" w:rsidRPr="005D311C" w:rsidRDefault="00C62E5C" w:rsidP="001A38AA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</w:tr>
      <w:tr w:rsidR="00C62E5C" w:rsidRPr="005D311C">
        <w:tc>
          <w:tcPr>
            <w:tcW w:w="426" w:type="dxa"/>
            <w:vMerge/>
            <w:shd w:val="clear" w:color="auto" w:fill="C6D9F1"/>
            <w:vAlign w:val="center"/>
          </w:tcPr>
          <w:p w:rsidR="00C62E5C" w:rsidRPr="005D311C" w:rsidRDefault="00C62E5C" w:rsidP="001A38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7" w:type="dxa"/>
            <w:vMerge/>
            <w:shd w:val="clear" w:color="auto" w:fill="C6D9F1"/>
            <w:vAlign w:val="center"/>
          </w:tcPr>
          <w:p w:rsidR="00C62E5C" w:rsidRPr="005D311C" w:rsidRDefault="00C62E5C" w:rsidP="001A38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shd w:val="clear" w:color="auto" w:fill="C6D9F1"/>
            <w:vAlign w:val="center"/>
          </w:tcPr>
          <w:p w:rsidR="00C62E5C" w:rsidRPr="005D311C" w:rsidRDefault="00C62E5C" w:rsidP="001A38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C6D9F1"/>
            <w:vAlign w:val="center"/>
          </w:tcPr>
          <w:p w:rsidR="00C62E5C" w:rsidRPr="005D311C" w:rsidRDefault="00C62E5C" w:rsidP="001A38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gridSpan w:val="2"/>
            <w:shd w:val="clear" w:color="auto" w:fill="C6D9F1"/>
            <w:vAlign w:val="center"/>
          </w:tcPr>
          <w:p w:rsidR="00C62E5C" w:rsidRPr="005D311C" w:rsidRDefault="00C62E5C" w:rsidP="001A38AA">
            <w:pPr>
              <w:ind w:right="36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311C">
              <w:rPr>
                <w:rFonts w:ascii="Times New Roman" w:hAnsi="Times New Roman" w:cs="Times New Roman"/>
                <w:b/>
                <w:bCs/>
              </w:rPr>
              <w:t>20</w:t>
            </w:r>
            <w:r w:rsidRPr="005D311C">
              <w:rPr>
                <w:rFonts w:ascii="Times New Roman" w:hAnsi="Times New Roman" w:cs="Times New Roman"/>
                <w:b/>
                <w:bCs/>
                <w:lang w:val="uk-UA"/>
              </w:rPr>
              <w:t>19</w:t>
            </w:r>
            <w:proofErr w:type="spellStart"/>
            <w:r w:rsidRPr="005D311C">
              <w:rPr>
                <w:rFonts w:ascii="Times New Roman" w:hAnsi="Times New Roman" w:cs="Times New Roman"/>
                <w:b/>
                <w:bCs/>
              </w:rPr>
              <w:t>рік</w:t>
            </w:r>
            <w:proofErr w:type="spellEnd"/>
          </w:p>
        </w:tc>
        <w:tc>
          <w:tcPr>
            <w:tcW w:w="992" w:type="dxa"/>
            <w:shd w:val="clear" w:color="auto" w:fill="C6D9F1"/>
            <w:vAlign w:val="center"/>
          </w:tcPr>
          <w:p w:rsidR="00C62E5C" w:rsidRPr="005D311C" w:rsidRDefault="00C62E5C" w:rsidP="001A38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311C">
              <w:rPr>
                <w:rFonts w:ascii="Times New Roman" w:hAnsi="Times New Roman" w:cs="Times New Roman"/>
                <w:b/>
                <w:bCs/>
              </w:rPr>
              <w:t>20</w:t>
            </w:r>
            <w:proofErr w:type="spellStart"/>
            <w:r w:rsidRPr="005D311C">
              <w:rPr>
                <w:rFonts w:ascii="Times New Roman" w:hAnsi="Times New Roman" w:cs="Times New Roman"/>
                <w:b/>
                <w:bCs/>
                <w:lang w:val="uk-UA"/>
              </w:rPr>
              <w:t>20</w:t>
            </w:r>
            <w:r w:rsidRPr="005D311C">
              <w:rPr>
                <w:rFonts w:ascii="Times New Roman" w:hAnsi="Times New Roman" w:cs="Times New Roman"/>
                <w:b/>
                <w:bCs/>
              </w:rPr>
              <w:t>рік</w:t>
            </w:r>
            <w:proofErr w:type="spellEnd"/>
          </w:p>
        </w:tc>
        <w:tc>
          <w:tcPr>
            <w:tcW w:w="1134" w:type="dxa"/>
            <w:shd w:val="clear" w:color="auto" w:fill="C6D9F1"/>
            <w:vAlign w:val="center"/>
          </w:tcPr>
          <w:p w:rsidR="00C62E5C" w:rsidRPr="005D311C" w:rsidRDefault="00C62E5C" w:rsidP="001A38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311C">
              <w:rPr>
                <w:rFonts w:ascii="Times New Roman" w:hAnsi="Times New Roman" w:cs="Times New Roman"/>
                <w:b/>
                <w:bCs/>
              </w:rPr>
              <w:t>20</w:t>
            </w:r>
            <w:r w:rsidRPr="005D311C">
              <w:rPr>
                <w:rFonts w:ascii="Times New Roman" w:hAnsi="Times New Roman" w:cs="Times New Roman"/>
                <w:b/>
                <w:bCs/>
                <w:lang w:val="uk-UA"/>
              </w:rPr>
              <w:t>21</w:t>
            </w:r>
            <w:proofErr w:type="spellStart"/>
            <w:r w:rsidRPr="005D311C">
              <w:rPr>
                <w:rFonts w:ascii="Times New Roman" w:hAnsi="Times New Roman" w:cs="Times New Roman"/>
                <w:b/>
                <w:bCs/>
              </w:rPr>
              <w:t>рік</w:t>
            </w:r>
            <w:proofErr w:type="spellEnd"/>
          </w:p>
        </w:tc>
        <w:tc>
          <w:tcPr>
            <w:tcW w:w="1134" w:type="dxa"/>
            <w:gridSpan w:val="2"/>
            <w:shd w:val="clear" w:color="auto" w:fill="C6D9F1"/>
            <w:vAlign w:val="center"/>
          </w:tcPr>
          <w:p w:rsidR="00C62E5C" w:rsidRPr="005D311C" w:rsidRDefault="00C62E5C" w:rsidP="001A38A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311C">
              <w:rPr>
                <w:rFonts w:ascii="Times New Roman" w:hAnsi="Times New Roman" w:cs="Times New Roman"/>
                <w:b/>
                <w:bCs/>
                <w:lang w:val="uk-UA"/>
              </w:rPr>
              <w:t>2022 рік</w:t>
            </w:r>
          </w:p>
        </w:tc>
      </w:tr>
      <w:tr w:rsidR="00C62E5C" w:rsidRPr="005D311C">
        <w:trPr>
          <w:trHeight w:val="187"/>
        </w:trPr>
        <w:tc>
          <w:tcPr>
            <w:tcW w:w="426" w:type="dxa"/>
          </w:tcPr>
          <w:p w:rsidR="00C62E5C" w:rsidRPr="005D311C" w:rsidRDefault="00C62E5C" w:rsidP="001A38A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7087" w:type="dxa"/>
          </w:tcPr>
          <w:p w:rsidR="00C62E5C" w:rsidRPr="005D311C" w:rsidRDefault="00C62E5C" w:rsidP="001A38A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559" w:type="dxa"/>
          </w:tcPr>
          <w:p w:rsidR="00C62E5C" w:rsidRPr="005D311C" w:rsidRDefault="00C62E5C" w:rsidP="001A38A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276" w:type="dxa"/>
            <w:gridSpan w:val="2"/>
          </w:tcPr>
          <w:p w:rsidR="00C62E5C" w:rsidRPr="005D311C" w:rsidRDefault="00C62E5C" w:rsidP="001A38A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992" w:type="dxa"/>
          </w:tcPr>
          <w:p w:rsidR="00C62E5C" w:rsidRPr="005D311C" w:rsidRDefault="00C62E5C" w:rsidP="001A38A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8</w:t>
            </w:r>
          </w:p>
        </w:tc>
      </w:tr>
      <w:tr w:rsidR="00C62E5C" w:rsidRPr="005D311C">
        <w:trPr>
          <w:trHeight w:val="335"/>
        </w:trPr>
        <w:tc>
          <w:tcPr>
            <w:tcW w:w="14742" w:type="dxa"/>
            <w:gridSpan w:val="10"/>
          </w:tcPr>
          <w:p w:rsidR="00C62E5C" w:rsidRPr="005D311C" w:rsidRDefault="00C62E5C" w:rsidP="001A38AA">
            <w:pPr>
              <w:tabs>
                <w:tab w:val="left" w:pos="225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І. </w:t>
            </w:r>
            <w:proofErr w:type="spellStart"/>
            <w:r w:rsidRPr="005D3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Показникивитрат</w:t>
            </w:r>
            <w:proofErr w:type="spellEnd"/>
          </w:p>
        </w:tc>
      </w:tr>
      <w:tr w:rsidR="00C62E5C" w:rsidRPr="005D311C">
        <w:trPr>
          <w:trHeight w:val="682"/>
        </w:trPr>
        <w:tc>
          <w:tcPr>
            <w:tcW w:w="426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1.</w:t>
            </w:r>
          </w:p>
        </w:tc>
        <w:tc>
          <w:tcPr>
            <w:tcW w:w="7087" w:type="dxa"/>
          </w:tcPr>
          <w:p w:rsidR="00C62E5C" w:rsidRPr="000444F7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444F7">
              <w:rPr>
                <w:rFonts w:ascii="Times New Roman" w:hAnsi="Times New Roman" w:cs="Times New Roman"/>
                <w:sz w:val="24"/>
                <w:szCs w:val="24"/>
              </w:rPr>
              <w:t>Загальний</w:t>
            </w:r>
            <w:proofErr w:type="spellEnd"/>
            <w:r w:rsidR="00F732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444F7">
              <w:rPr>
                <w:rFonts w:ascii="Times New Roman" w:hAnsi="Times New Roman" w:cs="Times New Roman"/>
                <w:sz w:val="24"/>
                <w:szCs w:val="24"/>
              </w:rPr>
              <w:t>обсяг</w:t>
            </w:r>
            <w:proofErr w:type="spellEnd"/>
            <w:r w:rsidR="00F732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444F7">
              <w:rPr>
                <w:rFonts w:ascii="Times New Roman" w:hAnsi="Times New Roman" w:cs="Times New Roman"/>
                <w:sz w:val="24"/>
                <w:szCs w:val="24"/>
              </w:rPr>
              <w:t>витрат</w:t>
            </w:r>
            <w:proofErr w:type="spellEnd"/>
            <w:r w:rsidRPr="000444F7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444F7">
              <w:rPr>
                <w:rFonts w:ascii="Times New Roman" w:hAnsi="Times New Roman" w:cs="Times New Roman"/>
                <w:sz w:val="24"/>
                <w:szCs w:val="24"/>
              </w:rPr>
              <w:t>реалізацію</w:t>
            </w:r>
            <w:proofErr w:type="spellEnd"/>
            <w:r w:rsidR="00F732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444F7">
              <w:rPr>
                <w:rFonts w:ascii="Times New Roman" w:hAnsi="Times New Roman" w:cs="Times New Roman"/>
                <w:sz w:val="24"/>
                <w:szCs w:val="24"/>
              </w:rPr>
              <w:t>заходів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П</w:t>
            </w:r>
            <w:proofErr w:type="spellStart"/>
            <w:r w:rsidRPr="000444F7">
              <w:rPr>
                <w:rFonts w:ascii="Times New Roman" w:hAnsi="Times New Roman" w:cs="Times New Roman"/>
                <w:sz w:val="24"/>
                <w:szCs w:val="24"/>
              </w:rPr>
              <w:t>рограми</w:t>
            </w:r>
            <w:proofErr w:type="spellEnd"/>
          </w:p>
        </w:tc>
        <w:tc>
          <w:tcPr>
            <w:tcW w:w="1559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</w:tcPr>
          <w:p w:rsidR="00C62E5C" w:rsidRPr="000444F7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7730,95</w:t>
            </w:r>
          </w:p>
        </w:tc>
        <w:tc>
          <w:tcPr>
            <w:tcW w:w="1276" w:type="dxa"/>
            <w:gridSpan w:val="2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456939,1</w:t>
            </w:r>
          </w:p>
        </w:tc>
        <w:tc>
          <w:tcPr>
            <w:tcW w:w="992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425441,6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455662,0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484282,2</w:t>
            </w:r>
          </w:p>
        </w:tc>
      </w:tr>
      <w:tr w:rsidR="00C62E5C" w:rsidRPr="005D311C">
        <w:trPr>
          <w:trHeight w:val="274"/>
        </w:trPr>
        <w:tc>
          <w:tcPr>
            <w:tcW w:w="14742" w:type="dxa"/>
            <w:gridSpan w:val="10"/>
          </w:tcPr>
          <w:p w:rsidR="00C62E5C" w:rsidRPr="005D311C" w:rsidRDefault="00C62E5C" w:rsidP="001A38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ІІ  </w:t>
            </w:r>
            <w:proofErr w:type="spellStart"/>
            <w:r w:rsidRPr="005D3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Показники</w:t>
            </w:r>
            <w:proofErr w:type="spellEnd"/>
            <w:r w:rsidRPr="005D3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продукту</w:t>
            </w:r>
          </w:p>
        </w:tc>
      </w:tr>
      <w:tr w:rsidR="00C62E5C" w:rsidRPr="005D311C">
        <w:trPr>
          <w:trHeight w:val="518"/>
        </w:trPr>
        <w:tc>
          <w:tcPr>
            <w:tcW w:w="426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87" w:type="dxa"/>
          </w:tcPr>
          <w:p w:rsidR="00C62E5C" w:rsidRPr="000444F7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Середня річна к</w:t>
            </w:r>
            <w:r w:rsidRPr="000444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ількість осіб, які отримають матеріальну до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помогу  за рахунок державного  та </w:t>
            </w:r>
            <w:r w:rsidRPr="000444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обласного бюджету</w:t>
            </w:r>
          </w:p>
          <w:p w:rsidR="00C62E5C" w:rsidRPr="000444F7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5150</w:t>
            </w:r>
          </w:p>
        </w:tc>
        <w:tc>
          <w:tcPr>
            <w:tcW w:w="1276" w:type="dxa"/>
            <w:gridSpan w:val="2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5536</w:t>
            </w:r>
          </w:p>
        </w:tc>
        <w:tc>
          <w:tcPr>
            <w:tcW w:w="992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5536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5536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5536</w:t>
            </w:r>
          </w:p>
        </w:tc>
      </w:tr>
      <w:tr w:rsidR="00C62E5C" w:rsidRPr="00F732DF">
        <w:tc>
          <w:tcPr>
            <w:tcW w:w="426" w:type="dxa"/>
          </w:tcPr>
          <w:p w:rsidR="00C62E5C" w:rsidRPr="00F732DF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0" w:name="_GoBack" w:colFirst="4" w:colLast="7"/>
            <w:r w:rsidRPr="00F732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87" w:type="dxa"/>
          </w:tcPr>
          <w:p w:rsidR="00C62E5C" w:rsidRPr="00F732DF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32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Середня річна кількість осіб, які  отримають додатково   одноразову матеріальну допомогу  за рахунок міського бюджету</w:t>
            </w:r>
          </w:p>
          <w:p w:rsidR="00C62E5C" w:rsidRPr="00F732DF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C62E5C" w:rsidRPr="00F732DF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32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134" w:type="dxa"/>
          </w:tcPr>
          <w:p w:rsidR="00C62E5C" w:rsidRPr="00F732DF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32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623</w:t>
            </w:r>
          </w:p>
        </w:tc>
        <w:tc>
          <w:tcPr>
            <w:tcW w:w="1276" w:type="dxa"/>
            <w:gridSpan w:val="2"/>
          </w:tcPr>
          <w:p w:rsidR="00C62E5C" w:rsidRPr="00F732DF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32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1014</w:t>
            </w:r>
          </w:p>
        </w:tc>
        <w:tc>
          <w:tcPr>
            <w:tcW w:w="992" w:type="dxa"/>
          </w:tcPr>
          <w:p w:rsidR="00C62E5C" w:rsidRPr="00F732DF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32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1014</w:t>
            </w:r>
          </w:p>
        </w:tc>
        <w:tc>
          <w:tcPr>
            <w:tcW w:w="1134" w:type="dxa"/>
          </w:tcPr>
          <w:p w:rsidR="00C62E5C" w:rsidRPr="00F732DF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32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1014</w:t>
            </w:r>
          </w:p>
        </w:tc>
        <w:tc>
          <w:tcPr>
            <w:tcW w:w="1134" w:type="dxa"/>
            <w:gridSpan w:val="2"/>
          </w:tcPr>
          <w:p w:rsidR="00C62E5C" w:rsidRPr="00F732DF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32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1014</w:t>
            </w:r>
          </w:p>
        </w:tc>
      </w:tr>
      <w:bookmarkEnd w:id="0"/>
      <w:tr w:rsidR="00C62E5C" w:rsidRPr="005D311C">
        <w:tc>
          <w:tcPr>
            <w:tcW w:w="426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87" w:type="dxa"/>
          </w:tcPr>
          <w:p w:rsidR="00C62E5C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осіб, які отримають компенсацію за пільговий проїзд</w:t>
            </w:r>
          </w:p>
        </w:tc>
        <w:tc>
          <w:tcPr>
            <w:tcW w:w="1559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22700</w:t>
            </w:r>
          </w:p>
        </w:tc>
        <w:tc>
          <w:tcPr>
            <w:tcW w:w="1276" w:type="dxa"/>
            <w:gridSpan w:val="2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22700</w:t>
            </w:r>
          </w:p>
        </w:tc>
        <w:tc>
          <w:tcPr>
            <w:tcW w:w="992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22700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22700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22700</w:t>
            </w:r>
          </w:p>
        </w:tc>
      </w:tr>
      <w:tr w:rsidR="00C62E5C" w:rsidRPr="005D311C">
        <w:tc>
          <w:tcPr>
            <w:tcW w:w="426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87" w:type="dxa"/>
          </w:tcPr>
          <w:p w:rsidR="00C62E5C" w:rsidRPr="000444F7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осіб з інвалідністю по зору 1 та 2 групи,яким буде надана  50% знижка  на житлово-комунальні послуги   за рахунок обласного  бюджету</w:t>
            </w:r>
          </w:p>
          <w:p w:rsidR="00C62E5C" w:rsidRPr="000444F7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127</w:t>
            </w:r>
          </w:p>
        </w:tc>
        <w:tc>
          <w:tcPr>
            <w:tcW w:w="1276" w:type="dxa"/>
            <w:gridSpan w:val="2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127</w:t>
            </w:r>
          </w:p>
        </w:tc>
        <w:tc>
          <w:tcPr>
            <w:tcW w:w="992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128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129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130</w:t>
            </w:r>
          </w:p>
        </w:tc>
      </w:tr>
      <w:tr w:rsidR="00C62E5C" w:rsidRPr="005D311C">
        <w:tc>
          <w:tcPr>
            <w:tcW w:w="426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87" w:type="dxa"/>
          </w:tcPr>
          <w:p w:rsidR="00C62E5C" w:rsidRPr="000444F7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сімей, які отримають додаткову  </w:t>
            </w:r>
            <w:r w:rsidRPr="000444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знижку  на житлово-комунальні за рахунок місцевого бюджету</w:t>
            </w:r>
          </w:p>
        </w:tc>
        <w:tc>
          <w:tcPr>
            <w:tcW w:w="1559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сімей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276" w:type="dxa"/>
            <w:gridSpan w:val="2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992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</w:tr>
      <w:tr w:rsidR="00C62E5C" w:rsidRPr="005D311C">
        <w:tc>
          <w:tcPr>
            <w:tcW w:w="426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87" w:type="dxa"/>
          </w:tcPr>
          <w:p w:rsidR="00C62E5C" w:rsidRPr="000444F7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осіб, яким </w:t>
            </w:r>
            <w:r w:rsidRPr="000444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буде зроблено капітальний ремонт житла</w:t>
            </w:r>
          </w:p>
        </w:tc>
        <w:tc>
          <w:tcPr>
            <w:tcW w:w="1559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276" w:type="dxa"/>
            <w:gridSpan w:val="2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C62E5C" w:rsidRPr="005D311C">
        <w:tc>
          <w:tcPr>
            <w:tcW w:w="426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87" w:type="dxa"/>
          </w:tcPr>
          <w:p w:rsidR="00C62E5C" w:rsidRPr="000444F7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Витрати на безоплатне поховання осіб з інвалідністю внаслідок війни та учасників бойових дій  за рахунок обласного  бюджету</w:t>
            </w:r>
          </w:p>
          <w:p w:rsidR="00C62E5C" w:rsidRPr="000444F7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1276" w:type="dxa"/>
            <w:gridSpan w:val="2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992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</w:tr>
      <w:tr w:rsidR="00C62E5C" w:rsidRPr="005D311C">
        <w:tc>
          <w:tcPr>
            <w:tcW w:w="426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87" w:type="dxa"/>
          </w:tcPr>
          <w:p w:rsidR="00C62E5C" w:rsidRPr="000444F7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осіб, які отримають санаторно-курортне оздоровлення  за рахунок Державного  бюджету</w:t>
            </w:r>
          </w:p>
          <w:p w:rsidR="00C62E5C" w:rsidRPr="000444F7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1276" w:type="dxa"/>
            <w:gridSpan w:val="2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</w:t>
            </w:r>
          </w:p>
        </w:tc>
        <w:tc>
          <w:tcPr>
            <w:tcW w:w="992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</w:t>
            </w:r>
          </w:p>
        </w:tc>
      </w:tr>
      <w:tr w:rsidR="00C62E5C" w:rsidRPr="005D311C">
        <w:tc>
          <w:tcPr>
            <w:tcW w:w="426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87" w:type="dxa"/>
          </w:tcPr>
          <w:p w:rsidR="00C62E5C" w:rsidRPr="000444F7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учасників АТО/ООС, які  отримають  психологічну реабілітацію та професійну адаптацію за рахунок  Державного бюджету</w:t>
            </w:r>
          </w:p>
          <w:p w:rsidR="00C62E5C" w:rsidRPr="000444F7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1276" w:type="dxa"/>
            <w:gridSpan w:val="2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</w:t>
            </w:r>
          </w:p>
        </w:tc>
        <w:tc>
          <w:tcPr>
            <w:tcW w:w="992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</w:t>
            </w:r>
          </w:p>
        </w:tc>
      </w:tr>
      <w:tr w:rsidR="00C62E5C" w:rsidRPr="005D311C">
        <w:trPr>
          <w:trHeight w:val="659"/>
        </w:trPr>
        <w:tc>
          <w:tcPr>
            <w:tcW w:w="426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87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одиниць технічних та інших засобів реабілітації, якими будуть забезпечені особи з інвалідністю та інші громадяни</w:t>
            </w:r>
          </w:p>
        </w:tc>
        <w:tc>
          <w:tcPr>
            <w:tcW w:w="1559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  <w:tc>
          <w:tcPr>
            <w:tcW w:w="1276" w:type="dxa"/>
            <w:gridSpan w:val="2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1193</w:t>
            </w:r>
          </w:p>
        </w:tc>
        <w:tc>
          <w:tcPr>
            <w:tcW w:w="992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1250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1300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1350</w:t>
            </w:r>
          </w:p>
        </w:tc>
      </w:tr>
      <w:tr w:rsidR="00C62E5C" w:rsidRPr="00F732DF">
        <w:trPr>
          <w:trHeight w:val="310"/>
        </w:trPr>
        <w:tc>
          <w:tcPr>
            <w:tcW w:w="426" w:type="dxa"/>
          </w:tcPr>
          <w:p w:rsidR="00C62E5C" w:rsidRPr="00F732DF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32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7087" w:type="dxa"/>
          </w:tcPr>
          <w:p w:rsidR="00C62E5C" w:rsidRPr="00F732DF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32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дітей та громадян пільгових категорій, які будуть поздоровлені святковими  подарунками</w:t>
            </w:r>
          </w:p>
        </w:tc>
        <w:tc>
          <w:tcPr>
            <w:tcW w:w="1559" w:type="dxa"/>
          </w:tcPr>
          <w:p w:rsidR="00C62E5C" w:rsidRPr="00F732DF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32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134" w:type="dxa"/>
          </w:tcPr>
          <w:p w:rsidR="00C62E5C" w:rsidRPr="00F732DF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32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</w:t>
            </w:r>
          </w:p>
        </w:tc>
        <w:tc>
          <w:tcPr>
            <w:tcW w:w="1276" w:type="dxa"/>
            <w:gridSpan w:val="2"/>
          </w:tcPr>
          <w:p w:rsidR="00C62E5C" w:rsidRPr="00F732DF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32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615</w:t>
            </w:r>
          </w:p>
        </w:tc>
        <w:tc>
          <w:tcPr>
            <w:tcW w:w="992" w:type="dxa"/>
          </w:tcPr>
          <w:p w:rsidR="00C62E5C" w:rsidRPr="00F732DF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32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620</w:t>
            </w:r>
          </w:p>
        </w:tc>
        <w:tc>
          <w:tcPr>
            <w:tcW w:w="1134" w:type="dxa"/>
          </w:tcPr>
          <w:p w:rsidR="00C62E5C" w:rsidRPr="00F732DF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32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625</w:t>
            </w:r>
          </w:p>
        </w:tc>
        <w:tc>
          <w:tcPr>
            <w:tcW w:w="1134" w:type="dxa"/>
            <w:gridSpan w:val="2"/>
          </w:tcPr>
          <w:p w:rsidR="00C62E5C" w:rsidRPr="00F732DF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32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630</w:t>
            </w:r>
          </w:p>
        </w:tc>
      </w:tr>
      <w:tr w:rsidR="00C62E5C" w:rsidRPr="005D311C">
        <w:trPr>
          <w:trHeight w:val="310"/>
        </w:trPr>
        <w:tc>
          <w:tcPr>
            <w:tcW w:w="14742" w:type="dxa"/>
            <w:gridSpan w:val="10"/>
          </w:tcPr>
          <w:p w:rsidR="00C62E5C" w:rsidRPr="005D311C" w:rsidRDefault="00C62E5C" w:rsidP="001A38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ІІІ. </w:t>
            </w:r>
            <w:proofErr w:type="spellStart"/>
            <w:r w:rsidRPr="005D3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Показникиефективності</w:t>
            </w:r>
            <w:proofErr w:type="spellEnd"/>
          </w:p>
        </w:tc>
      </w:tr>
      <w:tr w:rsidR="00C62E5C" w:rsidRPr="005D311C">
        <w:tc>
          <w:tcPr>
            <w:tcW w:w="426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</w:tcPr>
          <w:p w:rsidR="00C62E5C" w:rsidRPr="006801C1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01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Середній розмір матеріальної допомоги  за рахунок Державного та обласного бюджету</w:t>
            </w:r>
          </w:p>
        </w:tc>
        <w:tc>
          <w:tcPr>
            <w:tcW w:w="1559" w:type="dxa"/>
          </w:tcPr>
          <w:p w:rsidR="00C62E5C" w:rsidRPr="006801C1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01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  на 1 особу.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1150,0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1252,3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1501,6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1800,3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2158,2</w:t>
            </w:r>
          </w:p>
        </w:tc>
      </w:tr>
      <w:tr w:rsidR="00C62E5C" w:rsidRPr="005D311C">
        <w:tc>
          <w:tcPr>
            <w:tcW w:w="426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87" w:type="dxa"/>
          </w:tcPr>
          <w:p w:rsidR="00C62E5C" w:rsidRPr="000C294F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01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Середній розмір матеріальної допомоги  за рахунок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місцевого</w:t>
            </w:r>
            <w:r w:rsidRPr="006801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бюджету</w:t>
            </w:r>
          </w:p>
        </w:tc>
        <w:tc>
          <w:tcPr>
            <w:tcW w:w="1559" w:type="dxa"/>
          </w:tcPr>
          <w:p w:rsidR="00C62E5C" w:rsidRPr="000C294F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C29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грн.на</w:t>
            </w:r>
            <w:proofErr w:type="spellEnd"/>
            <w:r w:rsidRPr="000C29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 особу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900,0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1020,6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1138,2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1428,5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1582,3</w:t>
            </w:r>
          </w:p>
        </w:tc>
      </w:tr>
      <w:tr w:rsidR="00C62E5C" w:rsidRPr="00F732DF">
        <w:tc>
          <w:tcPr>
            <w:tcW w:w="426" w:type="dxa"/>
          </w:tcPr>
          <w:p w:rsidR="00C62E5C" w:rsidRPr="00F732DF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32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87" w:type="dxa"/>
          </w:tcPr>
          <w:p w:rsidR="00C62E5C" w:rsidRPr="00F732DF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32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Середній розмір компенсацій пільгового проїзду за рахунок міського бюджету</w:t>
            </w:r>
          </w:p>
        </w:tc>
        <w:tc>
          <w:tcPr>
            <w:tcW w:w="1559" w:type="dxa"/>
          </w:tcPr>
          <w:p w:rsidR="00C62E5C" w:rsidRPr="00F732DF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732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грн.на</w:t>
            </w:r>
            <w:proofErr w:type="spellEnd"/>
            <w:r w:rsidRPr="00F732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 особу</w:t>
            </w:r>
          </w:p>
        </w:tc>
        <w:tc>
          <w:tcPr>
            <w:tcW w:w="1134" w:type="dxa"/>
          </w:tcPr>
          <w:p w:rsidR="00C62E5C" w:rsidRPr="00F732DF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32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744,0</w:t>
            </w:r>
          </w:p>
        </w:tc>
        <w:tc>
          <w:tcPr>
            <w:tcW w:w="1134" w:type="dxa"/>
          </w:tcPr>
          <w:p w:rsidR="00C62E5C" w:rsidRPr="00F732DF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32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1123,7</w:t>
            </w:r>
          </w:p>
        </w:tc>
        <w:tc>
          <w:tcPr>
            <w:tcW w:w="1134" w:type="dxa"/>
            <w:gridSpan w:val="2"/>
          </w:tcPr>
          <w:p w:rsidR="00C62E5C" w:rsidRPr="00F732DF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32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1247,1</w:t>
            </w:r>
          </w:p>
        </w:tc>
        <w:tc>
          <w:tcPr>
            <w:tcW w:w="1134" w:type="dxa"/>
          </w:tcPr>
          <w:p w:rsidR="00C62E5C" w:rsidRPr="00F732DF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32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1388,1</w:t>
            </w:r>
          </w:p>
        </w:tc>
        <w:tc>
          <w:tcPr>
            <w:tcW w:w="1134" w:type="dxa"/>
            <w:gridSpan w:val="2"/>
          </w:tcPr>
          <w:p w:rsidR="00C62E5C" w:rsidRPr="00F732DF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32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1595,2</w:t>
            </w:r>
          </w:p>
        </w:tc>
      </w:tr>
      <w:tr w:rsidR="00C62E5C" w:rsidRPr="005D311C">
        <w:tc>
          <w:tcPr>
            <w:tcW w:w="426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87" w:type="dxa"/>
          </w:tcPr>
          <w:p w:rsidR="00C62E5C" w:rsidRPr="000C294F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Середній розмір  50% знижки  на житлово-комунальні послуги   за рахунок обласного  бюджету особам з інвалідністю по зору 1 та 2 групи</w:t>
            </w:r>
          </w:p>
        </w:tc>
        <w:tc>
          <w:tcPr>
            <w:tcW w:w="1559" w:type="dxa"/>
          </w:tcPr>
          <w:p w:rsidR="00C62E5C" w:rsidRPr="000C294F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  <w:p w:rsidR="00C62E5C" w:rsidRPr="000C294F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1 особу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1766,1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1968,5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2113,3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2220,9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2333,8</w:t>
            </w:r>
          </w:p>
        </w:tc>
      </w:tr>
      <w:tr w:rsidR="00C62E5C" w:rsidRPr="005D311C">
        <w:trPr>
          <w:trHeight w:val="599"/>
        </w:trPr>
        <w:tc>
          <w:tcPr>
            <w:tcW w:w="426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87" w:type="dxa"/>
          </w:tcPr>
          <w:p w:rsidR="00C62E5C" w:rsidRPr="000C294F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Середній розмір додаткової  </w:t>
            </w:r>
            <w:r w:rsidRPr="000C29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знижки  на житлово-комунальні  послуги за рахунок місцевого бюджету окремим категоріям громадян</w:t>
            </w:r>
          </w:p>
          <w:p w:rsidR="00C62E5C" w:rsidRPr="000C294F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C62E5C" w:rsidRPr="000C294F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  <w:p w:rsidR="00C62E5C" w:rsidRPr="000C294F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 1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сім ю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6025,0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6233,3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6246,2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6653,8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7123,1</w:t>
            </w:r>
          </w:p>
        </w:tc>
      </w:tr>
      <w:tr w:rsidR="00C62E5C" w:rsidRPr="005D311C">
        <w:trPr>
          <w:trHeight w:val="475"/>
        </w:trPr>
        <w:tc>
          <w:tcPr>
            <w:tcW w:w="426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87" w:type="dxa"/>
          </w:tcPr>
          <w:p w:rsidR="00C62E5C" w:rsidRPr="000C294F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Середній розмір витрат на проведення капітального ремонту житла ветеранам війни</w:t>
            </w:r>
          </w:p>
          <w:p w:rsidR="00C62E5C" w:rsidRPr="000C294F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C62E5C" w:rsidRPr="000C294F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грн..на  1 приміщення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47000,0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58000,0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63000,0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67900,0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76600,0</w:t>
            </w:r>
          </w:p>
        </w:tc>
      </w:tr>
      <w:tr w:rsidR="00C62E5C" w:rsidRPr="005D311C">
        <w:trPr>
          <w:trHeight w:val="475"/>
        </w:trPr>
        <w:tc>
          <w:tcPr>
            <w:tcW w:w="426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87" w:type="dxa"/>
          </w:tcPr>
          <w:p w:rsidR="00C62E5C" w:rsidRPr="000C294F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Середній розмір витрат на безоплатне поховання осіб з інвалідністю внаслідок війни та учасників бойових дій за рахунок обласного бюджету</w:t>
            </w:r>
          </w:p>
          <w:p w:rsidR="00C62E5C" w:rsidRPr="000C294F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C62E5C" w:rsidRPr="000C294F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послуга, грн..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3300,0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3300,0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3600,0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4000,0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4230,8</w:t>
            </w:r>
          </w:p>
        </w:tc>
      </w:tr>
      <w:tr w:rsidR="00C62E5C" w:rsidRPr="005D311C">
        <w:trPr>
          <w:trHeight w:val="475"/>
        </w:trPr>
        <w:tc>
          <w:tcPr>
            <w:tcW w:w="426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87" w:type="dxa"/>
          </w:tcPr>
          <w:p w:rsidR="00C62E5C" w:rsidRPr="00B66B92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6B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Середня вартість однієї санаторно-курортної путівки ( Державний бюджет)</w:t>
            </w:r>
          </w:p>
        </w:tc>
        <w:tc>
          <w:tcPr>
            <w:tcW w:w="1559" w:type="dxa"/>
          </w:tcPr>
          <w:p w:rsidR="00C62E5C" w:rsidRPr="00B66B92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6B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 на 1 особу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7276,7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8753,4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10153,3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11604,8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13496,9</w:t>
            </w:r>
          </w:p>
        </w:tc>
      </w:tr>
      <w:tr w:rsidR="00C62E5C" w:rsidRPr="005D311C">
        <w:trPr>
          <w:trHeight w:val="475"/>
        </w:trPr>
        <w:tc>
          <w:tcPr>
            <w:tcW w:w="426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87" w:type="dxa"/>
          </w:tcPr>
          <w:p w:rsidR="00C62E5C" w:rsidRPr="00B66B92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6B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Середня вартість послуг з психологічної реабілітації та професійної адаптації учасників АТО/ООС  ( Державний бюджет)</w:t>
            </w:r>
          </w:p>
          <w:p w:rsidR="00C62E5C" w:rsidRPr="00B66B92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C62E5C" w:rsidRPr="00B66B92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грн. на </w:t>
            </w:r>
            <w:r w:rsidRPr="00B66B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особу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6054,8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7388,1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8485,7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9504,0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10430,5</w:t>
            </w:r>
          </w:p>
        </w:tc>
      </w:tr>
      <w:tr w:rsidR="00C62E5C" w:rsidRPr="005D311C">
        <w:trPr>
          <w:trHeight w:val="401"/>
        </w:trPr>
        <w:tc>
          <w:tcPr>
            <w:tcW w:w="426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87" w:type="dxa"/>
          </w:tcPr>
          <w:p w:rsidR="00C62E5C" w:rsidRPr="003B3FBA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3F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Середня вартість одиниці технічного та іншого  виробу реабілітації</w:t>
            </w:r>
          </w:p>
          <w:p w:rsidR="00C62E5C" w:rsidRPr="003B3FBA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62E5C" w:rsidRPr="003B3FBA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C62E5C" w:rsidRPr="003B3FBA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B3F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4200,0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4564,7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5227,8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6032,2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6970,5</w:t>
            </w:r>
          </w:p>
        </w:tc>
      </w:tr>
      <w:tr w:rsidR="00C62E5C" w:rsidRPr="005D311C">
        <w:trPr>
          <w:trHeight w:val="308"/>
        </w:trPr>
        <w:tc>
          <w:tcPr>
            <w:tcW w:w="426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87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Середня витрата на поздоровлення дітей та громадян пільгових категорій </w:t>
            </w:r>
          </w:p>
        </w:tc>
        <w:tc>
          <w:tcPr>
            <w:tcW w:w="1559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грн.на</w:t>
            </w:r>
            <w:proofErr w:type="spellEnd"/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 особу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200,0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223,3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240,9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280.0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295,6</w:t>
            </w:r>
          </w:p>
        </w:tc>
      </w:tr>
      <w:tr w:rsidR="00C62E5C" w:rsidRPr="005D311C">
        <w:trPr>
          <w:trHeight w:val="273"/>
        </w:trPr>
        <w:tc>
          <w:tcPr>
            <w:tcW w:w="14742" w:type="dxa"/>
            <w:gridSpan w:val="10"/>
          </w:tcPr>
          <w:p w:rsidR="00C62E5C" w:rsidRPr="005D311C" w:rsidRDefault="00C62E5C" w:rsidP="001A38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IV</w:t>
            </w:r>
            <w:r w:rsidRPr="005D31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 Показники  якості</w:t>
            </w:r>
          </w:p>
        </w:tc>
      </w:tr>
      <w:tr w:rsidR="00C62E5C" w:rsidRPr="005D311C">
        <w:trPr>
          <w:trHeight w:val="525"/>
        </w:trPr>
        <w:tc>
          <w:tcPr>
            <w:tcW w:w="426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87" w:type="dxa"/>
          </w:tcPr>
          <w:p w:rsidR="00C62E5C" w:rsidRPr="000444F7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444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Рівень забезпечення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фінансової  підтримки  окремих категорій </w:t>
            </w:r>
            <w:r w:rsidRPr="000444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громадян  за рахунок Державного та обласного бюджету,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1 осо</w:t>
            </w:r>
            <w:r w:rsidRPr="000444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</w:p>
        </w:tc>
        <w:tc>
          <w:tcPr>
            <w:tcW w:w="1559" w:type="dxa"/>
          </w:tcPr>
          <w:p w:rsidR="00C62E5C" w:rsidRPr="000444F7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444F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108,9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130,6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156,5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187,7</w:t>
            </w:r>
          </w:p>
        </w:tc>
      </w:tr>
      <w:tr w:rsidR="00C62E5C" w:rsidRPr="005D311C">
        <w:trPr>
          <w:trHeight w:val="578"/>
        </w:trPr>
        <w:tc>
          <w:tcPr>
            <w:tcW w:w="426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87" w:type="dxa"/>
          </w:tcPr>
          <w:p w:rsidR="00C62E5C" w:rsidRPr="001D4078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Рівень забезпечення додаткової  фінансової  підтримки  окремих категорій громадян 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1 особу</w:t>
            </w:r>
          </w:p>
          <w:p w:rsidR="00C62E5C" w:rsidRPr="001D4078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C62E5C" w:rsidRPr="001D4078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113,4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126,5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158,7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175,8</w:t>
            </w:r>
          </w:p>
        </w:tc>
      </w:tr>
      <w:tr w:rsidR="00C62E5C" w:rsidRPr="005D311C">
        <w:trPr>
          <w:trHeight w:val="578"/>
        </w:trPr>
        <w:tc>
          <w:tcPr>
            <w:tcW w:w="426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87" w:type="dxa"/>
          </w:tcPr>
          <w:p w:rsidR="00C62E5C" w:rsidRPr="001D4078" w:rsidRDefault="00C62E5C" w:rsidP="009E6099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Рівень  забезпечення  додаткових  пільг на житлово-комунальні послуги окремим категоріям громадян  за рахунок місцевого бюджету</w:t>
            </w:r>
          </w:p>
        </w:tc>
        <w:tc>
          <w:tcPr>
            <w:tcW w:w="1559" w:type="dxa"/>
          </w:tcPr>
          <w:p w:rsidR="00C62E5C" w:rsidRPr="001D4078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C62E5C" w:rsidRPr="005D311C">
        <w:trPr>
          <w:trHeight w:val="578"/>
        </w:trPr>
        <w:tc>
          <w:tcPr>
            <w:tcW w:w="426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87" w:type="dxa"/>
          </w:tcPr>
          <w:p w:rsidR="00C62E5C" w:rsidRPr="001D4078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Покращення санаторно-курортного лікування  осіб з інвалідністю, ветеранів війни та громадян, які постраждали від Чорнобильської катастрофи шляхом підвищення вартості лікування </w:t>
            </w:r>
          </w:p>
          <w:p w:rsidR="00C62E5C" w:rsidRPr="001D4078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C62E5C" w:rsidRPr="001D4078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170,6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176,5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185,3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</w:t>
            </w:r>
          </w:p>
        </w:tc>
      </w:tr>
      <w:tr w:rsidR="00C62E5C" w:rsidRPr="005D311C">
        <w:trPr>
          <w:trHeight w:val="578"/>
        </w:trPr>
        <w:tc>
          <w:tcPr>
            <w:tcW w:w="426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87" w:type="dxa"/>
          </w:tcPr>
          <w:p w:rsidR="00C62E5C" w:rsidRPr="001D4078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Посилення соціального захисту учасн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иків АТО/ООС  шляхом </w:t>
            </w:r>
            <w:r w:rsidRPr="001D40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направлення  на психологічну реабілітацію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професійну адаптацію  </w:t>
            </w:r>
          </w:p>
          <w:p w:rsidR="00C62E5C" w:rsidRPr="001D4078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C62E5C" w:rsidRPr="001D4078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216,1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225,8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241,9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264,5</w:t>
            </w:r>
          </w:p>
        </w:tc>
      </w:tr>
      <w:tr w:rsidR="00C62E5C" w:rsidRPr="005D311C">
        <w:trPr>
          <w:trHeight w:val="578"/>
        </w:trPr>
        <w:tc>
          <w:tcPr>
            <w:tcW w:w="426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87" w:type="dxa"/>
          </w:tcPr>
          <w:p w:rsidR="00C62E5C" w:rsidRPr="001D4078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Поліпшення житлових умов ветеранів війни</w:t>
            </w:r>
          </w:p>
        </w:tc>
        <w:tc>
          <w:tcPr>
            <w:tcW w:w="1559" w:type="dxa"/>
          </w:tcPr>
          <w:p w:rsidR="00C62E5C" w:rsidRPr="001D4078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</w:t>
            </w:r>
            <w:proofErr w:type="spellStart"/>
            <w:r w:rsidRPr="001D40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відремонтова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1D40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них</w:t>
            </w:r>
            <w:proofErr w:type="spellEnd"/>
            <w:r w:rsidRPr="001D40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приміщень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C62E5C" w:rsidRPr="005D311C">
        <w:trPr>
          <w:trHeight w:val="578"/>
        </w:trPr>
        <w:tc>
          <w:tcPr>
            <w:tcW w:w="426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87" w:type="dxa"/>
          </w:tcPr>
          <w:p w:rsidR="00C62E5C" w:rsidRPr="001D4078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осіб з інвалідністю та інші категорії громадян технічними засобами реабілітації та протезно-ортопедичними виробами</w:t>
            </w:r>
          </w:p>
        </w:tc>
        <w:tc>
          <w:tcPr>
            <w:tcW w:w="1559" w:type="dxa"/>
          </w:tcPr>
          <w:p w:rsidR="00C62E5C" w:rsidRPr="001D4078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104,8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108,9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113,2</w:t>
            </w:r>
          </w:p>
        </w:tc>
      </w:tr>
      <w:tr w:rsidR="00C62E5C" w:rsidRPr="005D311C">
        <w:trPr>
          <w:trHeight w:val="418"/>
        </w:trPr>
        <w:tc>
          <w:tcPr>
            <w:tcW w:w="426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87" w:type="dxa"/>
          </w:tcPr>
          <w:p w:rsidR="00C62E5C" w:rsidRPr="001D4078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Реалізація права на пільговий  проїзд  окремих категорій громадян</w:t>
            </w:r>
          </w:p>
        </w:tc>
        <w:tc>
          <w:tcPr>
            <w:tcW w:w="1559" w:type="dxa"/>
          </w:tcPr>
          <w:p w:rsidR="00C62E5C" w:rsidRPr="001D4078" w:rsidRDefault="00C62E5C" w:rsidP="001A38A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C62E5C" w:rsidRPr="005D311C">
        <w:trPr>
          <w:trHeight w:val="588"/>
        </w:trPr>
        <w:tc>
          <w:tcPr>
            <w:tcW w:w="426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87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Організація святкових заходів</w:t>
            </w:r>
          </w:p>
        </w:tc>
        <w:tc>
          <w:tcPr>
            <w:tcW w:w="1559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100</w:t>
            </w:r>
          </w:p>
        </w:tc>
        <w:tc>
          <w:tcPr>
            <w:tcW w:w="1134" w:type="dxa"/>
            <w:gridSpan w:val="2"/>
          </w:tcPr>
          <w:p w:rsidR="00C62E5C" w:rsidRPr="005D311C" w:rsidRDefault="00C62E5C" w:rsidP="001A38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</w:tbl>
    <w:p w:rsidR="00C62E5C" w:rsidRDefault="00C62E5C" w:rsidP="00E9195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8"/>
          <w:szCs w:val="28"/>
          <w:lang w:eastAsia="uk-UA"/>
        </w:rPr>
      </w:pPr>
    </w:p>
    <w:p w:rsidR="00C62E5C" w:rsidRPr="00DE337D" w:rsidRDefault="00C62E5C" w:rsidP="00116956">
      <w:pPr>
        <w:spacing w:line="218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DE337D">
        <w:rPr>
          <w:rFonts w:ascii="Times New Roman" w:hAnsi="Times New Roman" w:cs="Times New Roman"/>
          <w:i/>
          <w:iCs/>
          <w:sz w:val="28"/>
          <w:szCs w:val="28"/>
          <w:lang w:val="uk-UA"/>
        </w:rPr>
        <w:t>Додат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ок 2</w:t>
      </w:r>
      <w:r w:rsidRPr="00DE337D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«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Показники результативності Програми</w:t>
      </w:r>
      <w:r w:rsidRPr="00DE337D">
        <w:rPr>
          <w:rFonts w:ascii="Times New Roman" w:hAnsi="Times New Roman" w:cs="Times New Roman"/>
          <w:i/>
          <w:iCs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до </w:t>
      </w:r>
      <w:r w:rsidRPr="00DE337D">
        <w:rPr>
          <w:rFonts w:ascii="Times New Roman" w:hAnsi="Times New Roman" w:cs="Times New Roman"/>
          <w:i/>
          <w:iCs/>
          <w:spacing w:val="-1"/>
          <w:sz w:val="28"/>
          <w:szCs w:val="28"/>
          <w:lang w:val="uk-UA"/>
        </w:rPr>
        <w:t xml:space="preserve">Комплексної програми по соціальному захисту окремих категорій громадян в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м.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Бахмуті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на 2019-2022</w:t>
      </w:r>
      <w:r w:rsidR="00F732DF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роки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,затвердженої рішенням Бахмутської міської ради від 28</w:t>
      </w:r>
      <w:r w:rsidR="00F732DF">
        <w:rPr>
          <w:rFonts w:ascii="Times New Roman" w:hAnsi="Times New Roman" w:cs="Times New Roman"/>
          <w:i/>
          <w:iCs/>
          <w:sz w:val="28"/>
          <w:szCs w:val="28"/>
          <w:lang w:val="uk-UA"/>
        </w:rPr>
        <w:t>.11.2018№6/123-2363,</w:t>
      </w:r>
      <w:r w:rsidRPr="00DE337D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підготовлено Управлінням праці та соціального захисту населення  Бахмутської міської ради </w:t>
      </w:r>
    </w:p>
    <w:p w:rsidR="00C62E5C" w:rsidRPr="00DE337D" w:rsidRDefault="00C62E5C" w:rsidP="00116956">
      <w:pPr>
        <w:pStyle w:val="a7"/>
        <w:rPr>
          <w:rFonts w:ascii="Times New Roman" w:hAnsi="Times New Roman" w:cs="Times New Roman"/>
          <w:sz w:val="20"/>
          <w:szCs w:val="20"/>
          <w:lang w:val="uk-UA"/>
        </w:rPr>
      </w:pPr>
    </w:p>
    <w:p w:rsidR="00C62E5C" w:rsidRPr="00DE337D" w:rsidRDefault="00C62E5C" w:rsidP="00116956">
      <w:pPr>
        <w:spacing w:after="0" w:line="221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DE337D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       Начальник Управління праці та соціального                                        </w:t>
      </w:r>
    </w:p>
    <w:p w:rsidR="00C62E5C" w:rsidRPr="00DE337D" w:rsidRDefault="00C62E5C" w:rsidP="00116956">
      <w:pPr>
        <w:spacing w:after="0" w:line="221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DE337D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       захисту населення </w:t>
      </w:r>
      <w:proofErr w:type="spellStart"/>
      <w:r w:rsidRPr="00DE337D">
        <w:rPr>
          <w:rFonts w:ascii="Times New Roman" w:hAnsi="Times New Roman" w:cs="Times New Roman"/>
          <w:snapToGrid w:val="0"/>
          <w:sz w:val="28"/>
          <w:szCs w:val="28"/>
          <w:lang w:val="uk-UA"/>
        </w:rPr>
        <w:t>Бахмутської</w:t>
      </w:r>
      <w:proofErr w:type="spellEnd"/>
      <w:r w:rsidRPr="00DE337D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міської ради            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                     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ab/>
      </w:r>
      <w:r w:rsidR="00037485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     </w:t>
      </w:r>
      <w:r w:rsidRPr="00DE337D">
        <w:rPr>
          <w:rFonts w:ascii="Times New Roman" w:hAnsi="Times New Roman" w:cs="Times New Roman"/>
          <w:snapToGrid w:val="0"/>
          <w:sz w:val="28"/>
          <w:szCs w:val="28"/>
          <w:lang w:val="uk-UA"/>
        </w:rPr>
        <w:t>І.В.</w:t>
      </w:r>
      <w:proofErr w:type="spellStart"/>
      <w:r w:rsidRPr="00DE337D">
        <w:rPr>
          <w:rFonts w:ascii="Times New Roman" w:hAnsi="Times New Roman" w:cs="Times New Roman"/>
          <w:snapToGrid w:val="0"/>
          <w:sz w:val="28"/>
          <w:szCs w:val="28"/>
          <w:lang w:val="uk-UA"/>
        </w:rPr>
        <w:t>Сподіна</w:t>
      </w:r>
      <w:proofErr w:type="spellEnd"/>
    </w:p>
    <w:p w:rsidR="00C62E5C" w:rsidRPr="00DE337D" w:rsidRDefault="00C62E5C" w:rsidP="00116956">
      <w:pPr>
        <w:spacing w:line="221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</w:p>
    <w:p w:rsidR="00C62E5C" w:rsidRPr="00DE337D" w:rsidRDefault="00C62E5C" w:rsidP="00116956">
      <w:pPr>
        <w:spacing w:line="221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DE337D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       Секретар </w:t>
      </w:r>
      <w:proofErr w:type="spellStart"/>
      <w:r w:rsidRPr="00DE337D">
        <w:rPr>
          <w:rFonts w:ascii="Times New Roman" w:hAnsi="Times New Roman" w:cs="Times New Roman"/>
          <w:snapToGrid w:val="0"/>
          <w:sz w:val="28"/>
          <w:szCs w:val="28"/>
          <w:lang w:val="uk-UA"/>
        </w:rPr>
        <w:t>Бахмутської</w:t>
      </w:r>
      <w:proofErr w:type="spellEnd"/>
      <w:r w:rsidRPr="00DE337D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міської ради                      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                                   </w:t>
      </w:r>
      <w:r w:rsidRPr="00DE337D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       </w:t>
      </w:r>
      <w:r w:rsidRPr="00DE337D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С.І.</w:t>
      </w:r>
      <w:proofErr w:type="spellStart"/>
      <w:r w:rsidRPr="00DE337D">
        <w:rPr>
          <w:rFonts w:ascii="Times New Roman" w:hAnsi="Times New Roman" w:cs="Times New Roman"/>
          <w:snapToGrid w:val="0"/>
          <w:sz w:val="28"/>
          <w:szCs w:val="28"/>
          <w:lang w:val="uk-UA"/>
        </w:rPr>
        <w:t>Кіщенко</w:t>
      </w:r>
      <w:proofErr w:type="spellEnd"/>
    </w:p>
    <w:p w:rsidR="00C62E5C" w:rsidRPr="0026559E" w:rsidRDefault="00C62E5C" w:rsidP="0050584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62E5C" w:rsidRDefault="00C62E5C">
      <w:pPr>
        <w:rPr>
          <w:lang w:val="uk-UA"/>
        </w:rPr>
        <w:sectPr w:rsidR="00C62E5C" w:rsidSect="001C415E">
          <w:pgSz w:w="16838" w:h="11906" w:orient="landscape"/>
          <w:pgMar w:top="0" w:right="1134" w:bottom="851" w:left="1134" w:header="709" w:footer="709" w:gutter="0"/>
          <w:cols w:space="708"/>
          <w:docGrid w:linePitch="360"/>
        </w:sectPr>
      </w:pPr>
    </w:p>
    <w:tbl>
      <w:tblPr>
        <w:tblW w:w="0" w:type="auto"/>
        <w:jc w:val="right"/>
        <w:tblInd w:w="2" w:type="dxa"/>
        <w:tblLook w:val="00A0"/>
      </w:tblPr>
      <w:tblGrid>
        <w:gridCol w:w="3367"/>
      </w:tblGrid>
      <w:tr w:rsidR="00C62E5C" w:rsidRPr="005D311C" w:rsidTr="00037485">
        <w:trPr>
          <w:jc w:val="right"/>
        </w:trPr>
        <w:tc>
          <w:tcPr>
            <w:tcW w:w="3367" w:type="dxa"/>
          </w:tcPr>
          <w:p w:rsidR="00C62E5C" w:rsidRPr="005D311C" w:rsidRDefault="00C62E5C" w:rsidP="005D311C">
            <w:pPr>
              <w:tabs>
                <w:tab w:val="left" w:pos="1735"/>
                <w:tab w:val="left" w:pos="2019"/>
              </w:tabs>
              <w:spacing w:after="0" w:line="220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Додаток 3 </w:t>
            </w:r>
          </w:p>
          <w:p w:rsidR="00C62E5C" w:rsidRPr="005D311C" w:rsidRDefault="00C62E5C" w:rsidP="005D311C">
            <w:pPr>
              <w:tabs>
                <w:tab w:val="left" w:pos="1735"/>
                <w:tab w:val="left" w:pos="2019"/>
              </w:tabs>
              <w:spacing w:after="0" w:line="22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до Комплексної програми</w:t>
            </w:r>
            <w:r w:rsidR="00941018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 </w:t>
            </w:r>
            <w:r w:rsidRPr="005D311C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по соціальному захисту окремих категорій громадян в</w:t>
            </w:r>
            <w:r w:rsidR="00941018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D311C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м.Бахмуті</w:t>
            </w:r>
            <w:proofErr w:type="spellEnd"/>
            <w:r w:rsidRPr="005D311C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 на 2019- 2022</w:t>
            </w:r>
            <w:r w:rsidR="00941018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 </w:t>
            </w:r>
            <w:r w:rsidRPr="005D311C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роки, затвердженої рішенням </w:t>
            </w:r>
          </w:p>
          <w:p w:rsidR="00C62E5C" w:rsidRPr="005D311C" w:rsidRDefault="00C62E5C" w:rsidP="005D311C">
            <w:pPr>
              <w:tabs>
                <w:tab w:val="left" w:pos="1735"/>
                <w:tab w:val="left" w:pos="2019"/>
              </w:tabs>
              <w:spacing w:after="0" w:line="22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Бахмутської</w:t>
            </w:r>
            <w:r w:rsidR="00941018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 </w:t>
            </w:r>
            <w:r w:rsidRPr="005D311C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міської ради </w:t>
            </w:r>
          </w:p>
          <w:p w:rsidR="00C62E5C" w:rsidRPr="005D311C" w:rsidRDefault="00C62E5C" w:rsidP="005D311C">
            <w:pPr>
              <w:tabs>
                <w:tab w:val="left" w:pos="1735"/>
                <w:tab w:val="left" w:pos="2019"/>
              </w:tabs>
              <w:spacing w:after="0" w:line="220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28.11.2018 №6/123-2363</w:t>
            </w:r>
          </w:p>
          <w:p w:rsidR="00C62E5C" w:rsidRPr="005D311C" w:rsidRDefault="00C62E5C" w:rsidP="005D311C">
            <w:pPr>
              <w:tabs>
                <w:tab w:val="left" w:pos="1735"/>
                <w:tab w:val="left" w:pos="2019"/>
              </w:tabs>
              <w:spacing w:after="0" w:line="220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</w:p>
          <w:p w:rsidR="00C62E5C" w:rsidRPr="005D311C" w:rsidRDefault="00C62E5C" w:rsidP="005D311C">
            <w:pPr>
              <w:tabs>
                <w:tab w:val="left" w:pos="1735"/>
                <w:tab w:val="left" w:pos="2019"/>
              </w:tabs>
              <w:spacing w:after="0" w:line="221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(Додаток 3</w:t>
            </w:r>
          </w:p>
          <w:p w:rsidR="00C62E5C" w:rsidRPr="005D311C" w:rsidRDefault="00C62E5C" w:rsidP="005D311C">
            <w:pPr>
              <w:tabs>
                <w:tab w:val="left" w:pos="1735"/>
                <w:tab w:val="left" w:pos="2019"/>
              </w:tabs>
              <w:spacing w:after="0" w:line="221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у редакції рішення</w:t>
            </w:r>
          </w:p>
          <w:p w:rsidR="00C62E5C" w:rsidRPr="005D311C" w:rsidRDefault="00C62E5C" w:rsidP="005D311C">
            <w:pPr>
              <w:tabs>
                <w:tab w:val="left" w:pos="1735"/>
                <w:tab w:val="left" w:pos="2019"/>
              </w:tabs>
              <w:spacing w:after="0" w:line="221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Бахмутської міської ради</w:t>
            </w:r>
          </w:p>
          <w:p w:rsidR="00C62E5C" w:rsidRPr="005D311C" w:rsidRDefault="00D1392D" w:rsidP="005D311C">
            <w:pPr>
              <w:tabs>
                <w:tab w:val="left" w:pos="1735"/>
                <w:tab w:val="left" w:pos="2019"/>
              </w:tabs>
              <w:spacing w:after="0" w:line="22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27.02.</w:t>
            </w:r>
            <w:r w:rsidR="00C62E5C"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 №6/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126-2462</w:t>
            </w:r>
            <w:r w:rsidR="00C62E5C"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)</w:t>
            </w:r>
          </w:p>
          <w:p w:rsidR="00C62E5C" w:rsidRPr="005D311C" w:rsidRDefault="00C62E5C" w:rsidP="005D311C">
            <w:pPr>
              <w:tabs>
                <w:tab w:val="left" w:pos="1735"/>
                <w:tab w:val="left" w:pos="2019"/>
              </w:tabs>
              <w:spacing w:after="0" w:line="22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</w:p>
        </w:tc>
      </w:tr>
    </w:tbl>
    <w:p w:rsidR="00C62E5C" w:rsidRPr="008746A7" w:rsidRDefault="00C62E5C" w:rsidP="00237E13">
      <w:pPr>
        <w:spacing w:after="0"/>
        <w:jc w:val="center"/>
        <w:rPr>
          <w:rFonts w:ascii="Times New Roman" w:hAnsi="Times New Roman" w:cs="Times New Roman"/>
          <w:snapToGrid w:val="0"/>
          <w:sz w:val="24"/>
          <w:szCs w:val="24"/>
          <w:lang w:val="uk-UA"/>
        </w:rPr>
      </w:pPr>
    </w:p>
    <w:p w:rsidR="00C62E5C" w:rsidRDefault="00C62E5C" w:rsidP="00237E1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РЕСУРСНЕ  ЗАБЕЗПЕЧЕННЯ  ПРОГРАМИ</w:t>
      </w:r>
    </w:p>
    <w:p w:rsidR="00C62E5C" w:rsidRPr="00EA4A10" w:rsidRDefault="00C62E5C" w:rsidP="00941018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(</w:t>
      </w:r>
      <w:proofErr w:type="spellStart"/>
      <w:r w:rsidRPr="00EA4A10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A4A10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tbl>
      <w:tblPr>
        <w:tblW w:w="9606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18"/>
        <w:gridCol w:w="1276"/>
        <w:gridCol w:w="1276"/>
        <w:gridCol w:w="1417"/>
        <w:gridCol w:w="1559"/>
        <w:gridCol w:w="1560"/>
      </w:tblGrid>
      <w:tr w:rsidR="00C62E5C" w:rsidRPr="005D311C">
        <w:trPr>
          <w:trHeight w:val="204"/>
        </w:trPr>
        <w:tc>
          <w:tcPr>
            <w:tcW w:w="2518" w:type="dxa"/>
            <w:vMerge w:val="restart"/>
          </w:tcPr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5528" w:type="dxa"/>
            <w:gridSpan w:val="4"/>
            <w:tcBorders>
              <w:bottom w:val="single" w:sz="4" w:space="0" w:color="auto"/>
            </w:tcBorders>
          </w:tcPr>
          <w:p w:rsidR="00C62E5C" w:rsidRPr="005D311C" w:rsidRDefault="00C62E5C" w:rsidP="00237E1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Етапи виконання програми</w:t>
            </w:r>
          </w:p>
        </w:tc>
        <w:tc>
          <w:tcPr>
            <w:tcW w:w="1560" w:type="dxa"/>
            <w:vMerge w:val="restart"/>
          </w:tcPr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Всього </w:t>
            </w:r>
          </w:p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витрат на виконання програми</w:t>
            </w:r>
          </w:p>
        </w:tc>
      </w:tr>
      <w:tr w:rsidR="00C62E5C" w:rsidRPr="005D311C">
        <w:trPr>
          <w:trHeight w:val="366"/>
        </w:trPr>
        <w:tc>
          <w:tcPr>
            <w:tcW w:w="2518" w:type="dxa"/>
            <w:vMerge/>
          </w:tcPr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2E5C" w:rsidRPr="005D311C" w:rsidRDefault="00941018" w:rsidP="00237E1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</w:t>
            </w:r>
            <w:r w:rsidR="00C62E5C" w:rsidRPr="005D31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</w:p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                  II</w:t>
            </w:r>
          </w:p>
        </w:tc>
        <w:tc>
          <w:tcPr>
            <w:tcW w:w="1560" w:type="dxa"/>
            <w:vMerge/>
          </w:tcPr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</w:p>
        </w:tc>
      </w:tr>
      <w:tr w:rsidR="00C62E5C" w:rsidRPr="005D311C">
        <w:trPr>
          <w:trHeight w:val="431"/>
        </w:trPr>
        <w:tc>
          <w:tcPr>
            <w:tcW w:w="2518" w:type="dxa"/>
            <w:vMerge/>
          </w:tcPr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2019 рік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2020 рік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2021 рік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2022 рік</w:t>
            </w:r>
          </w:p>
        </w:tc>
        <w:tc>
          <w:tcPr>
            <w:tcW w:w="1560" w:type="dxa"/>
            <w:vMerge/>
          </w:tcPr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</w:p>
        </w:tc>
      </w:tr>
      <w:tr w:rsidR="00C62E5C" w:rsidRPr="005D311C">
        <w:trPr>
          <w:trHeight w:val="1425"/>
        </w:trPr>
        <w:tc>
          <w:tcPr>
            <w:tcW w:w="2518" w:type="dxa"/>
          </w:tcPr>
          <w:p w:rsidR="00C62E5C" w:rsidRDefault="00C62E5C" w:rsidP="00237E1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Обсяг ресурсів</w:t>
            </w:r>
          </w:p>
          <w:p w:rsidR="00C62E5C" w:rsidRPr="00DC3D3A" w:rsidRDefault="00C62E5C" w:rsidP="00237E1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C3D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всього,</w:t>
            </w:r>
          </w:p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1276" w:type="dxa"/>
          </w:tcPr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456939,1</w:t>
            </w:r>
          </w:p>
        </w:tc>
        <w:tc>
          <w:tcPr>
            <w:tcW w:w="1276" w:type="dxa"/>
          </w:tcPr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425441,6</w:t>
            </w:r>
          </w:p>
        </w:tc>
        <w:tc>
          <w:tcPr>
            <w:tcW w:w="1417" w:type="dxa"/>
          </w:tcPr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455662,0</w:t>
            </w:r>
          </w:p>
        </w:tc>
        <w:tc>
          <w:tcPr>
            <w:tcW w:w="1559" w:type="dxa"/>
          </w:tcPr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484282,2</w:t>
            </w:r>
          </w:p>
        </w:tc>
        <w:tc>
          <w:tcPr>
            <w:tcW w:w="1560" w:type="dxa"/>
          </w:tcPr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1822324,9</w:t>
            </w:r>
          </w:p>
        </w:tc>
      </w:tr>
      <w:tr w:rsidR="00C62E5C" w:rsidRPr="005D311C">
        <w:trPr>
          <w:trHeight w:val="605"/>
        </w:trPr>
        <w:tc>
          <w:tcPr>
            <w:tcW w:w="2518" w:type="dxa"/>
          </w:tcPr>
          <w:p w:rsidR="00C62E5C" w:rsidRPr="00DC3D3A" w:rsidRDefault="00C62E5C" w:rsidP="00237E1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1276" w:type="dxa"/>
          </w:tcPr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371581,5</w:t>
            </w:r>
          </w:p>
        </w:tc>
        <w:tc>
          <w:tcPr>
            <w:tcW w:w="1276" w:type="dxa"/>
          </w:tcPr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392610,9</w:t>
            </w:r>
          </w:p>
        </w:tc>
        <w:tc>
          <w:tcPr>
            <w:tcW w:w="1417" w:type="dxa"/>
          </w:tcPr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419003,8</w:t>
            </w:r>
          </w:p>
        </w:tc>
        <w:tc>
          <w:tcPr>
            <w:tcW w:w="1559" w:type="dxa"/>
          </w:tcPr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442436,1</w:t>
            </w:r>
          </w:p>
        </w:tc>
        <w:tc>
          <w:tcPr>
            <w:tcW w:w="1560" w:type="dxa"/>
          </w:tcPr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1625632,3</w:t>
            </w:r>
          </w:p>
        </w:tc>
      </w:tr>
      <w:tr w:rsidR="00C62E5C" w:rsidRPr="005D311C">
        <w:trPr>
          <w:trHeight w:val="605"/>
        </w:trPr>
        <w:tc>
          <w:tcPr>
            <w:tcW w:w="2518" w:type="dxa"/>
          </w:tcPr>
          <w:p w:rsidR="00C62E5C" w:rsidRDefault="00C62E5C" w:rsidP="00237E1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1276" w:type="dxa"/>
          </w:tcPr>
          <w:p w:rsidR="00C62E5C" w:rsidRPr="005D311C" w:rsidRDefault="00C62E5C" w:rsidP="00237E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1072,1</w:t>
            </w:r>
          </w:p>
        </w:tc>
        <w:tc>
          <w:tcPr>
            <w:tcW w:w="1276" w:type="dxa"/>
          </w:tcPr>
          <w:p w:rsidR="00C62E5C" w:rsidRPr="005D311C" w:rsidRDefault="00C62E5C" w:rsidP="00237E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1238,6</w:t>
            </w:r>
          </w:p>
        </w:tc>
        <w:tc>
          <w:tcPr>
            <w:tcW w:w="1417" w:type="dxa"/>
          </w:tcPr>
          <w:p w:rsidR="00C62E5C" w:rsidRPr="005D311C" w:rsidRDefault="00C62E5C" w:rsidP="00237E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1331,2</w:t>
            </w:r>
          </w:p>
        </w:tc>
        <w:tc>
          <w:tcPr>
            <w:tcW w:w="1559" w:type="dxa"/>
          </w:tcPr>
          <w:p w:rsidR="00C62E5C" w:rsidRPr="005D311C" w:rsidRDefault="00C62E5C" w:rsidP="00237E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1450,6</w:t>
            </w:r>
          </w:p>
        </w:tc>
        <w:tc>
          <w:tcPr>
            <w:tcW w:w="1560" w:type="dxa"/>
          </w:tcPr>
          <w:p w:rsidR="00C62E5C" w:rsidRPr="005D311C" w:rsidRDefault="00C62E5C" w:rsidP="00237E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5092,5</w:t>
            </w:r>
          </w:p>
        </w:tc>
      </w:tr>
      <w:tr w:rsidR="00C62E5C" w:rsidRPr="005D311C">
        <w:tc>
          <w:tcPr>
            <w:tcW w:w="2518" w:type="dxa"/>
          </w:tcPr>
          <w:p w:rsidR="00C62E5C" w:rsidRPr="005D311C" w:rsidRDefault="00C62E5C" w:rsidP="00237E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бюджет</w:t>
            </w:r>
          </w:p>
        </w:tc>
        <w:tc>
          <w:tcPr>
            <w:tcW w:w="1276" w:type="dxa"/>
          </w:tcPr>
          <w:p w:rsidR="00C62E5C" w:rsidRPr="005D311C" w:rsidRDefault="00C62E5C" w:rsidP="00237E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37874,1</w:t>
            </w:r>
          </w:p>
        </w:tc>
        <w:tc>
          <w:tcPr>
            <w:tcW w:w="1276" w:type="dxa"/>
          </w:tcPr>
          <w:p w:rsidR="00C62E5C" w:rsidRPr="005D311C" w:rsidRDefault="00C62E5C" w:rsidP="00237E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31549,6</w:t>
            </w:r>
          </w:p>
        </w:tc>
        <w:tc>
          <w:tcPr>
            <w:tcW w:w="1417" w:type="dxa"/>
          </w:tcPr>
          <w:p w:rsidR="00C62E5C" w:rsidRPr="005D311C" w:rsidRDefault="00C62E5C" w:rsidP="00237E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35282,0</w:t>
            </w:r>
          </w:p>
        </w:tc>
        <w:tc>
          <w:tcPr>
            <w:tcW w:w="1559" w:type="dxa"/>
          </w:tcPr>
          <w:p w:rsidR="00C62E5C" w:rsidRPr="005D311C" w:rsidRDefault="00C62E5C" w:rsidP="00237E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40350,5</w:t>
            </w:r>
          </w:p>
        </w:tc>
        <w:tc>
          <w:tcPr>
            <w:tcW w:w="1560" w:type="dxa"/>
          </w:tcPr>
          <w:p w:rsidR="00C62E5C" w:rsidRPr="005D311C" w:rsidRDefault="00C62E5C" w:rsidP="00237E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145056,2</w:t>
            </w:r>
          </w:p>
        </w:tc>
      </w:tr>
      <w:tr w:rsidR="00C62E5C" w:rsidRPr="005D311C">
        <w:trPr>
          <w:trHeight w:val="70"/>
        </w:trPr>
        <w:tc>
          <w:tcPr>
            <w:tcW w:w="2518" w:type="dxa"/>
          </w:tcPr>
          <w:p w:rsidR="00C62E5C" w:rsidRPr="005D311C" w:rsidRDefault="00C62E5C" w:rsidP="00237E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інші кошти</w:t>
            </w:r>
          </w:p>
        </w:tc>
        <w:tc>
          <w:tcPr>
            <w:tcW w:w="1276" w:type="dxa"/>
          </w:tcPr>
          <w:p w:rsidR="00C62E5C" w:rsidRPr="005D311C" w:rsidRDefault="00C62E5C" w:rsidP="00237E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46411,4</w:t>
            </w:r>
          </w:p>
        </w:tc>
        <w:tc>
          <w:tcPr>
            <w:tcW w:w="1276" w:type="dxa"/>
          </w:tcPr>
          <w:p w:rsidR="00C62E5C" w:rsidRPr="005D311C" w:rsidRDefault="00C62E5C" w:rsidP="00237E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42,5</w:t>
            </w:r>
          </w:p>
        </w:tc>
        <w:tc>
          <w:tcPr>
            <w:tcW w:w="1417" w:type="dxa"/>
          </w:tcPr>
          <w:p w:rsidR="00C62E5C" w:rsidRPr="005D311C" w:rsidRDefault="00C62E5C" w:rsidP="00237E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45,0</w:t>
            </w:r>
          </w:p>
        </w:tc>
        <w:tc>
          <w:tcPr>
            <w:tcW w:w="1559" w:type="dxa"/>
          </w:tcPr>
          <w:p w:rsidR="00C62E5C" w:rsidRPr="005D311C" w:rsidRDefault="00C62E5C" w:rsidP="00237E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45,0</w:t>
            </w:r>
          </w:p>
        </w:tc>
        <w:tc>
          <w:tcPr>
            <w:tcW w:w="1560" w:type="dxa"/>
          </w:tcPr>
          <w:p w:rsidR="00C62E5C" w:rsidRPr="005D311C" w:rsidRDefault="00C62E5C" w:rsidP="00237E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46543,9</w:t>
            </w:r>
          </w:p>
        </w:tc>
      </w:tr>
    </w:tbl>
    <w:p w:rsidR="00C62E5C" w:rsidRDefault="00C62E5C" w:rsidP="00237E1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8"/>
          <w:szCs w:val="28"/>
          <w:lang w:eastAsia="uk-UA"/>
        </w:rPr>
      </w:pPr>
    </w:p>
    <w:p w:rsidR="00C62E5C" w:rsidRPr="00DE337D" w:rsidRDefault="00C62E5C" w:rsidP="00116956">
      <w:pPr>
        <w:spacing w:after="0" w:line="240" w:lineRule="atLeast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16956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Додаток 3 «Ресурсне забезпечення </w:t>
      </w:r>
      <w:proofErr w:type="spellStart"/>
      <w:r w:rsidRPr="00116956">
        <w:rPr>
          <w:rFonts w:ascii="Times New Roman" w:hAnsi="Times New Roman" w:cs="Times New Roman"/>
          <w:i/>
          <w:iCs/>
          <w:sz w:val="28"/>
          <w:szCs w:val="28"/>
          <w:lang w:val="uk-UA"/>
        </w:rPr>
        <w:t>Програми»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до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DE337D">
        <w:rPr>
          <w:rFonts w:ascii="Times New Roman" w:hAnsi="Times New Roman" w:cs="Times New Roman"/>
          <w:i/>
          <w:iCs/>
          <w:spacing w:val="-1"/>
          <w:sz w:val="28"/>
          <w:szCs w:val="28"/>
          <w:lang w:val="uk-UA"/>
        </w:rPr>
        <w:t xml:space="preserve">Комплексної програми по соціальному захисту окремих категорій громадян в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м.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Бахмуті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на 2019-2022</w:t>
      </w:r>
      <w:r w:rsidRPr="00DE337D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роки»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,затвердженої рішенням Бахмутської міської ради від 2</w:t>
      </w:r>
      <w:r w:rsidR="00941018">
        <w:rPr>
          <w:rFonts w:ascii="Times New Roman" w:hAnsi="Times New Roman" w:cs="Times New Roman"/>
          <w:i/>
          <w:iCs/>
          <w:sz w:val="28"/>
          <w:szCs w:val="28"/>
          <w:lang w:val="uk-UA"/>
        </w:rPr>
        <w:t>8.11.2018 №6/123-2363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,</w:t>
      </w:r>
      <w:r w:rsidRPr="00DE337D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підготовлено Управлінням праці та соціального захисту населення  Бахмутської міської ради </w:t>
      </w:r>
    </w:p>
    <w:p w:rsidR="00C62E5C" w:rsidRPr="00DE337D" w:rsidRDefault="00C62E5C" w:rsidP="00116956">
      <w:pPr>
        <w:pStyle w:val="a7"/>
        <w:rPr>
          <w:rFonts w:ascii="Times New Roman" w:hAnsi="Times New Roman" w:cs="Times New Roman"/>
          <w:sz w:val="20"/>
          <w:szCs w:val="20"/>
          <w:lang w:val="uk-UA"/>
        </w:rPr>
      </w:pPr>
    </w:p>
    <w:p w:rsidR="00C62E5C" w:rsidRPr="00DE337D" w:rsidRDefault="00C62E5C" w:rsidP="00116956">
      <w:pPr>
        <w:spacing w:after="0" w:line="221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DE337D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Начальник Управління праці та соціального                                        </w:t>
      </w:r>
    </w:p>
    <w:p w:rsidR="00C62E5C" w:rsidRPr="00DE337D" w:rsidRDefault="00C62E5C" w:rsidP="00116956">
      <w:pPr>
        <w:spacing w:after="0" w:line="221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DE337D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захисту населення </w:t>
      </w:r>
      <w:proofErr w:type="spellStart"/>
      <w:r w:rsidRPr="00DE337D">
        <w:rPr>
          <w:rFonts w:ascii="Times New Roman" w:hAnsi="Times New Roman" w:cs="Times New Roman"/>
          <w:snapToGrid w:val="0"/>
          <w:sz w:val="28"/>
          <w:szCs w:val="28"/>
          <w:lang w:val="uk-UA"/>
        </w:rPr>
        <w:t>Бахмутської</w:t>
      </w:r>
      <w:proofErr w:type="spellEnd"/>
      <w:r w:rsidRPr="00DE337D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міської ради            </w:t>
      </w:r>
      <w:r w:rsidR="001F4209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         </w:t>
      </w:r>
      <w:r w:rsidRPr="00DE337D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І.В.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Сподіна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ab/>
      </w:r>
    </w:p>
    <w:p w:rsidR="00C62E5C" w:rsidRPr="00DE337D" w:rsidRDefault="00C62E5C" w:rsidP="00116956">
      <w:pPr>
        <w:spacing w:line="221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</w:p>
    <w:p w:rsidR="00C62E5C" w:rsidRPr="00DE337D" w:rsidRDefault="00C62E5C" w:rsidP="00116956">
      <w:pPr>
        <w:spacing w:line="221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DE337D">
        <w:rPr>
          <w:rFonts w:ascii="Times New Roman" w:hAnsi="Times New Roman" w:cs="Times New Roman"/>
          <w:snapToGrid w:val="0"/>
          <w:sz w:val="28"/>
          <w:szCs w:val="28"/>
          <w:lang w:val="uk-UA"/>
        </w:rPr>
        <w:t>Се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кретар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міської ради                                              </w:t>
      </w:r>
      <w:r w:rsidRPr="00DE337D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С.І.</w:t>
      </w:r>
      <w:proofErr w:type="spellStart"/>
      <w:r w:rsidRPr="00DE337D">
        <w:rPr>
          <w:rFonts w:ascii="Times New Roman" w:hAnsi="Times New Roman" w:cs="Times New Roman"/>
          <w:snapToGrid w:val="0"/>
          <w:sz w:val="28"/>
          <w:szCs w:val="28"/>
          <w:lang w:val="uk-UA"/>
        </w:rPr>
        <w:t>Кіщенко</w:t>
      </w:r>
      <w:proofErr w:type="spellEnd"/>
    </w:p>
    <w:p w:rsidR="00C62E5C" w:rsidRDefault="00C62E5C">
      <w:pPr>
        <w:rPr>
          <w:lang w:val="uk-UA"/>
        </w:rPr>
        <w:sectPr w:rsidR="00C62E5C" w:rsidSect="00A75D6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62E5C" w:rsidRPr="00505840" w:rsidRDefault="00C62E5C">
      <w:pPr>
        <w:rPr>
          <w:lang w:val="uk-UA"/>
        </w:rPr>
      </w:pPr>
    </w:p>
    <w:sectPr w:rsidR="00C62E5C" w:rsidRPr="00505840" w:rsidSect="0050584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56BF" w:rsidRDefault="00D556BF" w:rsidP="00EF5A49">
      <w:pPr>
        <w:spacing w:after="0" w:line="240" w:lineRule="auto"/>
      </w:pPr>
      <w:r>
        <w:separator/>
      </w:r>
    </w:p>
  </w:endnote>
  <w:endnote w:type="continuationSeparator" w:id="1">
    <w:p w:rsidR="00D556BF" w:rsidRDefault="00D556BF" w:rsidP="00EF5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56BF" w:rsidRDefault="00D556BF" w:rsidP="00EF5A49">
      <w:pPr>
        <w:spacing w:after="0" w:line="240" w:lineRule="auto"/>
      </w:pPr>
      <w:r>
        <w:separator/>
      </w:r>
    </w:p>
  </w:footnote>
  <w:footnote w:type="continuationSeparator" w:id="1">
    <w:p w:rsidR="00D556BF" w:rsidRDefault="00D556BF" w:rsidP="00EF5A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6BF" w:rsidRDefault="00D556BF" w:rsidP="00B774D8">
    <w:pPr>
      <w:pStyle w:val="a5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BE54C7">
      <w:rPr>
        <w:rStyle w:val="af2"/>
        <w:noProof/>
      </w:rPr>
      <w:t>2</w:t>
    </w:r>
    <w:r>
      <w:rPr>
        <w:rStyle w:val="af2"/>
      </w:rPr>
      <w:fldChar w:fldCharType="end"/>
    </w:r>
  </w:p>
  <w:p w:rsidR="00D556BF" w:rsidRDefault="00D556BF">
    <w:pPr>
      <w:pStyle w:val="a5"/>
      <w:jc w:val="center"/>
    </w:pPr>
  </w:p>
  <w:p w:rsidR="00D556BF" w:rsidRDefault="00D556B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A22E4"/>
    <w:multiLevelType w:val="multilevel"/>
    <w:tmpl w:val="71AA0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5DB14A3"/>
    <w:multiLevelType w:val="multilevel"/>
    <w:tmpl w:val="C48EF6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228E5AAC"/>
    <w:multiLevelType w:val="hybridMultilevel"/>
    <w:tmpl w:val="1EC25AFC"/>
    <w:lvl w:ilvl="0" w:tplc="250A7B1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6CF0C0A"/>
    <w:multiLevelType w:val="hybridMultilevel"/>
    <w:tmpl w:val="3EFCC72A"/>
    <w:lvl w:ilvl="0" w:tplc="58BC7B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2271DD"/>
    <w:multiLevelType w:val="multilevel"/>
    <w:tmpl w:val="1AD00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276925CD"/>
    <w:multiLevelType w:val="hybridMultilevel"/>
    <w:tmpl w:val="80BAC6B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05489"/>
    <w:multiLevelType w:val="hybridMultilevel"/>
    <w:tmpl w:val="0706BD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AE204B"/>
    <w:multiLevelType w:val="hybridMultilevel"/>
    <w:tmpl w:val="FD52E1D4"/>
    <w:lvl w:ilvl="0" w:tplc="5C50D9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AB06843"/>
    <w:multiLevelType w:val="singleLevel"/>
    <w:tmpl w:val="2E7A49D2"/>
    <w:lvl w:ilvl="0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</w:lvl>
  </w:abstractNum>
  <w:abstractNum w:abstractNumId="9">
    <w:nsid w:val="30171778"/>
    <w:multiLevelType w:val="hybridMultilevel"/>
    <w:tmpl w:val="C0E20FDC"/>
    <w:lvl w:ilvl="0" w:tplc="C05631D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90B2139"/>
    <w:multiLevelType w:val="multilevel"/>
    <w:tmpl w:val="87E4B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420167B9"/>
    <w:multiLevelType w:val="hybridMultilevel"/>
    <w:tmpl w:val="EBDCEB18"/>
    <w:lvl w:ilvl="0" w:tplc="B364A31C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725218D"/>
    <w:multiLevelType w:val="multilevel"/>
    <w:tmpl w:val="C9D8D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4F6E70C0"/>
    <w:multiLevelType w:val="hybridMultilevel"/>
    <w:tmpl w:val="501CBA1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C56D23"/>
    <w:multiLevelType w:val="singleLevel"/>
    <w:tmpl w:val="502AB73A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5">
    <w:nsid w:val="53202F4B"/>
    <w:multiLevelType w:val="hybridMultilevel"/>
    <w:tmpl w:val="A6EC36CA"/>
    <w:lvl w:ilvl="0" w:tplc="1B8C4140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55722F91"/>
    <w:multiLevelType w:val="hybridMultilevel"/>
    <w:tmpl w:val="D9BED478"/>
    <w:lvl w:ilvl="0" w:tplc="C6A6847A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5CE32822"/>
    <w:multiLevelType w:val="hybridMultilevel"/>
    <w:tmpl w:val="BDE2FA56"/>
    <w:lvl w:ilvl="0" w:tplc="FE4677AE">
      <w:start w:val="7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9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75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5" w:hanging="360"/>
      </w:pPr>
      <w:rPr>
        <w:rFonts w:ascii="Wingdings" w:hAnsi="Wingdings" w:cs="Wingdings" w:hint="default"/>
      </w:rPr>
    </w:lvl>
  </w:abstractNum>
  <w:abstractNum w:abstractNumId="18">
    <w:nsid w:val="65012091"/>
    <w:multiLevelType w:val="hybridMultilevel"/>
    <w:tmpl w:val="BB5A04EC"/>
    <w:lvl w:ilvl="0" w:tplc="5DA281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674A4D27"/>
    <w:multiLevelType w:val="singleLevel"/>
    <w:tmpl w:val="423A1B9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0">
    <w:nsid w:val="687E024A"/>
    <w:multiLevelType w:val="multilevel"/>
    <w:tmpl w:val="FD124D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77E307CF"/>
    <w:multiLevelType w:val="hybridMultilevel"/>
    <w:tmpl w:val="704472F8"/>
    <w:lvl w:ilvl="0" w:tplc="2144874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color w:val="auto"/>
      </w:rPr>
    </w:lvl>
    <w:lvl w:ilvl="1" w:tplc="60C4B394">
      <w:numFmt w:val="none"/>
      <w:lvlText w:val=""/>
      <w:lvlJc w:val="left"/>
      <w:pPr>
        <w:tabs>
          <w:tab w:val="num" w:pos="219"/>
        </w:tabs>
        <w:ind w:left="-141"/>
      </w:pPr>
    </w:lvl>
    <w:lvl w:ilvl="2" w:tplc="BDA4D00C">
      <w:numFmt w:val="none"/>
      <w:lvlText w:val=""/>
      <w:lvlJc w:val="left"/>
      <w:pPr>
        <w:tabs>
          <w:tab w:val="num" w:pos="219"/>
        </w:tabs>
        <w:ind w:left="-141"/>
      </w:pPr>
    </w:lvl>
    <w:lvl w:ilvl="3" w:tplc="E63C33B0">
      <w:numFmt w:val="none"/>
      <w:lvlText w:val=""/>
      <w:lvlJc w:val="left"/>
      <w:pPr>
        <w:tabs>
          <w:tab w:val="num" w:pos="219"/>
        </w:tabs>
        <w:ind w:left="-141"/>
      </w:pPr>
    </w:lvl>
    <w:lvl w:ilvl="4" w:tplc="3FF86FB6">
      <w:numFmt w:val="none"/>
      <w:lvlText w:val=""/>
      <w:lvlJc w:val="left"/>
      <w:pPr>
        <w:tabs>
          <w:tab w:val="num" w:pos="219"/>
        </w:tabs>
        <w:ind w:left="-141"/>
      </w:pPr>
    </w:lvl>
    <w:lvl w:ilvl="5" w:tplc="03E0F7F0">
      <w:numFmt w:val="none"/>
      <w:lvlText w:val=""/>
      <w:lvlJc w:val="left"/>
      <w:pPr>
        <w:tabs>
          <w:tab w:val="num" w:pos="219"/>
        </w:tabs>
        <w:ind w:left="-141"/>
      </w:pPr>
    </w:lvl>
    <w:lvl w:ilvl="6" w:tplc="619E7F9A">
      <w:numFmt w:val="none"/>
      <w:lvlText w:val=""/>
      <w:lvlJc w:val="left"/>
      <w:pPr>
        <w:tabs>
          <w:tab w:val="num" w:pos="219"/>
        </w:tabs>
        <w:ind w:left="-141"/>
      </w:pPr>
    </w:lvl>
    <w:lvl w:ilvl="7" w:tplc="D512BB50">
      <w:numFmt w:val="none"/>
      <w:lvlText w:val=""/>
      <w:lvlJc w:val="left"/>
      <w:pPr>
        <w:tabs>
          <w:tab w:val="num" w:pos="219"/>
        </w:tabs>
        <w:ind w:left="-141"/>
      </w:pPr>
    </w:lvl>
    <w:lvl w:ilvl="8" w:tplc="5FC68B02">
      <w:numFmt w:val="none"/>
      <w:lvlText w:val=""/>
      <w:lvlJc w:val="left"/>
      <w:pPr>
        <w:tabs>
          <w:tab w:val="num" w:pos="219"/>
        </w:tabs>
        <w:ind w:left="-141"/>
      </w:pPr>
    </w:lvl>
  </w:abstractNum>
  <w:abstractNum w:abstractNumId="22">
    <w:nsid w:val="784011DC"/>
    <w:multiLevelType w:val="hybridMultilevel"/>
    <w:tmpl w:val="638ED580"/>
    <w:lvl w:ilvl="0" w:tplc="56B27874">
      <w:start w:val="29"/>
      <w:numFmt w:val="bullet"/>
      <w:lvlText w:val="-"/>
      <w:lvlJc w:val="left"/>
      <w:pPr>
        <w:ind w:left="531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675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747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891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963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1076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14"/>
  </w:num>
  <w:num w:numId="3">
    <w:abstractNumId w:val="19"/>
  </w:num>
  <w:num w:numId="4">
    <w:abstractNumId w:val="8"/>
    <w:lvlOverride w:ilvl="0">
      <w:startOverride w:val="2"/>
    </w:lvlOverride>
  </w:num>
  <w:num w:numId="5">
    <w:abstractNumId w:val="6"/>
  </w:num>
  <w:num w:numId="6">
    <w:abstractNumId w:val="3"/>
  </w:num>
  <w:num w:numId="7">
    <w:abstractNumId w:val="5"/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2"/>
  </w:num>
  <w:num w:numId="12">
    <w:abstractNumId w:val="17"/>
  </w:num>
  <w:num w:numId="13">
    <w:abstractNumId w:val="15"/>
  </w:num>
  <w:num w:numId="14">
    <w:abstractNumId w:val="18"/>
  </w:num>
  <w:num w:numId="15">
    <w:abstractNumId w:val="9"/>
  </w:num>
  <w:num w:numId="16">
    <w:abstractNumId w:val="7"/>
  </w:num>
  <w:num w:numId="17">
    <w:abstractNumId w:val="4"/>
  </w:num>
  <w:num w:numId="18">
    <w:abstractNumId w:val="0"/>
  </w:num>
  <w:num w:numId="19">
    <w:abstractNumId w:val="10"/>
  </w:num>
  <w:num w:numId="20">
    <w:abstractNumId w:val="12"/>
  </w:num>
  <w:num w:numId="21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"/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5840"/>
    <w:rsid w:val="00000AB7"/>
    <w:rsid w:val="0000359E"/>
    <w:rsid w:val="00004C11"/>
    <w:rsid w:val="00017DD7"/>
    <w:rsid w:val="00037485"/>
    <w:rsid w:val="00037648"/>
    <w:rsid w:val="000376C9"/>
    <w:rsid w:val="000415FE"/>
    <w:rsid w:val="00041BB5"/>
    <w:rsid w:val="000444F7"/>
    <w:rsid w:val="00052E31"/>
    <w:rsid w:val="000541B9"/>
    <w:rsid w:val="00054F94"/>
    <w:rsid w:val="00056820"/>
    <w:rsid w:val="00056AFB"/>
    <w:rsid w:val="000657E8"/>
    <w:rsid w:val="00086B96"/>
    <w:rsid w:val="00095C5D"/>
    <w:rsid w:val="000A22B9"/>
    <w:rsid w:val="000A2685"/>
    <w:rsid w:val="000A6F2F"/>
    <w:rsid w:val="000B0BBA"/>
    <w:rsid w:val="000B3A2C"/>
    <w:rsid w:val="000B54C3"/>
    <w:rsid w:val="000C294F"/>
    <w:rsid w:val="000C2E90"/>
    <w:rsid w:val="000C7E99"/>
    <w:rsid w:val="000D567D"/>
    <w:rsid w:val="000F1679"/>
    <w:rsid w:val="00101457"/>
    <w:rsid w:val="00116956"/>
    <w:rsid w:val="00122249"/>
    <w:rsid w:val="00122E35"/>
    <w:rsid w:val="0013660B"/>
    <w:rsid w:val="001461F3"/>
    <w:rsid w:val="00151AAD"/>
    <w:rsid w:val="0018300A"/>
    <w:rsid w:val="00186068"/>
    <w:rsid w:val="00186411"/>
    <w:rsid w:val="00186537"/>
    <w:rsid w:val="00191666"/>
    <w:rsid w:val="001A38AA"/>
    <w:rsid w:val="001A6989"/>
    <w:rsid w:val="001C0799"/>
    <w:rsid w:val="001C1F94"/>
    <w:rsid w:val="001C415E"/>
    <w:rsid w:val="001C5BB0"/>
    <w:rsid w:val="001D4078"/>
    <w:rsid w:val="001D48A4"/>
    <w:rsid w:val="001D4A64"/>
    <w:rsid w:val="001E3020"/>
    <w:rsid w:val="001F220C"/>
    <w:rsid w:val="001F384B"/>
    <w:rsid w:val="001F4209"/>
    <w:rsid w:val="001F423A"/>
    <w:rsid w:val="00200AA9"/>
    <w:rsid w:val="00202810"/>
    <w:rsid w:val="002045E4"/>
    <w:rsid w:val="00204794"/>
    <w:rsid w:val="00212859"/>
    <w:rsid w:val="0021479F"/>
    <w:rsid w:val="002162D8"/>
    <w:rsid w:val="0022595F"/>
    <w:rsid w:val="002326CE"/>
    <w:rsid w:val="00237E13"/>
    <w:rsid w:val="00243C85"/>
    <w:rsid w:val="00245F6F"/>
    <w:rsid w:val="00250143"/>
    <w:rsid w:val="00257E0E"/>
    <w:rsid w:val="00261D48"/>
    <w:rsid w:val="0026559E"/>
    <w:rsid w:val="00267180"/>
    <w:rsid w:val="00270AE0"/>
    <w:rsid w:val="002722B4"/>
    <w:rsid w:val="00280679"/>
    <w:rsid w:val="00282BF8"/>
    <w:rsid w:val="00285F43"/>
    <w:rsid w:val="0029090C"/>
    <w:rsid w:val="00295462"/>
    <w:rsid w:val="002B18A8"/>
    <w:rsid w:val="002D0DC0"/>
    <w:rsid w:val="002E0A4E"/>
    <w:rsid w:val="002E4079"/>
    <w:rsid w:val="002E6CB3"/>
    <w:rsid w:val="002E6FB4"/>
    <w:rsid w:val="00313552"/>
    <w:rsid w:val="00325C70"/>
    <w:rsid w:val="00330C4D"/>
    <w:rsid w:val="00336E6A"/>
    <w:rsid w:val="00336F40"/>
    <w:rsid w:val="00337E86"/>
    <w:rsid w:val="00344E15"/>
    <w:rsid w:val="0035047A"/>
    <w:rsid w:val="00352944"/>
    <w:rsid w:val="003563EF"/>
    <w:rsid w:val="00367EF8"/>
    <w:rsid w:val="0038474E"/>
    <w:rsid w:val="00386ABD"/>
    <w:rsid w:val="003A6955"/>
    <w:rsid w:val="003B3FBA"/>
    <w:rsid w:val="003C0429"/>
    <w:rsid w:val="003D15F6"/>
    <w:rsid w:val="003D4821"/>
    <w:rsid w:val="003E6BE3"/>
    <w:rsid w:val="003E7EF9"/>
    <w:rsid w:val="003F07F1"/>
    <w:rsid w:val="003F38D4"/>
    <w:rsid w:val="003F46F5"/>
    <w:rsid w:val="003F68B1"/>
    <w:rsid w:val="003F6987"/>
    <w:rsid w:val="0040025F"/>
    <w:rsid w:val="004012DF"/>
    <w:rsid w:val="004047F0"/>
    <w:rsid w:val="004055E9"/>
    <w:rsid w:val="0040688F"/>
    <w:rsid w:val="004152E8"/>
    <w:rsid w:val="00425697"/>
    <w:rsid w:val="004263C5"/>
    <w:rsid w:val="004548A0"/>
    <w:rsid w:val="00454C9B"/>
    <w:rsid w:val="00455F7E"/>
    <w:rsid w:val="00461C22"/>
    <w:rsid w:val="00473F9D"/>
    <w:rsid w:val="004762F1"/>
    <w:rsid w:val="00482B92"/>
    <w:rsid w:val="00485E0F"/>
    <w:rsid w:val="00491036"/>
    <w:rsid w:val="004A2110"/>
    <w:rsid w:val="004B381D"/>
    <w:rsid w:val="004C2EE4"/>
    <w:rsid w:val="004C56D7"/>
    <w:rsid w:val="004C58CA"/>
    <w:rsid w:val="004C5C09"/>
    <w:rsid w:val="004D24DE"/>
    <w:rsid w:val="004D2625"/>
    <w:rsid w:val="004E0DC1"/>
    <w:rsid w:val="004E5332"/>
    <w:rsid w:val="004F093A"/>
    <w:rsid w:val="00500A53"/>
    <w:rsid w:val="00503917"/>
    <w:rsid w:val="00505840"/>
    <w:rsid w:val="0050622D"/>
    <w:rsid w:val="00506DB5"/>
    <w:rsid w:val="00516BB3"/>
    <w:rsid w:val="005201D1"/>
    <w:rsid w:val="0052485B"/>
    <w:rsid w:val="00531E62"/>
    <w:rsid w:val="005343B1"/>
    <w:rsid w:val="005347A9"/>
    <w:rsid w:val="005470E2"/>
    <w:rsid w:val="005639EB"/>
    <w:rsid w:val="0057428A"/>
    <w:rsid w:val="005749DC"/>
    <w:rsid w:val="00577183"/>
    <w:rsid w:val="005908A6"/>
    <w:rsid w:val="00591F6C"/>
    <w:rsid w:val="005A7828"/>
    <w:rsid w:val="005B78B1"/>
    <w:rsid w:val="005D311C"/>
    <w:rsid w:val="005E02C5"/>
    <w:rsid w:val="005F380E"/>
    <w:rsid w:val="00603BE1"/>
    <w:rsid w:val="00614743"/>
    <w:rsid w:val="00615950"/>
    <w:rsid w:val="00632E79"/>
    <w:rsid w:val="0063377D"/>
    <w:rsid w:val="00635E5B"/>
    <w:rsid w:val="006433F1"/>
    <w:rsid w:val="00643909"/>
    <w:rsid w:val="006473C2"/>
    <w:rsid w:val="00647BF4"/>
    <w:rsid w:val="00647F14"/>
    <w:rsid w:val="006518CB"/>
    <w:rsid w:val="006539B7"/>
    <w:rsid w:val="00654B2E"/>
    <w:rsid w:val="00662C75"/>
    <w:rsid w:val="00663EAB"/>
    <w:rsid w:val="00666C0D"/>
    <w:rsid w:val="00676E45"/>
    <w:rsid w:val="006801C1"/>
    <w:rsid w:val="00693B77"/>
    <w:rsid w:val="00694991"/>
    <w:rsid w:val="00695E47"/>
    <w:rsid w:val="006A1345"/>
    <w:rsid w:val="006A369F"/>
    <w:rsid w:val="006A4AB2"/>
    <w:rsid w:val="006A5441"/>
    <w:rsid w:val="006A5775"/>
    <w:rsid w:val="006A7A77"/>
    <w:rsid w:val="006D3DC8"/>
    <w:rsid w:val="006E4D7E"/>
    <w:rsid w:val="006F040E"/>
    <w:rsid w:val="006F6256"/>
    <w:rsid w:val="00712266"/>
    <w:rsid w:val="00712F81"/>
    <w:rsid w:val="0072182E"/>
    <w:rsid w:val="00724D55"/>
    <w:rsid w:val="007353B2"/>
    <w:rsid w:val="007357BE"/>
    <w:rsid w:val="00736933"/>
    <w:rsid w:val="007428B8"/>
    <w:rsid w:val="00750965"/>
    <w:rsid w:val="00754753"/>
    <w:rsid w:val="00761FCF"/>
    <w:rsid w:val="007655E5"/>
    <w:rsid w:val="007665B4"/>
    <w:rsid w:val="00767AFA"/>
    <w:rsid w:val="0077180D"/>
    <w:rsid w:val="00782BE8"/>
    <w:rsid w:val="007A187E"/>
    <w:rsid w:val="007B1DC3"/>
    <w:rsid w:val="007C1021"/>
    <w:rsid w:val="007C2F35"/>
    <w:rsid w:val="007C60F9"/>
    <w:rsid w:val="007C65AA"/>
    <w:rsid w:val="007D4AC1"/>
    <w:rsid w:val="007E17DA"/>
    <w:rsid w:val="007E1816"/>
    <w:rsid w:val="007E219F"/>
    <w:rsid w:val="007E4FAE"/>
    <w:rsid w:val="007F113C"/>
    <w:rsid w:val="007F2501"/>
    <w:rsid w:val="007F5200"/>
    <w:rsid w:val="008026F4"/>
    <w:rsid w:val="00810007"/>
    <w:rsid w:val="008174B8"/>
    <w:rsid w:val="00817735"/>
    <w:rsid w:val="00817B40"/>
    <w:rsid w:val="008245E1"/>
    <w:rsid w:val="008269D1"/>
    <w:rsid w:val="00835AA7"/>
    <w:rsid w:val="008530A5"/>
    <w:rsid w:val="008735D0"/>
    <w:rsid w:val="00873E93"/>
    <w:rsid w:val="008746A7"/>
    <w:rsid w:val="0088286A"/>
    <w:rsid w:val="00883561"/>
    <w:rsid w:val="0088540F"/>
    <w:rsid w:val="00893C2A"/>
    <w:rsid w:val="00893E3C"/>
    <w:rsid w:val="00894D1F"/>
    <w:rsid w:val="008A6747"/>
    <w:rsid w:val="008D160B"/>
    <w:rsid w:val="008E0024"/>
    <w:rsid w:val="008E3F51"/>
    <w:rsid w:val="008E5F5C"/>
    <w:rsid w:val="008E652B"/>
    <w:rsid w:val="008E6846"/>
    <w:rsid w:val="009014AB"/>
    <w:rsid w:val="00910EE3"/>
    <w:rsid w:val="00917091"/>
    <w:rsid w:val="00922CE2"/>
    <w:rsid w:val="00932B60"/>
    <w:rsid w:val="00933879"/>
    <w:rsid w:val="00941018"/>
    <w:rsid w:val="009418D5"/>
    <w:rsid w:val="0094358D"/>
    <w:rsid w:val="00944B7F"/>
    <w:rsid w:val="009514F0"/>
    <w:rsid w:val="0096061D"/>
    <w:rsid w:val="00961986"/>
    <w:rsid w:val="0097119F"/>
    <w:rsid w:val="0097343B"/>
    <w:rsid w:val="009804C6"/>
    <w:rsid w:val="00984A15"/>
    <w:rsid w:val="00985F74"/>
    <w:rsid w:val="00991135"/>
    <w:rsid w:val="009A000B"/>
    <w:rsid w:val="009A05D3"/>
    <w:rsid w:val="009A296A"/>
    <w:rsid w:val="009A3132"/>
    <w:rsid w:val="009A3A7A"/>
    <w:rsid w:val="009A417D"/>
    <w:rsid w:val="009A557A"/>
    <w:rsid w:val="009B373A"/>
    <w:rsid w:val="009B600C"/>
    <w:rsid w:val="009C6640"/>
    <w:rsid w:val="009E6099"/>
    <w:rsid w:val="009E6DFD"/>
    <w:rsid w:val="009F2E55"/>
    <w:rsid w:val="00A03F8A"/>
    <w:rsid w:val="00A043D4"/>
    <w:rsid w:val="00A231C9"/>
    <w:rsid w:val="00A24888"/>
    <w:rsid w:val="00A34825"/>
    <w:rsid w:val="00A477D2"/>
    <w:rsid w:val="00A51236"/>
    <w:rsid w:val="00A523A8"/>
    <w:rsid w:val="00A5440A"/>
    <w:rsid w:val="00A60225"/>
    <w:rsid w:val="00A75D6E"/>
    <w:rsid w:val="00AA2E4A"/>
    <w:rsid w:val="00AA3C62"/>
    <w:rsid w:val="00AB4E0E"/>
    <w:rsid w:val="00AB7384"/>
    <w:rsid w:val="00AC03DD"/>
    <w:rsid w:val="00AD305F"/>
    <w:rsid w:val="00AE1DD1"/>
    <w:rsid w:val="00AE797E"/>
    <w:rsid w:val="00AF016D"/>
    <w:rsid w:val="00AF4C7A"/>
    <w:rsid w:val="00B01E2A"/>
    <w:rsid w:val="00B05FC5"/>
    <w:rsid w:val="00B07D71"/>
    <w:rsid w:val="00B1661F"/>
    <w:rsid w:val="00B20404"/>
    <w:rsid w:val="00B4001C"/>
    <w:rsid w:val="00B42BBB"/>
    <w:rsid w:val="00B4653E"/>
    <w:rsid w:val="00B50C8A"/>
    <w:rsid w:val="00B565C0"/>
    <w:rsid w:val="00B601A8"/>
    <w:rsid w:val="00B64DF5"/>
    <w:rsid w:val="00B65775"/>
    <w:rsid w:val="00B66B92"/>
    <w:rsid w:val="00B772CD"/>
    <w:rsid w:val="00B774D8"/>
    <w:rsid w:val="00B85AE2"/>
    <w:rsid w:val="00B92792"/>
    <w:rsid w:val="00B9592D"/>
    <w:rsid w:val="00B959E9"/>
    <w:rsid w:val="00BA1AAA"/>
    <w:rsid w:val="00BA2266"/>
    <w:rsid w:val="00BA332C"/>
    <w:rsid w:val="00BC1D9D"/>
    <w:rsid w:val="00BC6D8B"/>
    <w:rsid w:val="00BC7218"/>
    <w:rsid w:val="00BD7A94"/>
    <w:rsid w:val="00BE3234"/>
    <w:rsid w:val="00BE54C7"/>
    <w:rsid w:val="00BF5DDF"/>
    <w:rsid w:val="00C00ED8"/>
    <w:rsid w:val="00C0178B"/>
    <w:rsid w:val="00C111E4"/>
    <w:rsid w:val="00C140A0"/>
    <w:rsid w:val="00C1488A"/>
    <w:rsid w:val="00C14C3B"/>
    <w:rsid w:val="00C16D09"/>
    <w:rsid w:val="00C207AB"/>
    <w:rsid w:val="00C21486"/>
    <w:rsid w:val="00C21A07"/>
    <w:rsid w:val="00C269B8"/>
    <w:rsid w:val="00C278AC"/>
    <w:rsid w:val="00C27F04"/>
    <w:rsid w:val="00C32454"/>
    <w:rsid w:val="00C50583"/>
    <w:rsid w:val="00C50D96"/>
    <w:rsid w:val="00C54183"/>
    <w:rsid w:val="00C548E9"/>
    <w:rsid w:val="00C56BEF"/>
    <w:rsid w:val="00C62AA8"/>
    <w:rsid w:val="00C62E5C"/>
    <w:rsid w:val="00C93014"/>
    <w:rsid w:val="00CA22E6"/>
    <w:rsid w:val="00CA6BA4"/>
    <w:rsid w:val="00CB3540"/>
    <w:rsid w:val="00CC3901"/>
    <w:rsid w:val="00CC4ED5"/>
    <w:rsid w:val="00CE38C1"/>
    <w:rsid w:val="00CF0B28"/>
    <w:rsid w:val="00CF129B"/>
    <w:rsid w:val="00CF7048"/>
    <w:rsid w:val="00D05260"/>
    <w:rsid w:val="00D1355F"/>
    <w:rsid w:val="00D1392D"/>
    <w:rsid w:val="00D14E98"/>
    <w:rsid w:val="00D432BF"/>
    <w:rsid w:val="00D446AE"/>
    <w:rsid w:val="00D51D5B"/>
    <w:rsid w:val="00D556BF"/>
    <w:rsid w:val="00D63E60"/>
    <w:rsid w:val="00D72190"/>
    <w:rsid w:val="00D724CD"/>
    <w:rsid w:val="00D77B50"/>
    <w:rsid w:val="00D948B0"/>
    <w:rsid w:val="00DB4A71"/>
    <w:rsid w:val="00DB6442"/>
    <w:rsid w:val="00DC3D3A"/>
    <w:rsid w:val="00DD21E1"/>
    <w:rsid w:val="00DD2234"/>
    <w:rsid w:val="00DD4AF5"/>
    <w:rsid w:val="00DE07AB"/>
    <w:rsid w:val="00DE337D"/>
    <w:rsid w:val="00DF0EB5"/>
    <w:rsid w:val="00E01A65"/>
    <w:rsid w:val="00E0405A"/>
    <w:rsid w:val="00E042DA"/>
    <w:rsid w:val="00E07A97"/>
    <w:rsid w:val="00E13846"/>
    <w:rsid w:val="00E1412B"/>
    <w:rsid w:val="00E22CC0"/>
    <w:rsid w:val="00E4070F"/>
    <w:rsid w:val="00E47020"/>
    <w:rsid w:val="00E47142"/>
    <w:rsid w:val="00E63092"/>
    <w:rsid w:val="00E648F8"/>
    <w:rsid w:val="00E736A1"/>
    <w:rsid w:val="00E80077"/>
    <w:rsid w:val="00E832A5"/>
    <w:rsid w:val="00E91595"/>
    <w:rsid w:val="00E9195B"/>
    <w:rsid w:val="00E95F60"/>
    <w:rsid w:val="00EA4A10"/>
    <w:rsid w:val="00EA725B"/>
    <w:rsid w:val="00EB173F"/>
    <w:rsid w:val="00EB2ED3"/>
    <w:rsid w:val="00EB58AF"/>
    <w:rsid w:val="00EB59B6"/>
    <w:rsid w:val="00EC0D1C"/>
    <w:rsid w:val="00EC5427"/>
    <w:rsid w:val="00EF0A2B"/>
    <w:rsid w:val="00EF23D4"/>
    <w:rsid w:val="00EF2E1D"/>
    <w:rsid w:val="00EF5A49"/>
    <w:rsid w:val="00F01475"/>
    <w:rsid w:val="00F0440B"/>
    <w:rsid w:val="00F05EFE"/>
    <w:rsid w:val="00F21BD4"/>
    <w:rsid w:val="00F25803"/>
    <w:rsid w:val="00F33037"/>
    <w:rsid w:val="00F34940"/>
    <w:rsid w:val="00F351B3"/>
    <w:rsid w:val="00F46765"/>
    <w:rsid w:val="00F5020B"/>
    <w:rsid w:val="00F54470"/>
    <w:rsid w:val="00F62CE9"/>
    <w:rsid w:val="00F63058"/>
    <w:rsid w:val="00F65A60"/>
    <w:rsid w:val="00F65C9A"/>
    <w:rsid w:val="00F715CD"/>
    <w:rsid w:val="00F732DF"/>
    <w:rsid w:val="00F76433"/>
    <w:rsid w:val="00F85614"/>
    <w:rsid w:val="00F865E7"/>
    <w:rsid w:val="00F94821"/>
    <w:rsid w:val="00FA1877"/>
    <w:rsid w:val="00FA3439"/>
    <w:rsid w:val="00FA6E1A"/>
    <w:rsid w:val="00FB691D"/>
    <w:rsid w:val="00FC2377"/>
    <w:rsid w:val="00FC3750"/>
    <w:rsid w:val="00FD09D2"/>
    <w:rsid w:val="00FD266F"/>
    <w:rsid w:val="00FD362A"/>
    <w:rsid w:val="00FD3B28"/>
    <w:rsid w:val="00FE14B0"/>
    <w:rsid w:val="00FF1D02"/>
    <w:rsid w:val="00FF41A9"/>
    <w:rsid w:val="00FF7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uiPriority="0" w:unhideWhenUsed="1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locked="1" w:semiHidden="0" w:uiPriority="0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locked="1" w:semiHidden="0" w:uiPriority="0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locked="1" w:semiHidden="0" w:uiPriority="0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locked="1" w:semiHidden="0" w:uiPriority="0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2B18A8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E4070F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05840"/>
    <w:pPr>
      <w:keepNext/>
      <w:tabs>
        <w:tab w:val="left" w:pos="6696"/>
      </w:tabs>
      <w:snapToGrid w:val="0"/>
      <w:spacing w:after="0" w:line="220" w:lineRule="auto"/>
      <w:ind w:left="5421" w:hanging="4678"/>
      <w:outlineLvl w:val="1"/>
    </w:pPr>
    <w:rPr>
      <w:rFonts w:cs="Times New Roman"/>
      <w:b/>
      <w:bCs/>
      <w:i/>
      <w:iCs/>
      <w:sz w:val="27"/>
      <w:szCs w:val="27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E4070F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070F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505840"/>
    <w:rPr>
      <w:rFonts w:ascii="Times New Roman" w:hAnsi="Times New Roman" w:cs="Times New Roman"/>
      <w:b/>
      <w:bCs/>
      <w:i/>
      <w:iCs/>
      <w:sz w:val="20"/>
      <w:szCs w:val="20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4070F"/>
    <w:rPr>
      <w:rFonts w:ascii="Cambria" w:hAnsi="Cambria" w:cs="Cambria"/>
      <w:b/>
      <w:bCs/>
      <w:i/>
      <w:iCs/>
      <w:color w:val="4F81BD"/>
    </w:rPr>
  </w:style>
  <w:style w:type="paragraph" w:styleId="a3">
    <w:name w:val="List Paragraph"/>
    <w:basedOn w:val="a"/>
    <w:uiPriority w:val="99"/>
    <w:qFormat/>
    <w:rsid w:val="00505840"/>
    <w:pPr>
      <w:ind w:left="720"/>
    </w:pPr>
    <w:rPr>
      <w:lang w:eastAsia="en-US"/>
    </w:rPr>
  </w:style>
  <w:style w:type="paragraph" w:styleId="a4">
    <w:name w:val="Normal (Web)"/>
    <w:basedOn w:val="a"/>
    <w:uiPriority w:val="99"/>
    <w:rsid w:val="00505840"/>
    <w:pPr>
      <w:spacing w:before="100" w:beforeAutospacing="1" w:after="100" w:afterAutospacing="1" w:line="240" w:lineRule="auto"/>
    </w:pPr>
    <w:rPr>
      <w:rFonts w:cs="Times New Roman"/>
      <w:sz w:val="24"/>
      <w:szCs w:val="24"/>
      <w:lang w:val="uk-UA"/>
    </w:rPr>
  </w:style>
  <w:style w:type="paragraph" w:styleId="a5">
    <w:name w:val="header"/>
    <w:basedOn w:val="a"/>
    <w:link w:val="a6"/>
    <w:uiPriority w:val="99"/>
    <w:rsid w:val="00505840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505840"/>
    <w:rPr>
      <w:rFonts w:ascii="Times New Roman" w:hAnsi="Times New Roman" w:cs="Times New Roman"/>
      <w:sz w:val="24"/>
      <w:szCs w:val="24"/>
    </w:rPr>
  </w:style>
  <w:style w:type="paragraph" w:styleId="a7">
    <w:name w:val="No Spacing"/>
    <w:link w:val="a8"/>
    <w:uiPriority w:val="99"/>
    <w:qFormat/>
    <w:rsid w:val="00505840"/>
    <w:rPr>
      <w:rFonts w:cs="Calibri"/>
    </w:rPr>
  </w:style>
  <w:style w:type="paragraph" w:styleId="a9">
    <w:name w:val="caption"/>
    <w:basedOn w:val="a"/>
    <w:next w:val="a"/>
    <w:uiPriority w:val="99"/>
    <w:qFormat/>
    <w:rsid w:val="00505840"/>
    <w:pPr>
      <w:widowControl w:val="0"/>
      <w:snapToGrid w:val="0"/>
      <w:spacing w:before="260" w:after="0" w:line="259" w:lineRule="auto"/>
      <w:jc w:val="center"/>
    </w:pPr>
    <w:rPr>
      <w:rFonts w:cs="Times New Roman"/>
      <w:b/>
      <w:bCs/>
      <w:sz w:val="32"/>
      <w:szCs w:val="32"/>
      <w:lang w:val="uk-UA"/>
    </w:rPr>
  </w:style>
  <w:style w:type="paragraph" w:styleId="aa">
    <w:name w:val="Body Text Indent"/>
    <w:basedOn w:val="a"/>
    <w:link w:val="ab"/>
    <w:uiPriority w:val="99"/>
    <w:semiHidden/>
    <w:rsid w:val="0050584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505840"/>
    <w:rPr>
      <w:rFonts w:ascii="Calibri" w:hAnsi="Calibri" w:cs="Calibri"/>
    </w:rPr>
  </w:style>
  <w:style w:type="paragraph" w:styleId="ac">
    <w:name w:val="Body Text"/>
    <w:basedOn w:val="a"/>
    <w:link w:val="ad"/>
    <w:uiPriority w:val="99"/>
    <w:rsid w:val="00505840"/>
    <w:pPr>
      <w:tabs>
        <w:tab w:val="left" w:pos="2586"/>
        <w:tab w:val="left" w:pos="3153"/>
      </w:tabs>
      <w:spacing w:after="0" w:line="221" w:lineRule="auto"/>
      <w:jc w:val="both"/>
    </w:pPr>
    <w:rPr>
      <w:rFonts w:cs="Times New Roman"/>
      <w:sz w:val="24"/>
      <w:szCs w:val="24"/>
      <w:lang w:val="uk-UA"/>
    </w:rPr>
  </w:style>
  <w:style w:type="character" w:customStyle="1" w:styleId="ad">
    <w:name w:val="Основной текст Знак"/>
    <w:basedOn w:val="a0"/>
    <w:link w:val="ac"/>
    <w:uiPriority w:val="99"/>
    <w:locked/>
    <w:rsid w:val="00505840"/>
    <w:rPr>
      <w:rFonts w:ascii="Times New Roman" w:hAnsi="Times New Roman" w:cs="Times New Roman"/>
      <w:snapToGrid w:val="0"/>
      <w:sz w:val="20"/>
      <w:szCs w:val="20"/>
      <w:lang w:val="uk-UA"/>
    </w:rPr>
  </w:style>
  <w:style w:type="paragraph" w:styleId="3">
    <w:name w:val="Body Text 3"/>
    <w:basedOn w:val="a"/>
    <w:link w:val="30"/>
    <w:uiPriority w:val="99"/>
    <w:rsid w:val="00505840"/>
    <w:pPr>
      <w:spacing w:after="120" w:line="240" w:lineRule="auto"/>
    </w:pPr>
    <w:rPr>
      <w:rFonts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505840"/>
    <w:rPr>
      <w:rFonts w:ascii="Times New Roman" w:hAnsi="Times New Roman" w:cs="Times New Roman"/>
      <w:sz w:val="16"/>
      <w:szCs w:val="16"/>
    </w:rPr>
  </w:style>
  <w:style w:type="paragraph" w:styleId="ae">
    <w:name w:val="List"/>
    <w:basedOn w:val="a"/>
    <w:uiPriority w:val="99"/>
    <w:rsid w:val="00505840"/>
    <w:pPr>
      <w:widowControl w:val="0"/>
      <w:snapToGrid w:val="0"/>
      <w:spacing w:before="260" w:after="0" w:line="259" w:lineRule="auto"/>
      <w:ind w:left="283" w:hanging="283"/>
    </w:pPr>
    <w:rPr>
      <w:rFonts w:cs="Times New Roman"/>
      <w:sz w:val="28"/>
      <w:szCs w:val="28"/>
      <w:lang w:val="uk-UA"/>
    </w:rPr>
  </w:style>
  <w:style w:type="paragraph" w:customStyle="1" w:styleId="af">
    <w:name w:val="Знак Знак"/>
    <w:basedOn w:val="a"/>
    <w:uiPriority w:val="99"/>
    <w:rsid w:val="00505840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footer"/>
    <w:basedOn w:val="a"/>
    <w:link w:val="af1"/>
    <w:uiPriority w:val="99"/>
    <w:rsid w:val="00505840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locked/>
    <w:rsid w:val="00505840"/>
    <w:rPr>
      <w:rFonts w:ascii="Times New Roman" w:hAnsi="Times New Roman" w:cs="Times New Roman"/>
      <w:sz w:val="20"/>
      <w:szCs w:val="20"/>
    </w:rPr>
  </w:style>
  <w:style w:type="character" w:styleId="af2">
    <w:name w:val="page number"/>
    <w:basedOn w:val="a0"/>
    <w:uiPriority w:val="99"/>
    <w:rsid w:val="00505840"/>
  </w:style>
  <w:style w:type="table" w:styleId="af3">
    <w:name w:val="Table Grid"/>
    <w:basedOn w:val="a1"/>
    <w:uiPriority w:val="99"/>
    <w:rsid w:val="00505840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rsid w:val="005058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505840"/>
    <w:rPr>
      <w:rFonts w:ascii="Segoe UI" w:hAnsi="Segoe UI" w:cs="Segoe UI"/>
      <w:sz w:val="18"/>
      <w:szCs w:val="18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uiPriority w:val="99"/>
    <w:rsid w:val="00505840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f6">
    <w:name w:val="Hyperlink"/>
    <w:basedOn w:val="a0"/>
    <w:uiPriority w:val="99"/>
    <w:semiHidden/>
    <w:rsid w:val="00505840"/>
    <w:rPr>
      <w:color w:val="0000FF"/>
      <w:u w:val="single"/>
    </w:rPr>
  </w:style>
  <w:style w:type="character" w:customStyle="1" w:styleId="a8">
    <w:name w:val="Без интервала Знак"/>
    <w:basedOn w:val="a0"/>
    <w:link w:val="a7"/>
    <w:uiPriority w:val="99"/>
    <w:locked/>
    <w:rsid w:val="00505840"/>
    <w:rPr>
      <w:rFonts w:ascii="Calibri" w:hAnsi="Calibri" w:cs="Calibri"/>
      <w:sz w:val="22"/>
      <w:szCs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02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rtemrada.gov.ua/department/v%D1%96dd%D1%96ltorg%D1%96vl%D1%9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rtemrada.gov.ua/department/amcsssd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zakon1.rada.gov.ua/laws/show/558-2004-%D0%BF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ACC56-0CD0-4179-AF02-0F51486C9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1748</TotalTime>
  <Pages>29</Pages>
  <Words>5578</Words>
  <Characters>38211</Characters>
  <Application>Microsoft Office Word</Application>
  <DocSecurity>0</DocSecurity>
  <Lines>318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utszn</Company>
  <LinksUpToDate>false</LinksUpToDate>
  <CharactersWithSpaces>43702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lgot145</dc:creator>
  <cp:keywords/>
  <dc:description/>
  <cp:lastModifiedBy>lgot145</cp:lastModifiedBy>
  <cp:revision>60</cp:revision>
  <cp:lastPrinted>2019-02-28T06:32:00Z</cp:lastPrinted>
  <dcterms:created xsi:type="dcterms:W3CDTF">2018-11-06T12:43:00Z</dcterms:created>
  <dcterms:modified xsi:type="dcterms:W3CDTF">2019-02-28T06:33:00Z</dcterms:modified>
</cp:coreProperties>
</file>