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ACC" w:rsidRPr="005D75C2" w:rsidRDefault="00410B02" w:rsidP="00EF6E86">
      <w:pPr>
        <w:jc w:val="center"/>
        <w:rPr>
          <w:sz w:val="24"/>
          <w:lang w:val="uk-UA"/>
        </w:rPr>
      </w:pPr>
      <w:r>
        <w:rPr>
          <w:noProof/>
          <w:lang w:val="uk-UA" w:eastAsia="uk-UA"/>
        </w:rPr>
        <w:drawing>
          <wp:inline distT="0" distB="0" distL="0" distR="0">
            <wp:extent cx="457200" cy="6343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34365"/>
                    </a:xfrm>
                    <a:prstGeom prst="rect">
                      <a:avLst/>
                    </a:prstGeom>
                    <a:noFill/>
                    <a:ln>
                      <a:noFill/>
                    </a:ln>
                  </pic:spPr>
                </pic:pic>
              </a:graphicData>
            </a:graphic>
          </wp:inline>
        </w:drawing>
      </w:r>
    </w:p>
    <w:p w:rsidR="00210ACC" w:rsidRPr="005D75C2" w:rsidRDefault="00210ACC" w:rsidP="00EF6E86">
      <w:pPr>
        <w:jc w:val="center"/>
        <w:rPr>
          <w:b/>
          <w:sz w:val="28"/>
          <w:lang w:val="uk-UA"/>
        </w:rPr>
      </w:pPr>
    </w:p>
    <w:p w:rsidR="00210ACC" w:rsidRPr="005D75C2" w:rsidRDefault="00210ACC" w:rsidP="00EF6E86">
      <w:pPr>
        <w:jc w:val="center"/>
        <w:rPr>
          <w:b/>
          <w:sz w:val="28"/>
          <w:lang w:val="uk-UA"/>
        </w:rPr>
      </w:pPr>
      <w:r w:rsidRPr="005D75C2">
        <w:rPr>
          <w:b/>
          <w:sz w:val="28"/>
          <w:lang w:val="uk-UA"/>
        </w:rPr>
        <w:t>У К  Р  А  Ї  Н  А</w:t>
      </w:r>
    </w:p>
    <w:p w:rsidR="00210ACC" w:rsidRPr="005D75C2" w:rsidRDefault="00210ACC" w:rsidP="00EF6E86">
      <w:pPr>
        <w:jc w:val="center"/>
        <w:rPr>
          <w:b/>
          <w:lang w:val="uk-UA"/>
        </w:rPr>
      </w:pPr>
    </w:p>
    <w:p w:rsidR="00210ACC" w:rsidRPr="005D75C2" w:rsidRDefault="00210ACC" w:rsidP="00EF6E86">
      <w:pPr>
        <w:jc w:val="center"/>
        <w:rPr>
          <w:b/>
          <w:sz w:val="32"/>
          <w:lang w:val="uk-UA"/>
        </w:rPr>
      </w:pPr>
      <w:r w:rsidRPr="005D75C2">
        <w:rPr>
          <w:b/>
          <w:sz w:val="32"/>
          <w:lang w:val="uk-UA"/>
        </w:rPr>
        <w:t>Б а х м у т с ь к а  м і с ь к а  р а д а</w:t>
      </w:r>
    </w:p>
    <w:p w:rsidR="00210ACC" w:rsidRPr="005D75C2" w:rsidRDefault="00210ACC" w:rsidP="00EF6E86">
      <w:pPr>
        <w:jc w:val="center"/>
        <w:rPr>
          <w:b/>
          <w:sz w:val="32"/>
          <w:lang w:val="uk-UA"/>
        </w:rPr>
      </w:pPr>
    </w:p>
    <w:p w:rsidR="00210ACC" w:rsidRPr="005D75C2" w:rsidRDefault="00210ACC" w:rsidP="00EF6E86">
      <w:pPr>
        <w:jc w:val="center"/>
        <w:rPr>
          <w:b/>
          <w:sz w:val="40"/>
          <w:lang w:val="uk-UA"/>
        </w:rPr>
      </w:pPr>
      <w:r w:rsidRPr="005D75C2">
        <w:rPr>
          <w:b/>
          <w:sz w:val="40"/>
          <w:lang w:val="uk-UA"/>
        </w:rPr>
        <w:t xml:space="preserve"> 126 СЕСІЯ  6 СКЛИКАННЯ</w:t>
      </w:r>
    </w:p>
    <w:p w:rsidR="00210ACC" w:rsidRPr="005D75C2" w:rsidRDefault="00210ACC" w:rsidP="00EF6E86">
      <w:pPr>
        <w:jc w:val="center"/>
        <w:rPr>
          <w:b/>
          <w:sz w:val="24"/>
          <w:lang w:val="uk-UA"/>
        </w:rPr>
      </w:pPr>
    </w:p>
    <w:p w:rsidR="00210ACC" w:rsidRPr="005D75C2" w:rsidRDefault="00210ACC" w:rsidP="00EF6E86">
      <w:pPr>
        <w:jc w:val="center"/>
        <w:rPr>
          <w:b/>
          <w:sz w:val="44"/>
          <w:lang w:val="uk-UA"/>
        </w:rPr>
      </w:pPr>
      <w:r w:rsidRPr="005D75C2">
        <w:rPr>
          <w:b/>
          <w:sz w:val="44"/>
          <w:lang w:val="uk-UA"/>
        </w:rPr>
        <w:t xml:space="preserve">Р І Ш Е Н </w:t>
      </w:r>
      <w:proofErr w:type="spellStart"/>
      <w:r w:rsidRPr="005D75C2">
        <w:rPr>
          <w:b/>
          <w:sz w:val="44"/>
          <w:lang w:val="uk-UA"/>
        </w:rPr>
        <w:t>Н</w:t>
      </w:r>
      <w:proofErr w:type="spellEnd"/>
      <w:r w:rsidRPr="005D75C2">
        <w:rPr>
          <w:b/>
          <w:sz w:val="44"/>
          <w:lang w:val="uk-UA"/>
        </w:rPr>
        <w:t xml:space="preserve"> Я</w:t>
      </w:r>
    </w:p>
    <w:p w:rsidR="00210ACC" w:rsidRPr="005D75C2" w:rsidRDefault="00210ACC" w:rsidP="00EF6E86">
      <w:pPr>
        <w:rPr>
          <w:lang w:val="uk-UA"/>
        </w:rPr>
      </w:pPr>
    </w:p>
    <w:p w:rsidR="00210ACC" w:rsidRPr="005D75C2" w:rsidRDefault="00210ACC" w:rsidP="00EF6E86">
      <w:pPr>
        <w:rPr>
          <w:lang w:val="uk-UA"/>
        </w:rPr>
      </w:pPr>
    </w:p>
    <w:p w:rsidR="00210ACC" w:rsidRPr="005D75C2" w:rsidRDefault="00800804" w:rsidP="00EF6E86">
      <w:pPr>
        <w:rPr>
          <w:sz w:val="28"/>
          <w:lang w:val="uk-UA"/>
        </w:rPr>
      </w:pPr>
      <w:r>
        <w:rPr>
          <w:sz w:val="28"/>
          <w:lang w:val="uk-UA"/>
        </w:rPr>
        <w:t xml:space="preserve">27.02.2019 </w:t>
      </w:r>
      <w:r w:rsidR="00210ACC" w:rsidRPr="005D75C2">
        <w:rPr>
          <w:sz w:val="28"/>
          <w:lang w:val="uk-UA"/>
        </w:rPr>
        <w:t xml:space="preserve">№ </w:t>
      </w:r>
      <w:r>
        <w:rPr>
          <w:sz w:val="28"/>
          <w:lang w:val="uk-UA"/>
        </w:rPr>
        <w:t>6/126-246</w:t>
      </w:r>
      <w:r w:rsidR="001E5174">
        <w:rPr>
          <w:sz w:val="28"/>
          <w:lang w:val="uk-UA"/>
        </w:rPr>
        <w:t>7</w:t>
      </w:r>
    </w:p>
    <w:p w:rsidR="00210ACC" w:rsidRPr="005D75C2" w:rsidRDefault="00210ACC" w:rsidP="00EF6E86">
      <w:pPr>
        <w:rPr>
          <w:sz w:val="28"/>
          <w:lang w:val="uk-UA"/>
        </w:rPr>
      </w:pPr>
      <w:r w:rsidRPr="005D75C2">
        <w:rPr>
          <w:sz w:val="28"/>
          <w:lang w:val="uk-UA"/>
        </w:rPr>
        <w:t>м. Бахмут</w:t>
      </w:r>
    </w:p>
    <w:p w:rsidR="00210ACC" w:rsidRPr="005D75C2" w:rsidRDefault="00210ACC" w:rsidP="00EF6E86">
      <w:pPr>
        <w:rPr>
          <w:b/>
          <w:i/>
          <w:lang w:val="uk-UA"/>
        </w:rPr>
      </w:pPr>
    </w:p>
    <w:p w:rsidR="00210ACC" w:rsidRPr="005D75C2" w:rsidRDefault="00210ACC" w:rsidP="00EF6E86">
      <w:pPr>
        <w:rPr>
          <w:b/>
          <w:i/>
          <w:sz w:val="28"/>
          <w:szCs w:val="28"/>
          <w:lang w:val="uk-UA"/>
        </w:rPr>
      </w:pPr>
      <w:r w:rsidRPr="005D75C2">
        <w:rPr>
          <w:b/>
          <w:i/>
          <w:sz w:val="28"/>
          <w:szCs w:val="28"/>
          <w:lang w:val="uk-UA"/>
        </w:rPr>
        <w:t xml:space="preserve">Про результати виконання </w:t>
      </w:r>
    </w:p>
    <w:p w:rsidR="00210ACC" w:rsidRPr="005D75C2" w:rsidRDefault="00210ACC" w:rsidP="00EF6E86">
      <w:pPr>
        <w:rPr>
          <w:b/>
          <w:i/>
          <w:sz w:val="28"/>
          <w:szCs w:val="28"/>
          <w:lang w:val="uk-UA"/>
        </w:rPr>
      </w:pPr>
      <w:r w:rsidRPr="005D75C2">
        <w:rPr>
          <w:b/>
          <w:i/>
          <w:sz w:val="28"/>
          <w:szCs w:val="28"/>
          <w:lang w:val="uk-UA"/>
        </w:rPr>
        <w:t>Програми протидії ВІЛ – інфекції/СНІДу</w:t>
      </w:r>
    </w:p>
    <w:p w:rsidR="00210ACC" w:rsidRPr="005D75C2" w:rsidRDefault="00210ACC" w:rsidP="00EF6E86">
      <w:pPr>
        <w:rPr>
          <w:b/>
          <w:i/>
          <w:sz w:val="28"/>
          <w:szCs w:val="28"/>
          <w:lang w:val="uk-UA"/>
        </w:rPr>
      </w:pPr>
      <w:r w:rsidRPr="005D75C2">
        <w:rPr>
          <w:b/>
          <w:i/>
          <w:sz w:val="28"/>
          <w:szCs w:val="28"/>
          <w:lang w:val="uk-UA"/>
        </w:rPr>
        <w:t xml:space="preserve">на території м. Бахмута </w:t>
      </w:r>
    </w:p>
    <w:p w:rsidR="00210ACC" w:rsidRPr="005D75C2" w:rsidRDefault="00210ACC" w:rsidP="00EF6E86">
      <w:pPr>
        <w:rPr>
          <w:b/>
          <w:i/>
          <w:sz w:val="28"/>
          <w:szCs w:val="28"/>
          <w:lang w:val="uk-UA"/>
        </w:rPr>
      </w:pPr>
      <w:r w:rsidRPr="005D75C2">
        <w:rPr>
          <w:b/>
          <w:i/>
          <w:sz w:val="28"/>
          <w:szCs w:val="28"/>
          <w:lang w:val="uk-UA"/>
        </w:rPr>
        <w:t>на 2016-2018 роки</w:t>
      </w:r>
    </w:p>
    <w:p w:rsidR="00210ACC" w:rsidRPr="005D75C2" w:rsidRDefault="00210ACC" w:rsidP="00EF6E86">
      <w:pPr>
        <w:rPr>
          <w:b/>
          <w:i/>
          <w:sz w:val="28"/>
          <w:szCs w:val="28"/>
          <w:lang w:val="uk-UA"/>
        </w:rPr>
      </w:pPr>
    </w:p>
    <w:p w:rsidR="00210ACC" w:rsidRPr="005D75C2" w:rsidRDefault="00210ACC" w:rsidP="00485C41">
      <w:pPr>
        <w:ind w:firstLine="708"/>
        <w:jc w:val="both"/>
        <w:rPr>
          <w:b/>
          <w:sz w:val="28"/>
          <w:szCs w:val="28"/>
          <w:lang w:val="uk-UA" w:eastAsia="en-US"/>
        </w:rPr>
      </w:pPr>
      <w:r w:rsidRPr="005D75C2">
        <w:rPr>
          <w:sz w:val="28"/>
          <w:szCs w:val="28"/>
          <w:lang w:val="uk-UA"/>
        </w:rPr>
        <w:t xml:space="preserve">Розглянувши доповідну від 29.01.2019 № 01-0527-06 начальника Управління охорони здоров’я Бахмутської міської ради Миронової О.О. </w:t>
      </w:r>
      <w:r w:rsidR="00575E09">
        <w:rPr>
          <w:sz w:val="28"/>
          <w:szCs w:val="28"/>
          <w:lang w:val="uk-UA"/>
        </w:rPr>
        <w:t>п</w:t>
      </w:r>
      <w:r w:rsidRPr="005D75C2">
        <w:rPr>
          <w:sz w:val="28"/>
          <w:szCs w:val="28"/>
          <w:lang w:val="uk-UA"/>
        </w:rPr>
        <w:t xml:space="preserve">ро  результати виконання </w:t>
      </w:r>
      <w:bookmarkStart w:id="0" w:name="_Hlk536461285"/>
      <w:r w:rsidRPr="005D75C2">
        <w:rPr>
          <w:sz w:val="28"/>
          <w:szCs w:val="28"/>
          <w:lang w:val="uk-UA"/>
        </w:rPr>
        <w:t>Програми протидії ВІЛ-інфекції/СНІДу на території міста Бахмут</w:t>
      </w:r>
      <w:r w:rsidR="00575E09">
        <w:rPr>
          <w:sz w:val="28"/>
          <w:szCs w:val="28"/>
          <w:lang w:val="uk-UA"/>
        </w:rPr>
        <w:t>а</w:t>
      </w:r>
      <w:r w:rsidRPr="005D75C2">
        <w:rPr>
          <w:sz w:val="28"/>
          <w:szCs w:val="28"/>
          <w:lang w:val="uk-UA"/>
        </w:rPr>
        <w:t xml:space="preserve"> на 2016-2018 роки,</w:t>
      </w:r>
      <w:bookmarkEnd w:id="0"/>
      <w:r w:rsidRPr="005D75C2">
        <w:rPr>
          <w:sz w:val="28"/>
          <w:szCs w:val="28"/>
          <w:lang w:val="uk-UA"/>
        </w:rPr>
        <w:t xml:space="preserve"> </w:t>
      </w:r>
      <w:r w:rsidRPr="005D75C2">
        <w:rPr>
          <w:sz w:val="28"/>
          <w:lang w:val="uk-UA"/>
        </w:rPr>
        <w:t>враховуючи заключний звіт про</w:t>
      </w:r>
      <w:r w:rsidRPr="005D75C2">
        <w:rPr>
          <w:b/>
          <w:sz w:val="28"/>
          <w:szCs w:val="28"/>
          <w:lang w:val="uk-UA" w:eastAsia="en-US"/>
        </w:rPr>
        <w:t xml:space="preserve"> </w:t>
      </w:r>
      <w:r w:rsidRPr="005D75C2">
        <w:rPr>
          <w:sz w:val="28"/>
          <w:szCs w:val="28"/>
          <w:lang w:val="uk-UA" w:eastAsia="en-US"/>
        </w:rPr>
        <w:t>результати виконання</w:t>
      </w:r>
      <w:r w:rsidRPr="005D75C2">
        <w:rPr>
          <w:b/>
          <w:sz w:val="28"/>
          <w:szCs w:val="28"/>
          <w:lang w:val="uk-UA" w:eastAsia="en-US"/>
        </w:rPr>
        <w:t xml:space="preserve"> </w:t>
      </w:r>
      <w:r w:rsidRPr="005D75C2">
        <w:rPr>
          <w:sz w:val="28"/>
          <w:szCs w:val="28"/>
          <w:lang w:val="uk-UA" w:eastAsia="en-US"/>
        </w:rPr>
        <w:t xml:space="preserve">Програми протидії ВІЛ-інфекції/СНІДу на території м. Бахмута на 2016-2018 роки, </w:t>
      </w:r>
      <w:r w:rsidR="00575E09" w:rsidRPr="005D75C2">
        <w:rPr>
          <w:sz w:val="28"/>
          <w:szCs w:val="28"/>
          <w:lang w:val="uk-UA"/>
        </w:rPr>
        <w:t>затверджен</w:t>
      </w:r>
      <w:r w:rsidR="00575E09">
        <w:rPr>
          <w:sz w:val="28"/>
          <w:szCs w:val="28"/>
          <w:lang w:val="uk-UA"/>
        </w:rPr>
        <w:t>ої</w:t>
      </w:r>
      <w:r w:rsidR="00575E09" w:rsidRPr="005D75C2">
        <w:rPr>
          <w:sz w:val="28"/>
          <w:szCs w:val="28"/>
          <w:lang w:val="uk-UA"/>
        </w:rPr>
        <w:t xml:space="preserve"> у новій редакції рішенням Бахмутської міської ради від 28.03.2018 № 6/111-2145,</w:t>
      </w:r>
      <w:r w:rsidR="00575E09">
        <w:rPr>
          <w:sz w:val="28"/>
          <w:szCs w:val="28"/>
          <w:lang w:val="uk-UA"/>
        </w:rPr>
        <w:t xml:space="preserve"> </w:t>
      </w:r>
      <w:r w:rsidRPr="005D75C2">
        <w:rPr>
          <w:sz w:val="28"/>
          <w:szCs w:val="28"/>
          <w:lang w:val="uk-UA" w:eastAsia="en-US"/>
        </w:rPr>
        <w:t xml:space="preserve">підготовлений Управлінням охорони здоров’я Бахмутської міської ради, </w:t>
      </w:r>
      <w:r w:rsidRPr="005D75C2">
        <w:rPr>
          <w:sz w:val="28"/>
          <w:szCs w:val="28"/>
          <w:lang w:val="uk-UA"/>
        </w:rPr>
        <w:t xml:space="preserve">згідно з планом роботи  Бахмутської міської ради на І півріччя 2019 року, затвердженим рішенням Бахмутської  міської ради від 18.12.2018 № 6/124-2405, </w:t>
      </w:r>
      <w:r w:rsidRPr="005D75C2">
        <w:rPr>
          <w:sz w:val="28"/>
          <w:szCs w:val="28"/>
          <w:lang w:val="uk-UA" w:eastAsia="en-US"/>
        </w:rPr>
        <w:t>відповідно до</w:t>
      </w:r>
      <w:r w:rsidRPr="005D75C2">
        <w:rPr>
          <w:b/>
          <w:sz w:val="28"/>
          <w:szCs w:val="28"/>
          <w:lang w:val="uk-UA" w:eastAsia="en-US"/>
        </w:rPr>
        <w:t xml:space="preserve"> </w:t>
      </w:r>
      <w:r w:rsidRPr="005D75C2">
        <w:rPr>
          <w:sz w:val="28"/>
          <w:szCs w:val="28"/>
          <w:lang w:val="uk-UA"/>
        </w:rPr>
        <w:t>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6/98-1780, із внесеними до нього змінами, керуючись ст. 26 Закону України від 21.05.1997 № 280/97-ВР «Про місцеве самоврядування в Україні», із внесеними до нього змінами, Бахмутська міська рада</w:t>
      </w:r>
    </w:p>
    <w:p w:rsidR="00210ACC" w:rsidRPr="005D75C2" w:rsidRDefault="00210ACC" w:rsidP="00EF6E86">
      <w:pPr>
        <w:ind w:firstLine="709"/>
        <w:jc w:val="both"/>
        <w:rPr>
          <w:b/>
          <w:bCs/>
          <w:sz w:val="28"/>
          <w:lang w:val="uk-UA"/>
        </w:rPr>
      </w:pPr>
    </w:p>
    <w:p w:rsidR="00210ACC" w:rsidRPr="005D75C2" w:rsidRDefault="00210ACC" w:rsidP="00EF6E86">
      <w:pPr>
        <w:spacing w:after="120"/>
        <w:ind w:firstLine="708"/>
        <w:rPr>
          <w:b/>
          <w:bCs/>
          <w:sz w:val="28"/>
          <w:lang w:val="uk-UA"/>
        </w:rPr>
      </w:pPr>
      <w:r w:rsidRPr="005D75C2">
        <w:rPr>
          <w:b/>
          <w:bCs/>
          <w:sz w:val="28"/>
          <w:lang w:val="uk-UA"/>
        </w:rPr>
        <w:t>В И Р І Ш И Л А:</w:t>
      </w:r>
    </w:p>
    <w:p w:rsidR="00210ACC" w:rsidRPr="005D75C2" w:rsidRDefault="00210ACC" w:rsidP="00EF6E86">
      <w:pPr>
        <w:spacing w:after="120"/>
        <w:rPr>
          <w:b/>
          <w:bCs/>
          <w:sz w:val="16"/>
          <w:szCs w:val="16"/>
          <w:lang w:val="uk-UA"/>
        </w:rPr>
      </w:pPr>
    </w:p>
    <w:p w:rsidR="00210ACC" w:rsidRPr="005D75C2" w:rsidRDefault="00210ACC" w:rsidP="00EF6E86">
      <w:pPr>
        <w:tabs>
          <w:tab w:val="left" w:pos="1276"/>
        </w:tabs>
        <w:ind w:right="-1" w:firstLine="708"/>
        <w:jc w:val="both"/>
        <w:rPr>
          <w:b/>
          <w:i/>
          <w:iCs/>
          <w:sz w:val="28"/>
          <w:lang w:val="uk-UA"/>
        </w:rPr>
      </w:pPr>
      <w:r w:rsidRPr="005D75C2">
        <w:rPr>
          <w:sz w:val="28"/>
          <w:szCs w:val="28"/>
          <w:lang w:val="uk-UA"/>
        </w:rPr>
        <w:t xml:space="preserve">1.  </w:t>
      </w:r>
      <w:r w:rsidRPr="005D75C2">
        <w:rPr>
          <w:snapToGrid w:val="0"/>
          <w:sz w:val="28"/>
          <w:szCs w:val="28"/>
          <w:lang w:val="uk-UA"/>
        </w:rPr>
        <w:t>Заключний звіт</w:t>
      </w:r>
      <w:r w:rsidRPr="005D75C2">
        <w:rPr>
          <w:sz w:val="28"/>
          <w:szCs w:val="28"/>
          <w:lang w:val="uk-UA"/>
        </w:rPr>
        <w:t xml:space="preserve"> </w:t>
      </w:r>
      <w:r w:rsidR="00575E09">
        <w:rPr>
          <w:sz w:val="28"/>
          <w:szCs w:val="28"/>
          <w:lang w:val="uk-UA"/>
        </w:rPr>
        <w:t>п</w:t>
      </w:r>
      <w:r w:rsidRPr="005D75C2">
        <w:rPr>
          <w:sz w:val="28"/>
          <w:szCs w:val="28"/>
          <w:lang w:val="uk-UA"/>
        </w:rPr>
        <w:t>ро результати виконання Програми протидії ВІЛ-інфекції/СНІДу на території міста Бахмут на 2016-2018 роки</w:t>
      </w:r>
      <w:r w:rsidR="00575E09">
        <w:rPr>
          <w:sz w:val="28"/>
          <w:szCs w:val="28"/>
          <w:lang w:val="uk-UA"/>
        </w:rPr>
        <w:t xml:space="preserve">, </w:t>
      </w:r>
      <w:r w:rsidR="00575E09" w:rsidRPr="005D75C2">
        <w:rPr>
          <w:sz w:val="28"/>
          <w:szCs w:val="28"/>
          <w:lang w:val="uk-UA"/>
        </w:rPr>
        <w:t>затверджен</w:t>
      </w:r>
      <w:r w:rsidR="00575E09">
        <w:rPr>
          <w:sz w:val="28"/>
          <w:szCs w:val="28"/>
          <w:lang w:val="uk-UA"/>
        </w:rPr>
        <w:t>ої</w:t>
      </w:r>
      <w:r w:rsidR="00575E09" w:rsidRPr="005D75C2">
        <w:rPr>
          <w:sz w:val="28"/>
          <w:szCs w:val="28"/>
          <w:lang w:val="uk-UA"/>
        </w:rPr>
        <w:t xml:space="preserve"> у новій редакції рішенням Бахмутської міської ради від 28.03.2018 № 6/111-2145</w:t>
      </w:r>
      <w:r w:rsidR="00575E09">
        <w:rPr>
          <w:sz w:val="28"/>
          <w:szCs w:val="28"/>
          <w:lang w:val="uk-UA"/>
        </w:rPr>
        <w:t xml:space="preserve">, підготовлений </w:t>
      </w:r>
      <w:r w:rsidRPr="005D75C2">
        <w:rPr>
          <w:sz w:val="28"/>
          <w:szCs w:val="28"/>
          <w:lang w:val="uk-UA"/>
        </w:rPr>
        <w:t xml:space="preserve"> </w:t>
      </w:r>
      <w:r w:rsidR="00575E09" w:rsidRPr="005D75C2">
        <w:rPr>
          <w:sz w:val="28"/>
          <w:szCs w:val="28"/>
          <w:lang w:val="uk-UA"/>
        </w:rPr>
        <w:t xml:space="preserve">Управління охорони здоров’я Бахмутської міської ради </w:t>
      </w:r>
      <w:r w:rsidRPr="005D75C2">
        <w:rPr>
          <w:sz w:val="28"/>
          <w:szCs w:val="28"/>
          <w:lang w:val="uk-UA"/>
        </w:rPr>
        <w:t>(далі – Програма)</w:t>
      </w:r>
      <w:r w:rsidRPr="005D75C2">
        <w:rPr>
          <w:sz w:val="28"/>
          <w:lang w:val="uk-UA"/>
        </w:rPr>
        <w:t xml:space="preserve">, </w:t>
      </w:r>
      <w:r w:rsidRPr="005D75C2">
        <w:rPr>
          <w:sz w:val="28"/>
          <w:szCs w:val="28"/>
          <w:lang w:val="uk-UA"/>
        </w:rPr>
        <w:t>прийняти до відома (додається)</w:t>
      </w:r>
      <w:r w:rsidRPr="005D75C2">
        <w:rPr>
          <w:rFonts w:ascii="Times New Roman CYR" w:hAnsi="Times New Roman CYR" w:cs="Times New Roman CYR"/>
          <w:sz w:val="28"/>
          <w:szCs w:val="28"/>
          <w:lang w:val="uk-UA"/>
        </w:rPr>
        <w:t>.</w:t>
      </w:r>
    </w:p>
    <w:p w:rsidR="00210ACC" w:rsidRPr="005D75C2" w:rsidRDefault="00210ACC" w:rsidP="00EF6E86">
      <w:pPr>
        <w:shd w:val="clear" w:color="auto" w:fill="FFFFFF"/>
        <w:autoSpaceDE w:val="0"/>
        <w:autoSpaceDN w:val="0"/>
        <w:adjustRightInd w:val="0"/>
        <w:ind w:firstLine="567"/>
        <w:jc w:val="both"/>
        <w:rPr>
          <w:rFonts w:ascii="Times New Roman CYR" w:hAnsi="Times New Roman CYR" w:cs="Times New Roman CYR"/>
          <w:sz w:val="28"/>
          <w:szCs w:val="28"/>
          <w:lang w:val="uk-UA"/>
        </w:rPr>
      </w:pPr>
      <w:r w:rsidRPr="005D75C2">
        <w:rPr>
          <w:rFonts w:ascii="Times New Roman CYR" w:hAnsi="Times New Roman CYR" w:cs="Times New Roman CYR"/>
          <w:sz w:val="28"/>
          <w:szCs w:val="28"/>
          <w:lang w:val="uk-UA"/>
        </w:rPr>
        <w:t xml:space="preserve">  </w:t>
      </w:r>
    </w:p>
    <w:p w:rsidR="00210ACC" w:rsidRPr="005D75C2" w:rsidRDefault="00210ACC" w:rsidP="00163DF0">
      <w:pPr>
        <w:widowControl w:val="0"/>
        <w:tabs>
          <w:tab w:val="left" w:pos="1276"/>
          <w:tab w:val="left" w:pos="1418"/>
        </w:tabs>
        <w:autoSpaceDE w:val="0"/>
        <w:autoSpaceDN w:val="0"/>
        <w:adjustRightInd w:val="0"/>
        <w:ind w:firstLine="567"/>
        <w:jc w:val="both"/>
        <w:rPr>
          <w:sz w:val="28"/>
          <w:szCs w:val="28"/>
          <w:lang w:val="uk-UA"/>
        </w:rPr>
      </w:pPr>
      <w:r w:rsidRPr="005D75C2">
        <w:rPr>
          <w:rFonts w:ascii="Times New Roman CYR" w:hAnsi="Times New Roman CYR" w:cs="Times New Roman CYR"/>
          <w:sz w:val="28"/>
          <w:szCs w:val="28"/>
          <w:lang w:val="uk-UA"/>
        </w:rPr>
        <w:t>2.</w:t>
      </w:r>
      <w:r w:rsidRPr="005D75C2">
        <w:rPr>
          <w:sz w:val="28"/>
          <w:lang w:val="uk-UA"/>
        </w:rPr>
        <w:t xml:space="preserve"> </w:t>
      </w:r>
      <w:r w:rsidRPr="005D75C2">
        <w:rPr>
          <w:color w:val="000000"/>
          <w:sz w:val="28"/>
          <w:szCs w:val="28"/>
          <w:lang w:val="uk-UA"/>
        </w:rPr>
        <w:t>Зняти з контролю</w:t>
      </w:r>
      <w:r w:rsidR="00575E09">
        <w:rPr>
          <w:color w:val="000000"/>
          <w:sz w:val="28"/>
          <w:szCs w:val="28"/>
          <w:lang w:val="uk-UA"/>
        </w:rPr>
        <w:t>, як</w:t>
      </w:r>
      <w:r w:rsidRPr="005D75C2">
        <w:rPr>
          <w:color w:val="000000"/>
          <w:sz w:val="28"/>
          <w:szCs w:val="28"/>
          <w:lang w:val="uk-UA"/>
        </w:rPr>
        <w:t xml:space="preserve"> </w:t>
      </w:r>
      <w:r w:rsidR="00575E09">
        <w:rPr>
          <w:color w:val="000000"/>
          <w:sz w:val="28"/>
          <w:szCs w:val="28"/>
          <w:lang w:val="uk-UA"/>
        </w:rPr>
        <w:t xml:space="preserve">виконані </w:t>
      </w:r>
      <w:r w:rsidRPr="005D75C2">
        <w:rPr>
          <w:color w:val="000000"/>
          <w:sz w:val="28"/>
          <w:szCs w:val="28"/>
          <w:lang w:val="uk-UA"/>
        </w:rPr>
        <w:t>рішення</w:t>
      </w:r>
      <w:r w:rsidR="00575E09">
        <w:rPr>
          <w:color w:val="000000"/>
          <w:sz w:val="28"/>
          <w:szCs w:val="28"/>
          <w:lang w:val="uk-UA"/>
        </w:rPr>
        <w:t xml:space="preserve"> Бахмутської міської ради</w:t>
      </w:r>
      <w:r w:rsidRPr="005D75C2">
        <w:rPr>
          <w:color w:val="000000"/>
          <w:sz w:val="28"/>
          <w:szCs w:val="28"/>
          <w:lang w:val="uk-UA"/>
        </w:rPr>
        <w:t>:</w:t>
      </w:r>
    </w:p>
    <w:p w:rsidR="00575E09" w:rsidRPr="005D75C2" w:rsidRDefault="00575E09" w:rsidP="00575E09">
      <w:pPr>
        <w:shd w:val="clear" w:color="auto" w:fill="FFFFFF"/>
        <w:autoSpaceDE w:val="0"/>
        <w:autoSpaceDN w:val="0"/>
        <w:adjustRightInd w:val="0"/>
        <w:ind w:firstLine="567"/>
        <w:jc w:val="both"/>
        <w:rPr>
          <w:sz w:val="28"/>
          <w:lang w:val="uk-UA"/>
        </w:rPr>
      </w:pPr>
      <w:r w:rsidRPr="005D75C2">
        <w:rPr>
          <w:sz w:val="28"/>
          <w:lang w:val="uk-UA"/>
        </w:rPr>
        <w:lastRenderedPageBreak/>
        <w:t xml:space="preserve">- від </w:t>
      </w:r>
      <w:r w:rsidRPr="005D75C2">
        <w:rPr>
          <w:sz w:val="28"/>
          <w:szCs w:val="28"/>
          <w:lang w:val="uk-UA" w:eastAsia="en-US"/>
        </w:rPr>
        <w:t>28.03.2018 № 6/111-2145 «Про затвердження Програми протидії ВІЛ-інфекції/СНІДу на території м. Бахмута на 2016-2018 роки</w:t>
      </w:r>
      <w:r>
        <w:rPr>
          <w:sz w:val="28"/>
          <w:szCs w:val="28"/>
          <w:lang w:val="uk-UA" w:eastAsia="en-US"/>
        </w:rPr>
        <w:t xml:space="preserve"> у новій редакції</w:t>
      </w:r>
      <w:r w:rsidRPr="005D75C2">
        <w:rPr>
          <w:sz w:val="28"/>
          <w:szCs w:val="28"/>
          <w:lang w:val="uk-UA" w:eastAsia="en-US"/>
        </w:rPr>
        <w:t>»</w:t>
      </w:r>
      <w:r>
        <w:rPr>
          <w:sz w:val="28"/>
          <w:szCs w:val="28"/>
          <w:lang w:val="uk-UA" w:eastAsia="en-US"/>
        </w:rPr>
        <w:t>.</w:t>
      </w:r>
    </w:p>
    <w:p w:rsidR="00210ACC" w:rsidRPr="005D75C2" w:rsidRDefault="00210ACC" w:rsidP="00C42220">
      <w:pPr>
        <w:shd w:val="clear" w:color="auto" w:fill="FFFFFF"/>
        <w:autoSpaceDE w:val="0"/>
        <w:autoSpaceDN w:val="0"/>
        <w:adjustRightInd w:val="0"/>
        <w:ind w:firstLine="567"/>
        <w:jc w:val="both"/>
        <w:rPr>
          <w:sz w:val="28"/>
          <w:lang w:val="uk-UA"/>
        </w:rPr>
      </w:pPr>
      <w:r w:rsidRPr="005D75C2">
        <w:rPr>
          <w:sz w:val="28"/>
          <w:lang w:val="uk-UA"/>
        </w:rPr>
        <w:t>- від 25.04.2018 № 6/112-2174 «Про результати виконання Програми протидії ВІЛ-інфекції/СНІДу на території м Бахмута на 2016-2018 роки за 2017 рік».</w:t>
      </w:r>
    </w:p>
    <w:p w:rsidR="00210ACC" w:rsidRPr="005D75C2" w:rsidRDefault="00210ACC" w:rsidP="00EF6E86">
      <w:pPr>
        <w:shd w:val="clear" w:color="auto" w:fill="FFFFFF"/>
        <w:autoSpaceDE w:val="0"/>
        <w:autoSpaceDN w:val="0"/>
        <w:adjustRightInd w:val="0"/>
        <w:jc w:val="both"/>
        <w:rPr>
          <w:sz w:val="28"/>
          <w:lang w:val="uk-UA"/>
        </w:rPr>
      </w:pPr>
    </w:p>
    <w:p w:rsidR="00210ACC" w:rsidRPr="005D75C2" w:rsidRDefault="00210ACC" w:rsidP="00EF6E86">
      <w:pPr>
        <w:shd w:val="clear" w:color="auto" w:fill="FFFFFF"/>
        <w:autoSpaceDE w:val="0"/>
        <w:autoSpaceDN w:val="0"/>
        <w:adjustRightInd w:val="0"/>
        <w:jc w:val="both"/>
        <w:rPr>
          <w:sz w:val="28"/>
          <w:lang w:val="uk-UA"/>
        </w:rPr>
      </w:pPr>
    </w:p>
    <w:p w:rsidR="00210ACC" w:rsidRPr="005D75C2" w:rsidRDefault="00210ACC" w:rsidP="00EF6E86">
      <w:pPr>
        <w:shd w:val="clear" w:color="auto" w:fill="FFFFFF"/>
        <w:autoSpaceDE w:val="0"/>
        <w:autoSpaceDN w:val="0"/>
        <w:adjustRightInd w:val="0"/>
        <w:jc w:val="both"/>
        <w:rPr>
          <w:b/>
          <w:sz w:val="28"/>
          <w:lang w:val="uk-UA"/>
        </w:rPr>
      </w:pPr>
      <w:r w:rsidRPr="005D75C2">
        <w:rPr>
          <w:b/>
          <w:sz w:val="28"/>
          <w:lang w:val="uk-UA"/>
        </w:rPr>
        <w:tab/>
      </w:r>
      <w:r w:rsidRPr="005D75C2">
        <w:rPr>
          <w:b/>
          <w:sz w:val="28"/>
          <w:lang w:val="uk-UA"/>
        </w:rPr>
        <w:tab/>
        <w:t>Міський голова</w:t>
      </w:r>
      <w:r w:rsidRPr="005D75C2">
        <w:rPr>
          <w:b/>
          <w:sz w:val="28"/>
          <w:lang w:val="uk-UA"/>
        </w:rPr>
        <w:tab/>
      </w:r>
      <w:r w:rsidRPr="005D75C2">
        <w:rPr>
          <w:b/>
          <w:sz w:val="28"/>
          <w:lang w:val="uk-UA"/>
        </w:rPr>
        <w:tab/>
      </w:r>
      <w:r w:rsidRPr="005D75C2">
        <w:rPr>
          <w:b/>
          <w:sz w:val="28"/>
          <w:lang w:val="uk-UA"/>
        </w:rPr>
        <w:tab/>
      </w:r>
      <w:r w:rsidRPr="005D75C2">
        <w:rPr>
          <w:b/>
          <w:sz w:val="28"/>
          <w:lang w:val="uk-UA"/>
        </w:rPr>
        <w:tab/>
      </w:r>
      <w:r w:rsidRPr="005D75C2">
        <w:rPr>
          <w:b/>
          <w:sz w:val="28"/>
          <w:lang w:val="uk-UA"/>
        </w:rPr>
        <w:tab/>
      </w:r>
      <w:r w:rsidRPr="005D75C2">
        <w:rPr>
          <w:b/>
          <w:sz w:val="28"/>
          <w:lang w:val="uk-UA"/>
        </w:rPr>
        <w:tab/>
        <w:t>О.О.РЕВА</w:t>
      </w:r>
    </w:p>
    <w:p w:rsidR="00210ACC" w:rsidRDefault="00210ACC">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B348E6" w:rsidRDefault="00B348E6">
      <w:pPr>
        <w:spacing w:after="160" w:line="259" w:lineRule="auto"/>
        <w:rPr>
          <w:b/>
          <w:sz w:val="28"/>
          <w:lang w:val="uk-UA"/>
        </w:rPr>
      </w:pPr>
    </w:p>
    <w:p w:rsidR="00575E09" w:rsidRDefault="00575E09">
      <w:pPr>
        <w:spacing w:after="160" w:line="259" w:lineRule="auto"/>
        <w:rPr>
          <w:b/>
          <w:sz w:val="28"/>
          <w:lang w:val="uk-UA"/>
        </w:rPr>
      </w:pPr>
    </w:p>
    <w:p w:rsidR="00575E09" w:rsidRDefault="00575E09">
      <w:pPr>
        <w:spacing w:after="160" w:line="259" w:lineRule="auto"/>
        <w:rPr>
          <w:b/>
          <w:sz w:val="28"/>
          <w:lang w:val="uk-UA"/>
        </w:rPr>
      </w:pPr>
    </w:p>
    <w:p w:rsidR="00575E09" w:rsidRDefault="00575E09">
      <w:pPr>
        <w:spacing w:after="160" w:line="259" w:lineRule="auto"/>
        <w:rPr>
          <w:b/>
          <w:sz w:val="28"/>
          <w:lang w:val="uk-UA"/>
        </w:rPr>
      </w:pPr>
    </w:p>
    <w:p w:rsidR="00B348E6" w:rsidRPr="005D75C2" w:rsidRDefault="00B348E6">
      <w:pPr>
        <w:spacing w:after="160" w:line="259" w:lineRule="auto"/>
        <w:rPr>
          <w:b/>
          <w:sz w:val="28"/>
          <w:lang w:val="uk-UA"/>
        </w:rPr>
      </w:pPr>
    </w:p>
    <w:p w:rsidR="00210ACC" w:rsidRPr="00B348E6" w:rsidRDefault="00210ACC" w:rsidP="004C473C">
      <w:pPr>
        <w:rPr>
          <w:sz w:val="26"/>
          <w:szCs w:val="26"/>
          <w:lang w:val="uk-UA" w:eastAsia="en-US"/>
        </w:rPr>
      </w:pPr>
      <w:r w:rsidRPr="005D75C2">
        <w:rPr>
          <w:sz w:val="28"/>
          <w:szCs w:val="28"/>
          <w:lang w:val="uk-UA" w:eastAsia="en-US"/>
        </w:rPr>
        <w:lastRenderedPageBreak/>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t xml:space="preserve">Додаток </w:t>
      </w:r>
    </w:p>
    <w:p w:rsidR="00210ACC" w:rsidRPr="00B348E6" w:rsidRDefault="00210ACC" w:rsidP="004C473C">
      <w:pPr>
        <w:rPr>
          <w:sz w:val="26"/>
          <w:szCs w:val="26"/>
          <w:lang w:val="uk-UA" w:eastAsia="en-US"/>
        </w:rPr>
      </w:pP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bookmarkStart w:id="1" w:name="_GoBack"/>
      <w:bookmarkEnd w:id="1"/>
      <w:r w:rsidRPr="00B348E6">
        <w:rPr>
          <w:sz w:val="26"/>
          <w:szCs w:val="26"/>
          <w:lang w:val="uk-UA" w:eastAsia="en-US"/>
        </w:rPr>
        <w:tab/>
        <w:t xml:space="preserve">до рішення Бахмутської міської ради </w:t>
      </w:r>
    </w:p>
    <w:p w:rsidR="00210ACC" w:rsidRPr="00B348E6" w:rsidRDefault="00210ACC" w:rsidP="00800804">
      <w:pPr>
        <w:rPr>
          <w:b/>
          <w:sz w:val="26"/>
          <w:szCs w:val="26"/>
          <w:lang w:val="uk-UA" w:eastAsia="en-US"/>
        </w:rPr>
      </w:pP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00800804" w:rsidRPr="00800804">
        <w:rPr>
          <w:sz w:val="26"/>
          <w:szCs w:val="26"/>
          <w:lang w:val="uk-UA" w:eastAsia="en-US"/>
        </w:rPr>
        <w:t>27.02.2019 № 6/126-246</w:t>
      </w:r>
      <w:r w:rsidR="00D97EAB">
        <w:rPr>
          <w:sz w:val="26"/>
          <w:szCs w:val="26"/>
          <w:lang w:val="uk-UA" w:eastAsia="en-US"/>
        </w:rPr>
        <w:t>7</w:t>
      </w:r>
    </w:p>
    <w:p w:rsidR="00210ACC" w:rsidRDefault="00210ACC" w:rsidP="003B30D5">
      <w:pPr>
        <w:jc w:val="center"/>
        <w:rPr>
          <w:b/>
          <w:sz w:val="26"/>
          <w:szCs w:val="26"/>
          <w:lang w:val="uk-UA" w:eastAsia="en-US"/>
        </w:rPr>
      </w:pPr>
    </w:p>
    <w:p w:rsidR="00CC23F1" w:rsidRPr="00B348E6" w:rsidRDefault="00CC23F1" w:rsidP="003B30D5">
      <w:pPr>
        <w:jc w:val="center"/>
        <w:rPr>
          <w:b/>
          <w:sz w:val="26"/>
          <w:szCs w:val="26"/>
          <w:lang w:val="uk-UA" w:eastAsia="en-US"/>
        </w:rPr>
      </w:pPr>
    </w:p>
    <w:p w:rsidR="00210ACC" w:rsidRPr="00B348E6" w:rsidRDefault="00210ACC" w:rsidP="003B30D5">
      <w:pPr>
        <w:jc w:val="center"/>
        <w:rPr>
          <w:b/>
          <w:sz w:val="26"/>
          <w:szCs w:val="26"/>
          <w:lang w:val="uk-UA" w:eastAsia="en-US"/>
        </w:rPr>
      </w:pPr>
      <w:r w:rsidRPr="00B348E6">
        <w:rPr>
          <w:b/>
          <w:sz w:val="26"/>
          <w:szCs w:val="26"/>
          <w:lang w:val="uk-UA" w:eastAsia="en-US"/>
        </w:rPr>
        <w:t>ЗАКЛЮЧНИЙ ЗВІТ</w:t>
      </w:r>
    </w:p>
    <w:p w:rsidR="00210ACC" w:rsidRPr="00B348E6" w:rsidRDefault="00210ACC" w:rsidP="003B30D5">
      <w:pPr>
        <w:jc w:val="center"/>
        <w:rPr>
          <w:b/>
          <w:sz w:val="26"/>
          <w:szCs w:val="26"/>
          <w:lang w:val="uk-UA" w:eastAsia="en-US"/>
        </w:rPr>
      </w:pPr>
      <w:r w:rsidRPr="00B348E6">
        <w:rPr>
          <w:b/>
          <w:sz w:val="26"/>
          <w:szCs w:val="26"/>
          <w:lang w:val="uk-UA" w:eastAsia="en-US"/>
        </w:rPr>
        <w:t>про результати виконання</w:t>
      </w:r>
    </w:p>
    <w:p w:rsidR="00210ACC" w:rsidRPr="00B348E6" w:rsidRDefault="00210ACC" w:rsidP="003B30D5">
      <w:pPr>
        <w:jc w:val="center"/>
        <w:rPr>
          <w:b/>
          <w:sz w:val="26"/>
          <w:szCs w:val="26"/>
          <w:lang w:val="uk-UA" w:eastAsia="en-US"/>
        </w:rPr>
      </w:pPr>
      <w:r w:rsidRPr="00B348E6">
        <w:rPr>
          <w:rFonts w:ascii="Calibri" w:hAnsi="Calibri"/>
          <w:sz w:val="26"/>
          <w:szCs w:val="26"/>
          <w:lang w:val="uk-UA" w:eastAsia="en-US"/>
        </w:rPr>
        <w:t xml:space="preserve"> </w:t>
      </w:r>
      <w:r w:rsidRPr="00B348E6">
        <w:rPr>
          <w:b/>
          <w:sz w:val="26"/>
          <w:szCs w:val="26"/>
          <w:lang w:val="uk-UA" w:eastAsia="en-US"/>
        </w:rPr>
        <w:t xml:space="preserve">Програми протидії ВІЛ-інфекції/СНІДу на території м. Бахмута </w:t>
      </w:r>
    </w:p>
    <w:p w:rsidR="00210ACC" w:rsidRPr="00B348E6" w:rsidRDefault="00210ACC" w:rsidP="003B30D5">
      <w:pPr>
        <w:jc w:val="center"/>
        <w:rPr>
          <w:b/>
          <w:sz w:val="26"/>
          <w:szCs w:val="26"/>
          <w:lang w:val="uk-UA" w:eastAsia="en-US"/>
        </w:rPr>
      </w:pPr>
      <w:r w:rsidRPr="00B348E6">
        <w:rPr>
          <w:b/>
          <w:sz w:val="26"/>
          <w:szCs w:val="26"/>
          <w:lang w:val="uk-UA" w:eastAsia="en-US"/>
        </w:rPr>
        <w:t>на 2016-2018 роки</w:t>
      </w:r>
      <w:r w:rsidR="00575E09">
        <w:rPr>
          <w:b/>
          <w:sz w:val="26"/>
          <w:szCs w:val="26"/>
          <w:lang w:val="uk-UA" w:eastAsia="en-US"/>
        </w:rPr>
        <w:t>,</w:t>
      </w:r>
      <w:r w:rsidR="00575E09" w:rsidRPr="00575E09">
        <w:rPr>
          <w:b/>
          <w:sz w:val="26"/>
          <w:szCs w:val="26"/>
          <w:lang w:val="uk-UA" w:eastAsia="en-US"/>
        </w:rPr>
        <w:t xml:space="preserve"> затвердженої у новій редакції рішенням Бахмутської міської ради від 28.03.2018 № 6/111-2145</w:t>
      </w:r>
      <w:r w:rsidR="00575E09">
        <w:rPr>
          <w:b/>
          <w:sz w:val="26"/>
          <w:szCs w:val="26"/>
          <w:lang w:val="uk-UA" w:eastAsia="en-US"/>
        </w:rPr>
        <w:t xml:space="preserve"> </w:t>
      </w:r>
      <w:r w:rsidRPr="00B348E6">
        <w:rPr>
          <w:b/>
          <w:sz w:val="26"/>
          <w:szCs w:val="26"/>
          <w:lang w:val="uk-UA" w:eastAsia="en-US"/>
        </w:rPr>
        <w:t xml:space="preserve"> </w:t>
      </w:r>
    </w:p>
    <w:p w:rsidR="00210ACC" w:rsidRDefault="00210ACC" w:rsidP="003B30D5">
      <w:pPr>
        <w:jc w:val="both"/>
        <w:rPr>
          <w:b/>
          <w:sz w:val="26"/>
          <w:szCs w:val="26"/>
          <w:lang w:val="uk-UA" w:eastAsia="en-US"/>
        </w:rPr>
      </w:pPr>
    </w:p>
    <w:p w:rsidR="00CC23F1" w:rsidRPr="00B348E6" w:rsidRDefault="00CC23F1" w:rsidP="003B30D5">
      <w:pPr>
        <w:jc w:val="both"/>
        <w:rPr>
          <w:b/>
          <w:sz w:val="26"/>
          <w:szCs w:val="26"/>
          <w:lang w:val="uk-UA" w:eastAsia="en-US"/>
        </w:rPr>
      </w:pPr>
    </w:p>
    <w:p w:rsidR="00210ACC" w:rsidRPr="00B348E6" w:rsidRDefault="00210ACC" w:rsidP="003B30D5">
      <w:pPr>
        <w:ind w:left="360"/>
        <w:jc w:val="center"/>
        <w:rPr>
          <w:b/>
          <w:sz w:val="26"/>
          <w:szCs w:val="26"/>
          <w:lang w:val="uk-UA" w:eastAsia="en-US"/>
        </w:rPr>
      </w:pPr>
      <w:r w:rsidRPr="00B348E6">
        <w:rPr>
          <w:b/>
          <w:sz w:val="26"/>
          <w:szCs w:val="26"/>
          <w:lang w:val="uk-UA" w:eastAsia="en-US"/>
        </w:rPr>
        <w:t>1. Основні дані.</w:t>
      </w:r>
    </w:p>
    <w:p w:rsidR="00210ACC" w:rsidRPr="00B348E6" w:rsidRDefault="00210ACC" w:rsidP="003B30D5">
      <w:pPr>
        <w:jc w:val="both"/>
        <w:rPr>
          <w:sz w:val="26"/>
          <w:szCs w:val="26"/>
          <w:lang w:val="uk-UA" w:eastAsia="en-US"/>
        </w:rPr>
      </w:pPr>
      <w:r w:rsidRPr="00B348E6">
        <w:rPr>
          <w:sz w:val="26"/>
          <w:szCs w:val="26"/>
          <w:lang w:val="uk-UA" w:eastAsia="en-US"/>
        </w:rPr>
        <w:tab/>
      </w:r>
    </w:p>
    <w:p w:rsidR="00210ACC" w:rsidRPr="00B348E6" w:rsidRDefault="00210ACC" w:rsidP="003B30D5">
      <w:pPr>
        <w:ind w:firstLine="709"/>
        <w:jc w:val="both"/>
        <w:rPr>
          <w:sz w:val="26"/>
          <w:szCs w:val="26"/>
          <w:lang w:val="uk-UA" w:eastAsia="en-US"/>
        </w:rPr>
      </w:pPr>
      <w:r w:rsidRPr="00B348E6">
        <w:rPr>
          <w:sz w:val="26"/>
          <w:szCs w:val="26"/>
          <w:lang w:val="uk-UA" w:eastAsia="en-US"/>
        </w:rPr>
        <w:t>Управлінням охорони здоров’я Бахмутської міської ради була розроблена Програма протидії ВІЛ-інфекції/СНІДу на території м. Бахмута на 2016-2018 роки, затверджен</w:t>
      </w:r>
      <w:r w:rsidR="00BC5E06">
        <w:rPr>
          <w:sz w:val="26"/>
          <w:szCs w:val="26"/>
          <w:lang w:val="uk-UA" w:eastAsia="en-US"/>
        </w:rPr>
        <w:t>а</w:t>
      </w:r>
      <w:r w:rsidRPr="00B348E6">
        <w:rPr>
          <w:sz w:val="26"/>
          <w:szCs w:val="26"/>
          <w:lang w:val="uk-UA" w:eastAsia="en-US"/>
        </w:rPr>
        <w:t xml:space="preserve"> у новій редакції рішенням Бахмутської міської ради від 28.03.2018 </w:t>
      </w:r>
      <w:r w:rsidR="00BC5E06">
        <w:rPr>
          <w:sz w:val="26"/>
          <w:szCs w:val="26"/>
          <w:lang w:val="uk-UA" w:eastAsia="en-US"/>
        </w:rPr>
        <w:br/>
      </w:r>
      <w:r w:rsidRPr="00B348E6">
        <w:rPr>
          <w:sz w:val="26"/>
          <w:szCs w:val="26"/>
          <w:lang w:val="uk-UA" w:eastAsia="en-US"/>
        </w:rPr>
        <w:t>№ 6/111-2145</w:t>
      </w:r>
      <w:r w:rsidR="00BC5E06">
        <w:rPr>
          <w:sz w:val="26"/>
          <w:szCs w:val="26"/>
          <w:lang w:val="uk-UA" w:eastAsia="en-US"/>
        </w:rPr>
        <w:t xml:space="preserve">. </w:t>
      </w:r>
      <w:r w:rsidRPr="00B348E6">
        <w:rPr>
          <w:sz w:val="26"/>
          <w:szCs w:val="26"/>
          <w:lang w:val="uk-UA" w:eastAsia="en-US"/>
        </w:rPr>
        <w:t>Відповідальний виконавець Програми – Управління охорони здоров’я Бахмутської міської ради.</w:t>
      </w:r>
    </w:p>
    <w:p w:rsidR="00210ACC" w:rsidRPr="00B348E6" w:rsidRDefault="00210ACC" w:rsidP="003B30D5">
      <w:pPr>
        <w:ind w:firstLine="360"/>
        <w:jc w:val="both"/>
        <w:rPr>
          <w:sz w:val="26"/>
          <w:szCs w:val="26"/>
          <w:lang w:val="uk-UA" w:eastAsia="en-US"/>
        </w:rPr>
      </w:pPr>
    </w:p>
    <w:p w:rsidR="00210ACC" w:rsidRPr="00B348E6" w:rsidRDefault="00210ACC" w:rsidP="003B30D5">
      <w:pPr>
        <w:jc w:val="center"/>
        <w:rPr>
          <w:b/>
          <w:sz w:val="26"/>
          <w:szCs w:val="26"/>
          <w:lang w:val="uk-UA" w:eastAsia="en-US"/>
        </w:rPr>
      </w:pPr>
      <w:r w:rsidRPr="00B348E6">
        <w:rPr>
          <w:b/>
          <w:sz w:val="26"/>
          <w:szCs w:val="26"/>
          <w:lang w:val="uk-UA" w:eastAsia="en-US"/>
        </w:rPr>
        <w:t xml:space="preserve">2. Мета Програми та результати її досягнення. </w:t>
      </w:r>
    </w:p>
    <w:p w:rsidR="00210ACC" w:rsidRDefault="00210ACC" w:rsidP="003B30D5">
      <w:pPr>
        <w:jc w:val="center"/>
        <w:rPr>
          <w:b/>
          <w:sz w:val="26"/>
          <w:szCs w:val="26"/>
          <w:lang w:val="uk-UA" w:eastAsia="en-US"/>
        </w:rPr>
      </w:pPr>
    </w:p>
    <w:p w:rsidR="00CC23F1" w:rsidRPr="00B348E6" w:rsidRDefault="00CC23F1" w:rsidP="003B30D5">
      <w:pPr>
        <w:jc w:val="center"/>
        <w:rPr>
          <w:b/>
          <w:sz w:val="26"/>
          <w:szCs w:val="26"/>
          <w:lang w:val="uk-UA" w:eastAsia="en-US"/>
        </w:rPr>
      </w:pPr>
    </w:p>
    <w:p w:rsidR="00210ACC" w:rsidRPr="00B348E6" w:rsidRDefault="00210ACC" w:rsidP="003C5EC0">
      <w:pPr>
        <w:spacing w:line="259" w:lineRule="auto"/>
        <w:ind w:firstLine="709"/>
        <w:jc w:val="both"/>
        <w:rPr>
          <w:sz w:val="26"/>
          <w:szCs w:val="26"/>
          <w:lang w:val="uk-UA" w:eastAsia="en-US"/>
        </w:rPr>
      </w:pPr>
      <w:r w:rsidRPr="00B348E6">
        <w:rPr>
          <w:sz w:val="26"/>
          <w:szCs w:val="26"/>
          <w:lang w:val="uk-UA" w:eastAsia="en-US"/>
        </w:rPr>
        <w:t xml:space="preserve">Головною метою Програми є стабілізація епідемічної ситуації на території міста Бахмута, зниження рівня захворюваності та смертності від ВІЛ-інфекції/СНІДу шляхом реалізації державної політики щодо доступу населення до широкомасштабних профілактичних заходів, особливо представників уразливих груп, послуг з лікування, догляду та підтримки ВІЛ-інфікованих і хворих на СНІД, включаючи забезпечення стерильними медичними виробами одноразового використання. </w:t>
      </w:r>
    </w:p>
    <w:p w:rsidR="00210ACC" w:rsidRPr="00B348E6" w:rsidRDefault="003C5EC0" w:rsidP="006342C7">
      <w:pPr>
        <w:spacing w:line="259" w:lineRule="auto"/>
        <w:ind w:firstLine="709"/>
        <w:jc w:val="both"/>
        <w:rPr>
          <w:sz w:val="26"/>
          <w:szCs w:val="26"/>
          <w:lang w:val="uk-UA" w:eastAsia="en-US"/>
        </w:rPr>
      </w:pPr>
      <w:r w:rsidRPr="00B348E6">
        <w:rPr>
          <w:sz w:val="26"/>
          <w:szCs w:val="26"/>
          <w:lang w:val="uk-UA" w:eastAsia="en-US"/>
        </w:rPr>
        <w:t>За період реалізації Програми в повному обсязі було забезпечено здійснення профілактичних, лікувальних та організаційних заходів з догляду та підтримки ВІЛ-інфікованих і хворих на СНІД.</w:t>
      </w:r>
      <w:r w:rsidR="006342C7">
        <w:rPr>
          <w:sz w:val="26"/>
          <w:szCs w:val="26"/>
          <w:lang w:val="uk-UA" w:eastAsia="en-US"/>
        </w:rPr>
        <w:t xml:space="preserve"> </w:t>
      </w:r>
      <w:r w:rsidR="00210ACC" w:rsidRPr="00B348E6">
        <w:rPr>
          <w:sz w:val="26"/>
          <w:szCs w:val="26"/>
          <w:lang w:val="uk-UA" w:eastAsia="en-US"/>
        </w:rPr>
        <w:t xml:space="preserve">За 2016-2018 роки відбулось покращення епідеміологічних показників, підвищилась якість надання інтегрованої допомоги ВІЛ-інфікованих/туберкульоз хворих, забезпечення безкоштовного доступу населення до обстеження на ВІЛ - інфекцію та ВІЛ - асоційованих інфекцій (гепатити В та С). З 2017 року в КНП «ЦПМД м. Бахмута» для обстеження населення вперше були використані швидкі тести на ВІЛ – інфекцію. </w:t>
      </w:r>
    </w:p>
    <w:p w:rsidR="00210ACC" w:rsidRDefault="00210ACC" w:rsidP="00765C6E">
      <w:pPr>
        <w:jc w:val="both"/>
        <w:rPr>
          <w:sz w:val="26"/>
          <w:szCs w:val="26"/>
          <w:lang w:val="uk-UA" w:eastAsia="en-US"/>
        </w:rPr>
      </w:pPr>
    </w:p>
    <w:p w:rsidR="00CC23F1" w:rsidRPr="00B348E6" w:rsidRDefault="00CC23F1" w:rsidP="00765C6E">
      <w:pPr>
        <w:jc w:val="both"/>
        <w:rPr>
          <w:sz w:val="26"/>
          <w:szCs w:val="26"/>
          <w:lang w:val="uk-UA" w:eastAsia="en-US"/>
        </w:rPr>
      </w:pPr>
    </w:p>
    <w:p w:rsidR="00210ACC" w:rsidRPr="00B348E6" w:rsidRDefault="00210ACC" w:rsidP="003B30D5">
      <w:pPr>
        <w:jc w:val="center"/>
        <w:rPr>
          <w:b/>
          <w:sz w:val="26"/>
          <w:szCs w:val="26"/>
          <w:lang w:val="uk-UA" w:eastAsia="en-US"/>
        </w:rPr>
      </w:pPr>
      <w:r w:rsidRPr="00B348E6">
        <w:rPr>
          <w:b/>
          <w:sz w:val="26"/>
          <w:szCs w:val="26"/>
          <w:lang w:val="uk-UA" w:eastAsia="en-US"/>
        </w:rPr>
        <w:t xml:space="preserve">3. Фінансування. </w:t>
      </w:r>
    </w:p>
    <w:p w:rsidR="00210ACC" w:rsidRDefault="00210ACC" w:rsidP="003B30D5">
      <w:pPr>
        <w:jc w:val="both"/>
        <w:rPr>
          <w:sz w:val="26"/>
          <w:szCs w:val="26"/>
          <w:lang w:val="uk-UA" w:eastAsia="en-US"/>
        </w:rPr>
      </w:pPr>
    </w:p>
    <w:p w:rsidR="00CC23F1" w:rsidRPr="00B348E6" w:rsidRDefault="00CC23F1" w:rsidP="003B30D5">
      <w:pPr>
        <w:jc w:val="both"/>
        <w:rPr>
          <w:sz w:val="26"/>
          <w:szCs w:val="26"/>
          <w:lang w:val="uk-UA" w:eastAsia="en-US"/>
        </w:rPr>
      </w:pPr>
    </w:p>
    <w:p w:rsidR="00210ACC" w:rsidRPr="00B348E6" w:rsidRDefault="00210ACC" w:rsidP="00B348E6">
      <w:pPr>
        <w:ind w:firstLine="708"/>
        <w:jc w:val="both"/>
        <w:rPr>
          <w:sz w:val="26"/>
          <w:szCs w:val="26"/>
          <w:shd w:val="clear" w:color="auto" w:fill="FFFFFF"/>
          <w:lang w:val="uk-UA" w:eastAsia="en-US"/>
        </w:rPr>
      </w:pPr>
      <w:r w:rsidRPr="00B348E6">
        <w:rPr>
          <w:sz w:val="26"/>
          <w:szCs w:val="26"/>
          <w:shd w:val="clear" w:color="auto" w:fill="FFFFFF"/>
          <w:lang w:val="uk-UA" w:eastAsia="en-US"/>
        </w:rPr>
        <w:t>Фінансування Програми здійснювалось відповідно до законодавства України за рахунок коштів місцевого бюджету, державного бюджету та інших джерел.</w:t>
      </w:r>
    </w:p>
    <w:p w:rsidR="00B348E6" w:rsidRDefault="00B348E6" w:rsidP="00B348E6">
      <w:pPr>
        <w:ind w:firstLine="708"/>
        <w:jc w:val="both"/>
        <w:rPr>
          <w:sz w:val="28"/>
          <w:szCs w:val="28"/>
          <w:shd w:val="clear" w:color="auto" w:fill="FFFFFF"/>
          <w:lang w:val="uk-UA" w:eastAsia="en-US"/>
        </w:rPr>
      </w:pPr>
    </w:p>
    <w:p w:rsidR="008B592B" w:rsidRPr="00B348E6" w:rsidRDefault="008B592B" w:rsidP="00B348E6">
      <w:pPr>
        <w:ind w:firstLine="708"/>
        <w:jc w:val="both"/>
        <w:rPr>
          <w:sz w:val="28"/>
          <w:szCs w:val="28"/>
          <w:shd w:val="clear" w:color="auto" w:fill="FFFFFF"/>
          <w:lang w:val="uk-UA" w:eastAsia="en-US"/>
        </w:rPr>
      </w:pPr>
    </w:p>
    <w:tbl>
      <w:tblPr>
        <w:tblW w:w="9551" w:type="dxa"/>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6"/>
        <w:gridCol w:w="964"/>
        <w:gridCol w:w="992"/>
        <w:gridCol w:w="993"/>
        <w:gridCol w:w="1134"/>
        <w:gridCol w:w="850"/>
        <w:gridCol w:w="851"/>
        <w:gridCol w:w="879"/>
        <w:gridCol w:w="992"/>
      </w:tblGrid>
      <w:tr w:rsidR="00210ACC" w:rsidRPr="00C81169" w:rsidTr="00B348E6">
        <w:trPr>
          <w:trHeight w:val="801"/>
        </w:trPr>
        <w:tc>
          <w:tcPr>
            <w:tcW w:w="1896" w:type="dxa"/>
          </w:tcPr>
          <w:p w:rsidR="00210ACC" w:rsidRPr="00C81169" w:rsidRDefault="00210ACC" w:rsidP="003B30D5">
            <w:pPr>
              <w:jc w:val="center"/>
              <w:rPr>
                <w:b/>
                <w:color w:val="000000"/>
                <w:spacing w:val="6"/>
                <w:shd w:val="clear" w:color="auto" w:fill="FFFFFF"/>
                <w:lang w:val="uk-UA" w:eastAsia="uk-UA"/>
              </w:rPr>
            </w:pPr>
          </w:p>
        </w:tc>
        <w:tc>
          <w:tcPr>
            <w:tcW w:w="4083" w:type="dxa"/>
            <w:gridSpan w:val="4"/>
          </w:tcPr>
          <w:p w:rsidR="00210ACC" w:rsidRPr="00C81169" w:rsidRDefault="00210ACC" w:rsidP="00C26961">
            <w:pPr>
              <w:jc w:val="center"/>
              <w:rPr>
                <w:b/>
                <w:lang w:val="uk-UA" w:eastAsia="en-US"/>
              </w:rPr>
            </w:pPr>
            <w:r w:rsidRPr="00C81169">
              <w:rPr>
                <w:b/>
                <w:lang w:val="uk-UA" w:eastAsia="en-US"/>
              </w:rPr>
              <w:t>Річний обсяг фінансування, тис. грн.</w:t>
            </w:r>
          </w:p>
        </w:tc>
        <w:tc>
          <w:tcPr>
            <w:tcW w:w="3572" w:type="dxa"/>
            <w:gridSpan w:val="4"/>
          </w:tcPr>
          <w:p w:rsidR="00210ACC" w:rsidRPr="00C81169" w:rsidRDefault="00210ACC" w:rsidP="00C26961">
            <w:pPr>
              <w:spacing w:after="160" w:line="259" w:lineRule="auto"/>
              <w:jc w:val="center"/>
              <w:rPr>
                <w:b/>
                <w:lang w:val="uk-UA"/>
              </w:rPr>
            </w:pPr>
            <w:r w:rsidRPr="00C81169">
              <w:rPr>
                <w:b/>
                <w:lang w:val="uk-UA"/>
              </w:rPr>
              <w:t>Фактично профінансовано у звітному періоді, тис. грн.</w:t>
            </w:r>
          </w:p>
        </w:tc>
      </w:tr>
      <w:tr w:rsidR="00EC65FE" w:rsidRPr="00C81169" w:rsidTr="00B348E6">
        <w:trPr>
          <w:trHeight w:val="562"/>
        </w:trPr>
        <w:tc>
          <w:tcPr>
            <w:tcW w:w="1896" w:type="dxa"/>
          </w:tcPr>
          <w:p w:rsidR="00210ACC" w:rsidRPr="00C81169" w:rsidRDefault="00210ACC" w:rsidP="003B30D5">
            <w:pPr>
              <w:rPr>
                <w:b/>
                <w:spacing w:val="6"/>
                <w:shd w:val="clear" w:color="auto" w:fill="FFFFFF"/>
                <w:lang w:val="uk-UA" w:eastAsia="uk-UA"/>
              </w:rPr>
            </w:pPr>
          </w:p>
        </w:tc>
        <w:tc>
          <w:tcPr>
            <w:tcW w:w="964" w:type="dxa"/>
            <w:vAlign w:val="center"/>
          </w:tcPr>
          <w:p w:rsidR="00210ACC" w:rsidRPr="00C81169" w:rsidRDefault="00210ACC" w:rsidP="00765C6E">
            <w:pPr>
              <w:jc w:val="center"/>
              <w:rPr>
                <w:b/>
                <w:spacing w:val="6"/>
                <w:shd w:val="clear" w:color="auto" w:fill="FFFFFF"/>
                <w:lang w:val="uk-UA" w:eastAsia="uk-UA"/>
              </w:rPr>
            </w:pPr>
            <w:r w:rsidRPr="00C81169">
              <w:rPr>
                <w:b/>
                <w:spacing w:val="6"/>
                <w:shd w:val="clear" w:color="auto" w:fill="FFFFFF"/>
                <w:lang w:val="uk-UA" w:eastAsia="uk-UA"/>
              </w:rPr>
              <w:t>2016 рік</w:t>
            </w:r>
          </w:p>
        </w:tc>
        <w:tc>
          <w:tcPr>
            <w:tcW w:w="992" w:type="dxa"/>
            <w:vAlign w:val="center"/>
          </w:tcPr>
          <w:p w:rsidR="00210ACC" w:rsidRPr="00C81169" w:rsidRDefault="00210ACC" w:rsidP="00765C6E">
            <w:pPr>
              <w:jc w:val="center"/>
              <w:rPr>
                <w:b/>
                <w:spacing w:val="6"/>
                <w:shd w:val="clear" w:color="auto" w:fill="FFFFFF"/>
                <w:lang w:val="uk-UA" w:eastAsia="uk-UA"/>
              </w:rPr>
            </w:pPr>
            <w:r w:rsidRPr="00C81169">
              <w:rPr>
                <w:b/>
                <w:spacing w:val="6"/>
                <w:shd w:val="clear" w:color="auto" w:fill="FFFFFF"/>
                <w:lang w:val="uk-UA" w:eastAsia="uk-UA"/>
              </w:rPr>
              <w:t>2017 рік</w:t>
            </w:r>
          </w:p>
        </w:tc>
        <w:tc>
          <w:tcPr>
            <w:tcW w:w="993" w:type="dxa"/>
            <w:vAlign w:val="center"/>
          </w:tcPr>
          <w:p w:rsidR="00210ACC" w:rsidRPr="00C81169" w:rsidRDefault="00210ACC" w:rsidP="00765C6E">
            <w:pPr>
              <w:jc w:val="center"/>
              <w:rPr>
                <w:b/>
                <w:spacing w:val="6"/>
                <w:shd w:val="clear" w:color="auto" w:fill="FFFFFF"/>
                <w:lang w:val="uk-UA" w:eastAsia="uk-UA"/>
              </w:rPr>
            </w:pPr>
            <w:r w:rsidRPr="00C81169">
              <w:rPr>
                <w:b/>
                <w:spacing w:val="6"/>
                <w:shd w:val="clear" w:color="auto" w:fill="FFFFFF"/>
                <w:lang w:val="uk-UA" w:eastAsia="uk-UA"/>
              </w:rPr>
              <w:t>2018 рік</w:t>
            </w:r>
          </w:p>
        </w:tc>
        <w:tc>
          <w:tcPr>
            <w:tcW w:w="1134" w:type="dxa"/>
            <w:vAlign w:val="center"/>
          </w:tcPr>
          <w:p w:rsidR="00210ACC" w:rsidRPr="00C81169" w:rsidRDefault="00210ACC" w:rsidP="00765C6E">
            <w:pPr>
              <w:jc w:val="center"/>
              <w:rPr>
                <w:b/>
                <w:spacing w:val="6"/>
                <w:shd w:val="clear" w:color="auto" w:fill="FFFFFF"/>
                <w:lang w:val="uk-UA" w:eastAsia="uk-UA"/>
              </w:rPr>
            </w:pPr>
            <w:r w:rsidRPr="00C81169">
              <w:rPr>
                <w:b/>
                <w:spacing w:val="6"/>
                <w:shd w:val="clear" w:color="auto" w:fill="FFFFFF"/>
                <w:lang w:val="uk-UA" w:eastAsia="uk-UA"/>
              </w:rPr>
              <w:t>Всього</w:t>
            </w:r>
          </w:p>
        </w:tc>
        <w:tc>
          <w:tcPr>
            <w:tcW w:w="850" w:type="dxa"/>
            <w:vAlign w:val="center"/>
          </w:tcPr>
          <w:p w:rsidR="00210ACC" w:rsidRPr="00C81169" w:rsidRDefault="00210ACC" w:rsidP="00765C6E">
            <w:pPr>
              <w:spacing w:after="160" w:line="259" w:lineRule="auto"/>
              <w:jc w:val="center"/>
              <w:rPr>
                <w:b/>
                <w:lang w:val="uk-UA"/>
              </w:rPr>
            </w:pPr>
            <w:r w:rsidRPr="00C81169">
              <w:rPr>
                <w:b/>
                <w:lang w:val="uk-UA"/>
              </w:rPr>
              <w:t>2016 рік</w:t>
            </w:r>
          </w:p>
        </w:tc>
        <w:tc>
          <w:tcPr>
            <w:tcW w:w="851" w:type="dxa"/>
            <w:vAlign w:val="center"/>
          </w:tcPr>
          <w:p w:rsidR="00210ACC" w:rsidRPr="00C81169" w:rsidRDefault="00210ACC" w:rsidP="00765C6E">
            <w:pPr>
              <w:spacing w:after="160" w:line="259" w:lineRule="auto"/>
              <w:jc w:val="center"/>
              <w:rPr>
                <w:b/>
                <w:lang w:val="uk-UA"/>
              </w:rPr>
            </w:pPr>
            <w:r w:rsidRPr="00C81169">
              <w:rPr>
                <w:b/>
                <w:lang w:val="uk-UA"/>
              </w:rPr>
              <w:t>2017 рік</w:t>
            </w:r>
          </w:p>
        </w:tc>
        <w:tc>
          <w:tcPr>
            <w:tcW w:w="879" w:type="dxa"/>
            <w:vAlign w:val="center"/>
          </w:tcPr>
          <w:p w:rsidR="00210ACC" w:rsidRPr="00C81169" w:rsidRDefault="00210ACC" w:rsidP="00765C6E">
            <w:pPr>
              <w:spacing w:after="160" w:line="259" w:lineRule="auto"/>
              <w:jc w:val="center"/>
              <w:rPr>
                <w:b/>
                <w:lang w:val="uk-UA"/>
              </w:rPr>
            </w:pPr>
            <w:r w:rsidRPr="00C81169">
              <w:rPr>
                <w:b/>
                <w:lang w:val="uk-UA"/>
              </w:rPr>
              <w:t>2018 рік</w:t>
            </w:r>
          </w:p>
        </w:tc>
        <w:tc>
          <w:tcPr>
            <w:tcW w:w="992" w:type="dxa"/>
            <w:vAlign w:val="center"/>
          </w:tcPr>
          <w:p w:rsidR="00210ACC" w:rsidRPr="00C81169" w:rsidRDefault="00210ACC" w:rsidP="00765C6E">
            <w:pPr>
              <w:spacing w:after="160" w:line="259" w:lineRule="auto"/>
              <w:jc w:val="center"/>
              <w:rPr>
                <w:b/>
                <w:lang w:val="uk-UA"/>
              </w:rPr>
            </w:pPr>
            <w:r w:rsidRPr="00C81169">
              <w:rPr>
                <w:b/>
                <w:lang w:val="uk-UA"/>
              </w:rPr>
              <w:t>Всього</w:t>
            </w:r>
          </w:p>
        </w:tc>
      </w:tr>
      <w:tr w:rsidR="00A80CCB" w:rsidRPr="00C81169" w:rsidTr="00B348E6">
        <w:tblPrEx>
          <w:tblCellMar>
            <w:left w:w="28" w:type="dxa"/>
            <w:right w:w="28" w:type="dxa"/>
          </w:tblCellMar>
          <w:tblLook w:val="01E0" w:firstRow="1" w:lastRow="1" w:firstColumn="1" w:lastColumn="1" w:noHBand="0" w:noVBand="0"/>
        </w:tblPrEx>
        <w:trPr>
          <w:trHeight w:val="370"/>
        </w:trPr>
        <w:tc>
          <w:tcPr>
            <w:tcW w:w="1896" w:type="dxa"/>
            <w:vAlign w:val="center"/>
          </w:tcPr>
          <w:p w:rsidR="00A80CCB" w:rsidRPr="00C81169" w:rsidRDefault="00A80CCB" w:rsidP="003B30D5">
            <w:pPr>
              <w:rPr>
                <w:b/>
                <w:spacing w:val="6"/>
                <w:shd w:val="clear" w:color="auto" w:fill="FFFFFF"/>
                <w:lang w:val="uk-UA" w:eastAsia="uk-UA"/>
              </w:rPr>
            </w:pPr>
            <w:r w:rsidRPr="00C81169">
              <w:rPr>
                <w:b/>
                <w:spacing w:val="6"/>
                <w:shd w:val="clear" w:color="auto" w:fill="FFFFFF"/>
                <w:lang w:val="uk-UA" w:eastAsia="uk-UA"/>
              </w:rPr>
              <w:t xml:space="preserve">Міський бюджет </w:t>
            </w:r>
          </w:p>
        </w:tc>
        <w:tc>
          <w:tcPr>
            <w:tcW w:w="964" w:type="dxa"/>
            <w:vAlign w:val="center"/>
          </w:tcPr>
          <w:p w:rsidR="00A80CCB" w:rsidRPr="00C81169" w:rsidRDefault="00A80CCB" w:rsidP="00765C6E">
            <w:pPr>
              <w:jc w:val="center"/>
              <w:rPr>
                <w:b/>
                <w:lang w:val="uk-UA" w:eastAsia="en-US"/>
              </w:rPr>
            </w:pPr>
            <w:r w:rsidRPr="00C81169">
              <w:rPr>
                <w:b/>
                <w:lang w:val="uk-UA" w:eastAsia="en-US"/>
              </w:rPr>
              <w:t>270,8</w:t>
            </w:r>
          </w:p>
        </w:tc>
        <w:tc>
          <w:tcPr>
            <w:tcW w:w="992" w:type="dxa"/>
            <w:vAlign w:val="center"/>
          </w:tcPr>
          <w:p w:rsidR="00A80CCB" w:rsidRPr="00C81169" w:rsidRDefault="00A80CCB" w:rsidP="00765C6E">
            <w:pPr>
              <w:jc w:val="center"/>
              <w:rPr>
                <w:b/>
                <w:lang w:val="uk-UA" w:eastAsia="en-US"/>
              </w:rPr>
            </w:pPr>
            <w:r w:rsidRPr="00C81169">
              <w:rPr>
                <w:b/>
                <w:lang w:val="uk-UA" w:eastAsia="en-US"/>
              </w:rPr>
              <w:t>270,8</w:t>
            </w:r>
          </w:p>
        </w:tc>
        <w:tc>
          <w:tcPr>
            <w:tcW w:w="993" w:type="dxa"/>
            <w:vAlign w:val="center"/>
          </w:tcPr>
          <w:p w:rsidR="00A80CCB" w:rsidRPr="00C81169" w:rsidRDefault="00A80CCB" w:rsidP="00765C6E">
            <w:pPr>
              <w:jc w:val="center"/>
              <w:rPr>
                <w:b/>
                <w:lang w:val="uk-UA" w:eastAsia="en-US"/>
              </w:rPr>
            </w:pPr>
            <w:r w:rsidRPr="00C81169">
              <w:rPr>
                <w:b/>
                <w:lang w:val="uk-UA" w:eastAsia="en-US"/>
              </w:rPr>
              <w:t>270,8</w:t>
            </w:r>
          </w:p>
        </w:tc>
        <w:tc>
          <w:tcPr>
            <w:tcW w:w="1134" w:type="dxa"/>
            <w:vAlign w:val="center"/>
          </w:tcPr>
          <w:p w:rsidR="00A80CCB" w:rsidRPr="00C81169" w:rsidRDefault="00A80CCB" w:rsidP="00765C6E">
            <w:pPr>
              <w:jc w:val="center"/>
              <w:rPr>
                <w:b/>
                <w:lang w:val="uk-UA" w:eastAsia="en-US"/>
              </w:rPr>
            </w:pPr>
            <w:r w:rsidRPr="00C81169">
              <w:rPr>
                <w:b/>
                <w:lang w:val="uk-UA" w:eastAsia="en-US"/>
              </w:rPr>
              <w:t>812,4</w:t>
            </w:r>
          </w:p>
        </w:tc>
        <w:tc>
          <w:tcPr>
            <w:tcW w:w="850" w:type="dxa"/>
            <w:vAlign w:val="center"/>
          </w:tcPr>
          <w:p w:rsidR="00A80CCB" w:rsidRPr="00C81169" w:rsidRDefault="00A80CCB" w:rsidP="00765C6E">
            <w:pPr>
              <w:spacing w:after="160" w:line="259" w:lineRule="auto"/>
              <w:jc w:val="center"/>
              <w:rPr>
                <w:b/>
                <w:lang w:val="uk-UA"/>
              </w:rPr>
            </w:pPr>
            <w:r w:rsidRPr="00C81169">
              <w:rPr>
                <w:b/>
                <w:lang w:val="uk-UA"/>
              </w:rPr>
              <w:t>43,4</w:t>
            </w:r>
          </w:p>
        </w:tc>
        <w:tc>
          <w:tcPr>
            <w:tcW w:w="851" w:type="dxa"/>
            <w:vAlign w:val="center"/>
          </w:tcPr>
          <w:p w:rsidR="00A80CCB" w:rsidRPr="00C81169" w:rsidRDefault="00A80CCB" w:rsidP="00A80CCB">
            <w:pPr>
              <w:spacing w:after="160" w:line="259" w:lineRule="auto"/>
              <w:jc w:val="center"/>
              <w:rPr>
                <w:b/>
                <w:lang w:val="uk-UA"/>
              </w:rPr>
            </w:pPr>
            <w:r w:rsidRPr="00C81169">
              <w:rPr>
                <w:b/>
                <w:lang w:val="uk-UA"/>
              </w:rPr>
              <w:t>128,6</w:t>
            </w:r>
          </w:p>
        </w:tc>
        <w:tc>
          <w:tcPr>
            <w:tcW w:w="879" w:type="dxa"/>
            <w:vAlign w:val="center"/>
          </w:tcPr>
          <w:p w:rsidR="00A80CCB" w:rsidRPr="00C81169" w:rsidRDefault="00234A3B" w:rsidP="00A80CCB">
            <w:pPr>
              <w:spacing w:after="160" w:line="259" w:lineRule="auto"/>
              <w:jc w:val="center"/>
              <w:rPr>
                <w:b/>
                <w:lang w:val="uk-UA"/>
              </w:rPr>
            </w:pPr>
            <w:r w:rsidRPr="00C81169">
              <w:rPr>
                <w:b/>
                <w:lang w:val="uk-UA"/>
              </w:rPr>
              <w:t>259,8</w:t>
            </w:r>
          </w:p>
        </w:tc>
        <w:tc>
          <w:tcPr>
            <w:tcW w:w="992" w:type="dxa"/>
            <w:vAlign w:val="center"/>
          </w:tcPr>
          <w:p w:rsidR="00A80CCB" w:rsidRPr="00C81169" w:rsidRDefault="00234A3B" w:rsidP="00A80CCB">
            <w:pPr>
              <w:spacing w:after="160" w:line="259" w:lineRule="auto"/>
              <w:jc w:val="center"/>
              <w:rPr>
                <w:b/>
                <w:lang w:val="uk-UA"/>
              </w:rPr>
            </w:pPr>
            <w:r w:rsidRPr="00C81169">
              <w:rPr>
                <w:b/>
                <w:lang w:val="uk-UA"/>
              </w:rPr>
              <w:t>431,8</w:t>
            </w:r>
          </w:p>
        </w:tc>
      </w:tr>
      <w:tr w:rsidR="00A80CCB" w:rsidRPr="00C81169" w:rsidTr="00B348E6">
        <w:tblPrEx>
          <w:tblCellMar>
            <w:left w:w="28" w:type="dxa"/>
            <w:right w:w="28" w:type="dxa"/>
          </w:tblCellMar>
          <w:tblLook w:val="01E0" w:firstRow="1" w:lastRow="1" w:firstColumn="1" w:lastColumn="1" w:noHBand="0" w:noVBand="0"/>
        </w:tblPrEx>
        <w:trPr>
          <w:trHeight w:val="375"/>
        </w:trPr>
        <w:tc>
          <w:tcPr>
            <w:tcW w:w="1896" w:type="dxa"/>
            <w:vAlign w:val="center"/>
          </w:tcPr>
          <w:p w:rsidR="00A80CCB" w:rsidRPr="00C81169" w:rsidRDefault="00A80CCB" w:rsidP="003B30D5">
            <w:pPr>
              <w:rPr>
                <w:b/>
                <w:spacing w:val="6"/>
                <w:shd w:val="clear" w:color="auto" w:fill="FFFFFF"/>
                <w:lang w:val="uk-UA" w:eastAsia="uk-UA"/>
              </w:rPr>
            </w:pPr>
            <w:r w:rsidRPr="00C81169">
              <w:rPr>
                <w:b/>
                <w:spacing w:val="6"/>
                <w:shd w:val="clear" w:color="auto" w:fill="FFFFFF"/>
                <w:lang w:val="uk-UA" w:eastAsia="uk-UA"/>
              </w:rPr>
              <w:t xml:space="preserve">Державний бюджет </w:t>
            </w:r>
          </w:p>
        </w:tc>
        <w:tc>
          <w:tcPr>
            <w:tcW w:w="964" w:type="dxa"/>
            <w:vAlign w:val="center"/>
          </w:tcPr>
          <w:p w:rsidR="00A80CCB" w:rsidRPr="00C81169" w:rsidRDefault="00A80CCB" w:rsidP="00765C6E">
            <w:pPr>
              <w:jc w:val="center"/>
              <w:rPr>
                <w:b/>
                <w:lang w:val="uk-UA" w:eastAsia="en-US"/>
              </w:rPr>
            </w:pPr>
            <w:r w:rsidRPr="00C81169">
              <w:rPr>
                <w:b/>
                <w:lang w:val="uk-UA" w:eastAsia="en-US"/>
              </w:rPr>
              <w:t>1977,505</w:t>
            </w:r>
          </w:p>
        </w:tc>
        <w:tc>
          <w:tcPr>
            <w:tcW w:w="992" w:type="dxa"/>
            <w:vAlign w:val="center"/>
          </w:tcPr>
          <w:p w:rsidR="00A80CCB" w:rsidRPr="00C81169" w:rsidRDefault="00A80CCB" w:rsidP="00765C6E">
            <w:pPr>
              <w:jc w:val="center"/>
              <w:rPr>
                <w:b/>
                <w:lang w:val="uk-UA" w:eastAsia="en-US"/>
              </w:rPr>
            </w:pPr>
            <w:r w:rsidRPr="00C81169">
              <w:rPr>
                <w:b/>
                <w:lang w:val="uk-UA" w:eastAsia="en-US"/>
              </w:rPr>
              <w:t>1997,505</w:t>
            </w:r>
          </w:p>
        </w:tc>
        <w:tc>
          <w:tcPr>
            <w:tcW w:w="993" w:type="dxa"/>
            <w:vAlign w:val="center"/>
          </w:tcPr>
          <w:p w:rsidR="00A80CCB" w:rsidRPr="00C81169" w:rsidRDefault="00A80CCB" w:rsidP="00765C6E">
            <w:pPr>
              <w:jc w:val="center"/>
              <w:rPr>
                <w:b/>
                <w:lang w:val="uk-UA" w:eastAsia="en-US"/>
              </w:rPr>
            </w:pPr>
            <w:r w:rsidRPr="00C81169">
              <w:rPr>
                <w:b/>
                <w:lang w:val="uk-UA" w:eastAsia="en-US"/>
              </w:rPr>
              <w:t>1997,505</w:t>
            </w:r>
          </w:p>
        </w:tc>
        <w:tc>
          <w:tcPr>
            <w:tcW w:w="1134" w:type="dxa"/>
            <w:vAlign w:val="center"/>
          </w:tcPr>
          <w:p w:rsidR="00A80CCB" w:rsidRPr="00C81169" w:rsidRDefault="00A80CCB" w:rsidP="00765C6E">
            <w:pPr>
              <w:jc w:val="center"/>
              <w:rPr>
                <w:b/>
                <w:lang w:val="uk-UA" w:eastAsia="en-US"/>
              </w:rPr>
            </w:pPr>
            <w:r w:rsidRPr="00C81169">
              <w:rPr>
                <w:b/>
                <w:lang w:val="uk-UA" w:eastAsia="en-US"/>
              </w:rPr>
              <w:t>5972,515</w:t>
            </w:r>
          </w:p>
        </w:tc>
        <w:tc>
          <w:tcPr>
            <w:tcW w:w="850" w:type="dxa"/>
            <w:vAlign w:val="center"/>
          </w:tcPr>
          <w:p w:rsidR="00A80CCB" w:rsidRPr="00C81169" w:rsidRDefault="00A80CCB" w:rsidP="00765C6E">
            <w:pPr>
              <w:spacing w:after="160" w:line="259" w:lineRule="auto"/>
              <w:jc w:val="center"/>
              <w:rPr>
                <w:b/>
                <w:lang w:val="uk-UA"/>
              </w:rPr>
            </w:pPr>
            <w:r w:rsidRPr="00C81169">
              <w:rPr>
                <w:b/>
                <w:lang w:val="uk-UA"/>
              </w:rPr>
              <w:t>-</w:t>
            </w:r>
          </w:p>
        </w:tc>
        <w:tc>
          <w:tcPr>
            <w:tcW w:w="851" w:type="dxa"/>
            <w:vAlign w:val="center"/>
          </w:tcPr>
          <w:p w:rsidR="00A80CCB" w:rsidRPr="00C81169" w:rsidRDefault="00A80CCB" w:rsidP="00A80CCB">
            <w:pPr>
              <w:spacing w:after="160" w:line="259" w:lineRule="auto"/>
              <w:jc w:val="center"/>
              <w:rPr>
                <w:b/>
                <w:lang w:val="uk-UA"/>
              </w:rPr>
            </w:pPr>
            <w:r w:rsidRPr="00C81169">
              <w:rPr>
                <w:b/>
                <w:lang w:val="uk-UA"/>
              </w:rPr>
              <w:t>743,3</w:t>
            </w:r>
          </w:p>
        </w:tc>
        <w:tc>
          <w:tcPr>
            <w:tcW w:w="879" w:type="dxa"/>
            <w:vAlign w:val="center"/>
          </w:tcPr>
          <w:p w:rsidR="00A80CCB" w:rsidRPr="00C81169" w:rsidRDefault="00A80CCB" w:rsidP="00A80CCB">
            <w:pPr>
              <w:spacing w:after="160" w:line="259" w:lineRule="auto"/>
              <w:jc w:val="center"/>
              <w:rPr>
                <w:b/>
                <w:lang w:val="uk-UA"/>
              </w:rPr>
            </w:pPr>
            <w:r w:rsidRPr="00C81169">
              <w:rPr>
                <w:b/>
                <w:lang w:val="uk-UA"/>
              </w:rPr>
              <w:t>79,1</w:t>
            </w:r>
          </w:p>
        </w:tc>
        <w:tc>
          <w:tcPr>
            <w:tcW w:w="992" w:type="dxa"/>
            <w:vAlign w:val="center"/>
          </w:tcPr>
          <w:p w:rsidR="00A80CCB" w:rsidRPr="00C81169" w:rsidRDefault="00A80CCB" w:rsidP="00A80CCB">
            <w:pPr>
              <w:spacing w:after="160" w:line="259" w:lineRule="auto"/>
              <w:jc w:val="center"/>
              <w:rPr>
                <w:b/>
                <w:lang w:val="uk-UA"/>
              </w:rPr>
            </w:pPr>
            <w:r w:rsidRPr="00C81169">
              <w:rPr>
                <w:b/>
                <w:lang w:val="uk-UA"/>
              </w:rPr>
              <w:t>822,4</w:t>
            </w:r>
          </w:p>
        </w:tc>
      </w:tr>
      <w:tr w:rsidR="00A80CCB" w:rsidRPr="00C81169" w:rsidTr="00B348E6">
        <w:tblPrEx>
          <w:tblCellMar>
            <w:left w:w="28" w:type="dxa"/>
            <w:right w:w="28" w:type="dxa"/>
          </w:tblCellMar>
          <w:tblLook w:val="01E0" w:firstRow="1" w:lastRow="1" w:firstColumn="1" w:lastColumn="1" w:noHBand="0" w:noVBand="0"/>
        </w:tblPrEx>
        <w:trPr>
          <w:trHeight w:val="326"/>
        </w:trPr>
        <w:tc>
          <w:tcPr>
            <w:tcW w:w="1896" w:type="dxa"/>
            <w:vAlign w:val="center"/>
          </w:tcPr>
          <w:p w:rsidR="00A80CCB" w:rsidRPr="00C81169" w:rsidRDefault="00A80CCB" w:rsidP="003B30D5">
            <w:pPr>
              <w:rPr>
                <w:b/>
                <w:spacing w:val="6"/>
                <w:shd w:val="clear" w:color="auto" w:fill="FFFFFF"/>
                <w:lang w:val="uk-UA" w:eastAsia="uk-UA"/>
              </w:rPr>
            </w:pPr>
            <w:r w:rsidRPr="00C81169">
              <w:rPr>
                <w:b/>
                <w:spacing w:val="6"/>
                <w:shd w:val="clear" w:color="auto" w:fill="FFFFFF"/>
                <w:lang w:val="uk-UA" w:eastAsia="uk-UA"/>
              </w:rPr>
              <w:t xml:space="preserve">Інші джерела </w:t>
            </w:r>
          </w:p>
        </w:tc>
        <w:tc>
          <w:tcPr>
            <w:tcW w:w="964" w:type="dxa"/>
            <w:vAlign w:val="center"/>
          </w:tcPr>
          <w:p w:rsidR="00A80CCB" w:rsidRPr="00C81169" w:rsidRDefault="00A80CCB" w:rsidP="00765C6E">
            <w:pPr>
              <w:jc w:val="center"/>
              <w:rPr>
                <w:b/>
                <w:lang w:val="uk-UA" w:eastAsia="en-US"/>
              </w:rPr>
            </w:pPr>
            <w:r w:rsidRPr="00C81169">
              <w:rPr>
                <w:b/>
                <w:lang w:val="uk-UA" w:eastAsia="en-US"/>
              </w:rPr>
              <w:t>300,8</w:t>
            </w:r>
          </w:p>
        </w:tc>
        <w:tc>
          <w:tcPr>
            <w:tcW w:w="992" w:type="dxa"/>
            <w:vAlign w:val="center"/>
          </w:tcPr>
          <w:p w:rsidR="00A80CCB" w:rsidRPr="00C81169" w:rsidRDefault="00A80CCB" w:rsidP="00765C6E">
            <w:pPr>
              <w:jc w:val="center"/>
              <w:rPr>
                <w:b/>
                <w:lang w:val="uk-UA" w:eastAsia="en-US"/>
              </w:rPr>
            </w:pPr>
            <w:r w:rsidRPr="00C81169">
              <w:rPr>
                <w:b/>
                <w:lang w:val="uk-UA" w:eastAsia="en-US"/>
              </w:rPr>
              <w:t>300,8</w:t>
            </w:r>
          </w:p>
        </w:tc>
        <w:tc>
          <w:tcPr>
            <w:tcW w:w="993" w:type="dxa"/>
            <w:vAlign w:val="center"/>
          </w:tcPr>
          <w:p w:rsidR="00A80CCB" w:rsidRPr="00C81169" w:rsidRDefault="00A80CCB" w:rsidP="00765C6E">
            <w:pPr>
              <w:jc w:val="center"/>
              <w:rPr>
                <w:b/>
                <w:lang w:val="uk-UA" w:eastAsia="en-US"/>
              </w:rPr>
            </w:pPr>
            <w:r w:rsidRPr="00C81169">
              <w:rPr>
                <w:b/>
                <w:lang w:val="uk-UA" w:eastAsia="en-US"/>
              </w:rPr>
              <w:t>500,8</w:t>
            </w:r>
          </w:p>
        </w:tc>
        <w:tc>
          <w:tcPr>
            <w:tcW w:w="1134" w:type="dxa"/>
            <w:vAlign w:val="center"/>
          </w:tcPr>
          <w:p w:rsidR="00A80CCB" w:rsidRPr="00C81169" w:rsidRDefault="00A80CCB" w:rsidP="00765C6E">
            <w:pPr>
              <w:jc w:val="center"/>
              <w:rPr>
                <w:b/>
                <w:lang w:val="uk-UA" w:eastAsia="en-US"/>
              </w:rPr>
            </w:pPr>
            <w:r w:rsidRPr="00C81169">
              <w:rPr>
                <w:b/>
                <w:lang w:val="uk-UA" w:eastAsia="en-US"/>
              </w:rPr>
              <w:t>1102,4</w:t>
            </w:r>
          </w:p>
        </w:tc>
        <w:tc>
          <w:tcPr>
            <w:tcW w:w="850" w:type="dxa"/>
            <w:vAlign w:val="center"/>
          </w:tcPr>
          <w:p w:rsidR="00A80CCB" w:rsidRPr="00C81169" w:rsidRDefault="00A80CCB" w:rsidP="00765C6E">
            <w:pPr>
              <w:spacing w:after="160" w:line="259" w:lineRule="auto"/>
              <w:jc w:val="center"/>
              <w:rPr>
                <w:b/>
                <w:lang w:val="uk-UA"/>
              </w:rPr>
            </w:pPr>
            <w:r w:rsidRPr="00C81169">
              <w:rPr>
                <w:b/>
                <w:lang w:val="uk-UA"/>
              </w:rPr>
              <w:t>42,9</w:t>
            </w:r>
          </w:p>
        </w:tc>
        <w:tc>
          <w:tcPr>
            <w:tcW w:w="851" w:type="dxa"/>
            <w:vAlign w:val="center"/>
          </w:tcPr>
          <w:p w:rsidR="00A80CCB" w:rsidRPr="00C81169" w:rsidRDefault="00A80CCB" w:rsidP="00A80CCB">
            <w:pPr>
              <w:spacing w:after="160" w:line="259" w:lineRule="auto"/>
              <w:jc w:val="center"/>
              <w:rPr>
                <w:b/>
                <w:lang w:val="uk-UA"/>
              </w:rPr>
            </w:pPr>
            <w:r w:rsidRPr="00C81169">
              <w:rPr>
                <w:b/>
                <w:lang w:val="uk-UA"/>
              </w:rPr>
              <w:t>394,1</w:t>
            </w:r>
          </w:p>
        </w:tc>
        <w:tc>
          <w:tcPr>
            <w:tcW w:w="879" w:type="dxa"/>
            <w:vAlign w:val="center"/>
          </w:tcPr>
          <w:p w:rsidR="00A80CCB" w:rsidRPr="00C81169" w:rsidRDefault="00234A3B" w:rsidP="00A80CCB">
            <w:pPr>
              <w:spacing w:after="160" w:line="259" w:lineRule="auto"/>
              <w:jc w:val="center"/>
              <w:rPr>
                <w:b/>
                <w:lang w:val="uk-UA"/>
              </w:rPr>
            </w:pPr>
            <w:r w:rsidRPr="00C81169">
              <w:rPr>
                <w:b/>
                <w:lang w:val="uk-UA"/>
              </w:rPr>
              <w:t>440,8</w:t>
            </w:r>
          </w:p>
        </w:tc>
        <w:tc>
          <w:tcPr>
            <w:tcW w:w="992" w:type="dxa"/>
            <w:vAlign w:val="center"/>
          </w:tcPr>
          <w:p w:rsidR="00A80CCB" w:rsidRPr="00C81169" w:rsidRDefault="00234A3B" w:rsidP="00A80CCB">
            <w:pPr>
              <w:spacing w:after="160" w:line="259" w:lineRule="auto"/>
              <w:jc w:val="center"/>
              <w:rPr>
                <w:b/>
                <w:lang w:val="uk-UA"/>
              </w:rPr>
            </w:pPr>
            <w:r w:rsidRPr="00C81169">
              <w:rPr>
                <w:b/>
                <w:lang w:val="uk-UA"/>
              </w:rPr>
              <w:t>877,8</w:t>
            </w:r>
          </w:p>
        </w:tc>
      </w:tr>
      <w:tr w:rsidR="00A80CCB" w:rsidRPr="00C81169" w:rsidTr="00B348E6">
        <w:tblPrEx>
          <w:tblCellMar>
            <w:left w:w="28" w:type="dxa"/>
            <w:right w:w="28" w:type="dxa"/>
          </w:tblCellMar>
          <w:tblLook w:val="01E0" w:firstRow="1" w:lastRow="1" w:firstColumn="1" w:lastColumn="1" w:noHBand="0" w:noVBand="0"/>
        </w:tblPrEx>
        <w:trPr>
          <w:trHeight w:val="474"/>
        </w:trPr>
        <w:tc>
          <w:tcPr>
            <w:tcW w:w="1896" w:type="dxa"/>
            <w:vAlign w:val="center"/>
          </w:tcPr>
          <w:p w:rsidR="00A80CCB" w:rsidRPr="00C81169" w:rsidRDefault="00A80CCB" w:rsidP="003B30D5">
            <w:pPr>
              <w:rPr>
                <w:b/>
                <w:spacing w:val="6"/>
                <w:shd w:val="clear" w:color="auto" w:fill="FFFFFF"/>
                <w:lang w:val="uk-UA" w:eastAsia="uk-UA"/>
              </w:rPr>
            </w:pPr>
            <w:r w:rsidRPr="00C81169">
              <w:rPr>
                <w:b/>
                <w:spacing w:val="6"/>
                <w:shd w:val="clear" w:color="auto" w:fill="FFFFFF"/>
                <w:lang w:val="uk-UA" w:eastAsia="uk-UA"/>
              </w:rPr>
              <w:t xml:space="preserve">Всього </w:t>
            </w:r>
          </w:p>
        </w:tc>
        <w:tc>
          <w:tcPr>
            <w:tcW w:w="964" w:type="dxa"/>
            <w:vAlign w:val="center"/>
          </w:tcPr>
          <w:p w:rsidR="00A80CCB" w:rsidRPr="00C81169" w:rsidRDefault="00A80CCB" w:rsidP="00765C6E">
            <w:pPr>
              <w:jc w:val="center"/>
              <w:rPr>
                <w:b/>
                <w:lang w:val="uk-UA" w:eastAsia="en-US"/>
              </w:rPr>
            </w:pPr>
            <w:r w:rsidRPr="00C81169">
              <w:rPr>
                <w:b/>
                <w:lang w:val="uk-UA" w:eastAsia="en-US"/>
              </w:rPr>
              <w:t>2549,105</w:t>
            </w:r>
          </w:p>
        </w:tc>
        <w:tc>
          <w:tcPr>
            <w:tcW w:w="992" w:type="dxa"/>
            <w:vAlign w:val="center"/>
          </w:tcPr>
          <w:p w:rsidR="00A80CCB" w:rsidRPr="00C81169" w:rsidRDefault="00A80CCB" w:rsidP="00765C6E">
            <w:pPr>
              <w:jc w:val="center"/>
              <w:rPr>
                <w:b/>
                <w:lang w:val="uk-UA" w:eastAsia="en-US"/>
              </w:rPr>
            </w:pPr>
            <w:r w:rsidRPr="00C81169">
              <w:rPr>
                <w:b/>
                <w:lang w:val="uk-UA" w:eastAsia="en-US"/>
              </w:rPr>
              <w:t>2569,105</w:t>
            </w:r>
          </w:p>
        </w:tc>
        <w:tc>
          <w:tcPr>
            <w:tcW w:w="993" w:type="dxa"/>
            <w:vAlign w:val="center"/>
          </w:tcPr>
          <w:p w:rsidR="00A80CCB" w:rsidRPr="00C81169" w:rsidRDefault="00A80CCB" w:rsidP="00765C6E">
            <w:pPr>
              <w:jc w:val="center"/>
              <w:rPr>
                <w:b/>
                <w:lang w:val="uk-UA" w:eastAsia="en-US"/>
              </w:rPr>
            </w:pPr>
            <w:r w:rsidRPr="00C81169">
              <w:rPr>
                <w:b/>
                <w:lang w:val="uk-UA" w:eastAsia="en-US"/>
              </w:rPr>
              <w:t>2769,105</w:t>
            </w:r>
          </w:p>
        </w:tc>
        <w:tc>
          <w:tcPr>
            <w:tcW w:w="1134" w:type="dxa"/>
            <w:vAlign w:val="center"/>
          </w:tcPr>
          <w:p w:rsidR="00A80CCB" w:rsidRPr="00C81169" w:rsidRDefault="00A80CCB" w:rsidP="00765C6E">
            <w:pPr>
              <w:jc w:val="center"/>
              <w:rPr>
                <w:b/>
                <w:lang w:val="uk-UA" w:eastAsia="en-US"/>
              </w:rPr>
            </w:pPr>
            <w:r w:rsidRPr="00C81169">
              <w:rPr>
                <w:b/>
                <w:lang w:val="uk-UA" w:eastAsia="en-US"/>
              </w:rPr>
              <w:t>7887,315</w:t>
            </w:r>
          </w:p>
        </w:tc>
        <w:tc>
          <w:tcPr>
            <w:tcW w:w="850" w:type="dxa"/>
            <w:vAlign w:val="center"/>
          </w:tcPr>
          <w:p w:rsidR="00A80CCB" w:rsidRPr="00C81169" w:rsidRDefault="00A80CCB" w:rsidP="00765C6E">
            <w:pPr>
              <w:spacing w:after="160" w:line="259" w:lineRule="auto"/>
              <w:jc w:val="center"/>
              <w:rPr>
                <w:b/>
                <w:lang w:val="uk-UA"/>
              </w:rPr>
            </w:pPr>
            <w:r w:rsidRPr="00C81169">
              <w:rPr>
                <w:b/>
                <w:lang w:val="uk-UA"/>
              </w:rPr>
              <w:t>86,3</w:t>
            </w:r>
          </w:p>
        </w:tc>
        <w:tc>
          <w:tcPr>
            <w:tcW w:w="851" w:type="dxa"/>
            <w:vAlign w:val="center"/>
          </w:tcPr>
          <w:p w:rsidR="00A80CCB" w:rsidRPr="00C81169" w:rsidRDefault="00A80CCB" w:rsidP="00A80CCB">
            <w:pPr>
              <w:spacing w:after="160" w:line="259" w:lineRule="auto"/>
              <w:jc w:val="center"/>
              <w:rPr>
                <w:b/>
                <w:lang w:val="uk-UA"/>
              </w:rPr>
            </w:pPr>
            <w:r w:rsidRPr="00C81169">
              <w:rPr>
                <w:b/>
                <w:lang w:val="uk-UA"/>
              </w:rPr>
              <w:t>1266,0</w:t>
            </w:r>
          </w:p>
        </w:tc>
        <w:tc>
          <w:tcPr>
            <w:tcW w:w="879" w:type="dxa"/>
            <w:vAlign w:val="center"/>
          </w:tcPr>
          <w:p w:rsidR="00A80CCB" w:rsidRPr="00C81169" w:rsidRDefault="00A80CCB" w:rsidP="00A80CCB">
            <w:pPr>
              <w:spacing w:after="160" w:line="259" w:lineRule="auto"/>
              <w:jc w:val="center"/>
              <w:rPr>
                <w:b/>
                <w:lang w:val="uk-UA"/>
              </w:rPr>
            </w:pPr>
            <w:r w:rsidRPr="00C81169">
              <w:rPr>
                <w:b/>
                <w:lang w:val="uk-UA"/>
              </w:rPr>
              <w:t>7</w:t>
            </w:r>
            <w:r w:rsidR="00234A3B" w:rsidRPr="00C81169">
              <w:rPr>
                <w:b/>
                <w:lang w:val="uk-UA"/>
              </w:rPr>
              <w:t>79,7</w:t>
            </w:r>
          </w:p>
        </w:tc>
        <w:tc>
          <w:tcPr>
            <w:tcW w:w="992" w:type="dxa"/>
            <w:vAlign w:val="center"/>
          </w:tcPr>
          <w:p w:rsidR="00A80CCB" w:rsidRPr="00C81169" w:rsidRDefault="00234A3B" w:rsidP="00A80CCB">
            <w:pPr>
              <w:spacing w:after="160" w:line="259" w:lineRule="auto"/>
              <w:jc w:val="center"/>
              <w:rPr>
                <w:b/>
                <w:lang w:val="uk-UA"/>
              </w:rPr>
            </w:pPr>
            <w:r w:rsidRPr="00C81169">
              <w:rPr>
                <w:b/>
                <w:lang w:val="uk-UA"/>
              </w:rPr>
              <w:t>2132,0</w:t>
            </w:r>
          </w:p>
        </w:tc>
      </w:tr>
    </w:tbl>
    <w:p w:rsidR="00210ACC" w:rsidRPr="00EC65FE" w:rsidRDefault="00210ACC" w:rsidP="003B30D5">
      <w:pPr>
        <w:jc w:val="both"/>
        <w:rPr>
          <w:sz w:val="28"/>
          <w:szCs w:val="28"/>
          <w:lang w:val="uk-UA" w:eastAsia="en-US"/>
        </w:rPr>
      </w:pPr>
    </w:p>
    <w:p w:rsidR="00210ACC" w:rsidRPr="00B348E6" w:rsidRDefault="00210ACC" w:rsidP="003B30D5">
      <w:pPr>
        <w:ind w:left="360"/>
        <w:jc w:val="center"/>
        <w:rPr>
          <w:b/>
          <w:sz w:val="26"/>
          <w:szCs w:val="26"/>
          <w:lang w:val="uk-UA"/>
        </w:rPr>
      </w:pPr>
      <w:r w:rsidRPr="00B348E6">
        <w:rPr>
          <w:b/>
          <w:sz w:val="26"/>
          <w:szCs w:val="26"/>
          <w:lang w:val="uk-UA"/>
        </w:rPr>
        <w:t>4. Виконання заходів Програми.</w:t>
      </w:r>
    </w:p>
    <w:p w:rsidR="00210ACC" w:rsidRPr="00B348E6" w:rsidRDefault="00210ACC" w:rsidP="003B30D5">
      <w:pPr>
        <w:jc w:val="both"/>
        <w:rPr>
          <w:b/>
          <w:sz w:val="26"/>
          <w:szCs w:val="26"/>
          <w:lang w:val="uk-UA" w:eastAsia="en-US"/>
        </w:rPr>
      </w:pPr>
    </w:p>
    <w:p w:rsidR="00210ACC" w:rsidRPr="00B348E6" w:rsidRDefault="00575E09" w:rsidP="003B30D5">
      <w:pPr>
        <w:ind w:firstLine="709"/>
        <w:jc w:val="both"/>
        <w:rPr>
          <w:sz w:val="26"/>
          <w:szCs w:val="26"/>
          <w:lang w:val="uk-UA" w:eastAsia="en-US"/>
        </w:rPr>
      </w:pPr>
      <w:r>
        <w:rPr>
          <w:sz w:val="26"/>
          <w:szCs w:val="26"/>
          <w:lang w:val="uk-UA" w:eastAsia="en-US"/>
        </w:rPr>
        <w:t>Р</w:t>
      </w:r>
      <w:r w:rsidR="003C5EC0" w:rsidRPr="00B348E6">
        <w:rPr>
          <w:sz w:val="26"/>
          <w:szCs w:val="26"/>
          <w:lang w:val="uk-UA" w:eastAsia="en-US"/>
        </w:rPr>
        <w:t xml:space="preserve">езультативний показник </w:t>
      </w:r>
      <w:r>
        <w:rPr>
          <w:sz w:val="26"/>
          <w:szCs w:val="26"/>
          <w:lang w:val="uk-UA" w:eastAsia="en-US"/>
        </w:rPr>
        <w:t xml:space="preserve">виконання </w:t>
      </w:r>
      <w:r w:rsidR="003C5EC0" w:rsidRPr="00B348E6">
        <w:rPr>
          <w:sz w:val="26"/>
          <w:szCs w:val="26"/>
          <w:lang w:val="uk-UA" w:eastAsia="en-US"/>
        </w:rPr>
        <w:t xml:space="preserve">Програми </w:t>
      </w:r>
      <w:r>
        <w:rPr>
          <w:sz w:val="26"/>
          <w:szCs w:val="26"/>
          <w:lang w:val="uk-UA" w:eastAsia="en-US"/>
        </w:rPr>
        <w:t>наведений</w:t>
      </w:r>
      <w:r w:rsidR="00210ACC" w:rsidRPr="00B348E6">
        <w:rPr>
          <w:sz w:val="26"/>
          <w:szCs w:val="26"/>
          <w:lang w:val="uk-UA" w:eastAsia="en-US"/>
        </w:rPr>
        <w:t xml:space="preserve"> у </w:t>
      </w:r>
      <w:r w:rsidR="003C5EC0" w:rsidRPr="00B348E6">
        <w:rPr>
          <w:sz w:val="26"/>
          <w:szCs w:val="26"/>
          <w:lang w:val="uk-UA" w:eastAsia="en-US"/>
        </w:rPr>
        <w:t>Додатку 1</w:t>
      </w:r>
      <w:r w:rsidR="00462557">
        <w:rPr>
          <w:sz w:val="26"/>
          <w:szCs w:val="26"/>
          <w:lang w:val="uk-UA" w:eastAsia="en-US"/>
        </w:rPr>
        <w:t xml:space="preserve"> до Звіту</w:t>
      </w:r>
      <w:r w:rsidR="003C5EC0" w:rsidRPr="00B348E6">
        <w:rPr>
          <w:sz w:val="26"/>
          <w:szCs w:val="26"/>
          <w:lang w:val="uk-UA" w:eastAsia="en-US"/>
        </w:rPr>
        <w:t>.</w:t>
      </w:r>
    </w:p>
    <w:p w:rsidR="00210ACC" w:rsidRPr="00B348E6" w:rsidRDefault="00210ACC" w:rsidP="003B30D5">
      <w:pPr>
        <w:ind w:firstLine="360"/>
        <w:jc w:val="both"/>
        <w:rPr>
          <w:sz w:val="26"/>
          <w:szCs w:val="26"/>
          <w:lang w:val="uk-UA" w:eastAsia="en-US"/>
        </w:rPr>
      </w:pPr>
    </w:p>
    <w:p w:rsidR="00210ACC" w:rsidRPr="00B348E6" w:rsidRDefault="00210ACC" w:rsidP="003B30D5">
      <w:pPr>
        <w:ind w:firstLine="360"/>
        <w:jc w:val="center"/>
        <w:rPr>
          <w:b/>
          <w:sz w:val="26"/>
          <w:szCs w:val="26"/>
          <w:lang w:val="uk-UA" w:eastAsia="en-US"/>
        </w:rPr>
      </w:pPr>
      <w:r w:rsidRPr="00B348E6">
        <w:rPr>
          <w:b/>
          <w:sz w:val="26"/>
          <w:szCs w:val="26"/>
          <w:lang w:val="uk-UA" w:eastAsia="en-US"/>
        </w:rPr>
        <w:t>5. Оцінка ефективності</w:t>
      </w:r>
      <w:r w:rsidR="00B348E6" w:rsidRPr="00B348E6">
        <w:rPr>
          <w:b/>
          <w:sz w:val="26"/>
          <w:szCs w:val="26"/>
          <w:lang w:val="uk-UA" w:eastAsia="en-US"/>
        </w:rPr>
        <w:t xml:space="preserve"> виконання Програми</w:t>
      </w:r>
      <w:r w:rsidRPr="00B348E6">
        <w:rPr>
          <w:b/>
          <w:sz w:val="26"/>
          <w:szCs w:val="26"/>
          <w:lang w:val="uk-UA" w:eastAsia="en-US"/>
        </w:rPr>
        <w:t xml:space="preserve">. </w:t>
      </w:r>
    </w:p>
    <w:p w:rsidR="00210ACC" w:rsidRPr="00B348E6" w:rsidRDefault="00210ACC" w:rsidP="003B30D5">
      <w:pPr>
        <w:ind w:firstLine="360"/>
        <w:jc w:val="both"/>
        <w:rPr>
          <w:sz w:val="26"/>
          <w:szCs w:val="26"/>
          <w:lang w:val="uk-UA" w:eastAsia="en-US"/>
        </w:rPr>
      </w:pPr>
    </w:p>
    <w:p w:rsidR="00210ACC" w:rsidRPr="00B348E6" w:rsidRDefault="00210ACC" w:rsidP="003B30D5">
      <w:pPr>
        <w:ind w:firstLine="360"/>
        <w:jc w:val="both"/>
        <w:rPr>
          <w:sz w:val="26"/>
          <w:szCs w:val="26"/>
          <w:lang w:val="uk-UA" w:eastAsia="en-US"/>
        </w:rPr>
      </w:pPr>
      <w:r w:rsidRPr="00B348E6">
        <w:rPr>
          <w:sz w:val="26"/>
          <w:szCs w:val="26"/>
          <w:lang w:val="uk-UA" w:eastAsia="en-US"/>
        </w:rPr>
        <w:tab/>
      </w:r>
      <w:r w:rsidR="00C13E77" w:rsidRPr="00B348E6">
        <w:rPr>
          <w:sz w:val="26"/>
          <w:szCs w:val="26"/>
          <w:lang w:val="uk-UA" w:eastAsia="en-US"/>
        </w:rPr>
        <w:t xml:space="preserve">Програма складалась з 5 завдань та 39 заходів. </w:t>
      </w:r>
      <w:r w:rsidRPr="00B348E6">
        <w:rPr>
          <w:sz w:val="26"/>
          <w:szCs w:val="26"/>
          <w:lang w:val="uk-UA" w:eastAsia="en-US"/>
        </w:rPr>
        <w:t xml:space="preserve">Згідно кількісних та якісних показників, що досягнуті в результаті виконання </w:t>
      </w:r>
      <w:r w:rsidR="00C13E77" w:rsidRPr="00B348E6">
        <w:rPr>
          <w:sz w:val="26"/>
          <w:szCs w:val="26"/>
          <w:lang w:val="uk-UA" w:eastAsia="en-US"/>
        </w:rPr>
        <w:t>в</w:t>
      </w:r>
      <w:r w:rsidR="00EC65FE" w:rsidRPr="00B348E6">
        <w:rPr>
          <w:sz w:val="26"/>
          <w:szCs w:val="26"/>
          <w:lang w:val="uk-UA" w:eastAsia="en-US"/>
        </w:rPr>
        <w:t xml:space="preserve"> цілому Програма виконан</w:t>
      </w:r>
      <w:r w:rsidR="00B348E6" w:rsidRPr="00B348E6">
        <w:rPr>
          <w:sz w:val="26"/>
          <w:szCs w:val="26"/>
          <w:lang w:val="uk-UA" w:eastAsia="en-US"/>
        </w:rPr>
        <w:t>а</w:t>
      </w:r>
      <w:r w:rsidR="009A3859">
        <w:rPr>
          <w:sz w:val="26"/>
          <w:szCs w:val="26"/>
          <w:lang w:val="uk-UA" w:eastAsia="en-US"/>
        </w:rPr>
        <w:t>, але не в повному обсязі: виконано повністю 32 заходи</w:t>
      </w:r>
      <w:r w:rsidR="0011177A">
        <w:rPr>
          <w:sz w:val="26"/>
          <w:szCs w:val="26"/>
          <w:lang w:val="uk-UA" w:eastAsia="en-US"/>
        </w:rPr>
        <w:t>, частково 7</w:t>
      </w:r>
      <w:r w:rsidR="009A3859">
        <w:rPr>
          <w:sz w:val="26"/>
          <w:szCs w:val="26"/>
          <w:lang w:val="uk-UA" w:eastAsia="en-US"/>
        </w:rPr>
        <w:t>.</w:t>
      </w:r>
      <w:r w:rsidR="00C13E77" w:rsidRPr="00B348E6">
        <w:rPr>
          <w:sz w:val="26"/>
          <w:szCs w:val="26"/>
          <w:lang w:val="uk-UA" w:eastAsia="en-US"/>
        </w:rPr>
        <w:t xml:space="preserve"> Завдяки запланованим заходам була проведена робота по забезпеченню </w:t>
      </w:r>
      <w:r w:rsidR="00765C6E" w:rsidRPr="00B348E6">
        <w:rPr>
          <w:sz w:val="26"/>
          <w:szCs w:val="26"/>
          <w:lang w:val="uk-UA" w:eastAsia="en-US"/>
        </w:rPr>
        <w:t>доступу населення до широкомасштабних профілактичних заходів, послуг з лікування, догляду та підтримки ВІЛ-інфікованих.</w:t>
      </w:r>
      <w:r w:rsidR="00C13E77" w:rsidRPr="00B348E6">
        <w:rPr>
          <w:sz w:val="26"/>
          <w:szCs w:val="26"/>
          <w:lang w:val="uk-UA" w:eastAsia="en-US"/>
        </w:rPr>
        <w:t xml:space="preserve"> </w:t>
      </w:r>
      <w:r w:rsidRPr="00B348E6">
        <w:rPr>
          <w:sz w:val="26"/>
          <w:szCs w:val="26"/>
          <w:lang w:val="uk-UA" w:eastAsia="en-US"/>
        </w:rPr>
        <w:t>Аналіз витрат за джерелом фінансування свідчить про залежність України, у тому числі нашого міст</w:t>
      </w:r>
      <w:r w:rsidR="0011177A">
        <w:rPr>
          <w:sz w:val="26"/>
          <w:szCs w:val="26"/>
          <w:lang w:val="uk-UA" w:eastAsia="en-US"/>
        </w:rPr>
        <w:t>а</w:t>
      </w:r>
      <w:r w:rsidRPr="00B348E6">
        <w:rPr>
          <w:sz w:val="26"/>
          <w:szCs w:val="26"/>
          <w:lang w:val="uk-UA" w:eastAsia="en-US"/>
        </w:rPr>
        <w:t xml:space="preserve">, від міжнародних коштів щодо організації відповіді на епідемію ВІЛ-інфекції. </w:t>
      </w:r>
      <w:r w:rsidR="0011177A">
        <w:rPr>
          <w:sz w:val="26"/>
          <w:szCs w:val="26"/>
          <w:lang w:val="uk-UA" w:eastAsia="en-US"/>
        </w:rPr>
        <w:t>В</w:t>
      </w:r>
      <w:r w:rsidRPr="00B348E6">
        <w:rPr>
          <w:sz w:val="26"/>
          <w:szCs w:val="26"/>
          <w:lang w:val="uk-UA" w:eastAsia="en-US"/>
        </w:rPr>
        <w:t xml:space="preserve">иконання заходів Програми у </w:t>
      </w:r>
      <w:r w:rsidR="0011177A">
        <w:rPr>
          <w:sz w:val="26"/>
          <w:szCs w:val="26"/>
          <w:lang w:val="uk-UA" w:eastAsia="en-US"/>
        </w:rPr>
        <w:t xml:space="preserve"> не </w:t>
      </w:r>
      <w:r w:rsidRPr="00B348E6">
        <w:rPr>
          <w:sz w:val="26"/>
          <w:szCs w:val="26"/>
          <w:lang w:val="uk-UA" w:eastAsia="en-US"/>
        </w:rPr>
        <w:t>повному обсязі обумовлен</w:t>
      </w:r>
      <w:r w:rsidR="00581F70">
        <w:rPr>
          <w:sz w:val="26"/>
          <w:szCs w:val="26"/>
          <w:lang w:val="uk-UA" w:eastAsia="en-US"/>
        </w:rPr>
        <w:t>о</w:t>
      </w:r>
      <w:r w:rsidRPr="00B348E6">
        <w:rPr>
          <w:sz w:val="26"/>
          <w:szCs w:val="26"/>
          <w:lang w:val="uk-UA" w:eastAsia="en-US"/>
        </w:rPr>
        <w:t xml:space="preserve"> тим, що фактичне фінансування </w:t>
      </w:r>
      <w:r w:rsidR="00581F70">
        <w:rPr>
          <w:sz w:val="26"/>
          <w:szCs w:val="26"/>
          <w:lang w:val="uk-UA" w:eastAsia="en-US"/>
        </w:rPr>
        <w:t xml:space="preserve">частки </w:t>
      </w:r>
      <w:r w:rsidR="003228DF">
        <w:rPr>
          <w:sz w:val="26"/>
          <w:szCs w:val="26"/>
          <w:lang w:val="uk-UA" w:eastAsia="en-US"/>
        </w:rPr>
        <w:t xml:space="preserve">  </w:t>
      </w:r>
      <w:r w:rsidR="0011177A">
        <w:rPr>
          <w:sz w:val="26"/>
          <w:szCs w:val="26"/>
          <w:lang w:val="uk-UA" w:eastAsia="en-US"/>
        </w:rPr>
        <w:t>заходів здійснювалось без залучення коштів</w:t>
      </w:r>
      <w:r w:rsidRPr="00B348E6">
        <w:rPr>
          <w:sz w:val="26"/>
          <w:szCs w:val="26"/>
          <w:lang w:val="uk-UA" w:eastAsia="en-US"/>
        </w:rPr>
        <w:t xml:space="preserve">. </w:t>
      </w:r>
    </w:p>
    <w:p w:rsidR="00575E09" w:rsidRPr="00B348E6" w:rsidRDefault="00575E09" w:rsidP="00575E09">
      <w:pPr>
        <w:spacing w:line="259" w:lineRule="auto"/>
        <w:ind w:firstLine="708"/>
        <w:jc w:val="both"/>
        <w:rPr>
          <w:sz w:val="26"/>
          <w:szCs w:val="26"/>
          <w:lang w:val="uk-UA"/>
        </w:rPr>
      </w:pPr>
      <w:r w:rsidRPr="00B348E6">
        <w:rPr>
          <w:sz w:val="26"/>
          <w:szCs w:val="26"/>
          <w:lang w:val="uk-UA" w:eastAsia="en-US"/>
        </w:rPr>
        <w:t xml:space="preserve">З метою подальшої реалізації заходів протидії ВІЛ – інфекції та території міста Бахмута до Комплексної програми «Охорона здоров’я населення </w:t>
      </w:r>
      <w:r w:rsidRPr="00B348E6">
        <w:rPr>
          <w:sz w:val="26"/>
          <w:szCs w:val="26"/>
          <w:lang w:val="uk-UA" w:eastAsia="en-US"/>
        </w:rPr>
        <w:br/>
        <w:t xml:space="preserve">м. Бахмута на 2018 – 2020 роки», затвердженої рішенням Бахмутської міської ради від 31.01.2018 № 6/109-2075 внесені зміни та включені заходи протидії ВІЛ – інфекції/СНІДу, тому </w:t>
      </w:r>
      <w:r>
        <w:rPr>
          <w:sz w:val="26"/>
          <w:szCs w:val="26"/>
          <w:lang w:val="uk-UA" w:eastAsia="en-US"/>
        </w:rPr>
        <w:t>розробка нової</w:t>
      </w:r>
      <w:r w:rsidRPr="00B348E6">
        <w:rPr>
          <w:sz w:val="26"/>
          <w:szCs w:val="26"/>
          <w:lang w:val="uk-UA" w:eastAsia="en-US"/>
        </w:rPr>
        <w:t xml:space="preserve"> Програми протидії ВІЛ-інфекції/СНІДу на території м. Бахмута не потребує</w:t>
      </w:r>
      <w:r>
        <w:rPr>
          <w:sz w:val="26"/>
          <w:szCs w:val="26"/>
          <w:lang w:val="uk-UA" w:eastAsia="en-US"/>
        </w:rPr>
        <w:t>ться</w:t>
      </w:r>
      <w:r w:rsidRPr="00B348E6">
        <w:rPr>
          <w:sz w:val="26"/>
          <w:szCs w:val="26"/>
          <w:lang w:val="uk-UA" w:eastAsia="en-US"/>
        </w:rPr>
        <w:t>.</w:t>
      </w:r>
    </w:p>
    <w:p w:rsidR="00210ACC" w:rsidRPr="00B348E6" w:rsidRDefault="00210ACC" w:rsidP="003B30D5">
      <w:pPr>
        <w:spacing w:line="259" w:lineRule="auto"/>
        <w:ind w:firstLine="709"/>
        <w:jc w:val="both"/>
        <w:rPr>
          <w:sz w:val="26"/>
          <w:szCs w:val="26"/>
          <w:lang w:val="uk-UA"/>
        </w:rPr>
      </w:pPr>
      <w:r w:rsidRPr="00B348E6">
        <w:rPr>
          <w:sz w:val="26"/>
          <w:szCs w:val="26"/>
          <w:lang w:val="uk-UA" w:eastAsia="en-US"/>
        </w:rPr>
        <w:t xml:space="preserve">Пояснювальна записка </w:t>
      </w:r>
      <w:r w:rsidR="00575E09">
        <w:rPr>
          <w:sz w:val="26"/>
          <w:szCs w:val="26"/>
          <w:lang w:val="uk-UA" w:eastAsia="en-US"/>
        </w:rPr>
        <w:t>п</w:t>
      </w:r>
      <w:r w:rsidRPr="00B348E6">
        <w:rPr>
          <w:sz w:val="26"/>
          <w:szCs w:val="26"/>
          <w:lang w:val="uk-UA"/>
        </w:rPr>
        <w:t xml:space="preserve">ро стан виконання Програми протидії ВІЛ – інфекції/СНІДу на території </w:t>
      </w:r>
      <w:r w:rsidR="00C81169">
        <w:rPr>
          <w:sz w:val="26"/>
          <w:szCs w:val="26"/>
          <w:lang w:val="uk-UA"/>
        </w:rPr>
        <w:t>м. Бахмута</w:t>
      </w:r>
      <w:r w:rsidRPr="00B348E6">
        <w:rPr>
          <w:sz w:val="26"/>
          <w:szCs w:val="26"/>
          <w:lang w:val="uk-UA"/>
        </w:rPr>
        <w:t xml:space="preserve"> на 2016-2018 роки додається (додаток 2). </w:t>
      </w:r>
    </w:p>
    <w:p w:rsidR="00210ACC" w:rsidRPr="00B348E6" w:rsidRDefault="00210ACC" w:rsidP="003B30D5">
      <w:pPr>
        <w:jc w:val="both"/>
        <w:rPr>
          <w:sz w:val="26"/>
          <w:szCs w:val="26"/>
          <w:lang w:val="uk-UA" w:eastAsia="en-US"/>
        </w:rPr>
      </w:pPr>
    </w:p>
    <w:p w:rsidR="00210ACC" w:rsidRPr="00B348E6" w:rsidRDefault="00210ACC" w:rsidP="004C473C">
      <w:pPr>
        <w:ind w:firstLine="708"/>
        <w:jc w:val="both"/>
        <w:rPr>
          <w:i/>
          <w:sz w:val="26"/>
          <w:szCs w:val="26"/>
          <w:lang w:val="uk-UA" w:eastAsia="en-US"/>
        </w:rPr>
      </w:pPr>
      <w:r w:rsidRPr="00B348E6">
        <w:rPr>
          <w:i/>
          <w:sz w:val="26"/>
          <w:szCs w:val="26"/>
          <w:lang w:val="uk-UA" w:eastAsia="en-US"/>
        </w:rPr>
        <w:t>Заключний звіт про результати виконання</w:t>
      </w:r>
      <w:r w:rsidRPr="00B348E6">
        <w:rPr>
          <w:rFonts w:ascii="Calibri" w:hAnsi="Calibri"/>
          <w:i/>
          <w:sz w:val="26"/>
          <w:szCs w:val="26"/>
          <w:lang w:val="uk-UA" w:eastAsia="en-US"/>
        </w:rPr>
        <w:t xml:space="preserve"> </w:t>
      </w:r>
      <w:r w:rsidRPr="00B348E6">
        <w:rPr>
          <w:i/>
          <w:sz w:val="26"/>
          <w:szCs w:val="26"/>
          <w:lang w:val="uk-UA" w:eastAsia="en-US"/>
        </w:rPr>
        <w:t>Програми протидії ВІЛ-інфекції/СНІДу на території м. Бахмута на 2016-2018 роки</w:t>
      </w:r>
      <w:r w:rsidR="00C81169">
        <w:rPr>
          <w:i/>
          <w:sz w:val="26"/>
          <w:szCs w:val="26"/>
          <w:lang w:val="uk-UA" w:eastAsia="en-US"/>
        </w:rPr>
        <w:t>,</w:t>
      </w:r>
      <w:r w:rsidR="00C81169" w:rsidRPr="00C81169">
        <w:rPr>
          <w:b/>
          <w:sz w:val="26"/>
          <w:szCs w:val="26"/>
          <w:lang w:val="uk-UA" w:eastAsia="en-US"/>
        </w:rPr>
        <w:t xml:space="preserve"> </w:t>
      </w:r>
      <w:r w:rsidR="00C81169" w:rsidRPr="00C81169">
        <w:rPr>
          <w:i/>
          <w:sz w:val="26"/>
          <w:szCs w:val="26"/>
          <w:lang w:val="uk-UA" w:eastAsia="en-US"/>
        </w:rPr>
        <w:t>затвердженої у новій редакції рішенням Бахмутської міської ради від 28.03.2018 № 6/111-2145</w:t>
      </w:r>
      <w:r w:rsidR="00C81169" w:rsidRPr="00C81169">
        <w:rPr>
          <w:b/>
          <w:i/>
          <w:sz w:val="26"/>
          <w:szCs w:val="26"/>
          <w:lang w:val="uk-UA" w:eastAsia="en-US"/>
        </w:rPr>
        <w:t xml:space="preserve">  </w:t>
      </w:r>
      <w:r w:rsidR="00C81169">
        <w:rPr>
          <w:i/>
          <w:sz w:val="26"/>
          <w:szCs w:val="26"/>
          <w:lang w:val="uk-UA" w:eastAsia="en-US"/>
        </w:rPr>
        <w:t xml:space="preserve"> </w:t>
      </w:r>
      <w:r w:rsidRPr="00B348E6">
        <w:rPr>
          <w:i/>
          <w:sz w:val="26"/>
          <w:szCs w:val="26"/>
          <w:lang w:val="uk-UA" w:eastAsia="en-US"/>
        </w:rPr>
        <w:t xml:space="preserve"> </w:t>
      </w:r>
      <w:r w:rsidR="00C81169">
        <w:rPr>
          <w:i/>
          <w:sz w:val="26"/>
          <w:szCs w:val="26"/>
          <w:lang w:val="uk-UA"/>
        </w:rPr>
        <w:t>підготовлено</w:t>
      </w:r>
      <w:r w:rsidRPr="00B348E6">
        <w:rPr>
          <w:i/>
          <w:sz w:val="26"/>
          <w:szCs w:val="26"/>
          <w:lang w:val="uk-UA"/>
        </w:rPr>
        <w:t xml:space="preserve"> Управлінням охорони здоров’я Бахмутської міської ради.</w:t>
      </w:r>
    </w:p>
    <w:p w:rsidR="00210ACC" w:rsidRPr="00B348E6" w:rsidRDefault="00210ACC" w:rsidP="003B30D5">
      <w:pPr>
        <w:jc w:val="both"/>
        <w:rPr>
          <w:sz w:val="26"/>
          <w:szCs w:val="26"/>
          <w:lang w:val="uk-UA" w:eastAsia="en-US"/>
        </w:rPr>
      </w:pPr>
    </w:p>
    <w:p w:rsidR="00210ACC" w:rsidRPr="00B348E6" w:rsidRDefault="00210ACC" w:rsidP="005D75C2">
      <w:pPr>
        <w:rPr>
          <w:sz w:val="26"/>
          <w:szCs w:val="26"/>
          <w:lang w:val="uk-UA" w:eastAsia="en-US"/>
        </w:rPr>
      </w:pPr>
      <w:r w:rsidRPr="00B348E6">
        <w:rPr>
          <w:sz w:val="26"/>
          <w:szCs w:val="26"/>
          <w:lang w:val="uk-UA" w:eastAsia="en-US"/>
        </w:rPr>
        <w:t>Начальник</w:t>
      </w:r>
      <w:r w:rsidR="00765C6E" w:rsidRPr="00B348E6">
        <w:rPr>
          <w:sz w:val="26"/>
          <w:szCs w:val="26"/>
          <w:lang w:val="uk-UA" w:eastAsia="en-US"/>
        </w:rPr>
        <w:t xml:space="preserve"> </w:t>
      </w:r>
      <w:r w:rsidRPr="00B348E6">
        <w:rPr>
          <w:sz w:val="26"/>
          <w:szCs w:val="26"/>
          <w:lang w:val="uk-UA" w:eastAsia="en-US"/>
        </w:rPr>
        <w:t>Управління охорони здоров’я</w:t>
      </w:r>
    </w:p>
    <w:p w:rsidR="00210ACC" w:rsidRDefault="00210ACC" w:rsidP="005D75C2">
      <w:pPr>
        <w:rPr>
          <w:sz w:val="26"/>
          <w:szCs w:val="26"/>
          <w:lang w:val="uk-UA" w:eastAsia="en-US"/>
        </w:rPr>
      </w:pPr>
      <w:r w:rsidRPr="00B348E6">
        <w:rPr>
          <w:sz w:val="26"/>
          <w:szCs w:val="26"/>
          <w:lang w:val="uk-UA" w:eastAsia="en-US"/>
        </w:rPr>
        <w:t xml:space="preserve">Бахмутської міської ради </w:t>
      </w:r>
      <w:r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005D75C2" w:rsidRPr="00B348E6">
        <w:rPr>
          <w:sz w:val="26"/>
          <w:szCs w:val="26"/>
          <w:lang w:val="uk-UA" w:eastAsia="en-US"/>
        </w:rPr>
        <w:tab/>
      </w:r>
      <w:r w:rsidRPr="00B348E6">
        <w:rPr>
          <w:sz w:val="26"/>
          <w:szCs w:val="26"/>
          <w:lang w:val="uk-UA" w:eastAsia="en-US"/>
        </w:rPr>
        <w:tab/>
      </w:r>
      <w:r w:rsidRPr="00B348E6">
        <w:rPr>
          <w:sz w:val="26"/>
          <w:szCs w:val="26"/>
          <w:lang w:val="uk-UA" w:eastAsia="en-US"/>
        </w:rPr>
        <w:tab/>
      </w:r>
      <w:r w:rsidRPr="00B348E6">
        <w:rPr>
          <w:sz w:val="26"/>
          <w:szCs w:val="26"/>
          <w:lang w:val="uk-UA" w:eastAsia="en-US"/>
        </w:rPr>
        <w:tab/>
        <w:t>О.О.</w:t>
      </w:r>
      <w:r w:rsidR="005D75C2" w:rsidRPr="00B348E6">
        <w:rPr>
          <w:sz w:val="26"/>
          <w:szCs w:val="26"/>
          <w:lang w:val="uk-UA" w:eastAsia="en-US"/>
        </w:rPr>
        <w:t xml:space="preserve"> </w:t>
      </w:r>
      <w:r w:rsidRPr="00B348E6">
        <w:rPr>
          <w:sz w:val="26"/>
          <w:szCs w:val="26"/>
          <w:lang w:val="uk-UA" w:eastAsia="en-US"/>
        </w:rPr>
        <w:t xml:space="preserve">Миронова </w:t>
      </w:r>
    </w:p>
    <w:p w:rsidR="00C81169" w:rsidRDefault="00C81169" w:rsidP="005D75C2">
      <w:pPr>
        <w:rPr>
          <w:sz w:val="26"/>
          <w:szCs w:val="26"/>
          <w:lang w:val="uk-UA" w:eastAsia="en-US"/>
        </w:rPr>
      </w:pPr>
    </w:p>
    <w:p w:rsidR="00C81169" w:rsidRDefault="00C81169" w:rsidP="005D75C2">
      <w:pPr>
        <w:rPr>
          <w:sz w:val="26"/>
          <w:szCs w:val="26"/>
          <w:lang w:val="uk-UA" w:eastAsia="en-US"/>
        </w:rPr>
      </w:pPr>
    </w:p>
    <w:p w:rsidR="00C81169" w:rsidRPr="00B348E6" w:rsidRDefault="00C81169" w:rsidP="005D75C2">
      <w:pPr>
        <w:rPr>
          <w:sz w:val="26"/>
          <w:szCs w:val="26"/>
          <w:lang w:val="uk-UA" w:eastAsia="en-US"/>
        </w:rPr>
        <w:sectPr w:rsidR="00C81169" w:rsidRPr="00B348E6">
          <w:pgSz w:w="11906" w:h="16838"/>
          <w:pgMar w:top="850" w:right="850" w:bottom="850" w:left="1417" w:header="708" w:footer="708" w:gutter="0"/>
          <w:cols w:space="708"/>
          <w:docGrid w:linePitch="360"/>
        </w:sectPr>
      </w:pPr>
      <w:r>
        <w:rPr>
          <w:sz w:val="26"/>
          <w:szCs w:val="26"/>
          <w:lang w:val="uk-UA" w:eastAsia="en-US"/>
        </w:rPr>
        <w:t xml:space="preserve">Секретар Бахмутської міської ради </w:t>
      </w:r>
      <w:r>
        <w:rPr>
          <w:sz w:val="26"/>
          <w:szCs w:val="26"/>
          <w:lang w:val="uk-UA" w:eastAsia="en-US"/>
        </w:rPr>
        <w:tab/>
      </w:r>
      <w:r>
        <w:rPr>
          <w:sz w:val="26"/>
          <w:szCs w:val="26"/>
          <w:lang w:val="uk-UA" w:eastAsia="en-US"/>
        </w:rPr>
        <w:tab/>
      </w:r>
      <w:r>
        <w:rPr>
          <w:sz w:val="26"/>
          <w:szCs w:val="26"/>
          <w:lang w:val="uk-UA" w:eastAsia="en-US"/>
        </w:rPr>
        <w:tab/>
      </w:r>
      <w:r>
        <w:rPr>
          <w:sz w:val="26"/>
          <w:szCs w:val="26"/>
          <w:lang w:val="uk-UA" w:eastAsia="en-US"/>
        </w:rPr>
        <w:tab/>
      </w:r>
      <w:r>
        <w:rPr>
          <w:sz w:val="26"/>
          <w:szCs w:val="26"/>
          <w:lang w:val="uk-UA" w:eastAsia="en-US"/>
        </w:rPr>
        <w:tab/>
      </w:r>
      <w:r>
        <w:rPr>
          <w:sz w:val="26"/>
          <w:szCs w:val="26"/>
          <w:lang w:val="uk-UA" w:eastAsia="en-US"/>
        </w:rPr>
        <w:tab/>
        <w:t xml:space="preserve">С.І. </w:t>
      </w:r>
      <w:proofErr w:type="spellStart"/>
      <w:r>
        <w:rPr>
          <w:sz w:val="26"/>
          <w:szCs w:val="26"/>
          <w:lang w:val="uk-UA" w:eastAsia="en-US"/>
        </w:rPr>
        <w:t>Кіщенко</w:t>
      </w:r>
      <w:proofErr w:type="spellEnd"/>
      <w:r>
        <w:rPr>
          <w:sz w:val="26"/>
          <w:szCs w:val="26"/>
          <w:lang w:val="uk-UA" w:eastAsia="en-US"/>
        </w:rPr>
        <w:t xml:space="preserve"> </w:t>
      </w:r>
    </w:p>
    <w:p w:rsidR="00210ACC" w:rsidRPr="00EC65FE" w:rsidRDefault="00210ACC" w:rsidP="004C473C">
      <w:pPr>
        <w:ind w:left="9912"/>
        <w:rPr>
          <w:sz w:val="28"/>
          <w:szCs w:val="22"/>
          <w:lang w:val="uk-UA" w:eastAsia="en-US"/>
        </w:rPr>
      </w:pPr>
      <w:bookmarkStart w:id="2" w:name="_Hlk536626300"/>
      <w:r w:rsidRPr="00EC65FE">
        <w:rPr>
          <w:sz w:val="28"/>
          <w:szCs w:val="28"/>
          <w:lang w:val="uk-UA" w:eastAsia="en-US"/>
        </w:rPr>
        <w:lastRenderedPageBreak/>
        <w:t>Додаток 1</w:t>
      </w:r>
      <w:r w:rsidRPr="00EC65FE">
        <w:rPr>
          <w:sz w:val="28"/>
          <w:szCs w:val="28"/>
          <w:lang w:val="uk-UA" w:eastAsia="en-US"/>
        </w:rPr>
        <w:tab/>
      </w:r>
      <w:r w:rsidRPr="00EC65FE">
        <w:rPr>
          <w:sz w:val="28"/>
          <w:szCs w:val="28"/>
          <w:lang w:val="uk-UA" w:eastAsia="en-US"/>
        </w:rPr>
        <w:tab/>
      </w:r>
      <w:r w:rsidRPr="00EC65FE">
        <w:rPr>
          <w:sz w:val="28"/>
          <w:szCs w:val="28"/>
          <w:lang w:val="uk-UA" w:eastAsia="en-US"/>
        </w:rPr>
        <w:tab/>
      </w:r>
      <w:r w:rsidRPr="00EC65FE">
        <w:rPr>
          <w:sz w:val="28"/>
          <w:szCs w:val="28"/>
          <w:lang w:val="uk-UA" w:eastAsia="en-US"/>
        </w:rPr>
        <w:tab/>
      </w:r>
      <w:r w:rsidRPr="00EC65FE">
        <w:rPr>
          <w:sz w:val="28"/>
          <w:szCs w:val="28"/>
          <w:lang w:val="uk-UA" w:eastAsia="en-US"/>
        </w:rPr>
        <w:tab/>
      </w:r>
    </w:p>
    <w:p w:rsidR="00210ACC" w:rsidRPr="00A907DA" w:rsidRDefault="00210ACC" w:rsidP="00A907DA">
      <w:pPr>
        <w:ind w:left="9912"/>
        <w:rPr>
          <w:b/>
          <w:sz w:val="28"/>
          <w:szCs w:val="28"/>
          <w:lang w:val="uk-UA" w:eastAsia="en-US"/>
        </w:rPr>
      </w:pPr>
      <w:r w:rsidRPr="00EC65FE">
        <w:rPr>
          <w:sz w:val="28"/>
          <w:szCs w:val="22"/>
          <w:lang w:val="uk-UA" w:eastAsia="en-US"/>
        </w:rPr>
        <w:t xml:space="preserve">до </w:t>
      </w:r>
      <w:r w:rsidR="00C81169">
        <w:rPr>
          <w:sz w:val="28"/>
          <w:szCs w:val="22"/>
          <w:lang w:val="uk-UA" w:eastAsia="en-US"/>
        </w:rPr>
        <w:t>З</w:t>
      </w:r>
      <w:r w:rsidRPr="00EC65FE">
        <w:rPr>
          <w:sz w:val="28"/>
          <w:szCs w:val="22"/>
          <w:lang w:val="uk-UA" w:eastAsia="en-US"/>
        </w:rPr>
        <w:t>аключного звіту про результати виконання Програми протидії ВІЛ-інфекції/СНІДу на території м. Бахмута на 2016-2018 роки, затверджен</w:t>
      </w:r>
      <w:r w:rsidR="00C81169">
        <w:rPr>
          <w:sz w:val="28"/>
          <w:szCs w:val="22"/>
          <w:lang w:val="uk-UA" w:eastAsia="en-US"/>
        </w:rPr>
        <w:t>ої</w:t>
      </w:r>
      <w:r w:rsidR="00A907DA">
        <w:rPr>
          <w:sz w:val="28"/>
          <w:szCs w:val="22"/>
          <w:lang w:val="uk-UA" w:eastAsia="en-US"/>
        </w:rPr>
        <w:t xml:space="preserve"> </w:t>
      </w:r>
      <w:bookmarkStart w:id="3" w:name="_Hlk1459848"/>
      <w:r w:rsidR="00A907DA">
        <w:rPr>
          <w:sz w:val="28"/>
          <w:szCs w:val="22"/>
          <w:lang w:val="uk-UA" w:eastAsia="en-US"/>
        </w:rPr>
        <w:t>у новій редакції</w:t>
      </w:r>
      <w:r w:rsidRPr="00EC65FE">
        <w:rPr>
          <w:sz w:val="28"/>
          <w:szCs w:val="22"/>
          <w:lang w:val="uk-UA" w:eastAsia="en-US"/>
        </w:rPr>
        <w:t xml:space="preserve"> рішення</w:t>
      </w:r>
      <w:r w:rsidR="006342C7">
        <w:rPr>
          <w:sz w:val="28"/>
          <w:szCs w:val="22"/>
          <w:lang w:val="uk-UA" w:eastAsia="en-US"/>
        </w:rPr>
        <w:t>м</w:t>
      </w:r>
      <w:r w:rsidRPr="00EC65FE">
        <w:rPr>
          <w:sz w:val="28"/>
          <w:szCs w:val="22"/>
          <w:lang w:val="uk-UA" w:eastAsia="en-US"/>
        </w:rPr>
        <w:t xml:space="preserve"> Бахмутської міської ради </w:t>
      </w:r>
      <w:r w:rsidR="00A907DA">
        <w:rPr>
          <w:sz w:val="28"/>
          <w:szCs w:val="22"/>
          <w:lang w:val="uk-UA" w:eastAsia="en-US"/>
        </w:rPr>
        <w:t>від 28.03.2018</w:t>
      </w:r>
      <w:r w:rsidRPr="00EC65FE">
        <w:rPr>
          <w:sz w:val="28"/>
          <w:szCs w:val="22"/>
          <w:lang w:val="uk-UA" w:eastAsia="en-US"/>
        </w:rPr>
        <w:t xml:space="preserve"> №</w:t>
      </w:r>
      <w:bookmarkEnd w:id="2"/>
      <w:r w:rsidR="00A907DA">
        <w:rPr>
          <w:sz w:val="28"/>
          <w:szCs w:val="22"/>
          <w:lang w:val="uk-UA" w:eastAsia="en-US"/>
        </w:rPr>
        <w:t xml:space="preserve"> 6/111-2145</w:t>
      </w:r>
    </w:p>
    <w:bookmarkEnd w:id="3"/>
    <w:p w:rsidR="00210ACC" w:rsidRPr="00EC65FE" w:rsidRDefault="00210ACC" w:rsidP="0055166C">
      <w:pPr>
        <w:jc w:val="center"/>
        <w:rPr>
          <w:b/>
          <w:sz w:val="28"/>
          <w:szCs w:val="28"/>
          <w:lang w:val="uk-UA" w:eastAsia="en-US"/>
        </w:rPr>
      </w:pPr>
    </w:p>
    <w:p w:rsidR="00210ACC" w:rsidRPr="00EC65FE" w:rsidRDefault="00601F31" w:rsidP="00973E1A">
      <w:pPr>
        <w:jc w:val="center"/>
        <w:rPr>
          <w:b/>
          <w:sz w:val="28"/>
          <w:szCs w:val="28"/>
          <w:lang w:val="uk-UA" w:eastAsia="en-US"/>
        </w:rPr>
      </w:pPr>
      <w:r w:rsidRPr="00EC65FE">
        <w:rPr>
          <w:b/>
          <w:sz w:val="28"/>
          <w:szCs w:val="28"/>
          <w:lang w:val="uk-UA" w:eastAsia="en-US"/>
        </w:rPr>
        <w:t xml:space="preserve">1. </w:t>
      </w:r>
      <w:r w:rsidR="00A907DA">
        <w:rPr>
          <w:b/>
          <w:sz w:val="28"/>
          <w:szCs w:val="28"/>
          <w:lang w:val="uk-UA" w:eastAsia="en-US"/>
        </w:rPr>
        <w:t>Р</w:t>
      </w:r>
      <w:r w:rsidR="00210ACC" w:rsidRPr="00EC65FE">
        <w:rPr>
          <w:b/>
          <w:sz w:val="28"/>
          <w:szCs w:val="28"/>
          <w:lang w:val="uk-UA" w:eastAsia="en-US"/>
        </w:rPr>
        <w:t xml:space="preserve">езультати виконання заходів Програми </w:t>
      </w:r>
    </w:p>
    <w:p w:rsidR="00210ACC" w:rsidRPr="00EC65FE" w:rsidRDefault="00210ACC" w:rsidP="0055166C">
      <w:pPr>
        <w:rPr>
          <w:sz w:val="28"/>
          <w:szCs w:val="28"/>
          <w:lang w:val="uk-UA" w:eastAsia="en-US"/>
        </w:rPr>
      </w:pPr>
    </w:p>
    <w:p w:rsidR="00210ACC" w:rsidRPr="00EC65FE" w:rsidRDefault="00210ACC" w:rsidP="0055166C">
      <w:pPr>
        <w:rPr>
          <w:sz w:val="28"/>
          <w:szCs w:val="28"/>
          <w:lang w:val="uk-UA" w:eastAsia="en-US"/>
        </w:rPr>
      </w:pPr>
      <w:r w:rsidRPr="00EC65FE">
        <w:rPr>
          <w:sz w:val="28"/>
          <w:szCs w:val="28"/>
          <w:lang w:val="uk-UA" w:eastAsia="en-US"/>
        </w:rPr>
        <w:t>Дата і номер рішення, яким затверджено</w:t>
      </w:r>
      <w:r w:rsidR="005D75C2" w:rsidRPr="00EC65FE">
        <w:rPr>
          <w:sz w:val="28"/>
          <w:szCs w:val="28"/>
          <w:lang w:val="uk-UA" w:eastAsia="en-US"/>
        </w:rPr>
        <w:t xml:space="preserve"> </w:t>
      </w:r>
      <w:r w:rsidRPr="00EC65FE">
        <w:rPr>
          <w:sz w:val="28"/>
          <w:szCs w:val="28"/>
          <w:lang w:val="uk-UA" w:eastAsia="en-US"/>
        </w:rPr>
        <w:t xml:space="preserve">Програму та зміни до неї </w:t>
      </w:r>
      <w:r w:rsidR="00A907DA">
        <w:rPr>
          <w:sz w:val="28"/>
          <w:szCs w:val="28"/>
          <w:lang w:val="uk-UA" w:eastAsia="en-US"/>
        </w:rPr>
        <w:t>–</w:t>
      </w:r>
      <w:r w:rsidRPr="00EC65FE">
        <w:rPr>
          <w:sz w:val="28"/>
          <w:szCs w:val="28"/>
          <w:lang w:val="uk-UA" w:eastAsia="en-US"/>
        </w:rPr>
        <w:t xml:space="preserve"> </w:t>
      </w:r>
      <w:r w:rsidR="00A907DA">
        <w:rPr>
          <w:sz w:val="28"/>
          <w:szCs w:val="28"/>
          <w:lang w:val="uk-UA" w:eastAsia="en-US"/>
        </w:rPr>
        <w:t xml:space="preserve">рішення Бахмутської міської ради </w:t>
      </w:r>
      <w:r w:rsidRPr="00EC65FE">
        <w:rPr>
          <w:sz w:val="28"/>
          <w:szCs w:val="28"/>
          <w:lang w:val="uk-UA" w:eastAsia="en-US"/>
        </w:rPr>
        <w:t xml:space="preserve">від </w:t>
      </w:r>
      <w:r w:rsidRPr="00EC65FE">
        <w:rPr>
          <w:sz w:val="28"/>
          <w:szCs w:val="22"/>
          <w:lang w:val="uk-UA" w:eastAsia="en-US"/>
        </w:rPr>
        <w:t xml:space="preserve">28.03.2018 </w:t>
      </w:r>
      <w:r w:rsidR="00A907DA">
        <w:rPr>
          <w:sz w:val="28"/>
          <w:szCs w:val="22"/>
          <w:lang w:val="uk-UA" w:eastAsia="en-US"/>
        </w:rPr>
        <w:br/>
      </w:r>
      <w:r w:rsidRPr="00EC65FE">
        <w:rPr>
          <w:sz w:val="28"/>
          <w:szCs w:val="22"/>
          <w:lang w:val="uk-UA" w:eastAsia="en-US"/>
        </w:rPr>
        <w:t xml:space="preserve">№ 6/111-2145 </w:t>
      </w:r>
    </w:p>
    <w:p w:rsidR="00210ACC" w:rsidRPr="00EC65FE" w:rsidRDefault="00210ACC" w:rsidP="0055166C">
      <w:pPr>
        <w:rPr>
          <w:sz w:val="28"/>
          <w:szCs w:val="28"/>
          <w:lang w:val="uk-UA" w:eastAsia="en-US"/>
        </w:rPr>
      </w:pPr>
      <w:r w:rsidRPr="00EC65FE">
        <w:rPr>
          <w:sz w:val="28"/>
          <w:szCs w:val="28"/>
          <w:lang w:val="uk-UA" w:eastAsia="en-US"/>
        </w:rPr>
        <w:t>Відповідальний виконавець Програми -  Управління охорони здоров’я Бахмутської міської ради</w:t>
      </w:r>
    </w:p>
    <w:p w:rsidR="00210ACC" w:rsidRPr="00EC65FE" w:rsidRDefault="00210ACC" w:rsidP="0055166C">
      <w:pPr>
        <w:rPr>
          <w:sz w:val="28"/>
          <w:szCs w:val="28"/>
          <w:lang w:val="uk-UA" w:eastAsia="en-US"/>
        </w:rPr>
      </w:pPr>
      <w:r w:rsidRPr="00EC65FE">
        <w:rPr>
          <w:sz w:val="28"/>
          <w:szCs w:val="28"/>
          <w:lang w:val="uk-UA" w:eastAsia="en-US"/>
        </w:rPr>
        <w:t>Термін реалізації Програми – 2016-2018 роки</w:t>
      </w:r>
    </w:p>
    <w:p w:rsidR="00210ACC" w:rsidRPr="00EC65FE" w:rsidRDefault="00210ACC" w:rsidP="0055166C">
      <w:pPr>
        <w:rPr>
          <w:sz w:val="28"/>
          <w:szCs w:val="22"/>
          <w:lang w:val="uk-UA" w:eastAsia="en-US"/>
        </w:rPr>
      </w:pPr>
    </w:p>
    <w:tbl>
      <w:tblPr>
        <w:tblW w:w="15047" w:type="dxa"/>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96"/>
        <w:gridCol w:w="992"/>
        <w:gridCol w:w="1843"/>
        <w:gridCol w:w="708"/>
        <w:gridCol w:w="1560"/>
        <w:gridCol w:w="850"/>
        <w:gridCol w:w="851"/>
        <w:gridCol w:w="850"/>
        <w:gridCol w:w="851"/>
        <w:gridCol w:w="850"/>
        <w:gridCol w:w="851"/>
        <w:gridCol w:w="850"/>
        <w:gridCol w:w="851"/>
        <w:gridCol w:w="708"/>
        <w:gridCol w:w="2236"/>
      </w:tblGrid>
      <w:tr w:rsidR="00EC65FE" w:rsidRPr="00EC65FE" w:rsidTr="00E83FE5">
        <w:tc>
          <w:tcPr>
            <w:tcW w:w="196" w:type="dxa"/>
            <w:vMerge w:val="restart"/>
            <w:vAlign w:val="center"/>
          </w:tcPr>
          <w:p w:rsidR="00210ACC" w:rsidRPr="00EC65FE" w:rsidRDefault="00210ACC" w:rsidP="0055166C">
            <w:pPr>
              <w:rPr>
                <w:b/>
                <w:lang w:val="uk-UA" w:eastAsia="en-US"/>
              </w:rPr>
            </w:pPr>
            <w:r w:rsidRPr="00EC65FE">
              <w:rPr>
                <w:b/>
                <w:lang w:val="uk-UA" w:eastAsia="en-US"/>
              </w:rPr>
              <w:t>№ з/п</w:t>
            </w:r>
          </w:p>
        </w:tc>
        <w:tc>
          <w:tcPr>
            <w:tcW w:w="992" w:type="dxa"/>
            <w:vMerge w:val="restart"/>
            <w:vAlign w:val="center"/>
          </w:tcPr>
          <w:p w:rsidR="00210ACC" w:rsidRPr="00EC65FE" w:rsidRDefault="00210ACC" w:rsidP="0055166C">
            <w:pPr>
              <w:jc w:val="center"/>
              <w:rPr>
                <w:b/>
                <w:lang w:val="uk-UA" w:eastAsia="en-US"/>
              </w:rPr>
            </w:pPr>
            <w:r w:rsidRPr="00EC65FE">
              <w:rPr>
                <w:b/>
                <w:lang w:val="uk-UA" w:eastAsia="en-US"/>
              </w:rPr>
              <w:t>Пріоритетні завдання</w:t>
            </w:r>
          </w:p>
        </w:tc>
        <w:tc>
          <w:tcPr>
            <w:tcW w:w="1843" w:type="dxa"/>
            <w:vMerge w:val="restart"/>
            <w:vAlign w:val="center"/>
          </w:tcPr>
          <w:p w:rsidR="00210ACC" w:rsidRPr="00EC65FE" w:rsidRDefault="00210ACC" w:rsidP="0055166C">
            <w:pPr>
              <w:jc w:val="center"/>
              <w:rPr>
                <w:b/>
                <w:lang w:val="uk-UA" w:eastAsia="en-US"/>
              </w:rPr>
            </w:pPr>
            <w:r w:rsidRPr="00EC65FE">
              <w:rPr>
                <w:b/>
                <w:lang w:val="uk-UA" w:eastAsia="en-US"/>
              </w:rPr>
              <w:t>Зміст заходів</w:t>
            </w:r>
          </w:p>
        </w:tc>
        <w:tc>
          <w:tcPr>
            <w:tcW w:w="708" w:type="dxa"/>
            <w:vMerge w:val="restart"/>
            <w:vAlign w:val="center"/>
          </w:tcPr>
          <w:p w:rsidR="00210ACC" w:rsidRPr="00EC65FE" w:rsidRDefault="00210ACC" w:rsidP="0055166C">
            <w:pPr>
              <w:jc w:val="center"/>
              <w:rPr>
                <w:b/>
                <w:lang w:val="uk-UA" w:eastAsia="en-US"/>
              </w:rPr>
            </w:pPr>
            <w:r w:rsidRPr="00EC65FE">
              <w:rPr>
                <w:b/>
                <w:lang w:val="uk-UA" w:eastAsia="en-US"/>
              </w:rPr>
              <w:t>Строк виконання</w:t>
            </w:r>
          </w:p>
          <w:p w:rsidR="00210ACC" w:rsidRPr="00EC65FE" w:rsidRDefault="00210ACC" w:rsidP="0055166C">
            <w:pPr>
              <w:jc w:val="center"/>
              <w:rPr>
                <w:b/>
                <w:lang w:val="uk-UA" w:eastAsia="en-US"/>
              </w:rPr>
            </w:pPr>
            <w:r w:rsidRPr="00EC65FE">
              <w:rPr>
                <w:b/>
                <w:lang w:val="uk-UA" w:eastAsia="en-US"/>
              </w:rPr>
              <w:t>заходу</w:t>
            </w:r>
          </w:p>
        </w:tc>
        <w:tc>
          <w:tcPr>
            <w:tcW w:w="1560" w:type="dxa"/>
            <w:vMerge w:val="restart"/>
            <w:vAlign w:val="center"/>
          </w:tcPr>
          <w:p w:rsidR="00210ACC" w:rsidRPr="00EC65FE" w:rsidRDefault="00210ACC" w:rsidP="0055166C">
            <w:pPr>
              <w:jc w:val="center"/>
              <w:rPr>
                <w:b/>
                <w:lang w:val="uk-UA" w:eastAsia="en-US"/>
              </w:rPr>
            </w:pPr>
            <w:r w:rsidRPr="00EC65FE">
              <w:rPr>
                <w:b/>
                <w:lang w:val="uk-UA" w:eastAsia="en-US"/>
              </w:rPr>
              <w:t>Виконавці</w:t>
            </w:r>
          </w:p>
        </w:tc>
        <w:tc>
          <w:tcPr>
            <w:tcW w:w="3402" w:type="dxa"/>
            <w:gridSpan w:val="4"/>
            <w:vAlign w:val="center"/>
          </w:tcPr>
          <w:p w:rsidR="00210ACC" w:rsidRPr="00EC65FE" w:rsidRDefault="00210ACC" w:rsidP="0055166C">
            <w:pPr>
              <w:jc w:val="center"/>
              <w:rPr>
                <w:b/>
                <w:lang w:val="uk-UA" w:eastAsia="en-US"/>
              </w:rPr>
            </w:pPr>
            <w:r w:rsidRPr="00EC65FE">
              <w:rPr>
                <w:b/>
                <w:lang w:val="uk-UA" w:eastAsia="en-US"/>
              </w:rPr>
              <w:t>Річний обсяг фінансування, тис. грн.</w:t>
            </w:r>
          </w:p>
        </w:tc>
        <w:tc>
          <w:tcPr>
            <w:tcW w:w="3402" w:type="dxa"/>
            <w:gridSpan w:val="4"/>
            <w:vAlign w:val="center"/>
          </w:tcPr>
          <w:p w:rsidR="00210ACC" w:rsidRPr="00EC65FE" w:rsidRDefault="00210ACC" w:rsidP="0055166C">
            <w:pPr>
              <w:jc w:val="center"/>
              <w:rPr>
                <w:b/>
                <w:lang w:val="uk-UA" w:eastAsia="en-US"/>
              </w:rPr>
            </w:pPr>
            <w:r w:rsidRPr="00EC65FE">
              <w:rPr>
                <w:b/>
                <w:lang w:val="uk-UA" w:eastAsia="en-US"/>
              </w:rPr>
              <w:t>Фактично профінансовано у звітному періоді,</w:t>
            </w:r>
          </w:p>
          <w:p w:rsidR="00210ACC" w:rsidRPr="00EC65FE" w:rsidRDefault="00210ACC" w:rsidP="0055166C">
            <w:pPr>
              <w:jc w:val="center"/>
              <w:rPr>
                <w:b/>
                <w:lang w:val="uk-UA" w:eastAsia="en-US"/>
              </w:rPr>
            </w:pPr>
            <w:r w:rsidRPr="00EC65FE">
              <w:rPr>
                <w:b/>
                <w:lang w:val="uk-UA" w:eastAsia="en-US"/>
              </w:rPr>
              <w:t>тис. грн.</w:t>
            </w:r>
          </w:p>
        </w:tc>
        <w:tc>
          <w:tcPr>
            <w:tcW w:w="708" w:type="dxa"/>
            <w:vMerge w:val="restart"/>
            <w:vAlign w:val="center"/>
          </w:tcPr>
          <w:p w:rsidR="00210ACC" w:rsidRPr="00EC65FE" w:rsidRDefault="00210ACC" w:rsidP="0055166C">
            <w:pPr>
              <w:jc w:val="center"/>
              <w:rPr>
                <w:b/>
                <w:lang w:val="uk-UA" w:eastAsia="en-US"/>
              </w:rPr>
            </w:pPr>
            <w:r w:rsidRPr="00EC65FE">
              <w:rPr>
                <w:b/>
                <w:lang w:val="uk-UA" w:eastAsia="en-US"/>
              </w:rPr>
              <w:t>Відсоток виконання заходу, %</w:t>
            </w:r>
          </w:p>
        </w:tc>
        <w:tc>
          <w:tcPr>
            <w:tcW w:w="2236" w:type="dxa"/>
            <w:vMerge w:val="restart"/>
            <w:vAlign w:val="center"/>
          </w:tcPr>
          <w:p w:rsidR="00210ACC" w:rsidRPr="00EC65FE" w:rsidRDefault="00210ACC" w:rsidP="0055166C">
            <w:pPr>
              <w:jc w:val="center"/>
              <w:rPr>
                <w:b/>
                <w:lang w:val="uk-UA" w:eastAsia="en-US"/>
              </w:rPr>
            </w:pPr>
            <w:r w:rsidRPr="00EC65FE">
              <w:rPr>
                <w:b/>
                <w:lang w:val="uk-UA" w:eastAsia="en-US"/>
              </w:rPr>
              <w:t>Інформація про виконання або причини невиконання заходу</w:t>
            </w:r>
          </w:p>
        </w:tc>
      </w:tr>
      <w:tr w:rsidR="00EC65FE" w:rsidRPr="00EC65FE" w:rsidTr="00E83FE5">
        <w:tc>
          <w:tcPr>
            <w:tcW w:w="196" w:type="dxa"/>
            <w:vMerge/>
            <w:vAlign w:val="center"/>
          </w:tcPr>
          <w:p w:rsidR="00210ACC" w:rsidRPr="00EC65FE" w:rsidRDefault="00210ACC" w:rsidP="0055166C">
            <w:pPr>
              <w:rPr>
                <w:b/>
                <w:sz w:val="28"/>
                <w:szCs w:val="28"/>
                <w:lang w:val="uk-UA" w:eastAsia="en-US"/>
              </w:rPr>
            </w:pPr>
          </w:p>
        </w:tc>
        <w:tc>
          <w:tcPr>
            <w:tcW w:w="992" w:type="dxa"/>
            <w:vMerge/>
            <w:vAlign w:val="center"/>
          </w:tcPr>
          <w:p w:rsidR="00210ACC" w:rsidRPr="00EC65FE" w:rsidRDefault="00210ACC" w:rsidP="0055166C">
            <w:pPr>
              <w:rPr>
                <w:b/>
                <w:sz w:val="28"/>
                <w:szCs w:val="28"/>
                <w:lang w:val="uk-UA" w:eastAsia="en-US"/>
              </w:rPr>
            </w:pPr>
          </w:p>
        </w:tc>
        <w:tc>
          <w:tcPr>
            <w:tcW w:w="1843" w:type="dxa"/>
            <w:vMerge/>
            <w:vAlign w:val="center"/>
          </w:tcPr>
          <w:p w:rsidR="00210ACC" w:rsidRPr="00EC65FE" w:rsidRDefault="00210ACC" w:rsidP="0055166C">
            <w:pPr>
              <w:rPr>
                <w:b/>
                <w:sz w:val="28"/>
                <w:szCs w:val="28"/>
                <w:lang w:val="uk-UA" w:eastAsia="en-US"/>
              </w:rPr>
            </w:pPr>
          </w:p>
        </w:tc>
        <w:tc>
          <w:tcPr>
            <w:tcW w:w="708" w:type="dxa"/>
            <w:vMerge/>
            <w:vAlign w:val="center"/>
          </w:tcPr>
          <w:p w:rsidR="00210ACC" w:rsidRPr="00EC65FE" w:rsidRDefault="00210ACC" w:rsidP="0055166C">
            <w:pPr>
              <w:rPr>
                <w:b/>
                <w:sz w:val="28"/>
                <w:szCs w:val="28"/>
                <w:lang w:val="uk-UA" w:eastAsia="en-US"/>
              </w:rPr>
            </w:pPr>
          </w:p>
        </w:tc>
        <w:tc>
          <w:tcPr>
            <w:tcW w:w="1560" w:type="dxa"/>
            <w:vMerge/>
            <w:vAlign w:val="center"/>
          </w:tcPr>
          <w:p w:rsidR="00210ACC" w:rsidRPr="00EC65FE" w:rsidRDefault="00210ACC" w:rsidP="0055166C">
            <w:pPr>
              <w:rPr>
                <w:b/>
                <w:sz w:val="28"/>
                <w:szCs w:val="28"/>
                <w:lang w:val="uk-UA" w:eastAsia="en-US"/>
              </w:rPr>
            </w:pPr>
          </w:p>
        </w:tc>
        <w:tc>
          <w:tcPr>
            <w:tcW w:w="850"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2016</w:t>
            </w:r>
          </w:p>
        </w:tc>
        <w:tc>
          <w:tcPr>
            <w:tcW w:w="851"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2017</w:t>
            </w:r>
          </w:p>
        </w:tc>
        <w:tc>
          <w:tcPr>
            <w:tcW w:w="850"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2018</w:t>
            </w:r>
          </w:p>
        </w:tc>
        <w:tc>
          <w:tcPr>
            <w:tcW w:w="851" w:type="dxa"/>
            <w:vAlign w:val="center"/>
          </w:tcPr>
          <w:p w:rsidR="00210ACC" w:rsidRPr="00EC65FE" w:rsidRDefault="00210ACC" w:rsidP="0070531C">
            <w:pPr>
              <w:jc w:val="center"/>
              <w:rPr>
                <w:b/>
                <w:lang w:val="uk-UA" w:eastAsia="en-US"/>
              </w:rPr>
            </w:pPr>
            <w:r w:rsidRPr="00EC65FE">
              <w:rPr>
                <w:b/>
                <w:lang w:val="uk-UA" w:eastAsia="en-US"/>
              </w:rPr>
              <w:t>Всього</w:t>
            </w:r>
          </w:p>
        </w:tc>
        <w:tc>
          <w:tcPr>
            <w:tcW w:w="850"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2016</w:t>
            </w:r>
          </w:p>
        </w:tc>
        <w:tc>
          <w:tcPr>
            <w:tcW w:w="851"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2017</w:t>
            </w:r>
          </w:p>
        </w:tc>
        <w:tc>
          <w:tcPr>
            <w:tcW w:w="850" w:type="dxa"/>
            <w:vAlign w:val="center"/>
          </w:tcPr>
          <w:p w:rsidR="00210ACC" w:rsidRPr="00EC65FE" w:rsidRDefault="00210ACC" w:rsidP="0055166C">
            <w:pPr>
              <w:jc w:val="center"/>
              <w:rPr>
                <w:b/>
                <w:sz w:val="24"/>
                <w:szCs w:val="24"/>
                <w:lang w:val="uk-UA" w:eastAsia="en-US"/>
              </w:rPr>
            </w:pPr>
            <w:r w:rsidRPr="00EC65FE">
              <w:rPr>
                <w:b/>
                <w:sz w:val="24"/>
                <w:szCs w:val="24"/>
                <w:lang w:val="uk-UA" w:eastAsia="en-US"/>
              </w:rPr>
              <w:t>2018</w:t>
            </w:r>
          </w:p>
        </w:tc>
        <w:tc>
          <w:tcPr>
            <w:tcW w:w="851" w:type="dxa"/>
            <w:vAlign w:val="center"/>
          </w:tcPr>
          <w:p w:rsidR="00210ACC" w:rsidRPr="00EC65FE" w:rsidRDefault="00210ACC" w:rsidP="0070531C">
            <w:pPr>
              <w:jc w:val="center"/>
              <w:rPr>
                <w:b/>
                <w:lang w:val="uk-UA" w:eastAsia="en-US"/>
              </w:rPr>
            </w:pPr>
            <w:r w:rsidRPr="00EC65FE">
              <w:rPr>
                <w:b/>
                <w:lang w:val="uk-UA" w:eastAsia="en-US"/>
              </w:rPr>
              <w:t>Всього</w:t>
            </w:r>
          </w:p>
        </w:tc>
        <w:tc>
          <w:tcPr>
            <w:tcW w:w="708" w:type="dxa"/>
            <w:vMerge/>
            <w:vAlign w:val="center"/>
          </w:tcPr>
          <w:p w:rsidR="00210ACC" w:rsidRPr="00EC65FE" w:rsidRDefault="00210ACC" w:rsidP="0055166C">
            <w:pPr>
              <w:rPr>
                <w:b/>
                <w:sz w:val="28"/>
                <w:szCs w:val="28"/>
                <w:lang w:val="uk-UA" w:eastAsia="en-US"/>
              </w:rPr>
            </w:pPr>
          </w:p>
        </w:tc>
        <w:tc>
          <w:tcPr>
            <w:tcW w:w="2236" w:type="dxa"/>
            <w:vMerge/>
            <w:vAlign w:val="center"/>
          </w:tcPr>
          <w:p w:rsidR="00210ACC" w:rsidRPr="00EC65FE" w:rsidRDefault="00210ACC" w:rsidP="0055166C">
            <w:pPr>
              <w:rPr>
                <w:b/>
                <w:sz w:val="28"/>
                <w:szCs w:val="28"/>
                <w:lang w:val="uk-UA" w:eastAsia="en-US"/>
              </w:rPr>
            </w:pPr>
          </w:p>
        </w:tc>
      </w:tr>
      <w:tr w:rsidR="00EC65FE" w:rsidRPr="00EC65FE" w:rsidTr="00180312">
        <w:tc>
          <w:tcPr>
            <w:tcW w:w="196" w:type="dxa"/>
            <w:vAlign w:val="center"/>
          </w:tcPr>
          <w:p w:rsidR="00210ACC" w:rsidRPr="00EC65FE" w:rsidRDefault="00210ACC" w:rsidP="0055166C">
            <w:pPr>
              <w:rPr>
                <w:b/>
                <w:sz w:val="24"/>
                <w:szCs w:val="24"/>
                <w:lang w:val="uk-UA" w:eastAsia="en-US"/>
              </w:rPr>
            </w:pPr>
            <w:r w:rsidRPr="00EC65FE">
              <w:rPr>
                <w:b/>
                <w:sz w:val="24"/>
                <w:szCs w:val="24"/>
                <w:lang w:val="uk-UA" w:eastAsia="en-US"/>
              </w:rPr>
              <w:t>1</w:t>
            </w:r>
          </w:p>
        </w:tc>
        <w:tc>
          <w:tcPr>
            <w:tcW w:w="992" w:type="dxa"/>
            <w:vAlign w:val="center"/>
          </w:tcPr>
          <w:p w:rsidR="00210ACC" w:rsidRPr="00EC65FE" w:rsidRDefault="00210ACC" w:rsidP="0055166C">
            <w:pPr>
              <w:rPr>
                <w:lang w:val="uk-UA"/>
              </w:rPr>
            </w:pPr>
            <w:r w:rsidRPr="00EC65FE">
              <w:rPr>
                <w:lang w:val="uk-UA"/>
              </w:rPr>
              <w:t>Організаційні заходи</w:t>
            </w:r>
          </w:p>
          <w:p w:rsidR="00210ACC" w:rsidRPr="00EC65FE" w:rsidRDefault="00210ACC" w:rsidP="0055166C">
            <w:pPr>
              <w:rPr>
                <w:b/>
                <w:lang w:val="uk-UA" w:eastAsia="en-US"/>
              </w:rPr>
            </w:pPr>
          </w:p>
        </w:tc>
        <w:tc>
          <w:tcPr>
            <w:tcW w:w="1843" w:type="dxa"/>
          </w:tcPr>
          <w:p w:rsidR="00210ACC" w:rsidRPr="00EC65FE" w:rsidRDefault="00210ACC" w:rsidP="00180312">
            <w:pPr>
              <w:rPr>
                <w:lang w:val="uk-UA" w:eastAsia="en-US"/>
              </w:rPr>
            </w:pPr>
            <w:r w:rsidRPr="00EC65FE">
              <w:rPr>
                <w:lang w:val="uk-UA" w:eastAsia="en-US"/>
              </w:rPr>
              <w:t xml:space="preserve">1.1.Запобігання розповсюдженню ВІЛ-інфекції/СНІДу </w:t>
            </w:r>
            <w:r w:rsidRPr="00EC65FE">
              <w:rPr>
                <w:lang w:val="uk-UA" w:eastAsia="en-US"/>
              </w:rPr>
              <w:br/>
              <w:t xml:space="preserve">на території </w:t>
            </w:r>
            <w:r w:rsidRPr="00EC65FE">
              <w:rPr>
                <w:lang w:val="uk-UA" w:eastAsia="en-US"/>
              </w:rPr>
              <w:br/>
              <w:t>м. Бахмута.</w:t>
            </w:r>
          </w:p>
          <w:p w:rsidR="00210ACC" w:rsidRPr="00EC65FE" w:rsidRDefault="00210ACC" w:rsidP="00180312">
            <w:pPr>
              <w:rPr>
                <w:b/>
                <w:lang w:val="uk-UA" w:eastAsia="en-US"/>
              </w:rPr>
            </w:pPr>
          </w:p>
        </w:tc>
        <w:tc>
          <w:tcPr>
            <w:tcW w:w="708" w:type="dxa"/>
            <w:vAlign w:val="center"/>
          </w:tcPr>
          <w:p w:rsidR="00210ACC" w:rsidRPr="00EC65FE" w:rsidRDefault="00210ACC" w:rsidP="0055166C">
            <w:pPr>
              <w:rPr>
                <w:lang w:val="uk-UA" w:eastAsia="en-US"/>
              </w:rPr>
            </w:pPr>
            <w:r w:rsidRPr="00EC65FE">
              <w:rPr>
                <w:lang w:val="uk-UA" w:eastAsia="en-US"/>
              </w:rPr>
              <w:t>2016-2018 роки</w:t>
            </w:r>
          </w:p>
          <w:p w:rsidR="00210ACC" w:rsidRPr="00EC65FE" w:rsidRDefault="00210ACC" w:rsidP="0055166C">
            <w:pPr>
              <w:rPr>
                <w:b/>
                <w:lang w:val="uk-UA" w:eastAsia="en-US"/>
              </w:rPr>
            </w:pP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Управління освіти Бахмутської міської ради, </w:t>
            </w:r>
            <w:hyperlink r:id="rId7" w:history="1">
              <w:r w:rsidRPr="00EC65FE">
                <w:rPr>
                  <w:shd w:val="clear" w:color="auto" w:fill="F9F9F9"/>
                  <w:lang w:val="uk-UA" w:eastAsia="en-US"/>
                </w:rPr>
                <w:t>Управління молодіжної політики та у справах дітей Бахмутської міської ради</w:t>
              </w:r>
            </w:hyperlink>
            <w:r w:rsidRPr="00EC65FE">
              <w:rPr>
                <w:lang w:val="uk-UA" w:eastAsia="en-US"/>
              </w:rPr>
              <w:t xml:space="preserve">, Бахмутська </w:t>
            </w:r>
            <w:r w:rsidRPr="00EC65FE">
              <w:rPr>
                <w:lang w:val="uk-UA" w:eastAsia="en-US"/>
              </w:rPr>
              <w:lastRenderedPageBreak/>
              <w:t xml:space="preserve">районна  філія Державної установи «Донецький обласний лабораторний центр Міністерства охорони здоров’я України», </w:t>
            </w:r>
            <w:r w:rsidRPr="00EC65FE">
              <w:rPr>
                <w:spacing w:val="6"/>
                <w:shd w:val="clear" w:color="auto" w:fill="FFFFFF"/>
                <w:lang w:val="uk-UA" w:eastAsia="uk-UA"/>
              </w:rPr>
              <w:t xml:space="preserve">Бахмутський відділ Поліції Головного управління Національної поліції в Донецькій області, </w:t>
            </w:r>
            <w:r w:rsidRPr="00EC65FE">
              <w:rPr>
                <w:lang w:val="uk-UA" w:eastAsia="en-US"/>
              </w:rPr>
              <w:t>громадські організації.</w:t>
            </w: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w:t>
            </w:r>
          </w:p>
          <w:p w:rsidR="00210ACC" w:rsidRPr="00EC65FE" w:rsidRDefault="00210ACC" w:rsidP="0055166C">
            <w:pPr>
              <w:rPr>
                <w:sz w:val="28"/>
                <w:szCs w:val="22"/>
                <w:lang w:val="uk-UA" w:eastAsia="en-US"/>
              </w:rPr>
            </w:pP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70531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vAlign w:val="center"/>
          </w:tcPr>
          <w:p w:rsidR="00210ACC" w:rsidRPr="00EC65FE" w:rsidRDefault="00210ACC" w:rsidP="0055166C">
            <w:pPr>
              <w:spacing w:line="276" w:lineRule="auto"/>
              <w:rPr>
                <w:lang w:val="uk-UA" w:eastAsia="en-US"/>
              </w:rPr>
            </w:pPr>
            <w:r w:rsidRPr="00EC65FE">
              <w:rPr>
                <w:lang w:val="uk-UA" w:eastAsia="en-US"/>
              </w:rPr>
              <w:t xml:space="preserve">За 2016 – 2018 роки </w:t>
            </w:r>
            <w:r w:rsidR="008766D3">
              <w:rPr>
                <w:lang w:val="uk-UA" w:eastAsia="en-US"/>
              </w:rPr>
              <w:t>розповсюджено 9 інформацій, у тому числі</w:t>
            </w:r>
          </w:p>
          <w:p w:rsidR="008766D3" w:rsidRDefault="00210ACC" w:rsidP="0055166C">
            <w:pPr>
              <w:rPr>
                <w:lang w:val="uk-UA" w:eastAsia="en-US"/>
              </w:rPr>
            </w:pPr>
            <w:r w:rsidRPr="00EC65FE">
              <w:rPr>
                <w:lang w:val="uk-UA" w:eastAsia="en-US"/>
              </w:rPr>
              <w:t>на веб-сайті Бахмутської міської ради розміщено 4 інформації, на веб-сайті КНП «ЦПМД м. Бахмута» -3,на сайті 06274-2</w:t>
            </w:r>
            <w:r w:rsidR="008766D3">
              <w:rPr>
                <w:lang w:val="uk-UA" w:eastAsia="en-US"/>
              </w:rPr>
              <w:t>.</w:t>
            </w:r>
          </w:p>
          <w:p w:rsidR="00210ACC" w:rsidRPr="00EC65FE" w:rsidRDefault="00210ACC" w:rsidP="0055166C">
            <w:pPr>
              <w:rPr>
                <w:lang w:val="uk-UA" w:eastAsia="en-US"/>
              </w:rPr>
            </w:pPr>
            <w:r w:rsidRPr="00EC65FE">
              <w:rPr>
                <w:lang w:val="uk-UA" w:eastAsia="en-US"/>
              </w:rPr>
              <w:t xml:space="preserve">Розроблений та розміщений </w:t>
            </w:r>
            <w:r w:rsidR="008766D3">
              <w:rPr>
                <w:lang w:val="uk-UA" w:eastAsia="en-US"/>
              </w:rPr>
              <w:t>банер</w:t>
            </w:r>
            <w:r w:rsidRPr="00EC65FE">
              <w:rPr>
                <w:lang w:val="uk-UA" w:eastAsia="en-US"/>
              </w:rPr>
              <w:t xml:space="preserve"> «Люди не повинні вмирати від СНІДу».</w:t>
            </w:r>
          </w:p>
          <w:p w:rsidR="00210ACC" w:rsidRPr="00EC65FE" w:rsidRDefault="00210ACC" w:rsidP="0055166C">
            <w:pPr>
              <w:rPr>
                <w:lang w:val="uk-UA" w:eastAsia="en-US"/>
              </w:rPr>
            </w:pPr>
            <w:r w:rsidRPr="00EC65FE">
              <w:rPr>
                <w:lang w:val="uk-UA" w:eastAsia="en-US"/>
              </w:rPr>
              <w:t xml:space="preserve">На веб-сайті КНП </w:t>
            </w:r>
            <w:r w:rsidRPr="00EC65FE">
              <w:rPr>
                <w:lang w:val="uk-UA" w:eastAsia="en-US"/>
              </w:rPr>
              <w:lastRenderedPageBreak/>
              <w:t xml:space="preserve">«ЦПМД </w:t>
            </w:r>
            <w:proofErr w:type="spellStart"/>
            <w:r w:rsidRPr="00EC65FE">
              <w:rPr>
                <w:lang w:val="uk-UA" w:eastAsia="en-US"/>
              </w:rPr>
              <w:t>м.Бахмута</w:t>
            </w:r>
            <w:proofErr w:type="spellEnd"/>
            <w:r w:rsidRPr="00EC65FE">
              <w:rPr>
                <w:lang w:val="uk-UA" w:eastAsia="en-US"/>
              </w:rPr>
              <w:t xml:space="preserve">» розміщені телефони «гарячих ліній» з питань ВІЛ/СНІДу, телефони служб та організацій </w:t>
            </w:r>
            <w:r w:rsidRPr="00EC65FE">
              <w:rPr>
                <w:lang w:val="uk-UA" w:eastAsia="en-US"/>
              </w:rPr>
              <w:br/>
              <w:t>м. Бахмута, які консультують та надають допомогу з питань профілактики та лікування ВІЛ/СНІДу.</w:t>
            </w:r>
          </w:p>
          <w:p w:rsidR="00210ACC" w:rsidRPr="00EC65FE" w:rsidRDefault="00210ACC" w:rsidP="0055166C">
            <w:pPr>
              <w:rPr>
                <w:lang w:val="uk-UA" w:eastAsia="en-US"/>
              </w:rPr>
            </w:pPr>
            <w:r w:rsidRPr="00EC65FE">
              <w:rPr>
                <w:lang w:val="uk-UA" w:eastAsia="en-US"/>
              </w:rPr>
              <w:t xml:space="preserve">З 14.05.2018 по 19.05.2018 під час проведення тижня репродуктивного здоров’я та до Дня пам’яті померлих від СНІДу 20.05.2018 на веб-сайті КНП «ЦПМД м. Бахмута» були надані відповіді на запитання молоді, отримані під час розміщення «Скриньки запитань» в Бахмутському медичному коледжі щодо профілактики ВІЛ, небезпеки ВІЛ для </w:t>
            </w:r>
          </w:p>
          <w:p w:rsidR="00210ACC" w:rsidRPr="00EC65FE" w:rsidRDefault="00210ACC" w:rsidP="0055166C">
            <w:pPr>
              <w:rPr>
                <w:lang w:val="uk-UA" w:eastAsia="en-US"/>
              </w:rPr>
            </w:pPr>
            <w:r w:rsidRPr="00EC65FE">
              <w:rPr>
                <w:lang w:val="uk-UA" w:eastAsia="en-US"/>
              </w:rPr>
              <w:t>вагітних.</w:t>
            </w:r>
          </w:p>
        </w:tc>
      </w:tr>
      <w:tr w:rsidR="00EC65FE" w:rsidRPr="00EC65FE" w:rsidTr="00E94CBA">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rPr>
            </w:pPr>
          </w:p>
        </w:tc>
        <w:tc>
          <w:tcPr>
            <w:tcW w:w="1843" w:type="dxa"/>
            <w:vAlign w:val="center"/>
          </w:tcPr>
          <w:p w:rsidR="00210ACC" w:rsidRPr="00EC65FE" w:rsidRDefault="00210ACC" w:rsidP="0055166C">
            <w:pPr>
              <w:rPr>
                <w:lang w:val="uk-UA" w:eastAsia="en-US"/>
              </w:rPr>
            </w:pPr>
            <w:r w:rsidRPr="00EC65FE">
              <w:rPr>
                <w:lang w:val="uk-UA" w:eastAsia="en-US"/>
              </w:rPr>
              <w:t>1.2. Щорічне заслуховування на засіданнях координаційної ради з питань протидії туберкульозу,</w:t>
            </w:r>
            <w:r w:rsidRPr="00EC65FE">
              <w:rPr>
                <w:lang w:val="uk-UA" w:eastAsia="en-US"/>
              </w:rPr>
              <w:br/>
              <w:t xml:space="preserve">ВІЛ-інфекції/СНІДу та боротьби з наркоманією на території міста Бахмут звіту про стан виконання Програми  протидії ВІЛ-інфекції/СНІДу </w:t>
            </w:r>
            <w:r w:rsidRPr="00EC65FE">
              <w:rPr>
                <w:lang w:val="uk-UA" w:eastAsia="en-US"/>
              </w:rPr>
              <w:lastRenderedPageBreak/>
              <w:t xml:space="preserve">на території </w:t>
            </w:r>
            <w:r w:rsidRPr="00EC65FE">
              <w:rPr>
                <w:lang w:val="uk-UA" w:eastAsia="en-US"/>
              </w:rPr>
              <w:br/>
              <w:t>м. Бахмута на 2016-2018 роки та результатів аналізу показників моніторингу та оцінки, розроблення відповідних рекомендацій щодо коригування заходів на наступний рік.</w:t>
            </w:r>
          </w:p>
          <w:p w:rsidR="00210ACC" w:rsidRPr="00EC65FE" w:rsidRDefault="00210ACC" w:rsidP="0055166C">
            <w:pPr>
              <w:rPr>
                <w:lang w:val="uk-UA" w:eastAsia="en-US"/>
              </w:rPr>
            </w:pPr>
          </w:p>
        </w:tc>
        <w:tc>
          <w:tcPr>
            <w:tcW w:w="708" w:type="dxa"/>
            <w:vAlign w:val="center"/>
          </w:tcPr>
          <w:p w:rsidR="00210ACC" w:rsidRPr="00EC65FE" w:rsidRDefault="00210ACC" w:rsidP="0055166C">
            <w:pPr>
              <w:rPr>
                <w:lang w:val="uk-UA" w:eastAsia="en-US"/>
              </w:rPr>
            </w:pPr>
            <w:r w:rsidRPr="00EC65FE">
              <w:rPr>
                <w:lang w:val="uk-UA" w:eastAsia="en-US"/>
              </w:rPr>
              <w:lastRenderedPageBreak/>
              <w:t>2016-2018 роки</w:t>
            </w:r>
          </w:p>
          <w:p w:rsidR="00210ACC" w:rsidRPr="00EC65FE" w:rsidRDefault="00210ACC" w:rsidP="0055166C">
            <w:pPr>
              <w:rPr>
                <w:lang w:val="uk-UA" w:eastAsia="en-US"/>
              </w:rPr>
            </w:pP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Управління освіти Бахмутської міської ради, </w:t>
            </w:r>
            <w:hyperlink r:id="rId8" w:history="1">
              <w:r w:rsidRPr="00EC65FE">
                <w:rPr>
                  <w:shd w:val="clear" w:color="auto" w:fill="F9F9F9"/>
                  <w:lang w:val="uk-UA" w:eastAsia="en-US"/>
                </w:rPr>
                <w:t>Управління молодіжної політики та у справах дітей Бахмутської міської ради</w:t>
              </w:r>
            </w:hyperlink>
            <w:r w:rsidRPr="00EC65FE">
              <w:rPr>
                <w:lang w:val="uk-UA" w:eastAsia="en-US"/>
              </w:rPr>
              <w:t xml:space="preserve">, </w:t>
            </w:r>
            <w:r w:rsidRPr="00EC65FE">
              <w:rPr>
                <w:lang w:val="uk-UA" w:eastAsia="en-US"/>
              </w:rPr>
              <w:lastRenderedPageBreak/>
              <w:t xml:space="preserve">Бахмутська районна  філія Державної установи «Донецький обласний лабораторний центр Міністерства охорони здоров’я України», </w:t>
            </w:r>
            <w:r w:rsidRPr="00EC65FE">
              <w:rPr>
                <w:spacing w:val="6"/>
                <w:shd w:val="clear" w:color="auto" w:fill="FFFFFF"/>
                <w:lang w:val="uk-UA" w:eastAsia="uk-UA"/>
              </w:rPr>
              <w:t xml:space="preserve">Бахмутський відділ Поліції Головного управління Національної поліції в Донецькій області, </w:t>
            </w:r>
            <w:r w:rsidRPr="00EC65FE">
              <w:rPr>
                <w:lang w:val="uk-UA" w:eastAsia="en-US"/>
              </w:rPr>
              <w:t>громадські організації.</w:t>
            </w:r>
          </w:p>
        </w:tc>
        <w:tc>
          <w:tcPr>
            <w:tcW w:w="850" w:type="dxa"/>
            <w:vAlign w:val="center"/>
          </w:tcPr>
          <w:p w:rsidR="00210ACC" w:rsidRPr="00EC65FE" w:rsidRDefault="0062752B" w:rsidP="0062752B">
            <w:pPr>
              <w:jc w:val="center"/>
              <w:rPr>
                <w:lang w:val="uk-UA" w:eastAsia="en-US"/>
              </w:rPr>
            </w:pPr>
            <w:r w:rsidRPr="00EC65FE">
              <w:rPr>
                <w:lang w:val="uk-UA" w:eastAsia="en-US"/>
              </w:rPr>
              <w:lastRenderedPageBreak/>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708" w:type="dxa"/>
            <w:vAlign w:val="center"/>
          </w:tcPr>
          <w:p w:rsidR="00210ACC" w:rsidRPr="00EC65FE" w:rsidRDefault="0062752B" w:rsidP="0062752B">
            <w:pPr>
              <w:jc w:val="center"/>
              <w:rPr>
                <w:b/>
                <w:lang w:val="uk-UA" w:eastAsia="en-US"/>
              </w:rPr>
            </w:pPr>
            <w:r w:rsidRPr="00EC65FE">
              <w:rPr>
                <w:b/>
                <w:lang w:val="uk-UA" w:eastAsia="en-US"/>
              </w:rPr>
              <w:t>-</w:t>
            </w:r>
          </w:p>
        </w:tc>
        <w:tc>
          <w:tcPr>
            <w:tcW w:w="2236" w:type="dxa"/>
          </w:tcPr>
          <w:p w:rsidR="00210ACC" w:rsidRPr="00EC65FE" w:rsidRDefault="008766D3" w:rsidP="00E94CBA">
            <w:pPr>
              <w:rPr>
                <w:lang w:val="uk-UA" w:eastAsia="en-US"/>
              </w:rPr>
            </w:pPr>
            <w:r>
              <w:rPr>
                <w:lang w:val="uk-UA" w:eastAsia="en-US"/>
              </w:rPr>
              <w:t>З метою моніторингу програми в</w:t>
            </w:r>
            <w:r w:rsidR="00210ACC" w:rsidRPr="00EC65FE">
              <w:rPr>
                <w:lang w:val="uk-UA" w:eastAsia="en-US"/>
              </w:rPr>
              <w:t>сього проведено 9 засідань координаційної ради. На засіданнях</w:t>
            </w:r>
            <w:r>
              <w:rPr>
                <w:lang w:val="uk-UA" w:eastAsia="en-US"/>
              </w:rPr>
              <w:t xml:space="preserve"> проводився аналіз виконаних заходів та</w:t>
            </w:r>
            <w:r w:rsidR="00210ACC" w:rsidRPr="00EC65FE">
              <w:rPr>
                <w:lang w:val="uk-UA" w:eastAsia="en-US"/>
              </w:rPr>
              <w:t xml:space="preserve"> розроблявся план роботи. </w:t>
            </w:r>
          </w:p>
        </w:tc>
      </w:tr>
      <w:tr w:rsidR="00EC65FE" w:rsidRPr="001E5174" w:rsidTr="00180312">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rPr>
            </w:pPr>
          </w:p>
        </w:tc>
        <w:tc>
          <w:tcPr>
            <w:tcW w:w="1843" w:type="dxa"/>
          </w:tcPr>
          <w:p w:rsidR="00210ACC" w:rsidRPr="00EC65FE" w:rsidRDefault="00210ACC" w:rsidP="00180312">
            <w:pPr>
              <w:rPr>
                <w:lang w:val="uk-UA" w:eastAsia="en-US"/>
              </w:rPr>
            </w:pPr>
            <w:r w:rsidRPr="00EC65FE">
              <w:rPr>
                <w:lang w:val="uk-UA" w:eastAsia="en-US"/>
              </w:rPr>
              <w:t>1.3.Залучення та проведення робочих зустріч з громадськими організаціями стосовно форм і напрямів співпраці щодо виконання Програми.</w:t>
            </w:r>
          </w:p>
          <w:p w:rsidR="00210ACC" w:rsidRPr="00EC65FE" w:rsidRDefault="00210ACC" w:rsidP="00180312">
            <w:pPr>
              <w:rPr>
                <w:lang w:val="uk-UA" w:eastAsia="en-US"/>
              </w:rPr>
            </w:pPr>
          </w:p>
        </w:tc>
        <w:tc>
          <w:tcPr>
            <w:tcW w:w="708" w:type="dxa"/>
            <w:vAlign w:val="center"/>
          </w:tcPr>
          <w:p w:rsidR="00210ACC" w:rsidRPr="00EC65FE" w:rsidRDefault="00210ACC" w:rsidP="0055166C">
            <w:pPr>
              <w:rPr>
                <w:lang w:val="uk-UA" w:eastAsia="en-US"/>
              </w:rPr>
            </w:pPr>
            <w:r w:rsidRPr="00EC65FE">
              <w:rPr>
                <w:lang w:val="uk-UA" w:eastAsia="en-US"/>
              </w:rPr>
              <w:t>2016-2018 року</w:t>
            </w: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Управління освіти Бахмутської міської ради, </w:t>
            </w:r>
            <w:hyperlink r:id="rId9" w:history="1">
              <w:r w:rsidRPr="00EC65FE">
                <w:rPr>
                  <w:shd w:val="clear" w:color="auto" w:fill="F9F9F9"/>
                  <w:lang w:val="uk-UA" w:eastAsia="en-US"/>
                </w:rPr>
                <w:t>Управління молодіжної політики та у справах дітей Бахмутської міської ради</w:t>
              </w:r>
            </w:hyperlink>
            <w:r w:rsidRPr="00EC65FE">
              <w:rPr>
                <w:lang w:val="uk-UA" w:eastAsia="en-US"/>
              </w:rPr>
              <w:t xml:space="preserve">, Бахмутська районна  філія Державної установи «Донецький обласний лабораторний </w:t>
            </w:r>
            <w:r w:rsidRPr="00EC65FE">
              <w:rPr>
                <w:lang w:val="uk-UA" w:eastAsia="en-US"/>
              </w:rPr>
              <w:lastRenderedPageBreak/>
              <w:t xml:space="preserve">центр Міністерства охорони здоров’я України», </w:t>
            </w:r>
            <w:r w:rsidRPr="00EC65FE">
              <w:rPr>
                <w:spacing w:val="6"/>
                <w:shd w:val="clear" w:color="auto" w:fill="FFFFFF"/>
                <w:lang w:val="uk-UA" w:eastAsia="uk-UA"/>
              </w:rPr>
              <w:t xml:space="preserve">Бахмутський відділ Поліції Головного управління Національної поліції в Донецькій області, </w:t>
            </w:r>
            <w:r w:rsidRPr="00EC65FE">
              <w:rPr>
                <w:lang w:val="uk-UA" w:eastAsia="en-US"/>
              </w:rPr>
              <w:t>громадські організації.</w:t>
            </w:r>
          </w:p>
        </w:tc>
        <w:tc>
          <w:tcPr>
            <w:tcW w:w="850" w:type="dxa"/>
            <w:vAlign w:val="center"/>
          </w:tcPr>
          <w:p w:rsidR="00210ACC" w:rsidRPr="00EC65FE" w:rsidRDefault="0062752B" w:rsidP="0062752B">
            <w:pPr>
              <w:jc w:val="center"/>
              <w:rPr>
                <w:b/>
                <w:lang w:val="uk-UA" w:eastAsia="en-US"/>
              </w:rPr>
            </w:pPr>
            <w:r w:rsidRPr="00EC65FE">
              <w:rPr>
                <w:b/>
                <w:lang w:val="uk-UA" w:eastAsia="en-US"/>
              </w:rPr>
              <w:lastRenderedPageBreak/>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708" w:type="dxa"/>
            <w:vAlign w:val="center"/>
          </w:tcPr>
          <w:p w:rsidR="00210ACC" w:rsidRPr="00EC65FE" w:rsidRDefault="0062752B" w:rsidP="0062752B">
            <w:pPr>
              <w:jc w:val="center"/>
              <w:rPr>
                <w:b/>
                <w:lang w:val="uk-UA" w:eastAsia="en-US"/>
              </w:rPr>
            </w:pPr>
            <w:r w:rsidRPr="00EC65FE">
              <w:rPr>
                <w:b/>
                <w:lang w:val="uk-UA" w:eastAsia="en-US"/>
              </w:rPr>
              <w:t>-</w:t>
            </w:r>
          </w:p>
        </w:tc>
        <w:tc>
          <w:tcPr>
            <w:tcW w:w="2236" w:type="dxa"/>
          </w:tcPr>
          <w:p w:rsidR="00210ACC" w:rsidRPr="00EC65FE" w:rsidRDefault="004D3FF0" w:rsidP="00E94CBA">
            <w:pPr>
              <w:rPr>
                <w:lang w:val="uk-UA" w:eastAsia="en-US"/>
              </w:rPr>
            </w:pPr>
            <w:r>
              <w:rPr>
                <w:lang w:val="uk-UA" w:eastAsia="en-US"/>
              </w:rPr>
              <w:t xml:space="preserve">Громадські організації щорічно були запрошені на засідання координаційних рад </w:t>
            </w:r>
            <w:r w:rsidR="00210ACC" w:rsidRPr="00EC65FE">
              <w:rPr>
                <w:lang w:val="uk-UA" w:eastAsia="en-US"/>
              </w:rPr>
              <w:t xml:space="preserve">Кабінет «Довіра» КНП «БЛІЛ </w:t>
            </w:r>
            <w:r w:rsidR="00210ACC" w:rsidRPr="00EC65FE">
              <w:rPr>
                <w:lang w:val="uk-UA" w:eastAsia="en-US"/>
              </w:rPr>
              <w:br/>
              <w:t>м. Бахмут» -  з 2016 року активно співпрацює з благодійними громадськими організаціями: БО «БФ «Клуб «Світанок», з Донецьким обласним благодійним фондом «Оберіг».</w:t>
            </w:r>
          </w:p>
        </w:tc>
      </w:tr>
      <w:tr w:rsidR="00EC65FE" w:rsidRPr="00377983" w:rsidTr="00F72321">
        <w:tc>
          <w:tcPr>
            <w:tcW w:w="196" w:type="dxa"/>
            <w:vAlign w:val="center"/>
          </w:tcPr>
          <w:p w:rsidR="00210ACC" w:rsidRPr="00EC65FE" w:rsidRDefault="00210ACC" w:rsidP="0055166C">
            <w:pPr>
              <w:rPr>
                <w:b/>
                <w:sz w:val="24"/>
                <w:szCs w:val="24"/>
                <w:lang w:val="uk-UA" w:eastAsia="en-US"/>
              </w:rPr>
            </w:pPr>
          </w:p>
        </w:tc>
        <w:tc>
          <w:tcPr>
            <w:tcW w:w="992" w:type="dxa"/>
          </w:tcPr>
          <w:p w:rsidR="00210ACC" w:rsidRPr="00EC65FE" w:rsidRDefault="00210ACC" w:rsidP="0055166C">
            <w:pPr>
              <w:rPr>
                <w:sz w:val="24"/>
                <w:szCs w:val="24"/>
                <w:lang w:val="uk-UA"/>
              </w:rPr>
            </w:pPr>
          </w:p>
        </w:tc>
        <w:tc>
          <w:tcPr>
            <w:tcW w:w="1843" w:type="dxa"/>
          </w:tcPr>
          <w:p w:rsidR="00210ACC" w:rsidRPr="00EC65FE" w:rsidRDefault="00210ACC" w:rsidP="0055166C">
            <w:pPr>
              <w:rPr>
                <w:lang w:val="uk-UA" w:eastAsia="en-US"/>
              </w:rPr>
            </w:pPr>
            <w:r w:rsidRPr="00EC65FE">
              <w:rPr>
                <w:lang w:val="uk-UA" w:eastAsia="en-US"/>
              </w:rPr>
              <w:t>1.4. Сприяння  діяльності благодійних та громадських організацій, що безпосередньо надають соціальні послуги з профілактики ВІЛ, догляду та підтримки ВІЛ-позитивних.</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 xml:space="preserve">2016-2018 роки </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Управління освіти Бахмутської міської ради, </w:t>
            </w:r>
            <w:hyperlink r:id="rId10" w:history="1">
              <w:r w:rsidRPr="00EC65FE">
                <w:rPr>
                  <w:shd w:val="clear" w:color="auto" w:fill="F9F9F9"/>
                  <w:lang w:val="uk-UA" w:eastAsia="en-US"/>
                </w:rPr>
                <w:t>Управління молодіжної політики та у справах дітей Бахмутської міської ради</w:t>
              </w:r>
            </w:hyperlink>
            <w:r w:rsidRPr="00EC65FE">
              <w:rPr>
                <w:lang w:val="uk-UA" w:eastAsia="en-US"/>
              </w:rPr>
              <w:t xml:space="preserve">, Бахмутська районна  філія Державної установи «Донецький обласний лабораторний центр Міністерства охорони здоров’я України», </w:t>
            </w:r>
            <w:r w:rsidRPr="00EC65FE">
              <w:rPr>
                <w:spacing w:val="6"/>
                <w:shd w:val="clear" w:color="auto" w:fill="FFFFFF"/>
                <w:lang w:val="uk-UA" w:eastAsia="uk-UA"/>
              </w:rPr>
              <w:t xml:space="preserve">Бахмутський відділ Поліції Головного </w:t>
            </w:r>
            <w:r w:rsidRPr="00EC65FE">
              <w:rPr>
                <w:spacing w:val="6"/>
                <w:shd w:val="clear" w:color="auto" w:fill="FFFFFF"/>
                <w:lang w:val="uk-UA" w:eastAsia="uk-UA"/>
              </w:rPr>
              <w:lastRenderedPageBreak/>
              <w:t xml:space="preserve">управління Національної поліції в Донецькій області, </w:t>
            </w:r>
            <w:r w:rsidRPr="00EC65FE">
              <w:rPr>
                <w:lang w:val="uk-UA" w:eastAsia="en-US"/>
              </w:rPr>
              <w:t>громадські організації.</w:t>
            </w:r>
          </w:p>
        </w:tc>
        <w:tc>
          <w:tcPr>
            <w:tcW w:w="850" w:type="dxa"/>
            <w:vAlign w:val="center"/>
          </w:tcPr>
          <w:p w:rsidR="00210ACC" w:rsidRPr="00EC65FE" w:rsidRDefault="0062752B" w:rsidP="0062752B">
            <w:pPr>
              <w:jc w:val="center"/>
              <w:rPr>
                <w:b/>
                <w:lang w:val="uk-UA" w:eastAsia="en-US"/>
              </w:rPr>
            </w:pPr>
            <w:r w:rsidRPr="00EC65FE">
              <w:rPr>
                <w:b/>
                <w:lang w:val="uk-UA" w:eastAsia="en-US"/>
              </w:rPr>
              <w:lastRenderedPageBreak/>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62752B"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708" w:type="dxa"/>
            <w:vAlign w:val="center"/>
          </w:tcPr>
          <w:p w:rsidR="00210ACC" w:rsidRPr="00EC65FE" w:rsidRDefault="0062752B" w:rsidP="0062752B">
            <w:pPr>
              <w:jc w:val="center"/>
              <w:rPr>
                <w:b/>
                <w:lang w:val="uk-UA" w:eastAsia="en-US"/>
              </w:rPr>
            </w:pPr>
            <w:r w:rsidRPr="00EC65FE">
              <w:rPr>
                <w:b/>
                <w:lang w:val="uk-UA" w:eastAsia="en-US"/>
              </w:rPr>
              <w:t>-</w:t>
            </w:r>
          </w:p>
        </w:tc>
        <w:tc>
          <w:tcPr>
            <w:tcW w:w="2236" w:type="dxa"/>
          </w:tcPr>
          <w:p w:rsidR="00210ACC" w:rsidRPr="00EC65FE" w:rsidRDefault="00210ACC" w:rsidP="00F72321">
            <w:pPr>
              <w:spacing w:line="276" w:lineRule="auto"/>
              <w:rPr>
                <w:lang w:val="uk-UA" w:eastAsia="en-US"/>
              </w:rPr>
            </w:pPr>
            <w:r w:rsidRPr="00EC65FE">
              <w:rPr>
                <w:lang w:val="uk-UA" w:eastAsia="en-US"/>
              </w:rPr>
              <w:t>КНП «ЦПМД</w:t>
            </w:r>
            <w:r w:rsidR="00CC23F1">
              <w:rPr>
                <w:lang w:val="uk-UA" w:eastAsia="en-US"/>
              </w:rPr>
              <w:br/>
            </w:r>
            <w:r w:rsidRPr="00EC65FE">
              <w:rPr>
                <w:lang w:val="uk-UA" w:eastAsia="en-US"/>
              </w:rPr>
              <w:t xml:space="preserve"> м. Бахмута» співпрацював з Донецьким обласним благодійним фондом «Оберіг». З липня 2018 року в м. Бахмут «Благодійна організація «Благодійний фонд «Клуб «Світанок» розпочала реалізацію Проекту «Залучення пацієнтів до тестування та лікування ВІЛ-інфекції в Донецькій області».</w:t>
            </w:r>
            <w:r w:rsidR="00F72321">
              <w:rPr>
                <w:lang w:val="uk-UA" w:eastAsia="en-US"/>
              </w:rPr>
              <w:t xml:space="preserve"> Завдяки підтримці «Клуб «Світанок» протестоване 50 осіб. </w:t>
            </w:r>
          </w:p>
          <w:p w:rsidR="00210ACC" w:rsidRPr="00EC65FE" w:rsidRDefault="00210ACC" w:rsidP="00F72321">
            <w:pPr>
              <w:rPr>
                <w:lang w:val="uk-UA"/>
              </w:rPr>
            </w:pPr>
          </w:p>
        </w:tc>
      </w:tr>
      <w:tr w:rsidR="00EC65FE" w:rsidRPr="001E5174" w:rsidTr="00180312">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rPr>
            </w:pPr>
          </w:p>
        </w:tc>
        <w:tc>
          <w:tcPr>
            <w:tcW w:w="1843" w:type="dxa"/>
          </w:tcPr>
          <w:p w:rsidR="00210ACC" w:rsidRPr="00EC65FE" w:rsidRDefault="00210ACC" w:rsidP="00180312">
            <w:pPr>
              <w:rPr>
                <w:lang w:val="uk-UA" w:eastAsia="en-US"/>
              </w:rPr>
            </w:pPr>
            <w:r w:rsidRPr="00EC65FE">
              <w:rPr>
                <w:lang w:val="uk-UA"/>
              </w:rPr>
              <w:t xml:space="preserve">1.5.Оприлюднення інформації з питань діяльності координаційної ради </w:t>
            </w:r>
            <w:r w:rsidRPr="00EC65FE">
              <w:rPr>
                <w:lang w:val="uk-UA" w:eastAsia="en-US"/>
              </w:rPr>
              <w:t>з питань протидії туберкульозу,</w:t>
            </w:r>
          </w:p>
          <w:p w:rsidR="00210ACC" w:rsidRPr="00EC65FE" w:rsidRDefault="00210ACC" w:rsidP="00180312">
            <w:pPr>
              <w:rPr>
                <w:lang w:val="uk-UA" w:eastAsia="en-US"/>
              </w:rPr>
            </w:pPr>
            <w:r w:rsidRPr="00EC65FE">
              <w:rPr>
                <w:lang w:val="uk-UA" w:eastAsia="en-US"/>
              </w:rPr>
              <w:t>ВІЛ-інфекції/СНІДу та боротьби з наркоманією на території міста Бахмут  на офіційному веб-сайті Бахмутської  міської ради.</w:t>
            </w: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w:t>
            </w:r>
          </w:p>
          <w:p w:rsidR="00210ACC" w:rsidRPr="00EC65FE" w:rsidRDefault="00210ACC" w:rsidP="0055166C">
            <w:pPr>
              <w:rPr>
                <w:lang w:val="uk-UA" w:eastAsia="en-US"/>
              </w:rPr>
            </w:pPr>
          </w:p>
        </w:tc>
        <w:tc>
          <w:tcPr>
            <w:tcW w:w="850" w:type="dxa"/>
            <w:vAlign w:val="center"/>
          </w:tcPr>
          <w:p w:rsidR="00210ACC" w:rsidRPr="00EC65FE" w:rsidRDefault="0062752B"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62752B" w:rsidP="0055166C">
            <w:pPr>
              <w:jc w:val="center"/>
              <w:rPr>
                <w:b/>
                <w:lang w:val="uk-UA" w:eastAsia="en-US"/>
              </w:rPr>
            </w:pPr>
            <w:r w:rsidRPr="00EC65FE">
              <w:rPr>
                <w:b/>
                <w:lang w:val="uk-UA" w:eastAsia="en-US"/>
              </w:rPr>
              <w:t>-</w:t>
            </w:r>
          </w:p>
        </w:tc>
        <w:tc>
          <w:tcPr>
            <w:tcW w:w="2236" w:type="dxa"/>
          </w:tcPr>
          <w:p w:rsidR="00210ACC" w:rsidRPr="00EC65FE" w:rsidRDefault="00210ACC" w:rsidP="0055166C">
            <w:pPr>
              <w:spacing w:line="276" w:lineRule="auto"/>
              <w:rPr>
                <w:lang w:val="uk-UA" w:eastAsia="en-US"/>
              </w:rPr>
            </w:pPr>
            <w:r w:rsidRPr="00EC65FE">
              <w:rPr>
                <w:lang w:val="uk-UA" w:eastAsia="en-US"/>
              </w:rPr>
              <w:t>Щорічно оприлюднювалась інформація з питань діяльності координаційної ради з питань протидії туберкульозу, ВІЛ – інфекції/СНІДу та боротьби з наркоманією на території міста Бахмут на офіційному веб-сайті Бахмутської міської ради.</w:t>
            </w:r>
          </w:p>
        </w:tc>
      </w:tr>
      <w:tr w:rsidR="00EC65FE" w:rsidRPr="006342C7" w:rsidTr="00E83FE5">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rPr>
            </w:pPr>
          </w:p>
        </w:tc>
        <w:tc>
          <w:tcPr>
            <w:tcW w:w="1843" w:type="dxa"/>
          </w:tcPr>
          <w:p w:rsidR="00210ACC" w:rsidRPr="00EC65FE" w:rsidRDefault="00210ACC" w:rsidP="0055166C">
            <w:pPr>
              <w:rPr>
                <w:lang w:val="uk-UA"/>
              </w:rPr>
            </w:pPr>
            <w:r w:rsidRPr="00EC65FE">
              <w:rPr>
                <w:lang w:val="uk-UA" w:eastAsia="en-US"/>
              </w:rPr>
              <w:t>1.6. Забезпечення участі у проведенні дозорного епідеміологічного нагляду за поширенням ВІЛ – інфекції</w:t>
            </w:r>
          </w:p>
        </w:tc>
        <w:tc>
          <w:tcPr>
            <w:tcW w:w="708" w:type="dxa"/>
          </w:tcPr>
          <w:p w:rsidR="00210ACC" w:rsidRPr="00EC65FE" w:rsidRDefault="00210ACC" w:rsidP="0055166C">
            <w:pPr>
              <w:rPr>
                <w:lang w:val="uk-UA" w:eastAsia="en-US"/>
              </w:rPr>
            </w:pPr>
            <w:r w:rsidRPr="00EC65FE">
              <w:rPr>
                <w:lang w:val="uk-UA" w:eastAsia="en-US"/>
              </w:rPr>
              <w:t xml:space="preserve">2016-2018 роки </w:t>
            </w:r>
          </w:p>
        </w:tc>
        <w:tc>
          <w:tcPr>
            <w:tcW w:w="1560" w:type="dxa"/>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w:t>
            </w:r>
          </w:p>
          <w:p w:rsidR="00210ACC" w:rsidRPr="00EC65FE" w:rsidRDefault="00210ACC" w:rsidP="0055166C">
            <w:pPr>
              <w:rPr>
                <w:lang w:val="uk-UA" w:eastAsia="en-US"/>
              </w:rPr>
            </w:pPr>
            <w:r w:rsidRPr="00EC65FE">
              <w:rPr>
                <w:lang w:val="uk-UA" w:eastAsia="en-US"/>
              </w:rPr>
              <w:t>Бахмутська районна  філія Державної установи «Донецький обласний лабораторний центр Міністерства охорони здоров’я України», громадські організації.</w:t>
            </w:r>
          </w:p>
        </w:tc>
        <w:tc>
          <w:tcPr>
            <w:tcW w:w="850" w:type="dxa"/>
            <w:vAlign w:val="center"/>
          </w:tcPr>
          <w:p w:rsidR="00210ACC" w:rsidRPr="00EC65FE" w:rsidRDefault="005D75C2" w:rsidP="005D75C2">
            <w:pPr>
              <w:jc w:val="center"/>
              <w:rPr>
                <w:b/>
                <w:lang w:val="uk-UA" w:eastAsia="en-US"/>
              </w:rPr>
            </w:pPr>
            <w:r w:rsidRPr="00EC65FE">
              <w:rPr>
                <w:b/>
                <w:lang w:val="uk-UA" w:eastAsia="en-US"/>
              </w:rPr>
              <w:t>-</w:t>
            </w:r>
          </w:p>
        </w:tc>
        <w:tc>
          <w:tcPr>
            <w:tcW w:w="851" w:type="dxa"/>
            <w:vAlign w:val="center"/>
          </w:tcPr>
          <w:p w:rsidR="00210ACC" w:rsidRPr="00EC65FE" w:rsidRDefault="005D75C2" w:rsidP="005D75C2">
            <w:pPr>
              <w:jc w:val="center"/>
              <w:rPr>
                <w:b/>
                <w:lang w:val="uk-UA" w:eastAsia="en-US"/>
              </w:rPr>
            </w:pPr>
            <w:r w:rsidRPr="00EC65FE">
              <w:rPr>
                <w:b/>
                <w:lang w:val="uk-UA" w:eastAsia="en-US"/>
              </w:rPr>
              <w:t>-</w:t>
            </w:r>
          </w:p>
        </w:tc>
        <w:tc>
          <w:tcPr>
            <w:tcW w:w="850" w:type="dxa"/>
            <w:vAlign w:val="center"/>
          </w:tcPr>
          <w:p w:rsidR="00210ACC" w:rsidRPr="00EC65FE" w:rsidRDefault="005D75C2" w:rsidP="005D75C2">
            <w:pPr>
              <w:jc w:val="center"/>
              <w:rPr>
                <w:b/>
                <w:lang w:val="uk-UA" w:eastAsia="en-US"/>
              </w:rPr>
            </w:pPr>
            <w:r w:rsidRPr="00EC65FE">
              <w:rPr>
                <w:b/>
                <w:lang w:val="uk-UA" w:eastAsia="en-US"/>
              </w:rPr>
              <w:t>-</w:t>
            </w:r>
          </w:p>
        </w:tc>
        <w:tc>
          <w:tcPr>
            <w:tcW w:w="851" w:type="dxa"/>
            <w:vAlign w:val="center"/>
          </w:tcPr>
          <w:p w:rsidR="00210ACC" w:rsidRPr="00EC65FE" w:rsidRDefault="005D75C2" w:rsidP="005D75C2">
            <w:pPr>
              <w:jc w:val="center"/>
              <w:rPr>
                <w:b/>
                <w:lang w:val="uk-UA" w:eastAsia="en-US"/>
              </w:rPr>
            </w:pPr>
            <w:r w:rsidRPr="00EC65FE">
              <w:rPr>
                <w:b/>
                <w:lang w:val="uk-UA" w:eastAsia="en-US"/>
              </w:rPr>
              <w:t>-</w:t>
            </w:r>
          </w:p>
        </w:tc>
        <w:tc>
          <w:tcPr>
            <w:tcW w:w="850" w:type="dxa"/>
            <w:vAlign w:val="center"/>
          </w:tcPr>
          <w:p w:rsidR="00210ACC" w:rsidRPr="00EC65FE" w:rsidRDefault="005D75C2" w:rsidP="005D75C2">
            <w:pPr>
              <w:jc w:val="center"/>
              <w:rPr>
                <w:b/>
                <w:lang w:val="uk-UA" w:eastAsia="en-US"/>
              </w:rPr>
            </w:pPr>
            <w:r w:rsidRPr="00EC65FE">
              <w:rPr>
                <w:b/>
                <w:lang w:val="uk-UA" w:eastAsia="en-US"/>
              </w:rPr>
              <w:t>-</w:t>
            </w:r>
          </w:p>
        </w:tc>
        <w:tc>
          <w:tcPr>
            <w:tcW w:w="851" w:type="dxa"/>
            <w:vAlign w:val="center"/>
          </w:tcPr>
          <w:p w:rsidR="00210ACC" w:rsidRPr="00EC65FE" w:rsidRDefault="005D75C2" w:rsidP="005D75C2">
            <w:pPr>
              <w:jc w:val="center"/>
              <w:rPr>
                <w:b/>
                <w:lang w:val="uk-UA" w:eastAsia="en-US"/>
              </w:rPr>
            </w:pPr>
            <w:r w:rsidRPr="00EC65FE">
              <w:rPr>
                <w:b/>
                <w:lang w:val="uk-UA" w:eastAsia="en-US"/>
              </w:rPr>
              <w:t>-</w:t>
            </w:r>
          </w:p>
        </w:tc>
        <w:tc>
          <w:tcPr>
            <w:tcW w:w="850" w:type="dxa"/>
            <w:vAlign w:val="center"/>
          </w:tcPr>
          <w:p w:rsidR="00210ACC" w:rsidRPr="00EC65FE" w:rsidRDefault="005D75C2" w:rsidP="005D75C2">
            <w:pPr>
              <w:jc w:val="center"/>
              <w:rPr>
                <w:b/>
                <w:lang w:val="uk-UA" w:eastAsia="en-US"/>
              </w:rPr>
            </w:pPr>
            <w:r w:rsidRPr="00EC65FE">
              <w:rPr>
                <w:b/>
                <w:lang w:val="uk-UA" w:eastAsia="en-US"/>
              </w:rPr>
              <w:t>-</w:t>
            </w:r>
          </w:p>
        </w:tc>
        <w:tc>
          <w:tcPr>
            <w:tcW w:w="851" w:type="dxa"/>
            <w:vAlign w:val="center"/>
          </w:tcPr>
          <w:p w:rsidR="00210ACC" w:rsidRPr="00EC65FE" w:rsidRDefault="005D75C2" w:rsidP="005D75C2">
            <w:pPr>
              <w:jc w:val="center"/>
              <w:rPr>
                <w:b/>
                <w:lang w:val="uk-UA" w:eastAsia="en-US"/>
              </w:rPr>
            </w:pPr>
            <w:r w:rsidRPr="00EC65FE">
              <w:rPr>
                <w:b/>
                <w:lang w:val="uk-UA" w:eastAsia="en-US"/>
              </w:rPr>
              <w:t>-</w:t>
            </w:r>
          </w:p>
        </w:tc>
        <w:tc>
          <w:tcPr>
            <w:tcW w:w="708" w:type="dxa"/>
            <w:vAlign w:val="center"/>
          </w:tcPr>
          <w:p w:rsidR="00210ACC" w:rsidRPr="00EC65FE" w:rsidRDefault="005D75C2" w:rsidP="005D75C2">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rPr>
            </w:pPr>
            <w:r w:rsidRPr="00EC65FE">
              <w:rPr>
                <w:lang w:val="uk-UA"/>
              </w:rPr>
              <w:t>Бахмутською районною філією Державної установи «Донецький обласний лабораторний центр Міністерства охорони здоров’я України» здійснювався епідеміологічний нагляд за поширенням ВІЛ-інфекції.</w:t>
            </w:r>
          </w:p>
          <w:p w:rsidR="00210ACC" w:rsidRPr="00EC65FE" w:rsidRDefault="006342C7" w:rsidP="0055166C">
            <w:pPr>
              <w:spacing w:line="276" w:lineRule="auto"/>
              <w:rPr>
                <w:lang w:val="uk-UA" w:eastAsia="en-US"/>
              </w:rPr>
            </w:pPr>
            <w:r>
              <w:rPr>
                <w:lang w:val="uk-UA" w:eastAsia="en-US"/>
              </w:rPr>
              <w:t>За 2016 рік</w:t>
            </w:r>
            <w:r w:rsidR="005A02F3">
              <w:rPr>
                <w:lang w:val="uk-UA" w:eastAsia="en-US"/>
              </w:rPr>
              <w:t xml:space="preserve"> показник поширення ВІЛ-інфекції </w:t>
            </w:r>
            <w:r>
              <w:rPr>
                <w:lang w:val="uk-UA" w:eastAsia="en-US"/>
              </w:rPr>
              <w:t xml:space="preserve"> склав 42,1 на 100 тис. населення, за 2017 рік склав 57 на 100 тис. населення, за 2018 39,7 на 100 тис. населення</w:t>
            </w:r>
            <w:r w:rsidR="005A02F3">
              <w:rPr>
                <w:lang w:val="uk-UA" w:eastAsia="en-US"/>
              </w:rPr>
              <w:t xml:space="preserve">, показник знизився. </w:t>
            </w:r>
          </w:p>
        </w:tc>
      </w:tr>
      <w:tr w:rsidR="00A80CCB" w:rsidRPr="00EC65FE" w:rsidTr="00E83FE5">
        <w:tc>
          <w:tcPr>
            <w:tcW w:w="196" w:type="dxa"/>
            <w:vAlign w:val="center"/>
          </w:tcPr>
          <w:p w:rsidR="00A80CCB" w:rsidRPr="00EC65FE" w:rsidRDefault="00A80CCB" w:rsidP="0055166C">
            <w:pPr>
              <w:rPr>
                <w:b/>
                <w:sz w:val="24"/>
                <w:szCs w:val="24"/>
                <w:lang w:val="uk-UA" w:eastAsia="en-US"/>
              </w:rPr>
            </w:pPr>
          </w:p>
        </w:tc>
        <w:tc>
          <w:tcPr>
            <w:tcW w:w="992" w:type="dxa"/>
            <w:vAlign w:val="center"/>
          </w:tcPr>
          <w:p w:rsidR="00A80CCB" w:rsidRPr="00EC65FE" w:rsidRDefault="00A80CCB" w:rsidP="0055166C">
            <w:pPr>
              <w:rPr>
                <w:sz w:val="24"/>
                <w:szCs w:val="24"/>
                <w:lang w:val="uk-UA"/>
              </w:rPr>
            </w:pPr>
          </w:p>
        </w:tc>
        <w:tc>
          <w:tcPr>
            <w:tcW w:w="1843" w:type="dxa"/>
          </w:tcPr>
          <w:p w:rsidR="00A80CCB" w:rsidRPr="00EC65FE" w:rsidRDefault="00A80CCB" w:rsidP="0055166C">
            <w:pPr>
              <w:rPr>
                <w:lang w:val="uk-UA" w:eastAsia="en-US"/>
              </w:rPr>
            </w:pPr>
            <w:r w:rsidRPr="00EC65FE">
              <w:rPr>
                <w:lang w:val="uk-UA" w:eastAsia="en-US"/>
              </w:rPr>
              <w:t>1.7.Забезпечення проведення поточного ремонту укріплення матеріально-</w:t>
            </w:r>
            <w:proofErr w:type="spellStart"/>
            <w:r w:rsidRPr="00EC65FE">
              <w:rPr>
                <w:lang w:val="uk-UA" w:eastAsia="en-US"/>
              </w:rPr>
              <w:t>техничної</w:t>
            </w:r>
            <w:proofErr w:type="spellEnd"/>
            <w:r w:rsidRPr="00EC65FE">
              <w:rPr>
                <w:lang w:val="uk-UA" w:eastAsia="en-US"/>
              </w:rPr>
              <w:t xml:space="preserve"> бази, комп’ютеризації робочого місця кабінету «Довіра» КНП «БЛІЛ </w:t>
            </w:r>
            <w:r w:rsidRPr="00EC65FE">
              <w:rPr>
                <w:lang w:val="uk-UA" w:eastAsia="en-US"/>
              </w:rPr>
              <w:br/>
              <w:t>м. Бахмут».</w:t>
            </w:r>
          </w:p>
          <w:p w:rsidR="00A80CCB" w:rsidRPr="00EC65FE" w:rsidRDefault="00A80CCB" w:rsidP="0055166C">
            <w:pPr>
              <w:rPr>
                <w:lang w:val="uk-UA" w:eastAsia="en-US"/>
              </w:rPr>
            </w:pPr>
          </w:p>
        </w:tc>
        <w:tc>
          <w:tcPr>
            <w:tcW w:w="708" w:type="dxa"/>
          </w:tcPr>
          <w:p w:rsidR="00A80CCB" w:rsidRPr="00EC65FE" w:rsidRDefault="00A80CCB" w:rsidP="0055166C">
            <w:pPr>
              <w:rPr>
                <w:lang w:val="uk-UA" w:eastAsia="en-US"/>
              </w:rPr>
            </w:pPr>
            <w:r w:rsidRPr="00EC65FE">
              <w:rPr>
                <w:lang w:val="uk-UA" w:eastAsia="en-US"/>
              </w:rPr>
              <w:t>2016-2018 роки</w:t>
            </w:r>
          </w:p>
        </w:tc>
        <w:tc>
          <w:tcPr>
            <w:tcW w:w="1560" w:type="dxa"/>
          </w:tcPr>
          <w:p w:rsidR="00A80CCB" w:rsidRPr="00EC65FE" w:rsidRDefault="00A80CCB" w:rsidP="0055166C">
            <w:pPr>
              <w:rPr>
                <w:lang w:val="uk-UA" w:eastAsia="en-US"/>
              </w:rPr>
            </w:pPr>
            <w:r w:rsidRPr="00EC65FE">
              <w:rPr>
                <w:lang w:val="uk-UA" w:eastAsia="en-US"/>
              </w:rPr>
              <w:t>Управління охорони здоров’я Бахмутської міської ради, КНП «БЛІЛ м. Бахмут».</w:t>
            </w:r>
          </w:p>
          <w:p w:rsidR="00A80CCB" w:rsidRPr="00EC65FE" w:rsidRDefault="00A80CCB" w:rsidP="0055166C">
            <w:pPr>
              <w:rPr>
                <w:lang w:val="uk-UA" w:eastAsia="en-US"/>
              </w:rPr>
            </w:pPr>
          </w:p>
        </w:tc>
        <w:tc>
          <w:tcPr>
            <w:tcW w:w="850" w:type="dxa"/>
            <w:vAlign w:val="center"/>
          </w:tcPr>
          <w:p w:rsidR="00A80CCB" w:rsidRPr="00EC65FE" w:rsidRDefault="00A80CCB" w:rsidP="003E56EE">
            <w:pPr>
              <w:rPr>
                <w:b/>
                <w:lang w:val="uk-UA" w:eastAsia="en-US"/>
              </w:rPr>
            </w:pPr>
          </w:p>
          <w:p w:rsidR="00A80CCB" w:rsidRPr="00EC65FE" w:rsidRDefault="00A80CCB" w:rsidP="003E56EE">
            <w:pPr>
              <w:rPr>
                <w:b/>
                <w:lang w:val="uk-UA" w:eastAsia="en-US"/>
              </w:rPr>
            </w:pPr>
          </w:p>
          <w:p w:rsidR="00A80CCB" w:rsidRPr="00EC65FE" w:rsidRDefault="00A80CCB" w:rsidP="003E56EE">
            <w:pPr>
              <w:jc w:val="center"/>
              <w:rPr>
                <w:b/>
                <w:lang w:val="uk-UA" w:eastAsia="en-US"/>
              </w:rPr>
            </w:pPr>
            <w:r w:rsidRPr="00EC65FE">
              <w:rPr>
                <w:b/>
                <w:lang w:val="uk-UA" w:eastAsia="en-US"/>
              </w:rPr>
              <w:t>-</w:t>
            </w:r>
          </w:p>
          <w:p w:rsidR="00A80CCB" w:rsidRPr="00EC65FE" w:rsidRDefault="00A80CCB" w:rsidP="003E56EE">
            <w:pPr>
              <w:jc w:val="center"/>
              <w:rPr>
                <w:lang w:val="uk-UA" w:eastAsia="en-US"/>
              </w:rPr>
            </w:pPr>
            <w:r w:rsidRPr="00EC65FE">
              <w:rPr>
                <w:lang w:val="uk-UA" w:eastAsia="en-US"/>
              </w:rPr>
              <w:t>інші джерела</w:t>
            </w:r>
          </w:p>
          <w:p w:rsidR="00A80CCB" w:rsidRPr="00EC65FE" w:rsidRDefault="00A80CCB" w:rsidP="003E56EE">
            <w:pPr>
              <w:jc w:val="center"/>
              <w:rPr>
                <w:lang w:val="uk-UA" w:eastAsia="en-US"/>
              </w:rPr>
            </w:pPr>
          </w:p>
          <w:p w:rsidR="00A80CCB" w:rsidRPr="00EC65FE" w:rsidRDefault="00A80CCB" w:rsidP="003E56EE">
            <w:pP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r w:rsidRPr="00EC65FE">
              <w:rPr>
                <w:lang w:val="uk-UA" w:eastAsia="en-US"/>
              </w:rPr>
              <w:t>-</w:t>
            </w:r>
          </w:p>
          <w:p w:rsidR="00A80CCB" w:rsidRPr="00EC65FE" w:rsidRDefault="00A80CCB" w:rsidP="003E56EE">
            <w:pPr>
              <w:jc w:val="center"/>
              <w:rPr>
                <w:lang w:val="uk-UA" w:eastAsia="en-US"/>
              </w:rPr>
            </w:pPr>
            <w:r w:rsidRPr="00EC65FE">
              <w:rPr>
                <w:lang w:val="uk-UA" w:eastAsia="en-US"/>
              </w:rPr>
              <w:t>міський</w:t>
            </w:r>
          </w:p>
          <w:p w:rsidR="00A80CCB" w:rsidRPr="00EC65FE" w:rsidRDefault="00A80CCB" w:rsidP="003E56EE">
            <w:pPr>
              <w:jc w:val="center"/>
              <w:rPr>
                <w:lang w:val="uk-UA" w:eastAsia="en-US"/>
              </w:rPr>
            </w:pPr>
            <w:r w:rsidRPr="00EC65FE">
              <w:rPr>
                <w:lang w:val="uk-UA" w:eastAsia="en-US"/>
              </w:rPr>
              <w:t>бюджет</w:t>
            </w:r>
          </w:p>
        </w:tc>
        <w:tc>
          <w:tcPr>
            <w:tcW w:w="851" w:type="dxa"/>
            <w:vAlign w:val="center"/>
          </w:tcPr>
          <w:p w:rsidR="00A80CCB" w:rsidRPr="00EC65FE" w:rsidRDefault="00A80CCB" w:rsidP="003E56EE">
            <w:pPr>
              <w:rPr>
                <w:b/>
                <w:lang w:val="uk-UA" w:eastAsia="en-US"/>
              </w:rPr>
            </w:pPr>
          </w:p>
          <w:p w:rsidR="00A80CCB" w:rsidRPr="00EC65FE" w:rsidRDefault="00A80CCB" w:rsidP="003E56EE">
            <w:pPr>
              <w:rPr>
                <w:b/>
                <w:lang w:val="uk-UA" w:eastAsia="en-US"/>
              </w:rPr>
            </w:pPr>
          </w:p>
          <w:p w:rsidR="00A80CCB" w:rsidRPr="00EC65FE" w:rsidRDefault="00A80CCB" w:rsidP="003E56EE">
            <w:pPr>
              <w:jc w:val="center"/>
              <w:rPr>
                <w:b/>
                <w:lang w:val="uk-UA" w:eastAsia="en-US"/>
              </w:rPr>
            </w:pPr>
            <w:r w:rsidRPr="00EC65FE">
              <w:rPr>
                <w:b/>
                <w:lang w:val="uk-UA" w:eastAsia="en-US"/>
              </w:rPr>
              <w:t>-</w:t>
            </w:r>
          </w:p>
          <w:p w:rsidR="00A80CCB" w:rsidRPr="00EC65FE" w:rsidRDefault="00A80CCB" w:rsidP="003E56EE">
            <w:pPr>
              <w:jc w:val="center"/>
              <w:rPr>
                <w:lang w:val="uk-UA" w:eastAsia="en-US"/>
              </w:rPr>
            </w:pPr>
            <w:r w:rsidRPr="00EC65FE">
              <w:rPr>
                <w:lang w:val="uk-UA" w:eastAsia="en-US"/>
              </w:rPr>
              <w:t>інші джерела</w:t>
            </w: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B45F90">
            <w:pP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r w:rsidRPr="00EC65FE">
              <w:rPr>
                <w:lang w:val="uk-UA" w:eastAsia="en-US"/>
              </w:rPr>
              <w:t>-</w:t>
            </w:r>
          </w:p>
          <w:p w:rsidR="00A80CCB" w:rsidRPr="00EC65FE" w:rsidRDefault="00A80CCB" w:rsidP="003E56EE">
            <w:pPr>
              <w:jc w:val="center"/>
              <w:rPr>
                <w:lang w:val="uk-UA" w:eastAsia="en-US"/>
              </w:rPr>
            </w:pPr>
            <w:r w:rsidRPr="00EC65FE">
              <w:rPr>
                <w:lang w:val="uk-UA" w:eastAsia="en-US"/>
              </w:rPr>
              <w:t>міський</w:t>
            </w:r>
          </w:p>
          <w:p w:rsidR="00A80CCB" w:rsidRPr="00EC65FE" w:rsidRDefault="00A80CCB" w:rsidP="003E56EE">
            <w:pPr>
              <w:jc w:val="center"/>
              <w:rPr>
                <w:sz w:val="28"/>
                <w:szCs w:val="22"/>
                <w:lang w:val="uk-UA" w:eastAsia="en-US"/>
              </w:rPr>
            </w:pPr>
            <w:r w:rsidRPr="00EC65FE">
              <w:rPr>
                <w:lang w:val="uk-UA" w:eastAsia="en-US"/>
              </w:rPr>
              <w:t>бюджет</w:t>
            </w:r>
          </w:p>
        </w:tc>
        <w:tc>
          <w:tcPr>
            <w:tcW w:w="850" w:type="dxa"/>
            <w:vAlign w:val="center"/>
          </w:tcPr>
          <w:p w:rsidR="00A80CCB" w:rsidRPr="00EC65FE" w:rsidRDefault="00A80CCB" w:rsidP="003E56EE">
            <w:pPr>
              <w:rPr>
                <w:b/>
                <w:lang w:val="uk-UA" w:eastAsia="en-US"/>
              </w:rPr>
            </w:pPr>
          </w:p>
          <w:p w:rsidR="00A80CCB" w:rsidRPr="00EC65FE" w:rsidRDefault="00A80CCB" w:rsidP="003E56EE">
            <w:pPr>
              <w:rPr>
                <w:b/>
                <w:lang w:val="uk-UA" w:eastAsia="en-US"/>
              </w:rPr>
            </w:pPr>
          </w:p>
          <w:p w:rsidR="00A80CCB" w:rsidRPr="00EC65FE" w:rsidRDefault="00A80CCB" w:rsidP="003E56EE">
            <w:pPr>
              <w:jc w:val="center"/>
              <w:rPr>
                <w:b/>
                <w:lang w:val="uk-UA" w:eastAsia="en-US"/>
              </w:rPr>
            </w:pPr>
            <w:r w:rsidRPr="00EC65FE">
              <w:rPr>
                <w:b/>
                <w:lang w:val="uk-UA" w:eastAsia="en-US"/>
              </w:rPr>
              <w:t>200,0</w:t>
            </w:r>
          </w:p>
          <w:p w:rsidR="00A80CCB" w:rsidRPr="00EC65FE" w:rsidRDefault="00A80CCB" w:rsidP="003E56EE">
            <w:pPr>
              <w:jc w:val="center"/>
              <w:rPr>
                <w:lang w:val="uk-UA" w:eastAsia="en-US"/>
              </w:rPr>
            </w:pPr>
            <w:r w:rsidRPr="00EC65FE">
              <w:rPr>
                <w:lang w:val="uk-UA" w:eastAsia="en-US"/>
              </w:rPr>
              <w:t>інші джерела</w:t>
            </w: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p>
          <w:p w:rsidR="00A80CCB" w:rsidRPr="00EC65FE" w:rsidRDefault="00A80CCB" w:rsidP="003E56EE">
            <w:pPr>
              <w:jc w:val="center"/>
              <w:rPr>
                <w:lang w:val="uk-UA" w:eastAsia="en-US"/>
              </w:rPr>
            </w:pPr>
            <w:r w:rsidRPr="00EC65FE">
              <w:rPr>
                <w:lang w:val="uk-UA" w:eastAsia="en-US"/>
              </w:rPr>
              <w:t>-</w:t>
            </w:r>
          </w:p>
          <w:p w:rsidR="00A80CCB" w:rsidRPr="00EC65FE" w:rsidRDefault="00A80CCB" w:rsidP="003E56EE">
            <w:pPr>
              <w:jc w:val="center"/>
              <w:rPr>
                <w:lang w:val="uk-UA" w:eastAsia="en-US"/>
              </w:rPr>
            </w:pPr>
            <w:r w:rsidRPr="00EC65FE">
              <w:rPr>
                <w:lang w:val="uk-UA" w:eastAsia="en-US"/>
              </w:rPr>
              <w:t>міський</w:t>
            </w:r>
          </w:p>
          <w:p w:rsidR="00A80CCB" w:rsidRPr="00EC65FE" w:rsidRDefault="00A80CCB" w:rsidP="003E56EE">
            <w:pPr>
              <w:jc w:val="center"/>
              <w:rPr>
                <w:sz w:val="28"/>
                <w:szCs w:val="22"/>
                <w:lang w:val="uk-UA" w:eastAsia="en-US"/>
              </w:rPr>
            </w:pPr>
            <w:r w:rsidRPr="00EC65FE">
              <w:rPr>
                <w:lang w:val="uk-UA" w:eastAsia="en-US"/>
              </w:rPr>
              <w:t>бюджет</w:t>
            </w:r>
          </w:p>
        </w:tc>
        <w:tc>
          <w:tcPr>
            <w:tcW w:w="851" w:type="dxa"/>
            <w:vAlign w:val="center"/>
          </w:tcPr>
          <w:p w:rsidR="00A80CCB" w:rsidRPr="00EC65FE" w:rsidRDefault="00A80CCB" w:rsidP="003E56EE">
            <w:pPr>
              <w:spacing w:after="160" w:line="259" w:lineRule="auto"/>
              <w:jc w:val="center"/>
              <w:rPr>
                <w:lang w:val="uk-UA" w:eastAsia="en-US"/>
              </w:rPr>
            </w:pPr>
          </w:p>
          <w:p w:rsidR="00A80CCB" w:rsidRPr="00EC65FE" w:rsidRDefault="00A80CCB" w:rsidP="003E56EE">
            <w:pPr>
              <w:spacing w:after="160" w:line="259" w:lineRule="auto"/>
              <w:jc w:val="center"/>
              <w:rPr>
                <w:lang w:val="uk-UA" w:eastAsia="en-US"/>
              </w:rPr>
            </w:pPr>
          </w:p>
          <w:p w:rsidR="00A80CCB" w:rsidRPr="00EC65FE" w:rsidRDefault="00A80CCB" w:rsidP="003E56EE">
            <w:pPr>
              <w:spacing w:after="160" w:line="259" w:lineRule="auto"/>
              <w:jc w:val="center"/>
              <w:rPr>
                <w:lang w:val="uk-UA" w:eastAsia="en-US"/>
              </w:rPr>
            </w:pPr>
            <w:r w:rsidRPr="00EC65FE">
              <w:rPr>
                <w:lang w:val="uk-UA" w:eastAsia="en-US"/>
              </w:rPr>
              <w:t>200</w:t>
            </w:r>
          </w:p>
          <w:p w:rsidR="00A80CCB" w:rsidRPr="00EC65FE" w:rsidRDefault="00A80CCB" w:rsidP="003E56EE">
            <w:pPr>
              <w:jc w:val="center"/>
              <w:rPr>
                <w:lang w:val="uk-UA" w:eastAsia="en-US"/>
              </w:rPr>
            </w:pPr>
          </w:p>
        </w:tc>
        <w:tc>
          <w:tcPr>
            <w:tcW w:w="850" w:type="dxa"/>
            <w:vAlign w:val="center"/>
          </w:tcPr>
          <w:p w:rsidR="00A80CCB" w:rsidRPr="006342C7" w:rsidRDefault="00A80CCB" w:rsidP="00A80CCB">
            <w:pPr>
              <w:rPr>
                <w:b/>
                <w:lang w:val="uk-UA" w:eastAsia="en-US"/>
              </w:rPr>
            </w:pPr>
          </w:p>
          <w:p w:rsidR="00A80CCB" w:rsidRPr="006342C7" w:rsidRDefault="00A80CCB" w:rsidP="00A80CCB">
            <w:pPr>
              <w:rPr>
                <w:b/>
                <w:lang w:val="uk-UA" w:eastAsia="en-US"/>
              </w:rPr>
            </w:pPr>
          </w:p>
          <w:p w:rsidR="00A80CCB" w:rsidRPr="006342C7" w:rsidRDefault="00A80CCB" w:rsidP="00A80CCB">
            <w:pPr>
              <w:jc w:val="center"/>
              <w:rPr>
                <w:b/>
                <w:lang w:val="uk-UA" w:eastAsia="en-US"/>
              </w:rPr>
            </w:pPr>
            <w:r w:rsidRPr="006342C7">
              <w:rPr>
                <w:b/>
                <w:lang w:val="uk-UA" w:eastAsia="en-US"/>
              </w:rPr>
              <w:t>-</w:t>
            </w:r>
          </w:p>
          <w:p w:rsidR="00A80CCB" w:rsidRPr="006342C7" w:rsidRDefault="00A80CCB" w:rsidP="00A80CCB">
            <w:pPr>
              <w:jc w:val="center"/>
              <w:rPr>
                <w:lang w:val="uk-UA" w:eastAsia="en-US"/>
              </w:rPr>
            </w:pPr>
            <w:r w:rsidRPr="006342C7">
              <w:rPr>
                <w:lang w:val="uk-UA" w:eastAsia="en-US"/>
              </w:rPr>
              <w:t>інші джерела</w:t>
            </w: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tc>
        <w:tc>
          <w:tcPr>
            <w:tcW w:w="851" w:type="dxa"/>
            <w:vAlign w:val="center"/>
          </w:tcPr>
          <w:p w:rsidR="00A80CCB" w:rsidRPr="006342C7" w:rsidRDefault="00A80CCB" w:rsidP="00A80CCB">
            <w:pPr>
              <w:rPr>
                <w:b/>
                <w:lang w:val="uk-UA" w:eastAsia="en-US"/>
              </w:rPr>
            </w:pPr>
          </w:p>
          <w:p w:rsidR="00A80CCB" w:rsidRPr="006342C7" w:rsidRDefault="00A80CCB" w:rsidP="00A80CCB">
            <w:pPr>
              <w:rPr>
                <w:b/>
                <w:lang w:val="uk-UA" w:eastAsia="en-US"/>
              </w:rPr>
            </w:pPr>
          </w:p>
          <w:p w:rsidR="00A80CCB" w:rsidRPr="006342C7" w:rsidRDefault="00A80CCB" w:rsidP="00A80CCB">
            <w:pPr>
              <w:jc w:val="center"/>
              <w:rPr>
                <w:b/>
                <w:lang w:val="uk-UA" w:eastAsia="en-US"/>
              </w:rPr>
            </w:pPr>
            <w:r w:rsidRPr="006342C7">
              <w:rPr>
                <w:b/>
                <w:lang w:val="uk-UA" w:eastAsia="en-US"/>
              </w:rPr>
              <w:t>100</w:t>
            </w:r>
          </w:p>
          <w:p w:rsidR="00A80CCB" w:rsidRPr="006342C7" w:rsidRDefault="00A80CCB" w:rsidP="00A80CCB">
            <w:pPr>
              <w:jc w:val="center"/>
              <w:rPr>
                <w:lang w:val="uk-UA" w:eastAsia="en-US"/>
              </w:rPr>
            </w:pPr>
            <w:r w:rsidRPr="006342C7">
              <w:rPr>
                <w:lang w:val="uk-UA" w:eastAsia="en-US"/>
              </w:rPr>
              <w:t>інші джерела</w:t>
            </w: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p w:rsidR="00A80CCB" w:rsidRPr="006342C7" w:rsidRDefault="00A80CCB" w:rsidP="00A80CCB">
            <w:pPr>
              <w:jc w:val="center"/>
              <w:rPr>
                <w:lang w:val="uk-UA" w:eastAsia="en-US"/>
              </w:rPr>
            </w:pPr>
          </w:p>
        </w:tc>
        <w:tc>
          <w:tcPr>
            <w:tcW w:w="850" w:type="dxa"/>
            <w:vAlign w:val="center"/>
          </w:tcPr>
          <w:p w:rsidR="00A80CCB" w:rsidRPr="006342C7" w:rsidRDefault="00A80CCB" w:rsidP="00A80CCB">
            <w:pPr>
              <w:rPr>
                <w:b/>
                <w:lang w:val="uk-UA" w:eastAsia="en-US"/>
              </w:rPr>
            </w:pPr>
          </w:p>
          <w:p w:rsidR="00A80CCB" w:rsidRPr="006342C7" w:rsidRDefault="00A80CCB" w:rsidP="00A80CCB">
            <w:pPr>
              <w:rPr>
                <w:b/>
                <w:lang w:val="uk-UA" w:eastAsia="en-US"/>
              </w:rPr>
            </w:pPr>
          </w:p>
          <w:p w:rsidR="00A80CCB" w:rsidRPr="006342C7" w:rsidRDefault="00A80CCB" w:rsidP="00A80CCB">
            <w:pPr>
              <w:jc w:val="center"/>
              <w:rPr>
                <w:b/>
                <w:lang w:val="uk-UA" w:eastAsia="en-US"/>
              </w:rPr>
            </w:pPr>
            <w:r w:rsidRPr="006342C7">
              <w:rPr>
                <w:b/>
                <w:lang w:val="uk-UA" w:eastAsia="en-US"/>
              </w:rPr>
              <w:t>6,1</w:t>
            </w:r>
          </w:p>
          <w:p w:rsidR="00A80CCB" w:rsidRPr="006342C7" w:rsidRDefault="00A80CCB" w:rsidP="00A80CCB">
            <w:pPr>
              <w:jc w:val="center"/>
              <w:rPr>
                <w:lang w:val="uk-UA" w:eastAsia="en-US"/>
              </w:rPr>
            </w:pPr>
            <w:r w:rsidRPr="006342C7">
              <w:rPr>
                <w:lang w:val="uk-UA" w:eastAsia="en-US"/>
              </w:rPr>
              <w:t>інші джерела</w:t>
            </w:r>
          </w:p>
          <w:p w:rsidR="00A80CCB" w:rsidRPr="006342C7" w:rsidRDefault="00A80CCB" w:rsidP="00A80CCB">
            <w:pPr>
              <w:jc w:val="center"/>
              <w:rPr>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lang w:val="uk-UA" w:eastAsia="en-US"/>
              </w:rPr>
            </w:pPr>
          </w:p>
        </w:tc>
        <w:tc>
          <w:tcPr>
            <w:tcW w:w="851" w:type="dxa"/>
            <w:vAlign w:val="center"/>
          </w:tcPr>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lang w:val="uk-UA" w:eastAsia="en-US"/>
              </w:rPr>
            </w:pPr>
            <w:r w:rsidRPr="006342C7">
              <w:rPr>
                <w:lang w:val="uk-UA" w:eastAsia="en-US"/>
              </w:rPr>
              <w:t>106,1</w:t>
            </w:r>
          </w:p>
        </w:tc>
        <w:tc>
          <w:tcPr>
            <w:tcW w:w="708" w:type="dxa"/>
            <w:vAlign w:val="center"/>
          </w:tcPr>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r w:rsidRPr="006342C7">
              <w:rPr>
                <w:b/>
                <w:lang w:val="uk-UA" w:eastAsia="en-US"/>
              </w:rPr>
              <w:t>53,1</w:t>
            </w:r>
          </w:p>
        </w:tc>
        <w:tc>
          <w:tcPr>
            <w:tcW w:w="2236" w:type="dxa"/>
          </w:tcPr>
          <w:p w:rsidR="00A80CCB" w:rsidRPr="00EC65FE" w:rsidRDefault="00A80CCB" w:rsidP="0055166C">
            <w:pPr>
              <w:rPr>
                <w:lang w:val="uk-UA"/>
              </w:rPr>
            </w:pPr>
            <w:r w:rsidRPr="00EC65FE">
              <w:rPr>
                <w:lang w:val="uk-UA"/>
              </w:rPr>
              <w:t>В 2016 році було комп’ютеризовано одне робоче місце кабінету «Довіра» за рахунок міжнародного благодійного фонду «Міжнародний Альянс з ВІЛ/СНІД в Україні».</w:t>
            </w:r>
          </w:p>
          <w:p w:rsidR="00A80CCB" w:rsidRPr="00EC65FE" w:rsidRDefault="00A80CCB" w:rsidP="0055166C">
            <w:pPr>
              <w:rPr>
                <w:lang w:val="uk-UA"/>
              </w:rPr>
            </w:pPr>
            <w:r w:rsidRPr="00EC65FE">
              <w:rPr>
                <w:lang w:val="uk-UA"/>
              </w:rPr>
              <w:t>В 2017 році  був проведений ремонт кабінету «Довіра», закуплено нове обладнання та техніка.</w:t>
            </w:r>
          </w:p>
          <w:p w:rsidR="00A80CCB" w:rsidRPr="00EC65FE" w:rsidRDefault="00A80CCB" w:rsidP="0055166C">
            <w:pPr>
              <w:rPr>
                <w:lang w:val="uk-UA"/>
              </w:rPr>
            </w:pPr>
            <w:r w:rsidRPr="00EC65FE">
              <w:rPr>
                <w:lang w:val="uk-UA"/>
              </w:rPr>
              <w:t>БО «БФ «Клуб «Світанок» придбано холодильник для зберігання рідких форм препаратів для ВІЛ-інфікованих пацієнтів.</w:t>
            </w:r>
          </w:p>
          <w:p w:rsidR="00A80CCB" w:rsidRPr="00EC65FE" w:rsidRDefault="00A80CCB" w:rsidP="0055166C">
            <w:pPr>
              <w:rPr>
                <w:lang w:val="uk-UA"/>
              </w:rPr>
            </w:pPr>
            <w:r w:rsidRPr="00EC65FE">
              <w:rPr>
                <w:lang w:val="uk-UA"/>
              </w:rPr>
              <w:t xml:space="preserve">01.10.2018 кабінет «Довіра» отримали принтер від ДОЦ СНІД </w:t>
            </w:r>
            <w:proofErr w:type="spellStart"/>
            <w:r w:rsidRPr="00EC65FE">
              <w:rPr>
                <w:lang w:val="uk-UA"/>
              </w:rPr>
              <w:t>м.Слов’янськ</w:t>
            </w:r>
            <w:proofErr w:type="spellEnd"/>
            <w:r w:rsidRPr="00EC65FE">
              <w:rPr>
                <w:lang w:val="uk-UA"/>
              </w:rPr>
              <w:t>.</w:t>
            </w:r>
          </w:p>
        </w:tc>
      </w:tr>
      <w:tr w:rsidR="00EC65FE" w:rsidRPr="00EC65FE" w:rsidTr="00F72321">
        <w:tc>
          <w:tcPr>
            <w:tcW w:w="196" w:type="dxa"/>
            <w:vAlign w:val="center"/>
          </w:tcPr>
          <w:p w:rsidR="00210ACC" w:rsidRPr="00EC65FE" w:rsidRDefault="00210ACC" w:rsidP="0055166C">
            <w:pPr>
              <w:rPr>
                <w:b/>
                <w:sz w:val="24"/>
                <w:szCs w:val="24"/>
                <w:lang w:val="uk-UA" w:eastAsia="en-US"/>
              </w:rPr>
            </w:pPr>
            <w:r w:rsidRPr="00EC65FE">
              <w:rPr>
                <w:b/>
                <w:sz w:val="24"/>
                <w:szCs w:val="24"/>
                <w:lang w:val="uk-UA" w:eastAsia="en-US"/>
              </w:rPr>
              <w:t>2</w:t>
            </w:r>
          </w:p>
        </w:tc>
        <w:tc>
          <w:tcPr>
            <w:tcW w:w="992" w:type="dxa"/>
            <w:vAlign w:val="center"/>
          </w:tcPr>
          <w:p w:rsidR="00210ACC" w:rsidRPr="00EC65FE" w:rsidRDefault="00210ACC" w:rsidP="0055166C">
            <w:pPr>
              <w:rPr>
                <w:lang w:val="uk-UA" w:eastAsia="en-US"/>
              </w:rPr>
            </w:pPr>
            <w:r w:rsidRPr="00EC65FE">
              <w:rPr>
                <w:lang w:val="uk-UA" w:eastAsia="en-US"/>
              </w:rPr>
              <w:t>Профілактика ВІЛ-інфекції/СНІДу.</w:t>
            </w:r>
          </w:p>
          <w:p w:rsidR="00210ACC" w:rsidRPr="00EC65FE" w:rsidRDefault="00210ACC" w:rsidP="0055166C">
            <w:pPr>
              <w:rPr>
                <w:lang w:val="uk-UA"/>
              </w:rPr>
            </w:pPr>
          </w:p>
        </w:tc>
        <w:tc>
          <w:tcPr>
            <w:tcW w:w="1843" w:type="dxa"/>
            <w:vAlign w:val="center"/>
          </w:tcPr>
          <w:p w:rsidR="00210ACC" w:rsidRPr="00EC65FE" w:rsidRDefault="00210ACC" w:rsidP="0055166C">
            <w:pPr>
              <w:rPr>
                <w:lang w:val="uk-UA" w:eastAsia="en-US"/>
              </w:rPr>
            </w:pPr>
            <w:r w:rsidRPr="00EC65FE">
              <w:rPr>
                <w:lang w:val="uk-UA" w:eastAsia="en-US"/>
              </w:rPr>
              <w:t>2.1. Проведення  навчання   медичних працівників закладів охорони здоров’я щодо роботи з уразливими групами та з питань добровільного консультування та тестування на ВІЛ (добровільне консультування та тестування).</w:t>
            </w:r>
          </w:p>
          <w:p w:rsidR="00210ACC" w:rsidRPr="00EC65FE" w:rsidRDefault="00210ACC" w:rsidP="0055166C">
            <w:pPr>
              <w:rPr>
                <w:lang w:val="uk-UA" w:eastAsia="en-US"/>
              </w:rPr>
            </w:pP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tc>
        <w:tc>
          <w:tcPr>
            <w:tcW w:w="1560" w:type="dxa"/>
            <w:vAlign w:val="center"/>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 КНП (у минулому – КЗОЗ) м.</w:t>
            </w:r>
            <w:r w:rsidR="00F72321">
              <w:rPr>
                <w:lang w:val="uk-UA" w:eastAsia="en-US"/>
              </w:rPr>
              <w:t xml:space="preserve"> </w:t>
            </w:r>
            <w:r w:rsidRPr="00EC65FE">
              <w:rPr>
                <w:lang w:val="uk-UA" w:eastAsia="en-US"/>
              </w:rPr>
              <w:t>Бахмута.</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6C6A09">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Default="00F72321" w:rsidP="00F72321">
            <w:pPr>
              <w:rPr>
                <w:lang w:val="uk-UA" w:eastAsia="en-US"/>
              </w:rPr>
            </w:pPr>
            <w:r>
              <w:rPr>
                <w:lang w:val="uk-UA" w:eastAsia="en-US"/>
              </w:rPr>
              <w:t xml:space="preserve">Протягом реалізації програми було проведено 6 занять з медичними працівниками. </w:t>
            </w:r>
          </w:p>
          <w:p w:rsidR="00F72321" w:rsidRPr="00EC65FE" w:rsidRDefault="00F72321" w:rsidP="00F72321">
            <w:pPr>
              <w:rPr>
                <w:lang w:val="uk-UA" w:eastAsia="en-US"/>
              </w:rPr>
            </w:pPr>
            <w:r>
              <w:rPr>
                <w:lang w:val="uk-UA" w:eastAsia="en-US"/>
              </w:rPr>
              <w:t xml:space="preserve">7 працівників прийняли участь у семінарах – тренінгах, 1 лікар пройшов навчання на курсах підвищення кваліфікації. </w:t>
            </w:r>
          </w:p>
          <w:p w:rsidR="00210ACC" w:rsidRPr="00EC65FE" w:rsidRDefault="00210ACC" w:rsidP="00F72321">
            <w:pPr>
              <w:spacing w:line="276" w:lineRule="auto"/>
              <w:rPr>
                <w:lang w:val="uk-UA" w:eastAsia="en-US"/>
              </w:rPr>
            </w:pPr>
          </w:p>
        </w:tc>
      </w:tr>
      <w:tr w:rsidR="00EC65FE" w:rsidRPr="001E5174" w:rsidTr="00E83FE5">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2.2. Проведення на території міста Бахмут інформаційно-просвітницьких </w:t>
            </w:r>
            <w:r w:rsidRPr="00EC65FE">
              <w:rPr>
                <w:lang w:val="uk-UA" w:eastAsia="en-US"/>
              </w:rPr>
              <w:lastRenderedPageBreak/>
              <w:t>днів, акцій до Дня пам’яті людей, померлих від СНІДу, Дня солідарності з людьми, які живуть з ВІЛ-інфекцією/СНІДом, за участю державних та громадських організацій, ВІЛ-позитивних людей, громадських лідерів</w:t>
            </w:r>
          </w:p>
        </w:tc>
        <w:tc>
          <w:tcPr>
            <w:tcW w:w="708" w:type="dxa"/>
          </w:tcPr>
          <w:p w:rsidR="00210ACC" w:rsidRPr="00EC65FE" w:rsidRDefault="00210ACC" w:rsidP="0055166C">
            <w:pPr>
              <w:rPr>
                <w:lang w:val="uk-UA" w:eastAsia="en-US"/>
              </w:rPr>
            </w:pPr>
            <w:r w:rsidRPr="00EC65FE">
              <w:rPr>
                <w:lang w:val="uk-UA" w:eastAsia="en-US"/>
              </w:rPr>
              <w:lastRenderedPageBreak/>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Управління </w:t>
            </w:r>
            <w:r w:rsidRPr="00EC65FE">
              <w:rPr>
                <w:lang w:val="uk-UA" w:eastAsia="en-US"/>
              </w:rPr>
              <w:lastRenderedPageBreak/>
              <w:t xml:space="preserve">освіти Бахмутської міської ради, </w:t>
            </w:r>
            <w:hyperlink r:id="rId11" w:history="1">
              <w:r w:rsidRPr="00EC65FE">
                <w:rPr>
                  <w:shd w:val="clear" w:color="auto" w:fill="F9F9F9"/>
                  <w:lang w:val="uk-UA" w:eastAsia="en-US"/>
                </w:rPr>
                <w:t>Управління молодіжної політики та у справах дітей Бахмутської міської ради</w:t>
              </w:r>
            </w:hyperlink>
            <w:r w:rsidRPr="00EC65FE">
              <w:rPr>
                <w:lang w:val="uk-UA" w:eastAsia="en-US"/>
              </w:rPr>
              <w:t xml:space="preserve">, </w:t>
            </w:r>
            <w:r w:rsidRPr="00EC65FE">
              <w:rPr>
                <w:spacing w:val="6"/>
                <w:shd w:val="clear" w:color="auto" w:fill="FFFFFF"/>
                <w:lang w:val="uk-UA" w:eastAsia="uk-UA"/>
              </w:rPr>
              <w:t>Бахмутській міський центр соціальних служб для сім’ї, дітей та молоді</w:t>
            </w:r>
            <w:r w:rsidRPr="00EC65FE">
              <w:rPr>
                <w:lang w:val="uk-UA" w:eastAsia="en-US"/>
              </w:rPr>
              <w:t>, громадські організації.</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12,7</w:t>
            </w:r>
          </w:p>
          <w:p w:rsidR="00210ACC" w:rsidRPr="00EC65FE" w:rsidRDefault="00210ACC" w:rsidP="0055166C">
            <w:pPr>
              <w:rPr>
                <w:lang w:val="uk-UA" w:eastAsia="en-US"/>
              </w:rPr>
            </w:pPr>
          </w:p>
          <w:p w:rsidR="00210ACC" w:rsidRPr="00EC65FE" w:rsidRDefault="00210ACC" w:rsidP="0055166C">
            <w:pPr>
              <w:rPr>
                <w:lang w:val="uk-UA" w:eastAsia="en-US"/>
              </w:rPr>
            </w:pPr>
            <w:r w:rsidRPr="00EC65FE">
              <w:rPr>
                <w:lang w:val="uk-UA" w:eastAsia="en-US"/>
              </w:rPr>
              <w:t>міський</w:t>
            </w:r>
          </w:p>
          <w:p w:rsidR="00210ACC" w:rsidRPr="00EC65FE" w:rsidRDefault="00210ACC" w:rsidP="0055166C">
            <w:pPr>
              <w:rPr>
                <w:lang w:val="uk-UA" w:eastAsia="en-US"/>
              </w:rPr>
            </w:pPr>
            <w:r w:rsidRPr="00EC65FE">
              <w:rPr>
                <w:lang w:val="uk-UA" w:eastAsia="en-US"/>
              </w:rPr>
              <w:t>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12,7</w:t>
            </w:r>
          </w:p>
          <w:p w:rsidR="00210ACC" w:rsidRPr="00EC65FE" w:rsidRDefault="00210ACC" w:rsidP="0055166C">
            <w:pPr>
              <w:rPr>
                <w:lang w:val="uk-UA" w:eastAsia="en-US"/>
              </w:rPr>
            </w:pPr>
          </w:p>
          <w:p w:rsidR="00210ACC" w:rsidRPr="00EC65FE" w:rsidRDefault="00210ACC" w:rsidP="0055166C">
            <w:pPr>
              <w:rPr>
                <w:lang w:val="uk-UA" w:eastAsia="en-US"/>
              </w:rPr>
            </w:pPr>
            <w:r w:rsidRPr="00EC65FE">
              <w:rPr>
                <w:lang w:val="uk-UA" w:eastAsia="en-US"/>
              </w:rPr>
              <w:t>міський</w:t>
            </w:r>
          </w:p>
          <w:p w:rsidR="00210ACC" w:rsidRPr="00EC65FE" w:rsidRDefault="00210ACC" w:rsidP="0055166C">
            <w:pPr>
              <w:rPr>
                <w:sz w:val="28"/>
                <w:szCs w:val="22"/>
                <w:lang w:val="uk-UA" w:eastAsia="en-US"/>
              </w:rPr>
            </w:pPr>
            <w:r w:rsidRPr="00EC65FE">
              <w:rPr>
                <w:lang w:val="uk-UA" w:eastAsia="en-US"/>
              </w:rPr>
              <w:t>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t>12,7</w:t>
            </w:r>
          </w:p>
          <w:p w:rsidR="00210ACC" w:rsidRPr="00EC65FE" w:rsidRDefault="00210ACC" w:rsidP="0055166C">
            <w:pPr>
              <w:rPr>
                <w:lang w:val="uk-UA" w:eastAsia="en-US"/>
              </w:rPr>
            </w:pPr>
          </w:p>
          <w:p w:rsidR="00210ACC" w:rsidRPr="00EC65FE" w:rsidRDefault="00210ACC" w:rsidP="0055166C">
            <w:pPr>
              <w:rPr>
                <w:lang w:val="uk-UA" w:eastAsia="en-US"/>
              </w:rPr>
            </w:pPr>
            <w:r w:rsidRPr="00EC65FE">
              <w:rPr>
                <w:lang w:val="uk-UA" w:eastAsia="en-US"/>
              </w:rPr>
              <w:t>міський</w:t>
            </w:r>
          </w:p>
          <w:p w:rsidR="00210ACC" w:rsidRPr="00EC65FE" w:rsidRDefault="00210ACC" w:rsidP="0055166C">
            <w:pPr>
              <w:rPr>
                <w:sz w:val="28"/>
                <w:szCs w:val="22"/>
                <w:lang w:val="uk-UA" w:eastAsia="en-US"/>
              </w:rPr>
            </w:pPr>
            <w:r w:rsidRPr="00EC65FE">
              <w:rPr>
                <w:lang w:val="uk-UA" w:eastAsia="en-US"/>
              </w:rPr>
              <w:t>бюджет</w:t>
            </w:r>
          </w:p>
        </w:tc>
        <w:tc>
          <w:tcPr>
            <w:tcW w:w="851" w:type="dxa"/>
            <w:vAlign w:val="center"/>
          </w:tcPr>
          <w:p w:rsidR="00210ACC" w:rsidRPr="00EC65FE" w:rsidRDefault="00210ACC" w:rsidP="008F396F">
            <w:pPr>
              <w:jc w:val="center"/>
              <w:rPr>
                <w:b/>
                <w:lang w:val="uk-UA" w:eastAsia="en-US"/>
              </w:rPr>
            </w:pPr>
            <w:r w:rsidRPr="00EC65FE">
              <w:rPr>
                <w:b/>
                <w:lang w:val="uk-UA" w:eastAsia="en-US"/>
              </w:rPr>
              <w:t>38,1</w:t>
            </w:r>
          </w:p>
          <w:p w:rsidR="0062752B" w:rsidRPr="00EC65FE" w:rsidRDefault="0062752B" w:rsidP="0062752B">
            <w:pPr>
              <w:rPr>
                <w:b/>
                <w:lang w:val="uk-UA" w:eastAsia="en-US"/>
              </w:rPr>
            </w:pPr>
          </w:p>
          <w:p w:rsidR="0062752B" w:rsidRDefault="0062752B" w:rsidP="008F396F">
            <w:pPr>
              <w:jc w:val="center"/>
              <w:rPr>
                <w:lang w:val="uk-UA" w:eastAsia="en-US"/>
              </w:rPr>
            </w:pPr>
          </w:p>
          <w:p w:rsidR="00CC23F1" w:rsidRPr="00EC65FE" w:rsidRDefault="00CC23F1" w:rsidP="008F396F">
            <w:pPr>
              <w:jc w:val="cente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CC23F1" w:rsidP="0055166C">
            <w:pPr>
              <w:jc w:val="center"/>
              <w:rPr>
                <w:b/>
                <w:lang w:val="uk-UA" w:eastAsia="en-US"/>
              </w:rPr>
            </w:pPr>
            <w:r>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0</w:t>
            </w:r>
          </w:p>
        </w:tc>
        <w:tc>
          <w:tcPr>
            <w:tcW w:w="2236" w:type="dxa"/>
            <w:vAlign w:val="center"/>
          </w:tcPr>
          <w:p w:rsidR="00210ACC" w:rsidRPr="00EC65FE" w:rsidRDefault="00210ACC" w:rsidP="0055166C">
            <w:pPr>
              <w:rPr>
                <w:lang w:val="uk-UA" w:eastAsia="en-US"/>
              </w:rPr>
            </w:pPr>
            <w:r w:rsidRPr="00EC65FE">
              <w:rPr>
                <w:lang w:val="uk-UA" w:eastAsia="en-US"/>
              </w:rPr>
              <w:t xml:space="preserve">Щорічно до всесвітнього дня боротьби зі СНІДом амбулаторіями №2,7,8 проводилася акція «Право на здоров’я», під </w:t>
            </w:r>
            <w:r w:rsidRPr="00EC65FE">
              <w:rPr>
                <w:lang w:val="uk-UA" w:eastAsia="en-US"/>
              </w:rPr>
              <w:lastRenderedPageBreak/>
              <w:t>час якої прочитані 6 лекцій в навчальних закладах: медичний коледж, професійному ліцеї №53, педагогічному училищі, ОПШ №5,№11, 122 учня зробили тест на ВІЛ.</w:t>
            </w:r>
          </w:p>
          <w:p w:rsidR="00210ACC" w:rsidRPr="00EC65FE" w:rsidRDefault="00210ACC" w:rsidP="0055166C">
            <w:pPr>
              <w:rPr>
                <w:lang w:val="uk-UA"/>
              </w:rPr>
            </w:pPr>
            <w:r w:rsidRPr="00EC65FE">
              <w:rPr>
                <w:lang w:val="uk-UA" w:eastAsia="en-US"/>
              </w:rPr>
              <w:t xml:space="preserve">Щорічно до Дня пам’яті людей, померлих від СНІДу, Дня солідарності з людьми, які живуть з ВІЛ-інфекцією/СНІДом у навчальних закладах міста проводилися лекції та уся бажаюча молодь проходила безкоштовне та добровільне тестування на ВІЛ. </w:t>
            </w:r>
          </w:p>
        </w:tc>
      </w:tr>
      <w:tr w:rsidR="00EC65FE" w:rsidRPr="001E5174" w:rsidTr="00E83FE5">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2.3.Розміщення в міських засобах масової інформації матеріалів та </w:t>
            </w:r>
            <w:proofErr w:type="spellStart"/>
            <w:r w:rsidRPr="00EC65FE">
              <w:rPr>
                <w:lang w:val="uk-UA" w:eastAsia="en-US"/>
              </w:rPr>
              <w:t>теле</w:t>
            </w:r>
            <w:proofErr w:type="spellEnd"/>
            <w:r w:rsidRPr="00EC65FE">
              <w:rPr>
                <w:lang w:val="uk-UA" w:eastAsia="en-US"/>
              </w:rPr>
              <w:t>- радіо- сюжетів стосовно профілактики ВІЛ-інфекції/СНІДу, запобігання розповсюдженню ВІЛ-інфекції,  що пропагують  традиційні, духовні, морально-етичні та культурні цінності, здорового способу життя.</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«ЦПМД м. Бахмута» </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1,0</w:t>
            </w:r>
          </w:p>
          <w:p w:rsidR="00210ACC" w:rsidRPr="00EC65FE" w:rsidRDefault="00210ACC" w:rsidP="0055166C">
            <w:pPr>
              <w:rPr>
                <w:lang w:val="uk-UA" w:eastAsia="en-US"/>
              </w:rPr>
            </w:pPr>
            <w:r w:rsidRPr="00EC65FE">
              <w:rPr>
                <w:lang w:val="uk-UA" w:eastAsia="en-US"/>
              </w:rPr>
              <w:t>міський 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1,0</w:t>
            </w:r>
          </w:p>
          <w:p w:rsidR="00210ACC" w:rsidRPr="00EC65FE" w:rsidRDefault="00210ACC" w:rsidP="0055166C">
            <w:pPr>
              <w:jc w:val="center"/>
              <w:rPr>
                <w:b/>
                <w:lang w:val="uk-UA" w:eastAsia="en-US"/>
              </w:rPr>
            </w:pPr>
            <w:r w:rsidRPr="00EC65FE">
              <w:rPr>
                <w:lang w:val="uk-UA" w:eastAsia="en-US"/>
              </w:rPr>
              <w:t>міський 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t>1,0</w:t>
            </w:r>
          </w:p>
          <w:p w:rsidR="00210ACC" w:rsidRPr="00EC65FE" w:rsidRDefault="00210ACC" w:rsidP="0055166C">
            <w:pPr>
              <w:jc w:val="center"/>
              <w:rPr>
                <w:b/>
                <w:lang w:val="uk-UA" w:eastAsia="en-US"/>
              </w:rPr>
            </w:pPr>
            <w:r w:rsidRPr="00EC65FE">
              <w:rPr>
                <w:lang w:val="uk-UA" w:eastAsia="en-US"/>
              </w:rPr>
              <w:t>міський 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3,0</w:t>
            </w:r>
          </w:p>
          <w:p w:rsidR="0062752B" w:rsidRPr="00EC65FE" w:rsidRDefault="0062752B" w:rsidP="0055166C">
            <w:pPr>
              <w:jc w:val="cente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0</w:t>
            </w:r>
          </w:p>
        </w:tc>
        <w:tc>
          <w:tcPr>
            <w:tcW w:w="2236" w:type="dxa"/>
          </w:tcPr>
          <w:p w:rsidR="00210ACC" w:rsidRPr="00EC65FE" w:rsidRDefault="00210ACC" w:rsidP="0055166C">
            <w:pPr>
              <w:rPr>
                <w:u w:val="single"/>
                <w:lang w:val="uk-UA"/>
              </w:rPr>
            </w:pPr>
            <w:r w:rsidRPr="00EC65FE">
              <w:rPr>
                <w:lang w:val="uk-UA" w:eastAsia="en-US"/>
              </w:rPr>
              <w:t xml:space="preserve">На веб-сайті КНП «ЦПМД </w:t>
            </w:r>
            <w:r w:rsidRPr="00EC65FE">
              <w:rPr>
                <w:lang w:val="uk-UA" w:eastAsia="en-US"/>
              </w:rPr>
              <w:br/>
              <w:t xml:space="preserve">м. Бахмут» розміщені телефони «гарячих ліній» з питань ВІЛ/СНІДу, телефони служб та організацій м. Бахмута, які консультують та надають допомогу з питань профілактики та лікування ВІЛ/СНІДу. </w:t>
            </w:r>
          </w:p>
          <w:p w:rsidR="00210ACC" w:rsidRPr="00EC65FE" w:rsidRDefault="00210ACC" w:rsidP="0055166C">
            <w:pPr>
              <w:rPr>
                <w:lang w:val="uk-UA"/>
              </w:rPr>
            </w:pPr>
            <w:r w:rsidRPr="00EC65FE">
              <w:rPr>
                <w:lang w:val="uk-UA"/>
              </w:rPr>
              <w:t xml:space="preserve">В амбулаторіях Центру розміщені плакати виготовлені за допомоги співпраці МОЗ України, Центру громадського здоров’я з Німеччиною </w:t>
            </w:r>
            <w:proofErr w:type="spellStart"/>
            <w:r w:rsidRPr="00EC65FE">
              <w:rPr>
                <w:lang w:val="uk-UA"/>
              </w:rPr>
              <w:t>giz</w:t>
            </w:r>
            <w:proofErr w:type="spellEnd"/>
            <w:r w:rsidRPr="00EC65FE">
              <w:rPr>
                <w:lang w:val="uk-UA"/>
              </w:rPr>
              <w:t xml:space="preserve">  @# </w:t>
            </w:r>
            <w:proofErr w:type="spellStart"/>
            <w:r w:rsidRPr="00EC65FE">
              <w:rPr>
                <w:lang w:val="uk-UA"/>
              </w:rPr>
              <w:t>НеДайСНІДушанс</w:t>
            </w:r>
            <w:proofErr w:type="spellEnd"/>
            <w:r w:rsidRPr="00EC65FE">
              <w:rPr>
                <w:lang w:val="uk-UA"/>
              </w:rPr>
              <w:t xml:space="preserve">» «І чим ми різні», «ВІЛ через дружбу не передається». В місцях </w:t>
            </w:r>
            <w:r w:rsidRPr="00EC65FE">
              <w:rPr>
                <w:lang w:val="uk-UA"/>
              </w:rPr>
              <w:lastRenderedPageBreak/>
              <w:t>очікування в амбулаторіях розміщені листівки та буклети «Інфекції, що передаються статевим шляхом та ВІЛ»</w:t>
            </w:r>
          </w:p>
          <w:p w:rsidR="00210ACC" w:rsidRPr="00EC65FE" w:rsidRDefault="00210ACC" w:rsidP="0055166C">
            <w:pPr>
              <w:spacing w:line="276" w:lineRule="auto"/>
              <w:rPr>
                <w:lang w:val="uk-UA" w:eastAsia="en-US"/>
              </w:rPr>
            </w:pPr>
            <w:r w:rsidRPr="00EC65FE">
              <w:rPr>
                <w:lang w:val="uk-UA" w:eastAsia="en-US"/>
              </w:rPr>
              <w:t>Розповсюджено 150 листівок</w:t>
            </w:r>
          </w:p>
          <w:p w:rsidR="00210ACC" w:rsidRPr="00EC65FE" w:rsidRDefault="00210ACC" w:rsidP="0055166C">
            <w:pPr>
              <w:spacing w:line="276" w:lineRule="auto"/>
              <w:rPr>
                <w:lang w:val="uk-UA" w:eastAsia="en-US"/>
              </w:rPr>
            </w:pPr>
            <w:r w:rsidRPr="00EC65FE">
              <w:rPr>
                <w:lang w:val="uk-UA" w:eastAsia="en-US"/>
              </w:rPr>
              <w:t>«Обстежуйся та живи спокійно».</w:t>
            </w:r>
          </w:p>
          <w:p w:rsidR="00210ACC" w:rsidRPr="00EC65FE" w:rsidRDefault="00210ACC" w:rsidP="0055166C">
            <w:pPr>
              <w:rPr>
                <w:lang w:val="uk-UA" w:eastAsia="en-US"/>
              </w:rPr>
            </w:pPr>
            <w:r w:rsidRPr="00EC65FE">
              <w:rPr>
                <w:lang w:val="uk-UA" w:eastAsia="en-US"/>
              </w:rPr>
              <w:t xml:space="preserve">В Управління освіти </w:t>
            </w:r>
            <w:proofErr w:type="spellStart"/>
            <w:r w:rsidRPr="00EC65FE">
              <w:rPr>
                <w:lang w:val="uk-UA" w:eastAsia="en-US"/>
              </w:rPr>
              <w:t>м.Бахмута</w:t>
            </w:r>
            <w:proofErr w:type="spellEnd"/>
            <w:r w:rsidRPr="00EC65FE">
              <w:rPr>
                <w:lang w:val="uk-UA" w:eastAsia="en-US"/>
              </w:rPr>
              <w:t xml:space="preserve"> надані буклети «Абетка самозахисту» - 50 шт. За підтримки магазину «Комп’ютерні технології» виготовлено 400 </w:t>
            </w:r>
            <w:proofErr w:type="spellStart"/>
            <w:r w:rsidRPr="00EC65FE">
              <w:rPr>
                <w:lang w:val="uk-UA" w:eastAsia="en-US"/>
              </w:rPr>
              <w:t>флаєрів</w:t>
            </w:r>
            <w:proofErr w:type="spellEnd"/>
            <w:r w:rsidRPr="00EC65FE">
              <w:rPr>
                <w:lang w:val="uk-UA" w:eastAsia="en-US"/>
              </w:rPr>
              <w:t xml:space="preserve"> на тему «Формування інтересу дітей до здорового способу життя» та 300 листівок «Обираю здоровий спосіб життя, за допомогою яких кабінетом «Альтернатива» «Клініка, дружня до молоді» проведено акційні заходи серед молоді загальноосвітніх шкіл </w:t>
            </w:r>
            <w:proofErr w:type="spellStart"/>
            <w:r w:rsidRPr="00EC65FE">
              <w:rPr>
                <w:lang w:val="uk-UA" w:eastAsia="en-US"/>
              </w:rPr>
              <w:t>м.Бахмут</w:t>
            </w:r>
            <w:proofErr w:type="spellEnd"/>
            <w:r w:rsidRPr="00EC65FE">
              <w:rPr>
                <w:lang w:val="uk-UA" w:eastAsia="en-US"/>
              </w:rPr>
              <w:t xml:space="preserve">, ДВУОР ім. Бубки, КЗ «Бахмутський медичний коледж», «Бахмутська гімназія «Сузір’я». Організовані </w:t>
            </w:r>
            <w:proofErr w:type="spellStart"/>
            <w:r w:rsidRPr="00EC65FE">
              <w:rPr>
                <w:lang w:val="uk-UA" w:eastAsia="en-US"/>
              </w:rPr>
              <w:t>відеолекторії</w:t>
            </w:r>
            <w:proofErr w:type="spellEnd"/>
            <w:r w:rsidRPr="00EC65FE">
              <w:rPr>
                <w:lang w:val="uk-UA" w:eastAsia="en-US"/>
              </w:rPr>
              <w:t>, присвячені Дню боротьби зі СНІДом – «Гра власним життям», «ВІЛ в житті підлітків та молоді».</w:t>
            </w:r>
          </w:p>
        </w:tc>
      </w:tr>
      <w:tr w:rsidR="00EC65FE" w:rsidRPr="00EC65FE" w:rsidTr="00E83FE5">
        <w:tc>
          <w:tcPr>
            <w:tcW w:w="196" w:type="dxa"/>
            <w:vAlign w:val="center"/>
          </w:tcPr>
          <w:p w:rsidR="00210ACC" w:rsidRPr="00EC65FE" w:rsidRDefault="00210ACC" w:rsidP="0055166C">
            <w:pPr>
              <w:rPr>
                <w:b/>
                <w:sz w:val="24"/>
                <w:szCs w:val="24"/>
                <w:lang w:val="uk-UA" w:eastAsia="en-US"/>
              </w:rPr>
            </w:pPr>
          </w:p>
        </w:tc>
        <w:tc>
          <w:tcPr>
            <w:tcW w:w="992" w:type="dxa"/>
            <w:vAlign w:val="center"/>
          </w:tcPr>
          <w:p w:rsidR="00210ACC" w:rsidRPr="00EC65FE" w:rsidRDefault="00210ACC" w:rsidP="0055166C">
            <w:pPr>
              <w:rPr>
                <w:sz w:val="24"/>
                <w:szCs w:val="24"/>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2.4. Проведення вивчення рівня знань різних груп населення шляхом анкетних опитувань з питань формування здорового способу життя, толерантного ставлення до ВІЛ – інфікованих. </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м. Бахмут», Управління освіти Бахмутської міської ради, </w:t>
            </w:r>
            <w:r w:rsidRPr="00EC65FE">
              <w:rPr>
                <w:spacing w:val="6"/>
                <w:shd w:val="clear" w:color="auto" w:fill="FFFFFF"/>
                <w:lang w:val="uk-UA" w:eastAsia="uk-UA"/>
              </w:rPr>
              <w:t>Бахмутській міський центр соціальних служб для сім’ї, дітей та молоді</w:t>
            </w:r>
            <w:r w:rsidRPr="00EC65FE">
              <w:rPr>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eastAsia="en-US"/>
              </w:rPr>
            </w:pPr>
            <w:r w:rsidRPr="00EC65FE">
              <w:rPr>
                <w:lang w:val="uk-UA" w:eastAsia="en-US"/>
              </w:rPr>
              <w:t xml:space="preserve">В КНП м. Бахмута постійно проводилися до та </w:t>
            </w:r>
            <w:proofErr w:type="spellStart"/>
            <w:r w:rsidRPr="00EC65FE">
              <w:rPr>
                <w:lang w:val="uk-UA" w:eastAsia="en-US"/>
              </w:rPr>
              <w:t>післятестові</w:t>
            </w:r>
            <w:proofErr w:type="spellEnd"/>
            <w:r w:rsidRPr="00EC65FE">
              <w:rPr>
                <w:lang w:val="uk-UA" w:eastAsia="en-US"/>
              </w:rPr>
              <w:t xml:space="preserve"> консультування населення. Всього пройшло консультування –10055 осіб:</w:t>
            </w:r>
          </w:p>
          <w:p w:rsidR="00210ACC" w:rsidRPr="00EC65FE" w:rsidRDefault="00210ACC" w:rsidP="00FD752C">
            <w:pPr>
              <w:rPr>
                <w:lang w:val="uk-UA" w:eastAsia="en-US"/>
              </w:rPr>
            </w:pPr>
            <w:r w:rsidRPr="00EC65FE">
              <w:rPr>
                <w:lang w:val="uk-UA" w:eastAsia="en-US"/>
              </w:rPr>
              <w:t>- у 2016 – 3282 осіб,</w:t>
            </w:r>
          </w:p>
          <w:p w:rsidR="00210ACC" w:rsidRPr="00EC65FE" w:rsidRDefault="00210ACC" w:rsidP="0055166C">
            <w:pPr>
              <w:rPr>
                <w:lang w:val="uk-UA" w:eastAsia="en-US"/>
              </w:rPr>
            </w:pPr>
            <w:r w:rsidRPr="00EC65FE">
              <w:rPr>
                <w:lang w:val="uk-UA" w:eastAsia="en-US"/>
              </w:rPr>
              <w:t xml:space="preserve">- у 2017 – 2912 осіб, </w:t>
            </w:r>
          </w:p>
          <w:p w:rsidR="00210ACC" w:rsidRPr="00EC65FE" w:rsidRDefault="00210ACC" w:rsidP="0055166C">
            <w:pPr>
              <w:rPr>
                <w:lang w:val="uk-UA" w:eastAsia="en-US"/>
              </w:rPr>
            </w:pPr>
            <w:r w:rsidRPr="00EC65FE">
              <w:rPr>
                <w:lang w:val="uk-UA" w:eastAsia="en-US"/>
              </w:rPr>
              <w:t>- у 2018 – 3861 осіб.</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spacing w:line="276" w:lineRule="auto"/>
              <w:rPr>
                <w:lang w:val="uk-UA" w:eastAsia="en-US"/>
              </w:rPr>
            </w:pPr>
            <w:r w:rsidRPr="00EC65FE">
              <w:rPr>
                <w:lang w:val="uk-UA" w:eastAsia="en-US"/>
              </w:rPr>
              <w:t xml:space="preserve">2.5. Забезпечення участі педагогічних працівників у семінарах: «Корисні звички», «Школа проти СНІДу». </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КНП «БЛІЛ м. Бахмут», Управління освіти Бахмутської міської ради.</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eastAsia="en-US"/>
              </w:rPr>
            </w:pPr>
            <w:r w:rsidRPr="00EC65FE">
              <w:rPr>
                <w:lang w:val="uk-UA" w:eastAsia="en-US"/>
              </w:rPr>
              <w:t>У 2016-2018 роках КНП «БЛІЛ м. Бахмут» кабінет «Довіра» забезпечував участь педагогічних працівників у семінарах «Корисні звички», «Школа проти СНІДу».</w:t>
            </w:r>
          </w:p>
        </w:tc>
      </w:tr>
      <w:tr w:rsidR="00EC65FE" w:rsidRPr="001E5174"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2.6. Налагодження співпраці закладів охорони здоров'я, неурядових організацій та Бахмутського центру соціальних служб для сім'ї, дітей та молоді з правоохоронними органами щодо безперешкодного доступу уразливих груп населення до отримання послуг з профілактики ВІЛ.</w:t>
            </w: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w:t>
            </w:r>
            <w:r w:rsidRPr="00EC65FE">
              <w:rPr>
                <w:spacing w:val="6"/>
                <w:shd w:val="clear" w:color="auto" w:fill="FFFFFF"/>
                <w:lang w:val="uk-UA" w:eastAsia="uk-UA"/>
              </w:rPr>
              <w:t xml:space="preserve">Бахмутський відділ Поліції Головного управління Національної поліції в Донецькій області, </w:t>
            </w:r>
            <w:r w:rsidRPr="00EC65FE">
              <w:rPr>
                <w:lang w:val="uk-UA" w:eastAsia="en-US"/>
              </w:rPr>
              <w:t>громадські організації,</w:t>
            </w:r>
            <w:r w:rsidRPr="00EC65FE">
              <w:rPr>
                <w:spacing w:val="6"/>
                <w:shd w:val="clear" w:color="auto" w:fill="FFFFFF"/>
                <w:lang w:val="uk-UA" w:eastAsia="uk-UA"/>
              </w:rPr>
              <w:t xml:space="preserve"> Бахмутській міський центр соціальних служб для сім’ї, дітей та молоді, </w:t>
            </w:r>
            <w:r w:rsidRPr="00EC65FE">
              <w:rPr>
                <w:spacing w:val="6"/>
                <w:shd w:val="clear" w:color="auto" w:fill="FFFFFF"/>
                <w:lang w:val="uk-UA" w:eastAsia="uk-UA"/>
              </w:rPr>
              <w:lastRenderedPageBreak/>
              <w:t>КНП «БЛІЛ 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62752B"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eastAsia="en-US"/>
              </w:rPr>
            </w:pPr>
            <w:r w:rsidRPr="00EC65FE">
              <w:rPr>
                <w:lang w:val="uk-UA" w:eastAsia="en-US"/>
              </w:rPr>
              <w:t>Була у 2016-2018 роках співпраця кабінету «Довіра» з благодійними громадськими організаціями: БО «БФ» «Клуб «Світанок», Донецький обласний благодійний фонд «Оберіг», кабінет «Альтернатива», «Клініка, дружня до молоді», за напрямком роботи з профілактики інфекції, щодо безперешкодного доступу уразливих груп населення до отримання послуг з профілактики ВІЛ.</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2.7. Сприяння  діяльності мобільних амбулаторій з використанням швидких тестів для обстеження населення на ВІЛ – інфекцію</w:t>
            </w: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tc>
        <w:tc>
          <w:tcPr>
            <w:tcW w:w="1560" w:type="dxa"/>
            <w:vAlign w:val="center"/>
          </w:tcPr>
          <w:p w:rsidR="00210ACC" w:rsidRPr="00EC65FE" w:rsidRDefault="00210ACC" w:rsidP="0055166C">
            <w:pPr>
              <w:spacing w:line="276" w:lineRule="auto"/>
              <w:jc w:val="both"/>
              <w:rPr>
                <w:lang w:val="uk-UA"/>
              </w:rPr>
            </w:pPr>
            <w:r w:rsidRPr="00EC65FE">
              <w:rPr>
                <w:lang w:val="uk-UA" w:eastAsia="en-US"/>
              </w:rPr>
              <w:t>Управління охорони здоров’я Бахмутської</w:t>
            </w:r>
          </w:p>
          <w:p w:rsidR="00210ACC" w:rsidRPr="00EC65FE" w:rsidRDefault="00210ACC" w:rsidP="0055166C">
            <w:pPr>
              <w:rPr>
                <w:lang w:val="uk-UA" w:eastAsia="en-US"/>
              </w:rPr>
            </w:pPr>
            <w:r w:rsidRPr="00EC65FE">
              <w:rPr>
                <w:lang w:val="uk-UA" w:eastAsia="en-US"/>
              </w:rPr>
              <w:t xml:space="preserve">міської ради, КНП  «ЦПМД </w:t>
            </w:r>
            <w:r w:rsidR="00180312">
              <w:rPr>
                <w:lang w:val="uk-UA" w:eastAsia="en-US"/>
              </w:rPr>
              <w:br/>
            </w:r>
            <w:r w:rsidRPr="00EC65FE">
              <w:rPr>
                <w:lang w:val="uk-UA" w:eastAsia="en-US"/>
              </w:rPr>
              <w:t>м.</w:t>
            </w:r>
            <w:r w:rsidR="00180312">
              <w:rPr>
                <w:lang w:val="uk-UA" w:eastAsia="en-US"/>
              </w:rPr>
              <w:t xml:space="preserve"> </w:t>
            </w:r>
            <w:r w:rsidRPr="00EC65FE">
              <w:rPr>
                <w:lang w:val="uk-UA" w:eastAsia="en-US"/>
              </w:rPr>
              <w:t>Бахмута».</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180,0</w:t>
            </w:r>
          </w:p>
          <w:p w:rsidR="00210ACC" w:rsidRPr="00EC65FE" w:rsidRDefault="00210ACC" w:rsidP="0055166C">
            <w:pPr>
              <w:jc w:val="center"/>
              <w:rPr>
                <w:lang w:val="uk-UA" w:eastAsia="en-US"/>
              </w:rPr>
            </w:pPr>
            <w:r w:rsidRPr="00EC65FE">
              <w:rPr>
                <w:lang w:val="uk-UA" w:eastAsia="en-US"/>
              </w:rPr>
              <w:t>Інші джерела</w:t>
            </w:r>
          </w:p>
        </w:tc>
        <w:tc>
          <w:tcPr>
            <w:tcW w:w="851" w:type="dxa"/>
            <w:vAlign w:val="center"/>
          </w:tcPr>
          <w:p w:rsidR="00210ACC" w:rsidRPr="00EC65FE" w:rsidRDefault="00210ACC" w:rsidP="00B9701A">
            <w:pPr>
              <w:jc w:val="center"/>
              <w:rPr>
                <w:b/>
                <w:lang w:val="uk-UA" w:eastAsia="en-US"/>
              </w:rPr>
            </w:pPr>
            <w:r w:rsidRPr="00EC65FE">
              <w:rPr>
                <w:b/>
                <w:lang w:val="uk-UA" w:eastAsia="en-US"/>
              </w:rPr>
              <w:t>180,0</w:t>
            </w:r>
          </w:p>
          <w:p w:rsidR="00210ACC" w:rsidRPr="00EC65FE" w:rsidRDefault="00210ACC" w:rsidP="00B9701A">
            <w:pPr>
              <w:jc w:val="center"/>
              <w:rPr>
                <w:b/>
                <w:lang w:val="uk-UA" w:eastAsia="en-US"/>
              </w:rPr>
            </w:pPr>
            <w:r w:rsidRPr="00EC65FE">
              <w:rPr>
                <w:lang w:val="uk-UA" w:eastAsia="en-US"/>
              </w:rPr>
              <w:t>Інші джерела</w:t>
            </w:r>
          </w:p>
        </w:tc>
        <w:tc>
          <w:tcPr>
            <w:tcW w:w="850" w:type="dxa"/>
            <w:vAlign w:val="center"/>
          </w:tcPr>
          <w:p w:rsidR="00210ACC" w:rsidRPr="00EC65FE" w:rsidRDefault="00210ACC" w:rsidP="0055166C">
            <w:pPr>
              <w:jc w:val="center"/>
              <w:rPr>
                <w:b/>
                <w:lang w:val="uk-UA" w:eastAsia="en-US"/>
              </w:rPr>
            </w:pPr>
            <w:r w:rsidRPr="00EC65FE">
              <w:rPr>
                <w:b/>
                <w:lang w:val="uk-UA" w:eastAsia="en-US"/>
              </w:rPr>
              <w:t>180,0</w:t>
            </w:r>
          </w:p>
          <w:p w:rsidR="00210ACC" w:rsidRPr="00EC65FE" w:rsidRDefault="00210ACC" w:rsidP="0062752B">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8F396F">
            <w:pPr>
              <w:jc w:val="center"/>
              <w:rPr>
                <w:b/>
                <w:lang w:val="uk-UA" w:eastAsia="en-US"/>
              </w:rPr>
            </w:pPr>
            <w:r w:rsidRPr="00EC65FE">
              <w:rPr>
                <w:b/>
                <w:lang w:val="uk-UA" w:eastAsia="en-US"/>
              </w:rPr>
              <w:t>540,0</w:t>
            </w:r>
          </w:p>
          <w:p w:rsidR="0062752B" w:rsidRPr="00EC65FE" w:rsidRDefault="0062752B" w:rsidP="008F396F">
            <w:pPr>
              <w:jc w:val="cente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0</w:t>
            </w:r>
          </w:p>
        </w:tc>
        <w:tc>
          <w:tcPr>
            <w:tcW w:w="2236" w:type="dxa"/>
            <w:vAlign w:val="center"/>
          </w:tcPr>
          <w:p w:rsidR="00210ACC" w:rsidRPr="00EC65FE" w:rsidRDefault="00210ACC" w:rsidP="0055166C">
            <w:pPr>
              <w:rPr>
                <w:lang w:val="uk-UA" w:eastAsia="en-US"/>
              </w:rPr>
            </w:pPr>
            <w:r w:rsidRPr="00EC65FE">
              <w:rPr>
                <w:lang w:val="uk-UA" w:eastAsia="en-US"/>
              </w:rPr>
              <w:t xml:space="preserve">У зв’язку з неможливістю дотримання температурного режиму, проведення конфіденційних консультацій, до – та після тестового консультування пацієнтів у мобільних амбулаторіях не використовувались швидкі тести.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2.8. Забезпечення раннього взяття на облік вагітних у КНП м. Бахмут.</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 xml:space="preserve">2016-2018 роки </w:t>
            </w:r>
          </w:p>
        </w:tc>
        <w:tc>
          <w:tcPr>
            <w:tcW w:w="1560" w:type="dxa"/>
          </w:tcPr>
          <w:p w:rsidR="00210ACC" w:rsidRPr="00EC65FE" w:rsidRDefault="00210ACC" w:rsidP="0055166C">
            <w:pPr>
              <w:spacing w:line="276" w:lineRule="auto"/>
              <w:rPr>
                <w:lang w:val="uk-UA"/>
              </w:rPr>
            </w:pPr>
            <w:r w:rsidRPr="00EC65FE">
              <w:rPr>
                <w:lang w:val="uk-UA" w:eastAsia="en-US"/>
              </w:rPr>
              <w:t>Управління охорони здоров’я Бахмутської</w:t>
            </w:r>
          </w:p>
          <w:p w:rsidR="00210ACC" w:rsidRPr="00EC65FE" w:rsidRDefault="00210ACC" w:rsidP="0055166C">
            <w:pPr>
              <w:rPr>
                <w:lang w:val="uk-UA" w:eastAsia="en-US"/>
              </w:rPr>
            </w:pPr>
            <w:r w:rsidRPr="00EC65FE">
              <w:rPr>
                <w:lang w:val="uk-UA" w:eastAsia="en-US"/>
              </w:rPr>
              <w:t xml:space="preserve">міської ради, КНП м. Бахмут. </w:t>
            </w:r>
          </w:p>
          <w:p w:rsidR="00210ACC" w:rsidRPr="00EC65FE" w:rsidRDefault="00210ACC" w:rsidP="0055166C">
            <w:pPr>
              <w:spacing w:line="276" w:lineRule="auto"/>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62752B"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62752B" w:rsidP="0055166C">
            <w:pPr>
              <w:jc w:val="center"/>
              <w:rPr>
                <w:b/>
                <w:lang w:val="uk-UA" w:eastAsia="en-US"/>
              </w:rPr>
            </w:pPr>
            <w:r w:rsidRPr="00EC65FE">
              <w:rPr>
                <w:b/>
                <w:lang w:val="uk-UA" w:eastAsia="en-US"/>
              </w:rPr>
              <w:t>-</w:t>
            </w:r>
          </w:p>
        </w:tc>
        <w:tc>
          <w:tcPr>
            <w:tcW w:w="2236" w:type="dxa"/>
            <w:vAlign w:val="center"/>
          </w:tcPr>
          <w:p w:rsidR="00210ACC" w:rsidRPr="00EC65FE" w:rsidRDefault="00210ACC" w:rsidP="0055166C">
            <w:pPr>
              <w:tabs>
                <w:tab w:val="center" w:pos="1180"/>
              </w:tabs>
              <w:spacing w:line="276" w:lineRule="auto"/>
              <w:rPr>
                <w:spacing w:val="6"/>
                <w:shd w:val="clear" w:color="auto" w:fill="FFFFFF"/>
                <w:lang w:val="uk-UA" w:eastAsia="uk-UA"/>
              </w:rPr>
            </w:pPr>
            <w:r w:rsidRPr="00EC65FE">
              <w:rPr>
                <w:spacing w:val="6"/>
                <w:shd w:val="clear" w:color="auto" w:fill="FFFFFF"/>
                <w:lang w:val="uk-UA" w:eastAsia="uk-UA"/>
              </w:rPr>
              <w:t xml:space="preserve">Всього </w:t>
            </w:r>
            <w:r w:rsidR="00462557">
              <w:rPr>
                <w:spacing w:val="6"/>
                <w:shd w:val="clear" w:color="auto" w:fill="FFFFFF"/>
                <w:lang w:val="uk-UA" w:eastAsia="uk-UA"/>
              </w:rPr>
              <w:t>3788</w:t>
            </w:r>
            <w:r w:rsidRPr="00EC65FE">
              <w:rPr>
                <w:spacing w:val="6"/>
                <w:shd w:val="clear" w:color="auto" w:fill="FFFFFF"/>
                <w:lang w:val="uk-UA" w:eastAsia="uk-UA"/>
              </w:rPr>
              <w:t xml:space="preserve"> жінки</w:t>
            </w:r>
            <w:r w:rsidR="00462557">
              <w:rPr>
                <w:spacing w:val="6"/>
                <w:shd w:val="clear" w:color="auto" w:fill="FFFFFF"/>
                <w:lang w:val="uk-UA" w:eastAsia="uk-UA"/>
              </w:rPr>
              <w:t xml:space="preserve"> взято на облік.</w:t>
            </w:r>
          </w:p>
          <w:p w:rsidR="00210ACC" w:rsidRPr="00EC65FE" w:rsidRDefault="00210ACC" w:rsidP="00A53E6F">
            <w:pPr>
              <w:tabs>
                <w:tab w:val="center" w:pos="1180"/>
              </w:tabs>
              <w:spacing w:line="276" w:lineRule="auto"/>
              <w:rPr>
                <w:spacing w:val="6"/>
                <w:shd w:val="clear" w:color="auto" w:fill="FFFFFF"/>
                <w:lang w:val="uk-UA" w:eastAsia="uk-UA"/>
              </w:rPr>
            </w:pPr>
            <w:r w:rsidRPr="00EC65FE">
              <w:rPr>
                <w:spacing w:val="6"/>
                <w:shd w:val="clear" w:color="auto" w:fill="FFFFFF"/>
                <w:lang w:val="uk-UA" w:eastAsia="uk-UA"/>
              </w:rPr>
              <w:t>- у 2016 році 1065 жінок.</w:t>
            </w:r>
          </w:p>
          <w:p w:rsidR="00210ACC" w:rsidRPr="00EC65FE" w:rsidRDefault="00210ACC" w:rsidP="0055166C">
            <w:pPr>
              <w:rPr>
                <w:lang w:val="uk-UA" w:eastAsia="uk-UA"/>
              </w:rPr>
            </w:pPr>
            <w:r w:rsidRPr="00EC65FE">
              <w:rPr>
                <w:lang w:val="uk-UA" w:eastAsia="uk-UA"/>
              </w:rPr>
              <w:t>- у 2017 році 1</w:t>
            </w:r>
            <w:r w:rsidR="002E539E" w:rsidRPr="00EC65FE">
              <w:rPr>
                <w:lang w:val="uk-UA" w:eastAsia="uk-UA"/>
              </w:rPr>
              <w:t>875</w:t>
            </w:r>
            <w:r w:rsidRPr="00EC65FE">
              <w:rPr>
                <w:lang w:val="uk-UA" w:eastAsia="uk-UA"/>
              </w:rPr>
              <w:t xml:space="preserve"> жінок.</w:t>
            </w:r>
          </w:p>
          <w:p w:rsidR="00210ACC" w:rsidRPr="00EC65FE" w:rsidRDefault="00210ACC" w:rsidP="0055166C">
            <w:pPr>
              <w:rPr>
                <w:lang w:val="uk-UA" w:eastAsia="uk-UA"/>
              </w:rPr>
            </w:pPr>
            <w:r w:rsidRPr="00EC65FE">
              <w:rPr>
                <w:lang w:val="uk-UA" w:eastAsia="uk-UA"/>
              </w:rPr>
              <w:t>- у 2018 рік – 848 жінок.</w:t>
            </w:r>
          </w:p>
          <w:p w:rsidR="00210ACC" w:rsidRPr="00EC65FE" w:rsidRDefault="00210ACC" w:rsidP="0055166C">
            <w:pPr>
              <w:rPr>
                <w:lang w:val="uk-UA" w:eastAsia="uk-UA"/>
              </w:rPr>
            </w:pPr>
            <w:r w:rsidRPr="00EC65FE">
              <w:rPr>
                <w:lang w:val="uk-UA" w:eastAsia="uk-UA"/>
              </w:rPr>
              <w:t xml:space="preserve">За весь час виявлено 2 вагітні з ВІЛ-інфекцією.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2.9.Забезпечення  100% до - та після тестове консультування, добровільне обстеження населення на ВІЛ-інфекцію.</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 xml:space="preserve">2016-2018 роки </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w:t>
            </w:r>
            <w:r w:rsidRPr="00EC65FE">
              <w:rPr>
                <w:lang w:val="uk-UA" w:eastAsia="en-US"/>
              </w:rPr>
              <w:br/>
              <w:t>м. Бахмута.</w:t>
            </w:r>
          </w:p>
          <w:p w:rsidR="00210ACC" w:rsidRPr="00EC65FE" w:rsidRDefault="00210ACC" w:rsidP="0055166C">
            <w:pPr>
              <w:spacing w:line="276" w:lineRule="auto"/>
              <w:rPr>
                <w:lang w:val="uk-UA" w:eastAsia="en-US"/>
              </w:rPr>
            </w:pPr>
          </w:p>
        </w:tc>
        <w:tc>
          <w:tcPr>
            <w:tcW w:w="850" w:type="dxa"/>
            <w:vAlign w:val="center"/>
          </w:tcPr>
          <w:p w:rsidR="00210ACC" w:rsidRPr="00EC65FE" w:rsidRDefault="00210ACC" w:rsidP="00B45F90">
            <w:pPr>
              <w:jc w:val="center"/>
              <w:rPr>
                <w:b/>
                <w:lang w:val="uk-UA" w:eastAsia="en-US"/>
              </w:rPr>
            </w:pPr>
            <w:r w:rsidRPr="00EC65FE">
              <w:rPr>
                <w:b/>
                <w:lang w:val="uk-UA" w:eastAsia="en-US"/>
              </w:rPr>
              <w:t>-</w:t>
            </w: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Default="00210ACC" w:rsidP="00B45F90">
            <w:pPr>
              <w:jc w:val="center"/>
              <w:rPr>
                <w:lang w:val="uk-UA" w:eastAsia="en-US"/>
              </w:rPr>
            </w:pPr>
          </w:p>
          <w:p w:rsidR="00CC23F1" w:rsidRPr="00EC65FE" w:rsidRDefault="00CC23F1" w:rsidP="00B45F90">
            <w:pPr>
              <w:jc w:val="center"/>
              <w:rPr>
                <w:lang w:val="uk-UA" w:eastAsia="en-US"/>
              </w:rPr>
            </w:pPr>
          </w:p>
          <w:p w:rsidR="00210ACC" w:rsidRDefault="00210ACC" w:rsidP="00B45F90">
            <w:pPr>
              <w:jc w:val="center"/>
              <w:rPr>
                <w:lang w:val="uk-UA" w:eastAsia="en-US"/>
              </w:rPr>
            </w:pPr>
          </w:p>
          <w:p w:rsidR="00CC23F1" w:rsidRPr="00EC65FE" w:rsidRDefault="00CC23F1"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tc>
        <w:tc>
          <w:tcPr>
            <w:tcW w:w="851" w:type="dxa"/>
            <w:vAlign w:val="center"/>
          </w:tcPr>
          <w:p w:rsidR="00210ACC" w:rsidRPr="00EC65FE" w:rsidRDefault="00210ACC" w:rsidP="00B45F90">
            <w:pPr>
              <w:jc w:val="center"/>
              <w:rPr>
                <w:b/>
                <w:lang w:val="uk-UA" w:eastAsia="en-US"/>
              </w:rPr>
            </w:pPr>
            <w:r w:rsidRPr="00EC65FE">
              <w:rPr>
                <w:b/>
                <w:lang w:val="uk-UA" w:eastAsia="en-US"/>
              </w:rPr>
              <w:t>-</w:t>
            </w: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Default="00210ACC" w:rsidP="00B45F90">
            <w:pPr>
              <w:jc w:val="center"/>
              <w:rPr>
                <w:lang w:val="uk-UA" w:eastAsia="en-US"/>
              </w:rPr>
            </w:pPr>
          </w:p>
          <w:p w:rsidR="00CC23F1" w:rsidRDefault="00CC23F1" w:rsidP="00B45F90">
            <w:pPr>
              <w:jc w:val="center"/>
              <w:rPr>
                <w:lang w:val="uk-UA" w:eastAsia="en-US"/>
              </w:rPr>
            </w:pPr>
          </w:p>
          <w:p w:rsidR="00CC23F1" w:rsidRPr="00EC65FE" w:rsidRDefault="00CC23F1"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tc>
        <w:tc>
          <w:tcPr>
            <w:tcW w:w="850" w:type="dxa"/>
            <w:vAlign w:val="center"/>
          </w:tcPr>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Default="00210ACC" w:rsidP="00B45F90">
            <w:pPr>
              <w:jc w:val="center"/>
              <w:rPr>
                <w:lang w:val="uk-UA" w:eastAsia="en-US"/>
              </w:rPr>
            </w:pPr>
          </w:p>
          <w:p w:rsidR="00CC23F1" w:rsidRDefault="00CC23F1" w:rsidP="00B45F90">
            <w:pPr>
              <w:jc w:val="center"/>
              <w:rPr>
                <w:lang w:val="uk-UA" w:eastAsia="en-US"/>
              </w:rPr>
            </w:pPr>
          </w:p>
          <w:p w:rsidR="00CC23F1" w:rsidRPr="00EC65FE" w:rsidRDefault="00CC23F1"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tc>
        <w:tc>
          <w:tcPr>
            <w:tcW w:w="851" w:type="dxa"/>
            <w:vAlign w:val="center"/>
          </w:tcPr>
          <w:p w:rsidR="00210ACC" w:rsidRPr="00EC65FE" w:rsidRDefault="00210ACC" w:rsidP="00B45F90">
            <w:pPr>
              <w:jc w:val="center"/>
              <w:rPr>
                <w:b/>
                <w:lang w:val="uk-UA" w:eastAsia="en-US"/>
              </w:rPr>
            </w:pPr>
            <w:r w:rsidRPr="00EC65FE">
              <w:rPr>
                <w:b/>
                <w:lang w:val="uk-UA" w:eastAsia="en-US"/>
              </w:rPr>
              <w:t>-</w:t>
            </w:r>
          </w:p>
          <w:p w:rsidR="00210ACC" w:rsidRPr="00EC65FE" w:rsidRDefault="00210ACC" w:rsidP="00B45F90">
            <w:pPr>
              <w:jc w:val="center"/>
              <w:rPr>
                <w:lang w:val="uk-UA" w:eastAsia="en-US"/>
              </w:rPr>
            </w:pPr>
          </w:p>
        </w:tc>
        <w:tc>
          <w:tcPr>
            <w:tcW w:w="850" w:type="dxa"/>
            <w:vAlign w:val="center"/>
          </w:tcPr>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Default="00210ACC" w:rsidP="00B45F90">
            <w:pPr>
              <w:jc w:val="center"/>
              <w:rPr>
                <w:lang w:val="uk-UA" w:eastAsia="en-US"/>
              </w:rPr>
            </w:pPr>
          </w:p>
          <w:p w:rsidR="00CC23F1" w:rsidRPr="00EC65FE" w:rsidRDefault="00CC23F1"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tc>
        <w:tc>
          <w:tcPr>
            <w:tcW w:w="851" w:type="dxa"/>
            <w:vAlign w:val="center"/>
          </w:tcPr>
          <w:p w:rsidR="00210ACC" w:rsidRPr="00EC65FE" w:rsidRDefault="00210ACC" w:rsidP="00B45F90">
            <w:pPr>
              <w:jc w:val="center"/>
              <w:rPr>
                <w:b/>
                <w:lang w:val="uk-UA" w:eastAsia="en-US"/>
              </w:rPr>
            </w:pPr>
            <w:r w:rsidRPr="00EC65FE">
              <w:rPr>
                <w:b/>
                <w:lang w:val="uk-UA" w:eastAsia="en-US"/>
              </w:rPr>
              <w:t>-</w:t>
            </w: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Default="00210ACC" w:rsidP="00B45F90">
            <w:pPr>
              <w:jc w:val="center"/>
              <w:rPr>
                <w:lang w:val="uk-UA" w:eastAsia="en-US"/>
              </w:rPr>
            </w:pPr>
          </w:p>
          <w:p w:rsidR="00CC23F1" w:rsidRPr="00EC65FE" w:rsidRDefault="00CC23F1"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p>
          <w:p w:rsidR="00210ACC" w:rsidRPr="00EC65FE" w:rsidRDefault="00210ACC" w:rsidP="00B45F90">
            <w:pPr>
              <w:jc w:val="center"/>
              <w:rPr>
                <w:lang w:val="uk-UA" w:eastAsia="en-US"/>
              </w:rPr>
            </w:pPr>
            <w:r w:rsidRPr="00EC65FE">
              <w:rPr>
                <w:lang w:val="uk-UA" w:eastAsia="en-US"/>
              </w:rPr>
              <w:t>-</w:t>
            </w:r>
          </w:p>
          <w:p w:rsidR="00210ACC" w:rsidRPr="00EC65FE" w:rsidRDefault="00210ACC" w:rsidP="00B45F90">
            <w:pPr>
              <w:jc w:val="center"/>
              <w:rPr>
                <w:lang w:val="uk-UA" w:eastAsia="en-US"/>
              </w:rPr>
            </w:pPr>
          </w:p>
        </w:tc>
        <w:tc>
          <w:tcPr>
            <w:tcW w:w="850" w:type="dxa"/>
            <w:vAlign w:val="center"/>
          </w:tcPr>
          <w:p w:rsidR="00210ACC" w:rsidRPr="00EC65FE" w:rsidRDefault="004B0151" w:rsidP="00C6543D">
            <w:pPr>
              <w:jc w:val="center"/>
              <w:rPr>
                <w:lang w:val="uk-UA" w:eastAsia="en-US"/>
              </w:rPr>
            </w:pPr>
            <w:r>
              <w:rPr>
                <w:b/>
                <w:lang w:val="uk-UA" w:eastAsia="en-US"/>
              </w:rPr>
              <w:t>-</w:t>
            </w:r>
          </w:p>
          <w:p w:rsidR="00210ACC" w:rsidRPr="00EC65FE" w:rsidRDefault="00210ACC" w:rsidP="00C6543D">
            <w:pPr>
              <w:jc w:val="center"/>
              <w:rPr>
                <w:lang w:val="uk-UA" w:eastAsia="en-US"/>
              </w:rPr>
            </w:pPr>
          </w:p>
          <w:p w:rsidR="00210ACC" w:rsidRPr="00EC65FE" w:rsidRDefault="00210ACC" w:rsidP="00C6543D">
            <w:pPr>
              <w:jc w:val="center"/>
              <w:rPr>
                <w:lang w:val="uk-UA" w:eastAsia="en-US"/>
              </w:rPr>
            </w:pPr>
          </w:p>
          <w:p w:rsidR="00210ACC" w:rsidRPr="00EC65FE" w:rsidRDefault="00210ACC" w:rsidP="00C6543D">
            <w:pPr>
              <w:jc w:val="center"/>
              <w:rPr>
                <w:lang w:val="uk-UA" w:eastAsia="en-US"/>
              </w:rPr>
            </w:pPr>
          </w:p>
          <w:p w:rsidR="00210ACC" w:rsidRPr="00EC65FE" w:rsidRDefault="00210ACC" w:rsidP="00C6543D">
            <w:pPr>
              <w:jc w:val="center"/>
              <w:rPr>
                <w:lang w:val="uk-UA" w:eastAsia="en-US"/>
              </w:rPr>
            </w:pPr>
          </w:p>
          <w:p w:rsidR="00210ACC" w:rsidRPr="00EC65FE" w:rsidRDefault="00210ACC" w:rsidP="00C6543D">
            <w:pPr>
              <w:jc w:val="center"/>
              <w:rPr>
                <w:lang w:val="uk-UA" w:eastAsia="en-US"/>
              </w:rPr>
            </w:pPr>
          </w:p>
          <w:p w:rsidR="00210ACC" w:rsidRPr="00EC65FE" w:rsidRDefault="004B0151" w:rsidP="00C6543D">
            <w:pPr>
              <w:jc w:val="center"/>
              <w:rPr>
                <w:b/>
                <w:lang w:val="uk-UA" w:eastAsia="en-US"/>
              </w:rPr>
            </w:pPr>
            <w:r>
              <w:rPr>
                <w:b/>
                <w:lang w:val="uk-UA" w:eastAsia="en-US"/>
              </w:rPr>
              <w:t>212,9</w:t>
            </w:r>
          </w:p>
          <w:p w:rsidR="00210ACC" w:rsidRPr="00EC65FE" w:rsidRDefault="00210ACC" w:rsidP="00C6543D">
            <w:pPr>
              <w:jc w:val="center"/>
              <w:rPr>
                <w:b/>
                <w:lang w:val="uk-UA" w:eastAsia="en-US"/>
              </w:rPr>
            </w:pPr>
            <w:r w:rsidRPr="00EC65FE">
              <w:rPr>
                <w:lang w:val="uk-UA" w:eastAsia="en-US"/>
              </w:rPr>
              <w:t>Інші джерела</w:t>
            </w:r>
          </w:p>
          <w:p w:rsidR="00210ACC" w:rsidRPr="00EC65FE" w:rsidRDefault="00210ACC" w:rsidP="00B45F90">
            <w:pPr>
              <w:jc w:val="center"/>
              <w:rPr>
                <w:b/>
                <w:lang w:val="uk-UA" w:eastAsia="en-US"/>
              </w:rPr>
            </w:pPr>
          </w:p>
        </w:tc>
        <w:tc>
          <w:tcPr>
            <w:tcW w:w="851" w:type="dxa"/>
            <w:vAlign w:val="center"/>
          </w:tcPr>
          <w:p w:rsidR="00210ACC" w:rsidRPr="00EC65FE" w:rsidRDefault="00210ACC" w:rsidP="00B45F90">
            <w:pPr>
              <w:jc w:val="center"/>
              <w:rPr>
                <w:b/>
                <w:lang w:val="uk-UA" w:eastAsia="en-US"/>
              </w:rPr>
            </w:pPr>
            <w:r w:rsidRPr="00EC65FE">
              <w:rPr>
                <w:b/>
                <w:lang w:val="uk-UA" w:eastAsia="en-US"/>
              </w:rPr>
              <w:t>212,9</w:t>
            </w:r>
          </w:p>
        </w:tc>
        <w:tc>
          <w:tcPr>
            <w:tcW w:w="708" w:type="dxa"/>
            <w:vAlign w:val="center"/>
          </w:tcPr>
          <w:p w:rsidR="00210ACC" w:rsidRPr="00EC65FE" w:rsidRDefault="004F5242" w:rsidP="00B45F90">
            <w:pPr>
              <w:jc w:val="center"/>
              <w:rPr>
                <w:b/>
                <w:lang w:val="uk-UA" w:eastAsia="en-US"/>
              </w:rPr>
            </w:pPr>
            <w:r>
              <w:rPr>
                <w:b/>
                <w:lang w:val="uk-UA" w:eastAsia="en-US"/>
              </w:rPr>
              <w:t>-</w:t>
            </w:r>
          </w:p>
        </w:tc>
        <w:tc>
          <w:tcPr>
            <w:tcW w:w="2236" w:type="dxa"/>
            <w:vAlign w:val="center"/>
          </w:tcPr>
          <w:p w:rsidR="00210ACC" w:rsidRPr="00EC65FE" w:rsidRDefault="00210ACC" w:rsidP="0055166C">
            <w:pPr>
              <w:spacing w:line="276" w:lineRule="auto"/>
              <w:rPr>
                <w:lang w:val="uk-UA" w:eastAsia="en-US"/>
              </w:rPr>
            </w:pPr>
            <w:r w:rsidRPr="00EC65FE">
              <w:rPr>
                <w:lang w:val="uk-UA" w:eastAsia="en-US"/>
              </w:rPr>
              <w:t xml:space="preserve">Всього обстежено – 10055 мешканців м. Бахмута. </w:t>
            </w:r>
          </w:p>
          <w:p w:rsidR="00210ACC" w:rsidRPr="00EC65FE" w:rsidRDefault="00210ACC" w:rsidP="0055166C">
            <w:pPr>
              <w:spacing w:line="276" w:lineRule="auto"/>
              <w:rPr>
                <w:lang w:val="uk-UA" w:eastAsia="en-US"/>
              </w:rPr>
            </w:pPr>
            <w:r w:rsidRPr="00EC65FE">
              <w:rPr>
                <w:lang w:val="uk-UA" w:eastAsia="en-US"/>
              </w:rPr>
              <w:t xml:space="preserve">У 2016 – обстежено  3282 мешканця </w:t>
            </w:r>
            <w:r w:rsidRPr="00EC65FE">
              <w:rPr>
                <w:lang w:val="uk-UA" w:eastAsia="en-US"/>
              </w:rPr>
              <w:br/>
              <w:t>м. Бахмут. Виявлено 34 ВІЛ-інфікованих .</w:t>
            </w:r>
          </w:p>
          <w:p w:rsidR="00210ACC" w:rsidRPr="00EC65FE" w:rsidRDefault="00210ACC" w:rsidP="0055166C">
            <w:pPr>
              <w:rPr>
                <w:lang w:val="uk-UA" w:eastAsia="en-US"/>
              </w:rPr>
            </w:pPr>
            <w:r w:rsidRPr="00EC65FE">
              <w:rPr>
                <w:lang w:val="uk-UA" w:eastAsia="en-US"/>
              </w:rPr>
              <w:t xml:space="preserve">2017 – 2912 мешканців. Виявлено </w:t>
            </w:r>
            <w:r w:rsidR="002E539E" w:rsidRPr="00EC65FE">
              <w:rPr>
                <w:lang w:val="uk-UA" w:eastAsia="en-US"/>
              </w:rPr>
              <w:t>14</w:t>
            </w:r>
            <w:r w:rsidRPr="00EC65FE">
              <w:rPr>
                <w:lang w:val="uk-UA" w:eastAsia="en-US"/>
              </w:rPr>
              <w:t xml:space="preserve"> ВІЛ-інфікованих.</w:t>
            </w:r>
          </w:p>
          <w:p w:rsidR="00210ACC" w:rsidRPr="00EC65FE" w:rsidRDefault="00210ACC" w:rsidP="0055166C">
            <w:pPr>
              <w:spacing w:line="276" w:lineRule="auto"/>
              <w:rPr>
                <w:lang w:val="uk-UA" w:eastAsia="en-US"/>
              </w:rPr>
            </w:pPr>
            <w:r w:rsidRPr="00EC65FE">
              <w:rPr>
                <w:lang w:val="uk-UA" w:eastAsia="en-US"/>
              </w:rPr>
              <w:t>2018 – 3861 мешканець. Виявлено 30 ВІЛ- інфікованих.</w:t>
            </w:r>
          </w:p>
          <w:p w:rsidR="00210ACC" w:rsidRPr="00EC65FE" w:rsidRDefault="00210ACC" w:rsidP="0055166C">
            <w:pPr>
              <w:spacing w:line="276" w:lineRule="auto"/>
              <w:rPr>
                <w:lang w:val="uk-UA"/>
              </w:rPr>
            </w:pPr>
            <w:r w:rsidRPr="00EC65FE">
              <w:rPr>
                <w:lang w:val="uk-UA" w:eastAsia="en-US"/>
              </w:rPr>
              <w:t xml:space="preserve">Забезпечено 100% до- та </w:t>
            </w:r>
            <w:proofErr w:type="spellStart"/>
            <w:r w:rsidRPr="00EC65FE">
              <w:rPr>
                <w:lang w:val="uk-UA" w:eastAsia="en-US"/>
              </w:rPr>
              <w:t>післятестових</w:t>
            </w:r>
            <w:proofErr w:type="spellEnd"/>
            <w:r w:rsidRPr="00EC65FE">
              <w:rPr>
                <w:lang w:val="uk-UA" w:eastAsia="en-US"/>
              </w:rPr>
              <w:t xml:space="preserve"> </w:t>
            </w:r>
            <w:r w:rsidRPr="00EC65FE">
              <w:rPr>
                <w:lang w:val="uk-UA" w:eastAsia="en-US"/>
              </w:rPr>
              <w:lastRenderedPageBreak/>
              <w:t xml:space="preserve">консультувань, добровільно обстежених на ВІЛ-інфекцію. Виявлено всього 108 ВІЛ-інфікованих.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2.10.Проведення обстеження на ВІЛ швидкими тестами всіх вагітних з невизначеним ВІЛ статусом у пологовому відділенні.</w:t>
            </w:r>
          </w:p>
          <w:p w:rsidR="00210ACC" w:rsidRPr="00EC65FE" w:rsidRDefault="00210ACC" w:rsidP="0055166C">
            <w:pPr>
              <w:rPr>
                <w:lang w:val="uk-UA" w:eastAsia="en-US"/>
              </w:rPr>
            </w:pP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p w:rsidR="00210ACC" w:rsidRPr="00EC65FE" w:rsidRDefault="00210ACC" w:rsidP="0055166C">
            <w:pPr>
              <w:rPr>
                <w:lang w:val="uk-UA" w:eastAsia="en-US"/>
              </w:rPr>
            </w:pP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proofErr w:type="spellStart"/>
            <w:r w:rsidRPr="00EC65FE">
              <w:rPr>
                <w:lang w:val="uk-UA" w:eastAsia="en-US"/>
              </w:rPr>
              <w:t>м.Бахмут</w:t>
            </w:r>
            <w:proofErr w:type="spellEnd"/>
            <w:r w:rsidRPr="00EC65FE">
              <w:rPr>
                <w:lang w:val="uk-UA" w:eastAsia="en-US"/>
              </w:rPr>
              <w:t>».</w:t>
            </w:r>
          </w:p>
          <w:p w:rsidR="00210ACC" w:rsidRPr="00EC65FE" w:rsidRDefault="00210ACC" w:rsidP="0055166C">
            <w:pPr>
              <w:rPr>
                <w:lang w:val="uk-UA" w:eastAsia="en-US"/>
              </w:rPr>
            </w:pPr>
          </w:p>
        </w:tc>
        <w:tc>
          <w:tcPr>
            <w:tcW w:w="850" w:type="dxa"/>
            <w:vAlign w:val="center"/>
          </w:tcPr>
          <w:p w:rsidR="00210ACC" w:rsidRPr="00EC65FE" w:rsidRDefault="00210ACC" w:rsidP="00E83FE5">
            <w:pPr>
              <w:jc w:val="center"/>
              <w:rPr>
                <w:b/>
                <w:lang w:val="uk-UA" w:eastAsia="en-US"/>
              </w:rPr>
            </w:pPr>
            <w:r w:rsidRPr="00EC65FE">
              <w:rPr>
                <w:b/>
                <w:lang w:val="uk-UA" w:eastAsia="en-US"/>
              </w:rPr>
              <w:t>1,0</w:t>
            </w:r>
          </w:p>
          <w:p w:rsidR="00210ACC" w:rsidRPr="00EC65FE" w:rsidRDefault="00210ACC" w:rsidP="00E83FE5">
            <w:pPr>
              <w:jc w:val="center"/>
              <w:rPr>
                <w:lang w:val="uk-UA" w:eastAsia="en-US"/>
              </w:rPr>
            </w:pPr>
            <w:r w:rsidRPr="00EC65FE">
              <w:rPr>
                <w:lang w:val="uk-UA" w:eastAsia="en-US"/>
              </w:rPr>
              <w:t>Інші джерела</w:t>
            </w:r>
          </w:p>
        </w:tc>
        <w:tc>
          <w:tcPr>
            <w:tcW w:w="851" w:type="dxa"/>
            <w:vAlign w:val="center"/>
          </w:tcPr>
          <w:p w:rsidR="00210ACC" w:rsidRPr="00EC65FE" w:rsidRDefault="00210ACC" w:rsidP="00E83FE5">
            <w:pPr>
              <w:jc w:val="center"/>
              <w:rPr>
                <w:b/>
                <w:lang w:val="uk-UA" w:eastAsia="en-US"/>
              </w:rPr>
            </w:pPr>
            <w:r w:rsidRPr="00EC65FE">
              <w:rPr>
                <w:b/>
                <w:lang w:val="uk-UA" w:eastAsia="en-US"/>
              </w:rPr>
              <w:t>1,0</w:t>
            </w:r>
          </w:p>
          <w:p w:rsidR="00210ACC" w:rsidRPr="00EC65FE" w:rsidRDefault="00210ACC" w:rsidP="00E83FE5">
            <w:pPr>
              <w:jc w:val="center"/>
              <w:rPr>
                <w:b/>
                <w:lang w:val="uk-UA" w:eastAsia="en-US"/>
              </w:rPr>
            </w:pPr>
            <w:r w:rsidRPr="00EC65FE">
              <w:rPr>
                <w:lang w:val="uk-UA" w:eastAsia="en-US"/>
              </w:rPr>
              <w:t>Інші джерела</w:t>
            </w:r>
          </w:p>
        </w:tc>
        <w:tc>
          <w:tcPr>
            <w:tcW w:w="850" w:type="dxa"/>
            <w:vAlign w:val="center"/>
          </w:tcPr>
          <w:p w:rsidR="00210ACC" w:rsidRPr="00EC65FE" w:rsidRDefault="00210ACC" w:rsidP="00E83FE5">
            <w:pPr>
              <w:jc w:val="center"/>
              <w:rPr>
                <w:b/>
                <w:lang w:val="uk-UA" w:eastAsia="en-US"/>
              </w:rPr>
            </w:pPr>
            <w:r w:rsidRPr="00EC65FE">
              <w:rPr>
                <w:b/>
                <w:lang w:val="uk-UA" w:eastAsia="en-US"/>
              </w:rPr>
              <w:t>1,0</w:t>
            </w:r>
          </w:p>
          <w:p w:rsidR="00210ACC" w:rsidRPr="00EC65FE" w:rsidRDefault="00210ACC" w:rsidP="00E83FE5">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E83FE5">
            <w:pPr>
              <w:jc w:val="center"/>
              <w:rPr>
                <w:b/>
                <w:lang w:val="uk-UA" w:eastAsia="en-US"/>
              </w:rPr>
            </w:pPr>
            <w:r w:rsidRPr="00EC65FE">
              <w:rPr>
                <w:b/>
                <w:lang w:val="uk-UA" w:eastAsia="en-US"/>
              </w:rPr>
              <w:t>3,0</w:t>
            </w:r>
          </w:p>
        </w:tc>
        <w:tc>
          <w:tcPr>
            <w:tcW w:w="850" w:type="dxa"/>
            <w:vAlign w:val="center"/>
          </w:tcPr>
          <w:p w:rsidR="00210ACC" w:rsidRPr="00EC65FE" w:rsidRDefault="00210ACC" w:rsidP="00E83FE5">
            <w:pPr>
              <w:jc w:val="center"/>
              <w:rPr>
                <w:b/>
                <w:lang w:val="uk-UA" w:eastAsia="en-US"/>
              </w:rPr>
            </w:pPr>
            <w:r w:rsidRPr="00EC65FE">
              <w:rPr>
                <w:b/>
                <w:lang w:val="uk-UA" w:eastAsia="en-US"/>
              </w:rPr>
              <w:t>-</w:t>
            </w:r>
          </w:p>
          <w:p w:rsidR="00210ACC" w:rsidRPr="00EC65FE" w:rsidRDefault="00210ACC" w:rsidP="00E83FE5">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E83FE5">
            <w:pPr>
              <w:jc w:val="center"/>
              <w:rPr>
                <w:b/>
                <w:lang w:val="uk-UA" w:eastAsia="en-US"/>
              </w:rPr>
            </w:pPr>
            <w:r w:rsidRPr="00EC65FE">
              <w:rPr>
                <w:b/>
                <w:lang w:val="uk-UA" w:eastAsia="en-US"/>
              </w:rPr>
              <w:t>-</w:t>
            </w:r>
          </w:p>
          <w:p w:rsidR="00210ACC" w:rsidRPr="00EC65FE" w:rsidRDefault="00210ACC" w:rsidP="00E83FE5">
            <w:pPr>
              <w:jc w:val="center"/>
              <w:rPr>
                <w:b/>
                <w:lang w:val="uk-UA" w:eastAsia="en-US"/>
              </w:rPr>
            </w:pPr>
            <w:r w:rsidRPr="00EC65FE">
              <w:rPr>
                <w:lang w:val="uk-UA" w:eastAsia="en-US"/>
              </w:rPr>
              <w:t>Інші джерела</w:t>
            </w:r>
          </w:p>
        </w:tc>
        <w:tc>
          <w:tcPr>
            <w:tcW w:w="850" w:type="dxa"/>
            <w:vAlign w:val="center"/>
          </w:tcPr>
          <w:p w:rsidR="00210ACC" w:rsidRPr="00EC65FE" w:rsidRDefault="00210ACC" w:rsidP="00E83FE5">
            <w:pPr>
              <w:jc w:val="center"/>
              <w:rPr>
                <w:b/>
                <w:lang w:val="uk-UA" w:eastAsia="en-US"/>
              </w:rPr>
            </w:pPr>
            <w:r w:rsidRPr="00EC65FE">
              <w:rPr>
                <w:b/>
                <w:lang w:val="uk-UA" w:eastAsia="en-US"/>
              </w:rPr>
              <w:t>1,9</w:t>
            </w:r>
          </w:p>
          <w:p w:rsidR="00210ACC" w:rsidRPr="00EC65FE" w:rsidRDefault="00210ACC" w:rsidP="00E83FE5">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62752B">
            <w:pPr>
              <w:jc w:val="center"/>
              <w:rPr>
                <w:b/>
                <w:lang w:val="uk-UA" w:eastAsia="en-US"/>
              </w:rPr>
            </w:pPr>
            <w:r w:rsidRPr="00EC65FE">
              <w:rPr>
                <w:b/>
                <w:lang w:val="uk-UA" w:eastAsia="en-US"/>
              </w:rPr>
              <w:t>1,9</w:t>
            </w:r>
          </w:p>
        </w:tc>
        <w:tc>
          <w:tcPr>
            <w:tcW w:w="708" w:type="dxa"/>
            <w:vAlign w:val="center"/>
          </w:tcPr>
          <w:p w:rsidR="00210ACC" w:rsidRPr="00EC65FE" w:rsidRDefault="00210ACC" w:rsidP="0055166C">
            <w:pPr>
              <w:jc w:val="center"/>
              <w:rPr>
                <w:b/>
                <w:lang w:val="uk-UA" w:eastAsia="en-US"/>
              </w:rPr>
            </w:pPr>
            <w:r w:rsidRPr="00EC65FE">
              <w:rPr>
                <w:b/>
                <w:lang w:val="uk-UA" w:eastAsia="en-US"/>
              </w:rPr>
              <w:t>63,3</w:t>
            </w:r>
          </w:p>
        </w:tc>
        <w:tc>
          <w:tcPr>
            <w:tcW w:w="2236" w:type="dxa"/>
            <w:vAlign w:val="center"/>
          </w:tcPr>
          <w:p w:rsidR="00210ACC" w:rsidRPr="00EC65FE" w:rsidRDefault="00210ACC" w:rsidP="0055166C">
            <w:pPr>
              <w:jc w:val="both"/>
              <w:rPr>
                <w:lang w:val="uk-UA" w:eastAsia="en-US"/>
              </w:rPr>
            </w:pPr>
            <w:r w:rsidRPr="00EC65FE">
              <w:rPr>
                <w:lang w:val="uk-UA" w:eastAsia="en-US"/>
              </w:rPr>
              <w:t>Всього обстежено швидкими тестами – 189 вагітних жінок.</w:t>
            </w:r>
          </w:p>
          <w:p w:rsidR="00210ACC" w:rsidRPr="00EC65FE" w:rsidRDefault="00210ACC" w:rsidP="000349F1">
            <w:pPr>
              <w:jc w:val="both"/>
              <w:rPr>
                <w:lang w:val="uk-UA" w:eastAsia="en-US"/>
              </w:rPr>
            </w:pPr>
            <w:r w:rsidRPr="00EC65FE">
              <w:rPr>
                <w:lang w:val="uk-UA" w:eastAsia="en-US"/>
              </w:rPr>
              <w:t>- у 2016 році обстежено швидкими тестами 43 вагітних, виявлено – 4 ВІЛ - інфікованих.</w:t>
            </w:r>
          </w:p>
          <w:p w:rsidR="00210ACC" w:rsidRPr="00EC65FE" w:rsidRDefault="00210ACC" w:rsidP="0055166C">
            <w:pPr>
              <w:rPr>
                <w:lang w:val="uk-UA" w:eastAsia="en-US"/>
              </w:rPr>
            </w:pPr>
            <w:r w:rsidRPr="00EC65FE">
              <w:rPr>
                <w:lang w:val="uk-UA" w:eastAsia="en-US"/>
              </w:rPr>
              <w:t>За 2017 рік обстежено 63 вагітні, виявлено – 3 ВІЛ –інфікованих.</w:t>
            </w:r>
          </w:p>
          <w:p w:rsidR="00210ACC" w:rsidRPr="00EC65FE" w:rsidRDefault="00210ACC" w:rsidP="0055166C">
            <w:pPr>
              <w:rPr>
                <w:lang w:val="uk-UA" w:eastAsia="en-US"/>
              </w:rPr>
            </w:pPr>
            <w:r w:rsidRPr="00EC65FE">
              <w:rPr>
                <w:lang w:val="uk-UA" w:eastAsia="en-US"/>
              </w:rPr>
              <w:t>За 2018 рік – 83 вагітних, виявлено 2 ВІЛ-інфіковані</w:t>
            </w:r>
          </w:p>
          <w:p w:rsidR="00210ACC" w:rsidRPr="00EC65FE" w:rsidRDefault="00210ACC" w:rsidP="0055166C">
            <w:pPr>
              <w:rPr>
                <w:lang w:val="uk-UA" w:eastAsia="en-US"/>
              </w:rPr>
            </w:pPr>
            <w:r w:rsidRPr="00EC65FE">
              <w:rPr>
                <w:lang w:val="uk-UA" w:eastAsia="en-US"/>
              </w:rPr>
              <w:t>Всього було виявлено 9 ВІЛ-інфікованих вагітних жінок..</w:t>
            </w:r>
          </w:p>
        </w:tc>
      </w:tr>
      <w:tr w:rsidR="00EC65FE" w:rsidRPr="001E5174"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2.11.Забезпечення  соціального супроводу ВІЛ-інфікованих матерів для формування та підтримки прихильності до виконання профілактичних заходів з питань попередження передачі ВІЛ від матері до дитини.</w:t>
            </w: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p w:rsidR="00210ACC" w:rsidRPr="00EC65FE" w:rsidRDefault="00210ACC" w:rsidP="0055166C">
            <w:pPr>
              <w:rPr>
                <w:lang w:val="uk-UA" w:eastAsia="en-US"/>
              </w:rPr>
            </w:pPr>
          </w:p>
        </w:tc>
        <w:tc>
          <w:tcPr>
            <w:tcW w:w="1560" w:type="dxa"/>
            <w:vAlign w:val="center"/>
          </w:tcPr>
          <w:p w:rsidR="00210ACC" w:rsidRPr="00EC65FE" w:rsidRDefault="00210ACC" w:rsidP="0055166C">
            <w:pPr>
              <w:rPr>
                <w:spacing w:val="6"/>
                <w:shd w:val="clear" w:color="auto" w:fill="FFFFFF"/>
                <w:lang w:val="uk-UA" w:eastAsia="uk-UA"/>
              </w:rPr>
            </w:pPr>
            <w:r w:rsidRPr="00EC65FE">
              <w:rPr>
                <w:spacing w:val="6"/>
                <w:shd w:val="clear" w:color="auto" w:fill="FFFFFF"/>
                <w:lang w:val="uk-UA" w:eastAsia="uk-UA"/>
              </w:rPr>
              <w:t>Управління охорони здоров’я Бахмутської міської ради, КНП «БЛІЛ м. Бахмут», Бахмутський міський центр соціальних служб для сім’ї, дітей та молоді.</w:t>
            </w:r>
          </w:p>
          <w:p w:rsidR="00210ACC" w:rsidRPr="00EC65FE" w:rsidRDefault="00210ACC" w:rsidP="0055166C">
            <w:pPr>
              <w:rPr>
                <w:lang w:val="uk-UA" w:eastAsia="en-US"/>
              </w:rPr>
            </w:pPr>
          </w:p>
        </w:tc>
        <w:tc>
          <w:tcPr>
            <w:tcW w:w="850" w:type="dxa"/>
            <w:vAlign w:val="center"/>
          </w:tcPr>
          <w:p w:rsidR="00210ACC" w:rsidRPr="00EC65FE" w:rsidRDefault="00210ACC" w:rsidP="0062752B">
            <w:pPr>
              <w:jc w:val="center"/>
              <w:rPr>
                <w:b/>
                <w:lang w:val="uk-UA" w:eastAsia="en-US"/>
              </w:rPr>
            </w:pPr>
            <w:r w:rsidRPr="00EC65FE">
              <w:rPr>
                <w:b/>
                <w:lang w:val="uk-UA" w:eastAsia="en-US"/>
              </w:rPr>
              <w:t>-</w:t>
            </w:r>
          </w:p>
        </w:tc>
        <w:tc>
          <w:tcPr>
            <w:tcW w:w="851" w:type="dxa"/>
            <w:vAlign w:val="center"/>
          </w:tcPr>
          <w:p w:rsidR="00210ACC" w:rsidRPr="00EC65FE" w:rsidRDefault="00210ACC" w:rsidP="0062752B">
            <w:pPr>
              <w:jc w:val="center"/>
              <w:rPr>
                <w:b/>
                <w:lang w:val="uk-UA" w:eastAsia="en-US"/>
              </w:rPr>
            </w:pPr>
            <w:r w:rsidRPr="00EC65FE">
              <w:rPr>
                <w:b/>
                <w:lang w:val="uk-UA" w:eastAsia="en-US"/>
              </w:rPr>
              <w:t>-</w:t>
            </w:r>
          </w:p>
        </w:tc>
        <w:tc>
          <w:tcPr>
            <w:tcW w:w="850" w:type="dxa"/>
            <w:vAlign w:val="center"/>
          </w:tcPr>
          <w:p w:rsidR="00210ACC" w:rsidRPr="00EC65FE" w:rsidRDefault="00210ACC"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850" w:type="dxa"/>
            <w:vAlign w:val="center"/>
          </w:tcPr>
          <w:p w:rsidR="00210ACC" w:rsidRPr="00EC65FE" w:rsidRDefault="00210ACC" w:rsidP="0062752B">
            <w:pPr>
              <w:jc w:val="center"/>
              <w:rPr>
                <w:b/>
                <w:lang w:val="uk-UA" w:eastAsia="en-US"/>
              </w:rPr>
            </w:pPr>
            <w:r w:rsidRPr="00EC65FE">
              <w:rPr>
                <w:b/>
                <w:lang w:val="uk-UA" w:eastAsia="en-US"/>
              </w:rPr>
              <w:t>-</w:t>
            </w:r>
          </w:p>
        </w:tc>
        <w:tc>
          <w:tcPr>
            <w:tcW w:w="851" w:type="dxa"/>
            <w:vAlign w:val="center"/>
          </w:tcPr>
          <w:p w:rsidR="00210ACC" w:rsidRPr="00EC65FE" w:rsidRDefault="00210ACC" w:rsidP="0062752B">
            <w:pPr>
              <w:jc w:val="center"/>
              <w:rPr>
                <w:b/>
                <w:lang w:val="uk-UA" w:eastAsia="en-US"/>
              </w:rPr>
            </w:pPr>
            <w:r w:rsidRPr="00EC65FE">
              <w:rPr>
                <w:b/>
                <w:lang w:val="uk-UA" w:eastAsia="en-US"/>
              </w:rPr>
              <w:t>-</w:t>
            </w:r>
          </w:p>
        </w:tc>
        <w:tc>
          <w:tcPr>
            <w:tcW w:w="850" w:type="dxa"/>
            <w:vAlign w:val="center"/>
          </w:tcPr>
          <w:p w:rsidR="00210ACC" w:rsidRPr="00EC65FE" w:rsidRDefault="00210ACC" w:rsidP="0062752B">
            <w:pPr>
              <w:jc w:val="center"/>
              <w:rPr>
                <w:b/>
                <w:lang w:val="uk-UA" w:eastAsia="en-US"/>
              </w:rPr>
            </w:pPr>
            <w:r w:rsidRPr="00EC65FE">
              <w:rPr>
                <w:b/>
                <w:lang w:val="uk-UA" w:eastAsia="en-US"/>
              </w:rPr>
              <w:t>-</w:t>
            </w:r>
          </w:p>
        </w:tc>
        <w:tc>
          <w:tcPr>
            <w:tcW w:w="851" w:type="dxa"/>
            <w:vAlign w:val="center"/>
          </w:tcPr>
          <w:p w:rsidR="00210ACC" w:rsidRPr="00EC65FE" w:rsidRDefault="0062752B" w:rsidP="0062752B">
            <w:pPr>
              <w:jc w:val="center"/>
              <w:rPr>
                <w:b/>
                <w:lang w:val="uk-UA" w:eastAsia="en-US"/>
              </w:rPr>
            </w:pPr>
            <w:r w:rsidRPr="00EC65FE">
              <w:rPr>
                <w:b/>
                <w:lang w:val="uk-UA" w:eastAsia="en-US"/>
              </w:rPr>
              <w:t>-</w:t>
            </w:r>
          </w:p>
        </w:tc>
        <w:tc>
          <w:tcPr>
            <w:tcW w:w="708" w:type="dxa"/>
            <w:vAlign w:val="center"/>
          </w:tcPr>
          <w:p w:rsidR="00210ACC" w:rsidRPr="00EC65FE" w:rsidRDefault="0062752B" w:rsidP="0062752B">
            <w:pPr>
              <w:jc w:val="center"/>
              <w:rPr>
                <w:b/>
                <w:lang w:val="uk-UA" w:eastAsia="en-US"/>
              </w:rPr>
            </w:pPr>
            <w:r w:rsidRPr="00EC65FE">
              <w:rPr>
                <w:b/>
                <w:lang w:val="uk-UA" w:eastAsia="en-US"/>
              </w:rPr>
              <w:t>-</w:t>
            </w:r>
          </w:p>
        </w:tc>
        <w:tc>
          <w:tcPr>
            <w:tcW w:w="2236" w:type="dxa"/>
            <w:vAlign w:val="center"/>
          </w:tcPr>
          <w:p w:rsidR="00210ACC" w:rsidRPr="00EC65FE" w:rsidRDefault="00210ACC" w:rsidP="0055166C">
            <w:pPr>
              <w:rPr>
                <w:lang w:val="uk-UA" w:eastAsia="en-US"/>
              </w:rPr>
            </w:pPr>
            <w:r w:rsidRPr="00EC65FE">
              <w:rPr>
                <w:lang w:val="uk-UA" w:eastAsia="en-US"/>
              </w:rPr>
              <w:t xml:space="preserve">Всього 13 ВІЛ-інфікованих матерів. </w:t>
            </w:r>
          </w:p>
          <w:p w:rsidR="00210ACC" w:rsidRPr="00EC65FE" w:rsidRDefault="00210ACC" w:rsidP="0055166C">
            <w:pPr>
              <w:rPr>
                <w:lang w:val="uk-UA" w:eastAsia="en-US"/>
              </w:rPr>
            </w:pPr>
            <w:r w:rsidRPr="00EC65FE">
              <w:rPr>
                <w:lang w:val="uk-UA" w:eastAsia="en-US"/>
              </w:rPr>
              <w:t xml:space="preserve"> 2016 рік - 7 вагітних, їм призначено </w:t>
            </w:r>
            <w:proofErr w:type="spellStart"/>
            <w:r w:rsidRPr="00EC65FE">
              <w:rPr>
                <w:lang w:val="uk-UA" w:eastAsia="en-US"/>
              </w:rPr>
              <w:t>антиретровірусна</w:t>
            </w:r>
            <w:proofErr w:type="spellEnd"/>
            <w:r w:rsidRPr="00EC65FE">
              <w:rPr>
                <w:lang w:val="uk-UA" w:eastAsia="en-US"/>
              </w:rPr>
              <w:t xml:space="preserve"> терапія. 2017 рік – 2 вагітних.</w:t>
            </w:r>
          </w:p>
          <w:p w:rsidR="00210ACC" w:rsidRPr="00EC65FE" w:rsidRDefault="00210ACC" w:rsidP="0055166C">
            <w:pPr>
              <w:rPr>
                <w:lang w:val="uk-UA" w:eastAsia="en-US"/>
              </w:rPr>
            </w:pPr>
            <w:r w:rsidRPr="00EC65FE">
              <w:rPr>
                <w:lang w:val="uk-UA" w:eastAsia="en-US"/>
              </w:rPr>
              <w:t>2018 рік – 4 вагітні ВІЛ-інфікованих (1 – письмова відмова від диспансерного обліку та лікування).</w:t>
            </w:r>
          </w:p>
        </w:tc>
      </w:tr>
      <w:tr w:rsidR="00A80CCB" w:rsidRPr="00EC65FE" w:rsidTr="005A02F3">
        <w:tc>
          <w:tcPr>
            <w:tcW w:w="196" w:type="dxa"/>
            <w:vAlign w:val="center"/>
          </w:tcPr>
          <w:p w:rsidR="00A80CCB" w:rsidRPr="00EC65FE" w:rsidRDefault="00A80CCB" w:rsidP="0055166C">
            <w:pPr>
              <w:rPr>
                <w:b/>
                <w:lang w:val="uk-UA" w:eastAsia="en-US"/>
              </w:rPr>
            </w:pPr>
          </w:p>
        </w:tc>
        <w:tc>
          <w:tcPr>
            <w:tcW w:w="992" w:type="dxa"/>
            <w:vAlign w:val="center"/>
          </w:tcPr>
          <w:p w:rsidR="00A80CCB" w:rsidRPr="00EC65FE" w:rsidRDefault="00A80CCB" w:rsidP="0055166C">
            <w:pPr>
              <w:rPr>
                <w:lang w:val="uk-UA" w:eastAsia="en-US"/>
              </w:rPr>
            </w:pPr>
          </w:p>
        </w:tc>
        <w:tc>
          <w:tcPr>
            <w:tcW w:w="1843" w:type="dxa"/>
          </w:tcPr>
          <w:p w:rsidR="00A80CCB" w:rsidRPr="00EC65FE" w:rsidRDefault="00A80CCB" w:rsidP="0055166C">
            <w:pPr>
              <w:rPr>
                <w:lang w:val="uk-UA" w:eastAsia="en-US"/>
              </w:rPr>
            </w:pPr>
            <w:r w:rsidRPr="00EC65FE">
              <w:rPr>
                <w:lang w:val="uk-UA" w:eastAsia="en-US"/>
              </w:rPr>
              <w:t>2.12. Забезпечення ВІЛ-інфікованих жінок репродуктивного віку безоплатними засобами контрацепції.</w:t>
            </w:r>
          </w:p>
        </w:tc>
        <w:tc>
          <w:tcPr>
            <w:tcW w:w="708" w:type="dxa"/>
          </w:tcPr>
          <w:p w:rsidR="00A80CCB" w:rsidRPr="00EC65FE" w:rsidRDefault="00A80CCB" w:rsidP="0055166C">
            <w:pPr>
              <w:rPr>
                <w:lang w:val="uk-UA" w:eastAsia="en-US"/>
              </w:rPr>
            </w:pPr>
            <w:r w:rsidRPr="00EC65FE">
              <w:rPr>
                <w:lang w:val="uk-UA" w:eastAsia="en-US"/>
              </w:rPr>
              <w:t xml:space="preserve">2016-2018 роки </w:t>
            </w:r>
          </w:p>
          <w:p w:rsidR="00A80CCB" w:rsidRPr="00EC65FE" w:rsidRDefault="00A80CCB" w:rsidP="0055166C">
            <w:pPr>
              <w:rPr>
                <w:lang w:val="uk-UA" w:eastAsia="en-US"/>
              </w:rPr>
            </w:pPr>
          </w:p>
        </w:tc>
        <w:tc>
          <w:tcPr>
            <w:tcW w:w="1560" w:type="dxa"/>
          </w:tcPr>
          <w:p w:rsidR="00A80CCB" w:rsidRPr="00EC65FE" w:rsidRDefault="00A80CCB" w:rsidP="0055166C">
            <w:pPr>
              <w:rPr>
                <w:lang w:val="uk-UA" w:eastAsia="en-US"/>
              </w:rPr>
            </w:pPr>
            <w:r w:rsidRPr="00EC65FE">
              <w:rPr>
                <w:lang w:val="uk-UA" w:eastAsia="en-US"/>
              </w:rPr>
              <w:t>Управління охорони здоров’я Бахмутської міської ради, КНП «БЛІЛ м. Бахмут».</w:t>
            </w:r>
          </w:p>
          <w:p w:rsidR="00A80CCB" w:rsidRPr="00EC65FE" w:rsidRDefault="00A80CCB" w:rsidP="0055166C">
            <w:pPr>
              <w:rPr>
                <w:spacing w:val="6"/>
                <w:shd w:val="clear" w:color="auto" w:fill="FFFFFF"/>
                <w:lang w:val="uk-UA" w:eastAsia="uk-UA"/>
              </w:rPr>
            </w:pPr>
          </w:p>
        </w:tc>
        <w:tc>
          <w:tcPr>
            <w:tcW w:w="850" w:type="dxa"/>
            <w:vAlign w:val="center"/>
          </w:tcPr>
          <w:p w:rsidR="00A80CCB" w:rsidRPr="00EC65FE" w:rsidRDefault="00A80CCB" w:rsidP="00B45F90">
            <w:pPr>
              <w:jc w:val="center"/>
              <w:rPr>
                <w:b/>
                <w:lang w:val="uk-UA" w:eastAsia="en-US"/>
              </w:rPr>
            </w:pPr>
            <w:r w:rsidRPr="00EC65FE">
              <w:rPr>
                <w:b/>
                <w:lang w:val="uk-UA" w:eastAsia="en-US"/>
              </w:rPr>
              <w:t>5,0</w:t>
            </w:r>
          </w:p>
          <w:p w:rsidR="00A80CCB" w:rsidRPr="00EC65FE" w:rsidRDefault="00A80CCB" w:rsidP="00B45F90">
            <w:pPr>
              <w:jc w:val="center"/>
              <w:rPr>
                <w:lang w:val="uk-UA" w:eastAsia="en-US"/>
              </w:rPr>
            </w:pPr>
            <w:r w:rsidRPr="00EC65FE">
              <w:rPr>
                <w:lang w:val="uk-UA" w:eastAsia="en-US"/>
              </w:rPr>
              <w:t>Інші джерела</w:t>
            </w:r>
          </w:p>
        </w:tc>
        <w:tc>
          <w:tcPr>
            <w:tcW w:w="851" w:type="dxa"/>
            <w:vAlign w:val="center"/>
          </w:tcPr>
          <w:p w:rsidR="00A80CCB" w:rsidRPr="00EC65FE" w:rsidRDefault="00A80CCB" w:rsidP="00B45F90">
            <w:pPr>
              <w:jc w:val="center"/>
              <w:rPr>
                <w:b/>
                <w:lang w:val="uk-UA" w:eastAsia="en-US"/>
              </w:rPr>
            </w:pPr>
            <w:r w:rsidRPr="00EC65FE">
              <w:rPr>
                <w:b/>
                <w:lang w:val="uk-UA" w:eastAsia="en-US"/>
              </w:rPr>
              <w:t>5,0</w:t>
            </w:r>
          </w:p>
          <w:p w:rsidR="00A80CCB" w:rsidRPr="00EC65FE" w:rsidRDefault="00A80CCB" w:rsidP="00B45F90">
            <w:pPr>
              <w:jc w:val="center"/>
              <w:rPr>
                <w:b/>
                <w:lang w:val="uk-UA" w:eastAsia="en-US"/>
              </w:rPr>
            </w:pPr>
            <w:r w:rsidRPr="00EC65FE">
              <w:rPr>
                <w:lang w:val="uk-UA" w:eastAsia="en-US"/>
              </w:rPr>
              <w:t>Інші джерела</w:t>
            </w:r>
          </w:p>
        </w:tc>
        <w:tc>
          <w:tcPr>
            <w:tcW w:w="850" w:type="dxa"/>
            <w:vAlign w:val="center"/>
          </w:tcPr>
          <w:p w:rsidR="00A80CCB" w:rsidRPr="00EC65FE" w:rsidRDefault="00A80CCB" w:rsidP="00B45F90">
            <w:pPr>
              <w:jc w:val="center"/>
              <w:rPr>
                <w:b/>
                <w:lang w:val="uk-UA" w:eastAsia="en-US"/>
              </w:rPr>
            </w:pPr>
            <w:r w:rsidRPr="00EC65FE">
              <w:rPr>
                <w:b/>
                <w:lang w:val="uk-UA" w:eastAsia="en-US"/>
              </w:rPr>
              <w:t>5,0</w:t>
            </w:r>
          </w:p>
          <w:p w:rsidR="00A80CCB" w:rsidRPr="00EC65FE" w:rsidRDefault="00A80CCB" w:rsidP="00B45F90">
            <w:pPr>
              <w:jc w:val="center"/>
              <w:rPr>
                <w:b/>
                <w:lang w:val="uk-UA" w:eastAsia="en-US"/>
              </w:rPr>
            </w:pPr>
            <w:r w:rsidRPr="00EC65FE">
              <w:rPr>
                <w:lang w:val="uk-UA" w:eastAsia="en-US"/>
              </w:rPr>
              <w:t>Інші джерела</w:t>
            </w:r>
          </w:p>
        </w:tc>
        <w:tc>
          <w:tcPr>
            <w:tcW w:w="851" w:type="dxa"/>
            <w:vAlign w:val="center"/>
          </w:tcPr>
          <w:p w:rsidR="00A80CCB" w:rsidRPr="00EC65FE" w:rsidRDefault="00A80CCB" w:rsidP="00B45F90">
            <w:pPr>
              <w:jc w:val="center"/>
              <w:rPr>
                <w:b/>
                <w:lang w:val="uk-UA" w:eastAsia="en-US"/>
              </w:rPr>
            </w:pPr>
            <w:r w:rsidRPr="00EC65FE">
              <w:rPr>
                <w:b/>
                <w:lang w:val="uk-UA" w:eastAsia="en-US"/>
              </w:rPr>
              <w:t>15,0</w:t>
            </w:r>
          </w:p>
        </w:tc>
        <w:tc>
          <w:tcPr>
            <w:tcW w:w="850" w:type="dxa"/>
            <w:vAlign w:val="center"/>
          </w:tcPr>
          <w:p w:rsidR="00A80CCB" w:rsidRPr="006342C7" w:rsidRDefault="00A80CCB" w:rsidP="006342C7">
            <w:pPr>
              <w:jc w:val="center"/>
              <w:rPr>
                <w:b/>
                <w:lang w:val="uk-UA" w:eastAsia="en-US"/>
              </w:rPr>
            </w:pPr>
            <w:r w:rsidRPr="006342C7">
              <w:rPr>
                <w:b/>
                <w:lang w:val="uk-UA" w:eastAsia="en-US"/>
              </w:rPr>
              <w:t>-</w:t>
            </w:r>
          </w:p>
          <w:p w:rsidR="00A80CCB" w:rsidRPr="006342C7" w:rsidRDefault="00A80CCB" w:rsidP="006342C7">
            <w:pPr>
              <w:jc w:val="center"/>
              <w:rPr>
                <w:b/>
                <w:lang w:val="uk-UA" w:eastAsia="en-US"/>
              </w:rPr>
            </w:pPr>
            <w:r w:rsidRPr="006342C7">
              <w:rPr>
                <w:lang w:val="uk-UA" w:eastAsia="en-US"/>
              </w:rPr>
              <w:t>Інші джерела</w:t>
            </w:r>
          </w:p>
        </w:tc>
        <w:tc>
          <w:tcPr>
            <w:tcW w:w="851" w:type="dxa"/>
            <w:vAlign w:val="center"/>
          </w:tcPr>
          <w:p w:rsidR="00A80CCB" w:rsidRPr="006342C7" w:rsidRDefault="00A80CCB" w:rsidP="006342C7">
            <w:pPr>
              <w:jc w:val="center"/>
              <w:rPr>
                <w:b/>
                <w:lang w:val="en-US" w:eastAsia="en-US"/>
              </w:rPr>
            </w:pPr>
            <w:r w:rsidRPr="006342C7">
              <w:rPr>
                <w:b/>
                <w:lang w:val="en-US" w:eastAsia="en-US"/>
              </w:rPr>
              <w:t>0</w:t>
            </w:r>
            <w:r w:rsidR="00180312">
              <w:rPr>
                <w:b/>
                <w:lang w:val="uk-UA" w:eastAsia="en-US"/>
              </w:rPr>
              <w:t>,</w:t>
            </w:r>
            <w:r w:rsidRPr="006342C7">
              <w:rPr>
                <w:b/>
                <w:lang w:val="en-US" w:eastAsia="en-US"/>
              </w:rPr>
              <w:t>3</w:t>
            </w:r>
          </w:p>
          <w:p w:rsidR="00A80CCB" w:rsidRPr="006342C7" w:rsidRDefault="00A80CCB" w:rsidP="006342C7">
            <w:pPr>
              <w:jc w:val="center"/>
              <w:rPr>
                <w:b/>
                <w:lang w:val="uk-UA" w:eastAsia="en-US"/>
              </w:rPr>
            </w:pPr>
            <w:r w:rsidRPr="006342C7">
              <w:rPr>
                <w:lang w:val="uk-UA" w:eastAsia="en-US"/>
              </w:rPr>
              <w:t>Інші джерела</w:t>
            </w:r>
          </w:p>
        </w:tc>
        <w:tc>
          <w:tcPr>
            <w:tcW w:w="850" w:type="dxa"/>
            <w:vAlign w:val="center"/>
          </w:tcPr>
          <w:p w:rsidR="00A80CCB" w:rsidRPr="006342C7" w:rsidRDefault="00A80CCB" w:rsidP="006342C7">
            <w:pPr>
              <w:jc w:val="center"/>
              <w:rPr>
                <w:b/>
                <w:lang w:val="uk-UA" w:eastAsia="en-US"/>
              </w:rPr>
            </w:pPr>
            <w:r w:rsidRPr="006342C7">
              <w:rPr>
                <w:b/>
                <w:lang w:val="uk-UA" w:eastAsia="en-US"/>
              </w:rPr>
              <w:t>23,5</w:t>
            </w:r>
          </w:p>
          <w:p w:rsidR="00A80CCB" w:rsidRPr="006342C7" w:rsidRDefault="00A80CCB" w:rsidP="006342C7">
            <w:pPr>
              <w:jc w:val="center"/>
              <w:rPr>
                <w:b/>
                <w:lang w:val="uk-UA" w:eastAsia="en-US"/>
              </w:rPr>
            </w:pPr>
            <w:r w:rsidRPr="006342C7">
              <w:rPr>
                <w:lang w:val="uk-UA" w:eastAsia="en-US"/>
              </w:rPr>
              <w:t>Інші джерела</w:t>
            </w:r>
          </w:p>
        </w:tc>
        <w:tc>
          <w:tcPr>
            <w:tcW w:w="851" w:type="dxa"/>
            <w:vAlign w:val="center"/>
          </w:tcPr>
          <w:p w:rsidR="00A80CCB" w:rsidRPr="006342C7" w:rsidRDefault="00A80CCB" w:rsidP="006342C7">
            <w:pPr>
              <w:jc w:val="center"/>
              <w:rPr>
                <w:b/>
                <w:lang w:val="uk-UA" w:eastAsia="en-US"/>
              </w:rPr>
            </w:pPr>
            <w:r w:rsidRPr="006342C7">
              <w:rPr>
                <w:b/>
                <w:lang w:val="uk-UA" w:eastAsia="en-US"/>
              </w:rPr>
              <w:t>23,8</w:t>
            </w:r>
          </w:p>
        </w:tc>
        <w:tc>
          <w:tcPr>
            <w:tcW w:w="708" w:type="dxa"/>
            <w:vAlign w:val="center"/>
          </w:tcPr>
          <w:p w:rsidR="00A80CCB" w:rsidRPr="006342C7" w:rsidRDefault="00A80CCB" w:rsidP="006342C7">
            <w:pPr>
              <w:jc w:val="center"/>
              <w:rPr>
                <w:b/>
                <w:lang w:val="uk-UA" w:eastAsia="en-US"/>
              </w:rPr>
            </w:pPr>
            <w:r w:rsidRPr="006342C7">
              <w:rPr>
                <w:b/>
                <w:lang w:val="uk-UA" w:eastAsia="en-US"/>
              </w:rPr>
              <w:t>158,7</w:t>
            </w:r>
          </w:p>
        </w:tc>
        <w:tc>
          <w:tcPr>
            <w:tcW w:w="2236" w:type="dxa"/>
          </w:tcPr>
          <w:p w:rsidR="005A02F3" w:rsidRPr="00EC65FE" w:rsidRDefault="005A02F3" w:rsidP="005A02F3">
            <w:pPr>
              <w:rPr>
                <w:lang w:val="uk-UA" w:eastAsia="en-US"/>
              </w:rPr>
            </w:pPr>
            <w:r>
              <w:rPr>
                <w:lang w:val="uk-UA" w:eastAsia="en-US"/>
              </w:rPr>
              <w:t xml:space="preserve">За 2016-2018 роки 166 ВІЛ-інфікованих жінок репродуктивного віку  були забезпечені засобами контрацепції.  </w:t>
            </w:r>
          </w:p>
          <w:p w:rsidR="00A80CCB" w:rsidRPr="00EC65FE" w:rsidRDefault="00A80CCB" w:rsidP="005A02F3">
            <w:pPr>
              <w:rPr>
                <w:lang w:val="uk-UA" w:eastAsia="en-US"/>
              </w:rPr>
            </w:pPr>
          </w:p>
        </w:tc>
      </w:tr>
      <w:tr w:rsidR="00EC65FE" w:rsidRPr="00EC65FE" w:rsidTr="00180312">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 xml:space="preserve">2.13.Забезпечення своєчасного початку медикаментозного лікування  вагітних з метою профілактики передачі ВІЛ від матері до дитини на 100% охоплення дітей, народжених від ВІЛ-інфікованих матерів </w:t>
            </w:r>
            <w:proofErr w:type="spellStart"/>
            <w:r w:rsidRPr="00EC65FE">
              <w:rPr>
                <w:lang w:val="uk-UA" w:eastAsia="en-US"/>
              </w:rPr>
              <w:t>антиретровірусним</w:t>
            </w:r>
            <w:proofErr w:type="spellEnd"/>
            <w:r w:rsidRPr="00EC65FE">
              <w:rPr>
                <w:lang w:val="uk-UA" w:eastAsia="en-US"/>
              </w:rPr>
              <w:t xml:space="preserve"> профілактичним лікуванням.</w:t>
            </w: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p w:rsidR="00210ACC" w:rsidRPr="00EC65FE" w:rsidRDefault="00210ACC" w:rsidP="0055166C">
            <w:pPr>
              <w:rPr>
                <w:lang w:val="uk-UA" w:eastAsia="en-US"/>
              </w:rPr>
            </w:pPr>
          </w:p>
        </w:tc>
        <w:tc>
          <w:tcPr>
            <w:tcW w:w="1560" w:type="dxa"/>
            <w:vAlign w:val="center"/>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 КНП «БЛІЛ м. Бахмут».</w:t>
            </w:r>
          </w:p>
        </w:tc>
        <w:tc>
          <w:tcPr>
            <w:tcW w:w="850" w:type="dxa"/>
            <w:vAlign w:val="center"/>
          </w:tcPr>
          <w:p w:rsidR="00210ACC" w:rsidRPr="00EC65FE" w:rsidRDefault="00210ACC" w:rsidP="0055166C">
            <w:pPr>
              <w:rPr>
                <w:b/>
                <w:lang w:val="uk-UA" w:eastAsia="en-US"/>
              </w:rPr>
            </w:pPr>
            <w:r w:rsidRPr="00EC65FE">
              <w:rPr>
                <w:b/>
                <w:lang w:val="uk-UA" w:eastAsia="en-US"/>
              </w:rPr>
              <w:t>10,405</w:t>
            </w:r>
          </w:p>
          <w:p w:rsidR="00210ACC" w:rsidRPr="00EC65FE" w:rsidRDefault="00210ACC" w:rsidP="0055166C">
            <w:pPr>
              <w:rPr>
                <w:lang w:val="uk-UA" w:eastAsia="en-US"/>
              </w:rPr>
            </w:pPr>
            <w:r w:rsidRPr="00EC65FE">
              <w:rPr>
                <w:lang w:val="uk-UA" w:eastAsia="en-US"/>
              </w:rPr>
              <w:t>Державний бюджет</w:t>
            </w:r>
          </w:p>
        </w:tc>
        <w:tc>
          <w:tcPr>
            <w:tcW w:w="851" w:type="dxa"/>
            <w:vAlign w:val="center"/>
          </w:tcPr>
          <w:p w:rsidR="00210ACC" w:rsidRPr="00EC65FE" w:rsidRDefault="00210ACC" w:rsidP="0055166C">
            <w:pPr>
              <w:rPr>
                <w:b/>
                <w:lang w:val="uk-UA" w:eastAsia="en-US"/>
              </w:rPr>
            </w:pPr>
            <w:r w:rsidRPr="00EC65FE">
              <w:rPr>
                <w:b/>
                <w:lang w:val="uk-UA" w:eastAsia="en-US"/>
              </w:rPr>
              <w:t>10,405</w:t>
            </w:r>
          </w:p>
          <w:p w:rsidR="00210ACC" w:rsidRPr="00EC65FE" w:rsidRDefault="00210ACC" w:rsidP="0055166C">
            <w:pPr>
              <w:rPr>
                <w:b/>
                <w:lang w:val="uk-UA" w:eastAsia="en-US"/>
              </w:rPr>
            </w:pPr>
            <w:r w:rsidRPr="00EC65FE">
              <w:rPr>
                <w:lang w:val="uk-UA" w:eastAsia="en-US"/>
              </w:rPr>
              <w:t>Державний бюджет</w:t>
            </w:r>
          </w:p>
        </w:tc>
        <w:tc>
          <w:tcPr>
            <w:tcW w:w="850" w:type="dxa"/>
            <w:vAlign w:val="center"/>
          </w:tcPr>
          <w:p w:rsidR="00210ACC" w:rsidRPr="00EC65FE" w:rsidRDefault="00210ACC" w:rsidP="0055166C">
            <w:pPr>
              <w:rPr>
                <w:b/>
                <w:lang w:val="uk-UA" w:eastAsia="en-US"/>
              </w:rPr>
            </w:pPr>
            <w:r w:rsidRPr="00EC65FE">
              <w:rPr>
                <w:b/>
                <w:lang w:val="uk-UA" w:eastAsia="en-US"/>
              </w:rPr>
              <w:t>10,405</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62752B">
            <w:pPr>
              <w:spacing w:after="160" w:line="259" w:lineRule="auto"/>
              <w:jc w:val="center"/>
              <w:rPr>
                <w:b/>
                <w:lang w:val="uk-UA" w:eastAsia="en-US"/>
              </w:rPr>
            </w:pPr>
            <w:r w:rsidRPr="00EC65FE">
              <w:rPr>
                <w:b/>
                <w:lang w:val="uk-UA" w:eastAsia="en-US"/>
              </w:rPr>
              <w:t>31,215</w:t>
            </w:r>
          </w:p>
          <w:p w:rsidR="00210ACC" w:rsidRPr="00EC65FE" w:rsidRDefault="00210ACC" w:rsidP="0055166C">
            <w:pPr>
              <w:rPr>
                <w:b/>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6C6A09">
            <w:pPr>
              <w:jc w:val="center"/>
              <w:rPr>
                <w:b/>
                <w:lang w:val="uk-UA" w:eastAsia="en-US"/>
              </w:rPr>
            </w:pPr>
            <w:r w:rsidRPr="00EC65FE">
              <w:rPr>
                <w:b/>
                <w:lang w:val="uk-UA" w:eastAsia="en-US"/>
              </w:rPr>
              <w:t>-</w:t>
            </w:r>
          </w:p>
        </w:tc>
        <w:tc>
          <w:tcPr>
            <w:tcW w:w="851" w:type="dxa"/>
            <w:vAlign w:val="center"/>
          </w:tcPr>
          <w:p w:rsidR="00210ACC" w:rsidRPr="00EC65FE" w:rsidRDefault="00180312" w:rsidP="0055166C">
            <w:pPr>
              <w:jc w:val="center"/>
              <w:rPr>
                <w:b/>
                <w:lang w:val="uk-UA" w:eastAsia="en-US"/>
              </w:rPr>
            </w:pPr>
            <w:r>
              <w:rPr>
                <w:b/>
                <w:lang w:val="uk-UA" w:eastAsia="en-US"/>
              </w:rPr>
              <w:t>-</w:t>
            </w:r>
          </w:p>
        </w:tc>
        <w:tc>
          <w:tcPr>
            <w:tcW w:w="708" w:type="dxa"/>
            <w:vAlign w:val="center"/>
          </w:tcPr>
          <w:p w:rsidR="00210ACC" w:rsidRPr="00EC65FE" w:rsidRDefault="00180312" w:rsidP="00180312">
            <w:pPr>
              <w:jc w:val="center"/>
              <w:rPr>
                <w:b/>
                <w:lang w:val="uk-UA" w:eastAsia="en-US"/>
              </w:rPr>
            </w:pPr>
            <w:r>
              <w:rPr>
                <w:b/>
                <w:lang w:val="uk-UA" w:eastAsia="en-US"/>
              </w:rPr>
              <w:t>0</w:t>
            </w:r>
          </w:p>
        </w:tc>
        <w:tc>
          <w:tcPr>
            <w:tcW w:w="2236" w:type="dxa"/>
            <w:vAlign w:val="center"/>
          </w:tcPr>
          <w:p w:rsidR="00210ACC" w:rsidRPr="00EC65FE" w:rsidRDefault="00B0053C" w:rsidP="0055166C">
            <w:pPr>
              <w:jc w:val="both"/>
              <w:rPr>
                <w:lang w:val="uk-UA" w:eastAsia="en-US"/>
              </w:rPr>
            </w:pPr>
            <w:r>
              <w:rPr>
                <w:lang w:val="uk-UA" w:eastAsia="en-US"/>
              </w:rPr>
              <w:t>За 2016-2018 роки</w:t>
            </w:r>
            <w:r w:rsidR="00210ACC" w:rsidRPr="00EC65FE">
              <w:rPr>
                <w:lang w:val="uk-UA" w:eastAsia="en-US"/>
              </w:rPr>
              <w:t xml:space="preserve"> 15 дітей народилось ві</w:t>
            </w:r>
            <w:r>
              <w:rPr>
                <w:lang w:val="uk-UA" w:eastAsia="en-US"/>
              </w:rPr>
              <w:t>д</w:t>
            </w:r>
            <w:r w:rsidR="00210ACC" w:rsidRPr="00EC65FE">
              <w:rPr>
                <w:lang w:val="uk-UA" w:eastAsia="en-US"/>
              </w:rPr>
              <w:t xml:space="preserve"> ВІЛ-інфікованих матерів.</w:t>
            </w:r>
          </w:p>
          <w:p w:rsidR="00210ACC" w:rsidRPr="00EC65FE" w:rsidRDefault="00B0053C" w:rsidP="00B0053C">
            <w:pPr>
              <w:rPr>
                <w:lang w:val="uk-UA" w:eastAsia="en-US"/>
              </w:rPr>
            </w:pPr>
            <w:r>
              <w:rPr>
                <w:lang w:val="uk-UA" w:eastAsia="en-US"/>
              </w:rPr>
              <w:t xml:space="preserve">Станом на 01.01.2019 року на обліку знаходиться 4 дітей: 2 охоплено профілактичним лікуванням, 2 в моніторингу.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2.14. Сприяння адекватному розродженню ВІЛ-позитивних вагітних шляхом проведення елективного кесарського розтину не пізніше 38 тижня вагітності, відповідно до  Клінічного протоколу з акушерської допомоги «Попередження передачі ВІЛ від матері до дитини».</w:t>
            </w:r>
          </w:p>
        </w:tc>
        <w:tc>
          <w:tcPr>
            <w:tcW w:w="708" w:type="dxa"/>
            <w:vAlign w:val="center"/>
          </w:tcPr>
          <w:p w:rsidR="00210ACC" w:rsidRPr="00EC65FE" w:rsidRDefault="00210ACC" w:rsidP="0055166C">
            <w:pPr>
              <w:rPr>
                <w:lang w:val="uk-UA" w:eastAsia="en-US"/>
              </w:rPr>
            </w:pPr>
            <w:r w:rsidRPr="00EC65FE">
              <w:rPr>
                <w:lang w:val="uk-UA" w:eastAsia="en-US"/>
              </w:rPr>
              <w:t xml:space="preserve">2016-2018 роки </w:t>
            </w:r>
          </w:p>
          <w:p w:rsidR="00210ACC" w:rsidRPr="00EC65FE" w:rsidRDefault="00210ACC" w:rsidP="0055166C">
            <w:pPr>
              <w:rPr>
                <w:lang w:val="uk-UA" w:eastAsia="en-US"/>
              </w:rPr>
            </w:pPr>
          </w:p>
        </w:tc>
        <w:tc>
          <w:tcPr>
            <w:tcW w:w="1560" w:type="dxa"/>
            <w:vAlign w:val="center"/>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 КНП «БЛІЛ 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180312" w:rsidP="006C6A09">
            <w:pPr>
              <w:jc w:val="center"/>
              <w:rPr>
                <w:b/>
                <w:lang w:val="uk-UA" w:eastAsia="en-US"/>
              </w:rPr>
            </w:pPr>
            <w:r>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180312" w:rsidP="006C6A09">
            <w:pPr>
              <w:jc w:val="center"/>
              <w:rPr>
                <w:b/>
                <w:lang w:val="uk-UA" w:eastAsia="en-US"/>
              </w:rPr>
            </w:pPr>
            <w:r>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180312" w:rsidP="0055166C">
            <w:pPr>
              <w:jc w:val="center"/>
              <w:rPr>
                <w:b/>
                <w:lang w:val="uk-UA" w:eastAsia="en-US"/>
              </w:rPr>
            </w:pPr>
            <w:r>
              <w:rPr>
                <w:b/>
                <w:lang w:val="uk-UA" w:eastAsia="en-US"/>
              </w:rPr>
              <w:t>-</w:t>
            </w:r>
          </w:p>
        </w:tc>
        <w:tc>
          <w:tcPr>
            <w:tcW w:w="2236" w:type="dxa"/>
          </w:tcPr>
          <w:p w:rsidR="00210ACC" w:rsidRPr="00EC65FE" w:rsidRDefault="00210ACC" w:rsidP="0055166C">
            <w:pPr>
              <w:rPr>
                <w:lang w:val="uk-UA" w:eastAsia="en-US"/>
              </w:rPr>
            </w:pPr>
            <w:r w:rsidRPr="00EC65FE">
              <w:rPr>
                <w:lang w:val="uk-UA" w:eastAsia="en-US"/>
              </w:rPr>
              <w:t xml:space="preserve">Всього за 2016 – 2018 роки проведено 11 кесарських розтинів. </w:t>
            </w:r>
          </w:p>
        </w:tc>
      </w:tr>
      <w:tr w:rsidR="00A80CCB" w:rsidRPr="00EC65FE" w:rsidTr="00E83FE5">
        <w:tc>
          <w:tcPr>
            <w:tcW w:w="196" w:type="dxa"/>
            <w:vAlign w:val="center"/>
          </w:tcPr>
          <w:p w:rsidR="00A80CCB" w:rsidRPr="00EC65FE" w:rsidRDefault="00A80CCB" w:rsidP="0055166C">
            <w:pPr>
              <w:rPr>
                <w:b/>
                <w:lang w:val="uk-UA" w:eastAsia="en-US"/>
              </w:rPr>
            </w:pPr>
          </w:p>
        </w:tc>
        <w:tc>
          <w:tcPr>
            <w:tcW w:w="992" w:type="dxa"/>
            <w:vAlign w:val="center"/>
          </w:tcPr>
          <w:p w:rsidR="00A80CCB" w:rsidRPr="00EC65FE" w:rsidRDefault="00A80CCB" w:rsidP="0055166C">
            <w:pPr>
              <w:rPr>
                <w:lang w:val="uk-UA" w:eastAsia="en-US"/>
              </w:rPr>
            </w:pPr>
          </w:p>
        </w:tc>
        <w:tc>
          <w:tcPr>
            <w:tcW w:w="1843" w:type="dxa"/>
          </w:tcPr>
          <w:p w:rsidR="00A80CCB" w:rsidRPr="00EC65FE" w:rsidRDefault="00A80CCB" w:rsidP="0055166C">
            <w:pPr>
              <w:rPr>
                <w:lang w:val="uk-UA" w:eastAsia="en-US"/>
              </w:rPr>
            </w:pPr>
            <w:r w:rsidRPr="00EC65FE">
              <w:rPr>
                <w:lang w:val="uk-UA" w:eastAsia="en-US"/>
              </w:rPr>
              <w:t>2.15. Забезпечення дітей, народжених від ВІЛ-позитивних матерів, до 1 року життя адаптованими молочними сумішами.</w:t>
            </w:r>
          </w:p>
          <w:p w:rsidR="00A80CCB" w:rsidRPr="00EC65FE" w:rsidRDefault="00A80CCB" w:rsidP="0055166C">
            <w:pPr>
              <w:rPr>
                <w:lang w:val="uk-UA" w:eastAsia="en-US"/>
              </w:rPr>
            </w:pPr>
          </w:p>
        </w:tc>
        <w:tc>
          <w:tcPr>
            <w:tcW w:w="708" w:type="dxa"/>
          </w:tcPr>
          <w:p w:rsidR="00A80CCB" w:rsidRPr="00EC65FE" w:rsidRDefault="00A80CCB" w:rsidP="0055166C">
            <w:pPr>
              <w:rPr>
                <w:lang w:val="uk-UA" w:eastAsia="en-US"/>
              </w:rPr>
            </w:pPr>
            <w:r w:rsidRPr="00EC65FE">
              <w:rPr>
                <w:lang w:val="uk-UA" w:eastAsia="en-US"/>
              </w:rPr>
              <w:t xml:space="preserve">2016-2018 роки </w:t>
            </w:r>
          </w:p>
          <w:p w:rsidR="00A80CCB" w:rsidRPr="00EC65FE" w:rsidRDefault="00A80CCB" w:rsidP="0055166C">
            <w:pPr>
              <w:rPr>
                <w:lang w:val="uk-UA" w:eastAsia="en-US"/>
              </w:rPr>
            </w:pPr>
          </w:p>
        </w:tc>
        <w:tc>
          <w:tcPr>
            <w:tcW w:w="1560" w:type="dxa"/>
          </w:tcPr>
          <w:p w:rsidR="00A80CCB" w:rsidRPr="00EC65FE" w:rsidRDefault="00A80CCB" w:rsidP="0055166C">
            <w:pPr>
              <w:rPr>
                <w:lang w:val="uk-UA" w:eastAsia="en-US"/>
              </w:rPr>
            </w:pPr>
            <w:r w:rsidRPr="00EC65FE">
              <w:rPr>
                <w:lang w:val="uk-UA" w:eastAsia="en-US"/>
              </w:rPr>
              <w:t xml:space="preserve">Управління охорони здоров’я Бахмутської міської ради, КНП «ЦПМД м. Бахмут». </w:t>
            </w:r>
          </w:p>
          <w:p w:rsidR="00A80CCB" w:rsidRPr="00EC65FE" w:rsidRDefault="00A80CCB" w:rsidP="0055166C">
            <w:pPr>
              <w:rPr>
                <w:lang w:val="uk-UA" w:eastAsia="en-US"/>
              </w:rPr>
            </w:pPr>
          </w:p>
        </w:tc>
        <w:tc>
          <w:tcPr>
            <w:tcW w:w="850" w:type="dxa"/>
            <w:vAlign w:val="center"/>
          </w:tcPr>
          <w:p w:rsidR="00A80CCB" w:rsidRPr="00EC65FE" w:rsidRDefault="00A80CCB" w:rsidP="0055166C">
            <w:pPr>
              <w:jc w:val="center"/>
              <w:rPr>
                <w:b/>
                <w:lang w:val="uk-UA" w:eastAsia="en-US"/>
              </w:rPr>
            </w:pPr>
            <w:r w:rsidRPr="00EC65FE">
              <w:rPr>
                <w:b/>
                <w:lang w:val="uk-UA" w:eastAsia="en-US"/>
              </w:rPr>
              <w:t>67,7</w:t>
            </w:r>
          </w:p>
          <w:p w:rsidR="00A80CCB" w:rsidRPr="00EC65FE" w:rsidRDefault="00A80CCB" w:rsidP="0055166C">
            <w:pPr>
              <w:rPr>
                <w:lang w:val="uk-UA" w:eastAsia="en-US"/>
              </w:rPr>
            </w:pPr>
            <w:r w:rsidRPr="00EC65FE">
              <w:rPr>
                <w:lang w:val="uk-UA" w:eastAsia="en-US"/>
              </w:rPr>
              <w:t>Міський бюджет</w:t>
            </w:r>
          </w:p>
        </w:tc>
        <w:tc>
          <w:tcPr>
            <w:tcW w:w="851" w:type="dxa"/>
            <w:vAlign w:val="center"/>
          </w:tcPr>
          <w:p w:rsidR="00A80CCB" w:rsidRPr="00EC65FE" w:rsidRDefault="00A80CCB" w:rsidP="0055166C">
            <w:pPr>
              <w:jc w:val="center"/>
              <w:rPr>
                <w:b/>
                <w:lang w:val="uk-UA" w:eastAsia="en-US"/>
              </w:rPr>
            </w:pPr>
            <w:r w:rsidRPr="00EC65FE">
              <w:rPr>
                <w:b/>
                <w:lang w:val="uk-UA" w:eastAsia="en-US"/>
              </w:rPr>
              <w:t>67,7</w:t>
            </w:r>
          </w:p>
          <w:p w:rsidR="00A80CCB" w:rsidRPr="00EC65FE" w:rsidRDefault="00A80CCB" w:rsidP="0055166C">
            <w:pPr>
              <w:rPr>
                <w:b/>
                <w:lang w:val="uk-UA" w:eastAsia="en-US"/>
              </w:rPr>
            </w:pPr>
            <w:r w:rsidRPr="00EC65FE">
              <w:rPr>
                <w:lang w:val="uk-UA" w:eastAsia="en-US"/>
              </w:rPr>
              <w:t>Міський бюджет</w:t>
            </w:r>
          </w:p>
        </w:tc>
        <w:tc>
          <w:tcPr>
            <w:tcW w:w="850" w:type="dxa"/>
            <w:vAlign w:val="center"/>
          </w:tcPr>
          <w:p w:rsidR="00A80CCB" w:rsidRPr="00EC65FE" w:rsidRDefault="00A80CCB" w:rsidP="0055166C">
            <w:pPr>
              <w:jc w:val="center"/>
              <w:rPr>
                <w:b/>
                <w:lang w:val="uk-UA" w:eastAsia="en-US"/>
              </w:rPr>
            </w:pPr>
            <w:r w:rsidRPr="00EC65FE">
              <w:rPr>
                <w:b/>
                <w:lang w:val="uk-UA" w:eastAsia="en-US"/>
              </w:rPr>
              <w:t>67,7</w:t>
            </w:r>
          </w:p>
          <w:p w:rsidR="00A80CCB" w:rsidRPr="00EC65FE" w:rsidRDefault="00A80CCB" w:rsidP="0055166C">
            <w:pPr>
              <w:rPr>
                <w:b/>
                <w:lang w:val="uk-UA" w:eastAsia="en-US"/>
              </w:rPr>
            </w:pPr>
            <w:r w:rsidRPr="00EC65FE">
              <w:rPr>
                <w:lang w:val="uk-UA" w:eastAsia="en-US"/>
              </w:rPr>
              <w:t>Міський бюджет</w:t>
            </w:r>
          </w:p>
        </w:tc>
        <w:tc>
          <w:tcPr>
            <w:tcW w:w="851" w:type="dxa"/>
            <w:vAlign w:val="center"/>
          </w:tcPr>
          <w:p w:rsidR="00A80CCB" w:rsidRPr="00EC65FE" w:rsidRDefault="00A80CCB" w:rsidP="0062752B">
            <w:pPr>
              <w:jc w:val="center"/>
              <w:rPr>
                <w:b/>
                <w:lang w:val="uk-UA" w:eastAsia="en-US"/>
              </w:rPr>
            </w:pPr>
            <w:r w:rsidRPr="00EC65FE">
              <w:rPr>
                <w:b/>
                <w:lang w:val="uk-UA" w:eastAsia="en-US"/>
              </w:rPr>
              <w:t>203,1</w:t>
            </w:r>
          </w:p>
        </w:tc>
        <w:tc>
          <w:tcPr>
            <w:tcW w:w="850" w:type="dxa"/>
            <w:vAlign w:val="center"/>
          </w:tcPr>
          <w:p w:rsidR="00A80CCB" w:rsidRPr="006342C7" w:rsidRDefault="00A80CCB" w:rsidP="00A80CCB">
            <w:pPr>
              <w:jc w:val="center"/>
              <w:rPr>
                <w:b/>
                <w:lang w:val="uk-UA" w:eastAsia="en-US"/>
              </w:rPr>
            </w:pPr>
            <w:r w:rsidRPr="006342C7">
              <w:rPr>
                <w:b/>
                <w:lang w:val="uk-UA" w:eastAsia="en-US"/>
              </w:rPr>
              <w:t>19,6</w:t>
            </w:r>
          </w:p>
          <w:p w:rsidR="00A80CCB" w:rsidRPr="006342C7" w:rsidRDefault="00A80CCB" w:rsidP="00A80CCB">
            <w:pPr>
              <w:jc w:val="center"/>
              <w:rPr>
                <w:b/>
                <w:lang w:val="uk-UA" w:eastAsia="en-US"/>
              </w:rPr>
            </w:pPr>
            <w:r w:rsidRPr="006342C7">
              <w:rPr>
                <w:lang w:val="uk-UA" w:eastAsia="en-US"/>
              </w:rPr>
              <w:t>Міський бюджет</w:t>
            </w:r>
          </w:p>
        </w:tc>
        <w:tc>
          <w:tcPr>
            <w:tcW w:w="851" w:type="dxa"/>
            <w:vAlign w:val="center"/>
          </w:tcPr>
          <w:p w:rsidR="00A80CCB" w:rsidRPr="006342C7" w:rsidRDefault="00A80CCB" w:rsidP="00A80CCB">
            <w:pPr>
              <w:jc w:val="center"/>
              <w:rPr>
                <w:b/>
                <w:lang w:val="uk-UA" w:eastAsia="en-US"/>
              </w:rPr>
            </w:pPr>
            <w:r w:rsidRPr="006342C7">
              <w:rPr>
                <w:b/>
                <w:lang w:val="en-US" w:eastAsia="en-US"/>
              </w:rPr>
              <w:t>15</w:t>
            </w:r>
            <w:r w:rsidRPr="006342C7">
              <w:rPr>
                <w:b/>
                <w:lang w:val="uk-UA" w:eastAsia="en-US"/>
              </w:rPr>
              <w:t>,2</w:t>
            </w:r>
          </w:p>
          <w:p w:rsidR="00A80CCB" w:rsidRPr="006342C7" w:rsidRDefault="00A80CCB" w:rsidP="00A80CCB">
            <w:pPr>
              <w:jc w:val="center"/>
              <w:rPr>
                <w:b/>
                <w:lang w:val="uk-UA" w:eastAsia="en-US"/>
              </w:rPr>
            </w:pPr>
            <w:r w:rsidRPr="006342C7">
              <w:rPr>
                <w:lang w:val="uk-UA" w:eastAsia="en-US"/>
              </w:rPr>
              <w:t>Міський бюджет</w:t>
            </w:r>
          </w:p>
        </w:tc>
        <w:tc>
          <w:tcPr>
            <w:tcW w:w="850" w:type="dxa"/>
            <w:vAlign w:val="center"/>
          </w:tcPr>
          <w:p w:rsidR="00A80CCB" w:rsidRPr="006342C7" w:rsidRDefault="004B0151" w:rsidP="00A80CCB">
            <w:pPr>
              <w:jc w:val="center"/>
              <w:rPr>
                <w:b/>
                <w:lang w:val="uk-UA" w:eastAsia="en-US"/>
              </w:rPr>
            </w:pPr>
            <w:r>
              <w:rPr>
                <w:b/>
                <w:lang w:val="uk-UA" w:eastAsia="en-US"/>
              </w:rPr>
              <w:t>4,8</w:t>
            </w:r>
          </w:p>
          <w:p w:rsidR="00A80CCB" w:rsidRPr="006342C7" w:rsidRDefault="00A80CCB" w:rsidP="00A80CCB">
            <w:pPr>
              <w:jc w:val="center"/>
              <w:rPr>
                <w:b/>
                <w:lang w:val="uk-UA" w:eastAsia="en-US"/>
              </w:rPr>
            </w:pPr>
            <w:r w:rsidRPr="006342C7">
              <w:rPr>
                <w:lang w:val="uk-UA" w:eastAsia="en-US"/>
              </w:rPr>
              <w:t>Міський бюджет</w:t>
            </w:r>
          </w:p>
        </w:tc>
        <w:tc>
          <w:tcPr>
            <w:tcW w:w="851" w:type="dxa"/>
            <w:vAlign w:val="center"/>
          </w:tcPr>
          <w:p w:rsidR="00A80CCB" w:rsidRPr="006342C7" w:rsidRDefault="004B0151" w:rsidP="00A80CCB">
            <w:pPr>
              <w:jc w:val="center"/>
              <w:rPr>
                <w:b/>
                <w:lang w:val="uk-UA" w:eastAsia="en-US"/>
              </w:rPr>
            </w:pPr>
            <w:r>
              <w:rPr>
                <w:b/>
                <w:lang w:val="uk-UA" w:eastAsia="en-US"/>
              </w:rPr>
              <w:t>39,</w:t>
            </w:r>
            <w:r w:rsidR="00A80CCB" w:rsidRPr="006342C7">
              <w:rPr>
                <w:b/>
                <w:lang w:val="uk-UA" w:eastAsia="en-US"/>
              </w:rPr>
              <w:t>6</w:t>
            </w:r>
          </w:p>
        </w:tc>
        <w:tc>
          <w:tcPr>
            <w:tcW w:w="708" w:type="dxa"/>
            <w:vAlign w:val="center"/>
          </w:tcPr>
          <w:p w:rsidR="00A80CCB" w:rsidRPr="006342C7" w:rsidRDefault="004B0151" w:rsidP="00A80CCB">
            <w:pPr>
              <w:jc w:val="center"/>
              <w:rPr>
                <w:b/>
                <w:lang w:val="uk-UA" w:eastAsia="en-US"/>
              </w:rPr>
            </w:pPr>
            <w:r>
              <w:rPr>
                <w:b/>
                <w:lang w:val="uk-UA" w:eastAsia="en-US"/>
              </w:rPr>
              <w:t>19,5</w:t>
            </w:r>
          </w:p>
        </w:tc>
        <w:tc>
          <w:tcPr>
            <w:tcW w:w="2236" w:type="dxa"/>
            <w:vAlign w:val="center"/>
          </w:tcPr>
          <w:p w:rsidR="00A80CCB" w:rsidRPr="00EC65FE" w:rsidRDefault="00A80CCB" w:rsidP="00B0053C">
            <w:pPr>
              <w:rPr>
                <w:lang w:val="uk-UA" w:eastAsia="en-US"/>
              </w:rPr>
            </w:pPr>
            <w:r w:rsidRPr="00EC65FE">
              <w:rPr>
                <w:lang w:val="uk-UA" w:eastAsia="en-US"/>
              </w:rPr>
              <w:t>Всього за 2016-2018 роки 1</w:t>
            </w:r>
            <w:r>
              <w:rPr>
                <w:lang w:val="uk-UA" w:eastAsia="en-US"/>
              </w:rPr>
              <w:t>5</w:t>
            </w:r>
            <w:r w:rsidRPr="00EC65FE">
              <w:rPr>
                <w:lang w:val="uk-UA" w:eastAsia="en-US"/>
              </w:rPr>
              <w:t xml:space="preserve"> дітей було народжено ВІЛ-інфікованими матерями</w:t>
            </w:r>
            <w:r>
              <w:rPr>
                <w:lang w:val="uk-UA" w:eastAsia="en-US"/>
              </w:rPr>
              <w:t>, з них 14 дітей отримували дитячі молочні суміші.</w:t>
            </w:r>
          </w:p>
          <w:p w:rsidR="00A80CCB" w:rsidRPr="00EC65FE" w:rsidRDefault="00A80CCB" w:rsidP="001A3A6F">
            <w:pPr>
              <w:rPr>
                <w:lang w:val="uk-UA" w:eastAsia="en-US"/>
              </w:rPr>
            </w:pPr>
            <w:r w:rsidRPr="00EC65FE">
              <w:rPr>
                <w:lang w:val="uk-UA" w:eastAsia="en-US"/>
              </w:rPr>
              <w:t>.</w:t>
            </w:r>
          </w:p>
        </w:tc>
      </w:tr>
      <w:tr w:rsidR="00A80CCB" w:rsidRPr="00EC65FE" w:rsidTr="00B0053C">
        <w:tc>
          <w:tcPr>
            <w:tcW w:w="196" w:type="dxa"/>
            <w:vAlign w:val="center"/>
          </w:tcPr>
          <w:p w:rsidR="00A80CCB" w:rsidRPr="00EC65FE" w:rsidRDefault="00A80CCB" w:rsidP="0055166C">
            <w:pPr>
              <w:rPr>
                <w:b/>
                <w:lang w:val="uk-UA" w:eastAsia="en-US"/>
              </w:rPr>
            </w:pPr>
            <w:r w:rsidRPr="00EC65FE">
              <w:rPr>
                <w:b/>
                <w:lang w:val="uk-UA" w:eastAsia="en-US"/>
              </w:rPr>
              <w:t>3</w:t>
            </w:r>
          </w:p>
        </w:tc>
        <w:tc>
          <w:tcPr>
            <w:tcW w:w="992" w:type="dxa"/>
            <w:vAlign w:val="center"/>
          </w:tcPr>
          <w:p w:rsidR="00A80CCB" w:rsidRPr="00EC65FE" w:rsidRDefault="00A80CCB" w:rsidP="0055166C">
            <w:pPr>
              <w:rPr>
                <w:lang w:val="uk-UA" w:eastAsia="en-US"/>
              </w:rPr>
            </w:pPr>
            <w:r w:rsidRPr="00EC65FE">
              <w:rPr>
                <w:lang w:val="uk-UA" w:eastAsia="en-US"/>
              </w:rPr>
              <w:t xml:space="preserve">Лабораторна </w:t>
            </w:r>
            <w:r w:rsidRPr="00EC65FE">
              <w:rPr>
                <w:lang w:val="uk-UA" w:eastAsia="en-US"/>
              </w:rPr>
              <w:lastRenderedPageBreak/>
              <w:t>діагностика, забезпечення якістю обслуговування</w:t>
            </w:r>
          </w:p>
        </w:tc>
        <w:tc>
          <w:tcPr>
            <w:tcW w:w="1843" w:type="dxa"/>
          </w:tcPr>
          <w:p w:rsidR="00A80CCB" w:rsidRPr="00EC65FE" w:rsidRDefault="00A80CCB" w:rsidP="0055166C">
            <w:pPr>
              <w:rPr>
                <w:lang w:val="uk-UA" w:eastAsia="en-US"/>
              </w:rPr>
            </w:pPr>
            <w:r w:rsidRPr="00EC65FE">
              <w:rPr>
                <w:lang w:val="uk-UA" w:eastAsia="en-US"/>
              </w:rPr>
              <w:lastRenderedPageBreak/>
              <w:t xml:space="preserve">3.1. Забезпечення безкоштовного </w:t>
            </w:r>
            <w:r w:rsidRPr="00EC65FE">
              <w:rPr>
                <w:lang w:val="uk-UA" w:eastAsia="en-US"/>
              </w:rPr>
              <w:lastRenderedPageBreak/>
              <w:t>доступу населення до обстеження на ВІЛ-інфекцію (крім вагітних та донорів) та ВІЛ-асоційованих інфекцій (гепатит В, С) не менше 5%</w:t>
            </w:r>
            <w:r w:rsidR="000035E4">
              <w:rPr>
                <w:lang w:val="uk-UA" w:eastAsia="en-US"/>
              </w:rPr>
              <w:t>.</w:t>
            </w:r>
          </w:p>
        </w:tc>
        <w:tc>
          <w:tcPr>
            <w:tcW w:w="708" w:type="dxa"/>
          </w:tcPr>
          <w:p w:rsidR="00A80CCB" w:rsidRPr="00EC65FE" w:rsidRDefault="00A80CCB" w:rsidP="0055166C">
            <w:pPr>
              <w:rPr>
                <w:lang w:val="uk-UA" w:eastAsia="en-US"/>
              </w:rPr>
            </w:pPr>
            <w:r w:rsidRPr="00EC65FE">
              <w:rPr>
                <w:lang w:val="uk-UA" w:eastAsia="en-US"/>
              </w:rPr>
              <w:lastRenderedPageBreak/>
              <w:t xml:space="preserve">2016-2018 </w:t>
            </w:r>
            <w:r w:rsidRPr="00EC65FE">
              <w:rPr>
                <w:lang w:val="uk-UA" w:eastAsia="en-US"/>
              </w:rPr>
              <w:lastRenderedPageBreak/>
              <w:t xml:space="preserve">роки </w:t>
            </w:r>
          </w:p>
          <w:p w:rsidR="00A80CCB" w:rsidRPr="00EC65FE" w:rsidRDefault="00A80CCB" w:rsidP="0055166C">
            <w:pPr>
              <w:rPr>
                <w:lang w:val="uk-UA" w:eastAsia="en-US"/>
              </w:rPr>
            </w:pPr>
          </w:p>
        </w:tc>
        <w:tc>
          <w:tcPr>
            <w:tcW w:w="1560" w:type="dxa"/>
          </w:tcPr>
          <w:p w:rsidR="00A80CCB" w:rsidRPr="00EC65FE" w:rsidRDefault="00A80CCB" w:rsidP="0055166C">
            <w:pPr>
              <w:rPr>
                <w:lang w:val="uk-UA" w:eastAsia="en-US"/>
              </w:rPr>
            </w:pPr>
            <w:r w:rsidRPr="00EC65FE">
              <w:rPr>
                <w:lang w:val="uk-UA" w:eastAsia="en-US"/>
              </w:rPr>
              <w:lastRenderedPageBreak/>
              <w:t xml:space="preserve">Управління охорони здоров’я </w:t>
            </w:r>
            <w:r w:rsidRPr="00EC65FE">
              <w:rPr>
                <w:lang w:val="uk-UA" w:eastAsia="en-US"/>
              </w:rPr>
              <w:lastRenderedPageBreak/>
              <w:t xml:space="preserve">Бахмутської міської ради, КНП м. Бахмута. </w:t>
            </w:r>
          </w:p>
          <w:p w:rsidR="00A80CCB" w:rsidRPr="00EC65FE" w:rsidRDefault="00A80CCB" w:rsidP="0055166C">
            <w:pPr>
              <w:rPr>
                <w:lang w:val="uk-UA" w:eastAsia="en-US"/>
              </w:rPr>
            </w:pPr>
          </w:p>
        </w:tc>
        <w:tc>
          <w:tcPr>
            <w:tcW w:w="850" w:type="dxa"/>
            <w:vAlign w:val="center"/>
          </w:tcPr>
          <w:p w:rsidR="00A80CCB" w:rsidRPr="00EC65FE" w:rsidRDefault="00A80CCB" w:rsidP="00B45F90">
            <w:pPr>
              <w:jc w:val="center"/>
              <w:rPr>
                <w:b/>
                <w:lang w:val="uk-UA" w:eastAsia="en-US"/>
              </w:rPr>
            </w:pPr>
            <w:r w:rsidRPr="00EC65FE">
              <w:rPr>
                <w:b/>
                <w:lang w:val="uk-UA" w:eastAsia="en-US"/>
              </w:rPr>
              <w:lastRenderedPageBreak/>
              <w:t>189,4</w:t>
            </w:r>
          </w:p>
          <w:p w:rsidR="00A80CCB" w:rsidRPr="00EC65FE" w:rsidRDefault="00A80CCB" w:rsidP="00B45F90">
            <w:pPr>
              <w:jc w:val="center"/>
              <w:rPr>
                <w:lang w:val="uk-UA" w:eastAsia="en-US"/>
              </w:rPr>
            </w:pPr>
            <w:r w:rsidRPr="00EC65FE">
              <w:rPr>
                <w:lang w:val="uk-UA" w:eastAsia="en-US"/>
              </w:rPr>
              <w:t xml:space="preserve">Міський </w:t>
            </w:r>
            <w:r w:rsidRPr="00EC65FE">
              <w:rPr>
                <w:lang w:val="uk-UA" w:eastAsia="en-US"/>
              </w:rPr>
              <w:lastRenderedPageBreak/>
              <w:t>бюджет</w:t>
            </w:r>
          </w:p>
          <w:p w:rsidR="00A80CCB" w:rsidRPr="00EC65FE" w:rsidRDefault="00A80CCB" w:rsidP="00B45F90">
            <w:pPr>
              <w:jc w:val="center"/>
              <w:rPr>
                <w:lang w:val="uk-UA" w:eastAsia="en-US"/>
              </w:rPr>
            </w:pPr>
          </w:p>
          <w:p w:rsidR="00A80CCB" w:rsidRPr="00EC65FE" w:rsidRDefault="00A80CCB" w:rsidP="000035E4">
            <w:pPr>
              <w:rPr>
                <w:lang w:val="uk-UA" w:eastAsia="en-US"/>
              </w:rPr>
            </w:pPr>
          </w:p>
          <w:p w:rsidR="00A80CCB" w:rsidRPr="00EC65FE" w:rsidRDefault="00A80CCB" w:rsidP="00B45F90">
            <w:pPr>
              <w:jc w:val="center"/>
              <w:rPr>
                <w:lang w:val="uk-UA" w:eastAsia="en-US"/>
              </w:rPr>
            </w:pPr>
          </w:p>
          <w:p w:rsidR="00A80CCB" w:rsidRPr="00EC65FE" w:rsidRDefault="00A80CCB" w:rsidP="00B45F90">
            <w:pPr>
              <w:jc w:val="center"/>
              <w:rPr>
                <w:b/>
                <w:lang w:val="uk-UA" w:eastAsia="en-US"/>
              </w:rPr>
            </w:pPr>
            <w:r w:rsidRPr="00EC65FE">
              <w:rPr>
                <w:b/>
                <w:lang w:val="uk-UA" w:eastAsia="en-US"/>
              </w:rPr>
              <w:t>10,0</w:t>
            </w:r>
          </w:p>
          <w:p w:rsidR="00A80CCB" w:rsidRPr="00EC65FE" w:rsidRDefault="00A80CCB" w:rsidP="00B45F90">
            <w:pPr>
              <w:jc w:val="center"/>
              <w:rPr>
                <w:lang w:val="uk-UA" w:eastAsia="en-US"/>
              </w:rPr>
            </w:pPr>
            <w:r w:rsidRPr="00EC65FE">
              <w:rPr>
                <w:lang w:val="uk-UA" w:eastAsia="en-US"/>
              </w:rPr>
              <w:t>Інші джерела</w:t>
            </w:r>
          </w:p>
        </w:tc>
        <w:tc>
          <w:tcPr>
            <w:tcW w:w="851" w:type="dxa"/>
            <w:vAlign w:val="center"/>
          </w:tcPr>
          <w:p w:rsidR="00A80CCB" w:rsidRPr="00EC65FE" w:rsidRDefault="00A80CCB" w:rsidP="00B45F90">
            <w:pPr>
              <w:jc w:val="center"/>
              <w:rPr>
                <w:b/>
                <w:lang w:val="uk-UA" w:eastAsia="en-US"/>
              </w:rPr>
            </w:pPr>
            <w:r w:rsidRPr="00EC65FE">
              <w:rPr>
                <w:b/>
                <w:lang w:val="uk-UA" w:eastAsia="en-US"/>
              </w:rPr>
              <w:lastRenderedPageBreak/>
              <w:t>189,4</w:t>
            </w:r>
          </w:p>
          <w:p w:rsidR="00A80CCB" w:rsidRPr="00EC65FE" w:rsidRDefault="00A80CCB" w:rsidP="00B45F90">
            <w:pPr>
              <w:jc w:val="center"/>
              <w:rPr>
                <w:lang w:val="uk-UA" w:eastAsia="en-US"/>
              </w:rPr>
            </w:pPr>
            <w:r w:rsidRPr="00EC65FE">
              <w:rPr>
                <w:lang w:val="uk-UA" w:eastAsia="en-US"/>
              </w:rPr>
              <w:t xml:space="preserve">Міський </w:t>
            </w:r>
            <w:r w:rsidRPr="00EC65FE">
              <w:rPr>
                <w:lang w:val="uk-UA" w:eastAsia="en-US"/>
              </w:rPr>
              <w:lastRenderedPageBreak/>
              <w:t>бюджет</w:t>
            </w:r>
          </w:p>
          <w:p w:rsidR="00A80CCB" w:rsidRPr="00EC65FE" w:rsidRDefault="00A80CCB" w:rsidP="00B45F90">
            <w:pPr>
              <w:jc w:val="center"/>
              <w:rPr>
                <w:b/>
                <w:lang w:val="uk-UA" w:eastAsia="en-US"/>
              </w:rPr>
            </w:pPr>
          </w:p>
          <w:p w:rsidR="00A80CCB" w:rsidRPr="00EC65FE" w:rsidRDefault="00A80CCB" w:rsidP="000035E4">
            <w:pPr>
              <w:rPr>
                <w:b/>
                <w:lang w:val="uk-UA" w:eastAsia="en-US"/>
              </w:rPr>
            </w:pPr>
          </w:p>
          <w:p w:rsidR="00A80CCB" w:rsidRPr="00EC65FE" w:rsidRDefault="00A80CCB" w:rsidP="00B45F90">
            <w:pPr>
              <w:jc w:val="center"/>
              <w:rPr>
                <w:b/>
                <w:lang w:val="uk-UA" w:eastAsia="en-US"/>
              </w:rPr>
            </w:pPr>
          </w:p>
          <w:p w:rsidR="00A80CCB" w:rsidRPr="00EC65FE" w:rsidRDefault="00A80CCB" w:rsidP="00B45F90">
            <w:pPr>
              <w:jc w:val="center"/>
              <w:rPr>
                <w:b/>
                <w:lang w:val="uk-UA" w:eastAsia="en-US"/>
              </w:rPr>
            </w:pPr>
            <w:r w:rsidRPr="00EC65FE">
              <w:rPr>
                <w:b/>
                <w:lang w:val="uk-UA" w:eastAsia="en-US"/>
              </w:rPr>
              <w:t>10,0</w:t>
            </w:r>
          </w:p>
          <w:p w:rsidR="00A80CCB" w:rsidRPr="00EC65FE" w:rsidRDefault="00A80CCB" w:rsidP="00B45F90">
            <w:pPr>
              <w:jc w:val="center"/>
              <w:rPr>
                <w:sz w:val="28"/>
                <w:szCs w:val="22"/>
                <w:lang w:val="uk-UA" w:eastAsia="en-US"/>
              </w:rPr>
            </w:pPr>
            <w:r w:rsidRPr="00EC65FE">
              <w:rPr>
                <w:lang w:val="uk-UA" w:eastAsia="en-US"/>
              </w:rPr>
              <w:t>Інші джерела</w:t>
            </w:r>
          </w:p>
        </w:tc>
        <w:tc>
          <w:tcPr>
            <w:tcW w:w="850" w:type="dxa"/>
            <w:vAlign w:val="center"/>
          </w:tcPr>
          <w:p w:rsidR="00A80CCB" w:rsidRPr="00EC65FE" w:rsidRDefault="00A80CCB" w:rsidP="00B45F90">
            <w:pPr>
              <w:jc w:val="center"/>
              <w:rPr>
                <w:b/>
                <w:lang w:val="uk-UA" w:eastAsia="en-US"/>
              </w:rPr>
            </w:pPr>
            <w:r w:rsidRPr="00EC65FE">
              <w:rPr>
                <w:b/>
                <w:lang w:val="uk-UA" w:eastAsia="en-US"/>
              </w:rPr>
              <w:lastRenderedPageBreak/>
              <w:t>189,4</w:t>
            </w:r>
          </w:p>
          <w:p w:rsidR="00A80CCB" w:rsidRPr="00EC65FE" w:rsidRDefault="00A80CCB" w:rsidP="00B45F90">
            <w:pPr>
              <w:jc w:val="center"/>
              <w:rPr>
                <w:lang w:val="uk-UA" w:eastAsia="en-US"/>
              </w:rPr>
            </w:pPr>
            <w:r w:rsidRPr="00EC65FE">
              <w:rPr>
                <w:lang w:val="uk-UA" w:eastAsia="en-US"/>
              </w:rPr>
              <w:t xml:space="preserve">Міський </w:t>
            </w:r>
            <w:r w:rsidRPr="00EC65FE">
              <w:rPr>
                <w:lang w:val="uk-UA" w:eastAsia="en-US"/>
              </w:rPr>
              <w:lastRenderedPageBreak/>
              <w:t>бюджет</w:t>
            </w:r>
          </w:p>
          <w:p w:rsidR="00A80CCB" w:rsidRPr="00EC65FE" w:rsidRDefault="00A80CCB" w:rsidP="00B45F90">
            <w:pPr>
              <w:jc w:val="center"/>
              <w:rPr>
                <w:b/>
                <w:lang w:val="uk-UA" w:eastAsia="en-US"/>
              </w:rPr>
            </w:pPr>
          </w:p>
          <w:p w:rsidR="00A80CCB" w:rsidRPr="00EC65FE" w:rsidRDefault="00A80CCB" w:rsidP="000035E4">
            <w:pPr>
              <w:rPr>
                <w:b/>
                <w:lang w:val="uk-UA" w:eastAsia="en-US"/>
              </w:rPr>
            </w:pPr>
          </w:p>
          <w:p w:rsidR="00A80CCB" w:rsidRPr="00EC65FE" w:rsidRDefault="00A80CCB" w:rsidP="00B45F90">
            <w:pPr>
              <w:jc w:val="center"/>
              <w:rPr>
                <w:b/>
                <w:lang w:val="uk-UA" w:eastAsia="en-US"/>
              </w:rPr>
            </w:pPr>
          </w:p>
          <w:p w:rsidR="00A80CCB" w:rsidRPr="00EC65FE" w:rsidRDefault="00A80CCB" w:rsidP="00B45F90">
            <w:pPr>
              <w:jc w:val="center"/>
              <w:rPr>
                <w:b/>
                <w:lang w:val="uk-UA" w:eastAsia="en-US"/>
              </w:rPr>
            </w:pPr>
            <w:r w:rsidRPr="00EC65FE">
              <w:rPr>
                <w:b/>
                <w:lang w:val="uk-UA" w:eastAsia="en-US"/>
              </w:rPr>
              <w:t>10,0</w:t>
            </w:r>
          </w:p>
          <w:p w:rsidR="00A80CCB" w:rsidRPr="00EC65FE" w:rsidRDefault="00A80CCB" w:rsidP="00B45F90">
            <w:pPr>
              <w:jc w:val="center"/>
              <w:rPr>
                <w:sz w:val="28"/>
                <w:szCs w:val="22"/>
                <w:lang w:val="uk-UA" w:eastAsia="en-US"/>
              </w:rPr>
            </w:pPr>
            <w:r w:rsidRPr="00EC65FE">
              <w:rPr>
                <w:lang w:val="uk-UA" w:eastAsia="en-US"/>
              </w:rPr>
              <w:t>Інші джерела</w:t>
            </w:r>
          </w:p>
        </w:tc>
        <w:tc>
          <w:tcPr>
            <w:tcW w:w="851" w:type="dxa"/>
          </w:tcPr>
          <w:p w:rsidR="00A80CCB" w:rsidRPr="00EC65FE" w:rsidRDefault="00A80CCB" w:rsidP="0062752B">
            <w:pPr>
              <w:jc w:val="center"/>
              <w:rPr>
                <w:b/>
                <w:lang w:val="uk-UA" w:eastAsia="en-US"/>
              </w:rPr>
            </w:pPr>
            <w:r w:rsidRPr="00EC65FE">
              <w:rPr>
                <w:b/>
                <w:lang w:val="uk-UA" w:eastAsia="en-US"/>
              </w:rPr>
              <w:lastRenderedPageBreak/>
              <w:t>568,2</w:t>
            </w:r>
          </w:p>
          <w:p w:rsidR="00A80CCB" w:rsidRPr="00EC65FE" w:rsidRDefault="00A80CCB" w:rsidP="0062752B">
            <w:pPr>
              <w:jc w:val="center"/>
              <w:rPr>
                <w:b/>
                <w:lang w:val="uk-UA" w:eastAsia="en-US"/>
              </w:rPr>
            </w:pPr>
          </w:p>
          <w:p w:rsidR="00A80CCB" w:rsidRPr="00EC65FE" w:rsidRDefault="00A80CCB" w:rsidP="0062752B">
            <w:pPr>
              <w:jc w:val="center"/>
              <w:rPr>
                <w:b/>
                <w:lang w:val="uk-UA" w:eastAsia="en-US"/>
              </w:rPr>
            </w:pPr>
          </w:p>
          <w:p w:rsidR="00A80CCB" w:rsidRPr="00EC65FE" w:rsidRDefault="00A80CCB" w:rsidP="0062752B">
            <w:pPr>
              <w:jc w:val="center"/>
              <w:rPr>
                <w:b/>
                <w:lang w:val="uk-UA" w:eastAsia="en-US"/>
              </w:rPr>
            </w:pPr>
          </w:p>
          <w:p w:rsidR="00A80CCB" w:rsidRPr="00EC65FE" w:rsidRDefault="00A80CCB" w:rsidP="0062752B">
            <w:pPr>
              <w:jc w:val="center"/>
              <w:rPr>
                <w:b/>
                <w:lang w:val="uk-UA" w:eastAsia="en-US"/>
              </w:rPr>
            </w:pPr>
          </w:p>
          <w:p w:rsidR="00A80CCB" w:rsidRPr="00EC65FE" w:rsidRDefault="00A80CCB" w:rsidP="000035E4">
            <w:pPr>
              <w:rPr>
                <w:b/>
                <w:lang w:val="uk-UA" w:eastAsia="en-US"/>
              </w:rPr>
            </w:pPr>
          </w:p>
          <w:p w:rsidR="00A80CCB" w:rsidRPr="00EC65FE" w:rsidRDefault="00A80CCB" w:rsidP="0062752B">
            <w:pPr>
              <w:jc w:val="center"/>
              <w:rPr>
                <w:b/>
                <w:lang w:val="uk-UA" w:eastAsia="en-US"/>
              </w:rPr>
            </w:pPr>
          </w:p>
          <w:p w:rsidR="00A80CCB" w:rsidRPr="00EC65FE" w:rsidRDefault="00A80CCB" w:rsidP="0062752B">
            <w:pPr>
              <w:jc w:val="center"/>
              <w:rPr>
                <w:lang w:val="uk-UA" w:eastAsia="en-US"/>
              </w:rPr>
            </w:pPr>
            <w:r w:rsidRPr="00EC65FE">
              <w:rPr>
                <w:b/>
                <w:lang w:val="uk-UA" w:eastAsia="en-US"/>
              </w:rPr>
              <w:t>30,0</w:t>
            </w:r>
          </w:p>
        </w:tc>
        <w:tc>
          <w:tcPr>
            <w:tcW w:w="850" w:type="dxa"/>
            <w:vAlign w:val="center"/>
          </w:tcPr>
          <w:p w:rsidR="00A80CCB" w:rsidRPr="006342C7" w:rsidRDefault="00A80CCB" w:rsidP="00A80CCB">
            <w:pPr>
              <w:jc w:val="center"/>
              <w:rPr>
                <w:b/>
                <w:lang w:val="uk-UA" w:eastAsia="en-US"/>
              </w:rPr>
            </w:pPr>
            <w:r w:rsidRPr="006342C7">
              <w:rPr>
                <w:b/>
                <w:lang w:val="uk-UA" w:eastAsia="en-US"/>
              </w:rPr>
              <w:lastRenderedPageBreak/>
              <w:t>23,8</w:t>
            </w:r>
          </w:p>
          <w:p w:rsidR="00A80CCB" w:rsidRPr="006342C7" w:rsidRDefault="00A80CCB" w:rsidP="00A80CCB">
            <w:pPr>
              <w:jc w:val="center"/>
              <w:rPr>
                <w:lang w:val="uk-UA" w:eastAsia="en-US"/>
              </w:rPr>
            </w:pPr>
            <w:r w:rsidRPr="006342C7">
              <w:rPr>
                <w:lang w:val="uk-UA" w:eastAsia="en-US"/>
              </w:rPr>
              <w:t xml:space="preserve">Міський </w:t>
            </w:r>
            <w:r w:rsidRPr="006342C7">
              <w:rPr>
                <w:lang w:val="uk-UA" w:eastAsia="en-US"/>
              </w:rPr>
              <w:lastRenderedPageBreak/>
              <w:t>бюджет</w:t>
            </w:r>
          </w:p>
          <w:p w:rsidR="00A80CCB" w:rsidRPr="006342C7" w:rsidRDefault="00A80CCB" w:rsidP="000035E4">
            <w:pPr>
              <w:rPr>
                <w:sz w:val="28"/>
                <w:szCs w:val="22"/>
                <w:lang w:val="uk-UA" w:eastAsia="en-US"/>
              </w:rPr>
            </w:pPr>
          </w:p>
          <w:p w:rsidR="00A80CCB" w:rsidRPr="006342C7" w:rsidRDefault="00A80CCB" w:rsidP="00A80CCB">
            <w:pPr>
              <w:jc w:val="center"/>
              <w:rPr>
                <w:sz w:val="28"/>
                <w:szCs w:val="22"/>
                <w:lang w:val="uk-UA" w:eastAsia="en-US"/>
              </w:rPr>
            </w:pPr>
          </w:p>
          <w:p w:rsidR="00A80CCB" w:rsidRPr="006342C7" w:rsidRDefault="00A80CCB" w:rsidP="00A80CCB">
            <w:pPr>
              <w:jc w:val="center"/>
              <w:rPr>
                <w:sz w:val="28"/>
                <w:szCs w:val="22"/>
                <w:lang w:val="uk-UA" w:eastAsia="en-US"/>
              </w:rPr>
            </w:pPr>
          </w:p>
          <w:p w:rsidR="00A80CCB" w:rsidRPr="006342C7" w:rsidRDefault="00A80CCB" w:rsidP="00A80CCB">
            <w:pPr>
              <w:jc w:val="center"/>
              <w:rPr>
                <w:sz w:val="28"/>
                <w:szCs w:val="22"/>
                <w:lang w:val="uk-UA" w:eastAsia="en-US"/>
              </w:rPr>
            </w:pPr>
            <w:r w:rsidRPr="006342C7">
              <w:rPr>
                <w:b/>
                <w:lang w:val="uk-UA" w:eastAsia="en-US"/>
              </w:rPr>
              <w:t>-</w:t>
            </w:r>
          </w:p>
        </w:tc>
        <w:tc>
          <w:tcPr>
            <w:tcW w:w="851" w:type="dxa"/>
            <w:vAlign w:val="center"/>
          </w:tcPr>
          <w:p w:rsidR="00A80CCB" w:rsidRPr="006342C7" w:rsidRDefault="00A80CCB" w:rsidP="00A80CCB">
            <w:pPr>
              <w:jc w:val="center"/>
              <w:rPr>
                <w:b/>
                <w:lang w:val="uk-UA" w:eastAsia="en-US"/>
              </w:rPr>
            </w:pPr>
            <w:r w:rsidRPr="006342C7">
              <w:rPr>
                <w:b/>
                <w:lang w:val="uk-UA" w:eastAsia="en-US"/>
              </w:rPr>
              <w:lastRenderedPageBreak/>
              <w:t>110,8</w:t>
            </w:r>
          </w:p>
          <w:p w:rsidR="00A80CCB" w:rsidRPr="006342C7" w:rsidRDefault="00A80CCB" w:rsidP="00A80CCB">
            <w:pPr>
              <w:jc w:val="center"/>
              <w:rPr>
                <w:lang w:val="uk-UA" w:eastAsia="en-US"/>
              </w:rPr>
            </w:pPr>
            <w:r w:rsidRPr="006342C7">
              <w:rPr>
                <w:lang w:val="uk-UA" w:eastAsia="en-US"/>
              </w:rPr>
              <w:t xml:space="preserve">Міський </w:t>
            </w:r>
            <w:r w:rsidRPr="006342C7">
              <w:rPr>
                <w:lang w:val="uk-UA" w:eastAsia="en-US"/>
              </w:rPr>
              <w:lastRenderedPageBreak/>
              <w:t>бюджет</w:t>
            </w:r>
          </w:p>
          <w:p w:rsidR="00A80CCB" w:rsidRDefault="00A80CCB" w:rsidP="000035E4">
            <w:pPr>
              <w:rPr>
                <w:sz w:val="28"/>
                <w:szCs w:val="22"/>
                <w:lang w:val="uk-UA" w:eastAsia="en-US"/>
              </w:rPr>
            </w:pPr>
          </w:p>
          <w:p w:rsidR="000035E4" w:rsidRPr="006342C7" w:rsidRDefault="000035E4" w:rsidP="000035E4">
            <w:pPr>
              <w:rPr>
                <w:sz w:val="28"/>
                <w:szCs w:val="22"/>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r w:rsidRPr="006342C7">
              <w:rPr>
                <w:b/>
                <w:lang w:val="uk-UA" w:eastAsia="en-US"/>
              </w:rPr>
              <w:t>2,5</w:t>
            </w:r>
          </w:p>
          <w:p w:rsidR="00A80CCB" w:rsidRPr="006342C7" w:rsidRDefault="00A80CCB" w:rsidP="000035E4">
            <w:pPr>
              <w:rPr>
                <w:sz w:val="28"/>
                <w:szCs w:val="22"/>
                <w:lang w:val="uk-UA" w:eastAsia="en-US"/>
              </w:rPr>
            </w:pPr>
          </w:p>
        </w:tc>
        <w:tc>
          <w:tcPr>
            <w:tcW w:w="850" w:type="dxa"/>
            <w:vAlign w:val="center"/>
          </w:tcPr>
          <w:p w:rsidR="00A80CCB" w:rsidRPr="006342C7" w:rsidRDefault="00A80CCB" w:rsidP="00A80CCB">
            <w:pPr>
              <w:jc w:val="center"/>
              <w:rPr>
                <w:b/>
                <w:lang w:val="uk-UA" w:eastAsia="en-US"/>
              </w:rPr>
            </w:pPr>
            <w:r w:rsidRPr="006342C7">
              <w:rPr>
                <w:b/>
                <w:lang w:val="uk-UA" w:eastAsia="en-US"/>
              </w:rPr>
              <w:lastRenderedPageBreak/>
              <w:t>2</w:t>
            </w:r>
            <w:r w:rsidR="004B0151">
              <w:rPr>
                <w:b/>
                <w:lang w:val="uk-UA" w:eastAsia="en-US"/>
              </w:rPr>
              <w:t>55,0</w:t>
            </w:r>
          </w:p>
          <w:p w:rsidR="00A80CCB" w:rsidRPr="006342C7" w:rsidRDefault="00A80CCB" w:rsidP="00A80CCB">
            <w:pPr>
              <w:jc w:val="center"/>
              <w:rPr>
                <w:lang w:val="uk-UA" w:eastAsia="en-US"/>
              </w:rPr>
            </w:pPr>
            <w:r w:rsidRPr="006342C7">
              <w:rPr>
                <w:lang w:val="uk-UA" w:eastAsia="en-US"/>
              </w:rPr>
              <w:t xml:space="preserve">Міський </w:t>
            </w:r>
            <w:r w:rsidRPr="006342C7">
              <w:rPr>
                <w:lang w:val="uk-UA" w:eastAsia="en-US"/>
              </w:rPr>
              <w:lastRenderedPageBreak/>
              <w:t>бюджет</w:t>
            </w:r>
          </w:p>
          <w:p w:rsidR="00A80CCB" w:rsidRPr="006342C7" w:rsidRDefault="00A80CCB" w:rsidP="00A80CCB">
            <w:pPr>
              <w:jc w:val="center"/>
              <w:rPr>
                <w:b/>
                <w:lang w:val="uk-UA" w:eastAsia="en-US"/>
              </w:rPr>
            </w:pPr>
          </w:p>
          <w:p w:rsidR="00A80CCB" w:rsidRPr="006342C7" w:rsidRDefault="00A80CCB" w:rsidP="000035E4">
            <w:pP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b/>
                <w:lang w:val="uk-UA" w:eastAsia="en-US"/>
              </w:rPr>
            </w:pPr>
            <w:r w:rsidRPr="006342C7">
              <w:rPr>
                <w:b/>
                <w:lang w:val="uk-UA" w:eastAsia="en-US"/>
              </w:rPr>
              <w:t>129,9</w:t>
            </w:r>
          </w:p>
          <w:p w:rsidR="00A80CCB" w:rsidRPr="006342C7" w:rsidRDefault="00A80CCB" w:rsidP="00A80CCB">
            <w:pPr>
              <w:jc w:val="center"/>
              <w:rPr>
                <w:sz w:val="28"/>
                <w:szCs w:val="22"/>
                <w:lang w:val="uk-UA" w:eastAsia="en-US"/>
              </w:rPr>
            </w:pPr>
            <w:r w:rsidRPr="006342C7">
              <w:rPr>
                <w:lang w:val="uk-UA" w:eastAsia="en-US"/>
              </w:rPr>
              <w:t>Інші джерела</w:t>
            </w:r>
          </w:p>
        </w:tc>
        <w:tc>
          <w:tcPr>
            <w:tcW w:w="851" w:type="dxa"/>
            <w:vAlign w:val="center"/>
          </w:tcPr>
          <w:p w:rsidR="00A80CCB" w:rsidRPr="006342C7" w:rsidRDefault="00A80CCB" w:rsidP="00180312">
            <w:pPr>
              <w:jc w:val="center"/>
              <w:rPr>
                <w:b/>
                <w:lang w:val="uk-UA" w:eastAsia="en-US"/>
              </w:rPr>
            </w:pPr>
            <w:r w:rsidRPr="006342C7">
              <w:rPr>
                <w:b/>
                <w:lang w:val="uk-UA" w:eastAsia="en-US"/>
              </w:rPr>
              <w:lastRenderedPageBreak/>
              <w:t>3</w:t>
            </w:r>
            <w:r w:rsidR="004B0151">
              <w:rPr>
                <w:b/>
                <w:lang w:val="uk-UA" w:eastAsia="en-US"/>
              </w:rPr>
              <w:t>89,6</w:t>
            </w:r>
          </w:p>
          <w:p w:rsidR="00A80CCB" w:rsidRPr="006342C7" w:rsidRDefault="00A80CCB" w:rsidP="00A80CCB">
            <w:pPr>
              <w:jc w:val="center"/>
              <w:rPr>
                <w:b/>
                <w:lang w:val="uk-UA" w:eastAsia="en-US"/>
              </w:rPr>
            </w:pPr>
          </w:p>
          <w:p w:rsidR="00A80CCB" w:rsidRPr="006342C7" w:rsidRDefault="00A80CCB" w:rsidP="000035E4">
            <w:pPr>
              <w:rPr>
                <w:b/>
                <w:lang w:val="uk-UA" w:eastAsia="en-US"/>
              </w:rPr>
            </w:pPr>
          </w:p>
          <w:p w:rsidR="00A80CCB" w:rsidRDefault="00A80CCB" w:rsidP="00A80CCB">
            <w:pPr>
              <w:jc w:val="center"/>
              <w:rPr>
                <w:b/>
                <w:lang w:val="uk-UA" w:eastAsia="en-US"/>
              </w:rPr>
            </w:pPr>
          </w:p>
          <w:p w:rsidR="00180312" w:rsidRPr="006342C7" w:rsidRDefault="00180312" w:rsidP="00A80CCB">
            <w:pPr>
              <w:jc w:val="center"/>
              <w:rPr>
                <w:b/>
                <w:lang w:val="uk-UA" w:eastAsia="en-US"/>
              </w:rPr>
            </w:pPr>
          </w:p>
          <w:p w:rsidR="00A80CCB" w:rsidRPr="006342C7" w:rsidRDefault="00A80CCB" w:rsidP="00A80CCB">
            <w:pPr>
              <w:jc w:val="center"/>
              <w:rPr>
                <w:b/>
                <w:lang w:val="uk-UA" w:eastAsia="en-US"/>
              </w:rPr>
            </w:pPr>
          </w:p>
          <w:p w:rsidR="00A80CCB" w:rsidRPr="006342C7" w:rsidRDefault="00A80CCB" w:rsidP="00A80CCB">
            <w:pPr>
              <w:jc w:val="center"/>
              <w:rPr>
                <w:sz w:val="28"/>
                <w:szCs w:val="22"/>
                <w:lang w:val="uk-UA" w:eastAsia="en-US"/>
              </w:rPr>
            </w:pPr>
            <w:r w:rsidRPr="006342C7">
              <w:rPr>
                <w:b/>
                <w:lang w:val="uk-UA" w:eastAsia="en-US"/>
              </w:rPr>
              <w:t>132,4</w:t>
            </w:r>
          </w:p>
        </w:tc>
        <w:tc>
          <w:tcPr>
            <w:tcW w:w="708" w:type="dxa"/>
            <w:vAlign w:val="center"/>
          </w:tcPr>
          <w:p w:rsidR="00180312" w:rsidRPr="000035E4" w:rsidRDefault="00A80CCB" w:rsidP="000035E4">
            <w:pPr>
              <w:jc w:val="center"/>
              <w:rPr>
                <w:b/>
                <w:lang w:val="uk-UA" w:eastAsia="en-US"/>
              </w:rPr>
            </w:pPr>
            <w:r w:rsidRPr="006342C7">
              <w:rPr>
                <w:b/>
                <w:lang w:val="uk-UA" w:eastAsia="en-US"/>
              </w:rPr>
              <w:lastRenderedPageBreak/>
              <w:t>6</w:t>
            </w:r>
            <w:r w:rsidR="004B0151">
              <w:rPr>
                <w:b/>
                <w:lang w:val="uk-UA" w:eastAsia="en-US"/>
              </w:rPr>
              <w:t>8,6</w:t>
            </w:r>
          </w:p>
          <w:p w:rsidR="00180312" w:rsidRPr="006342C7" w:rsidRDefault="00180312" w:rsidP="006342C7">
            <w:pPr>
              <w:rPr>
                <w:sz w:val="28"/>
                <w:szCs w:val="22"/>
                <w:lang w:val="uk-UA" w:eastAsia="en-US"/>
              </w:rPr>
            </w:pPr>
          </w:p>
          <w:p w:rsidR="00A80CCB" w:rsidRPr="006342C7" w:rsidRDefault="00A80CCB" w:rsidP="00A80CCB">
            <w:pPr>
              <w:jc w:val="center"/>
              <w:rPr>
                <w:sz w:val="28"/>
                <w:szCs w:val="22"/>
                <w:lang w:val="uk-UA" w:eastAsia="en-US"/>
              </w:rPr>
            </w:pPr>
          </w:p>
          <w:p w:rsidR="00A80CCB" w:rsidRPr="006342C7" w:rsidRDefault="00A80CCB" w:rsidP="00A80CCB">
            <w:pPr>
              <w:jc w:val="center"/>
              <w:rPr>
                <w:sz w:val="28"/>
                <w:szCs w:val="22"/>
                <w:lang w:val="uk-UA" w:eastAsia="en-US"/>
              </w:rPr>
            </w:pPr>
          </w:p>
          <w:p w:rsidR="00A80CCB" w:rsidRPr="006342C7" w:rsidRDefault="00A80CCB" w:rsidP="00A80CCB">
            <w:pPr>
              <w:jc w:val="center"/>
              <w:rPr>
                <w:b/>
                <w:lang w:val="uk-UA" w:eastAsia="en-US"/>
              </w:rPr>
            </w:pPr>
            <w:r w:rsidRPr="006342C7">
              <w:rPr>
                <w:b/>
                <w:lang w:val="uk-UA" w:eastAsia="en-US"/>
              </w:rPr>
              <w:t>441,3</w:t>
            </w:r>
          </w:p>
          <w:p w:rsidR="00A80CCB" w:rsidRPr="006342C7" w:rsidRDefault="00A80CCB" w:rsidP="00A80CCB">
            <w:pPr>
              <w:jc w:val="center"/>
              <w:rPr>
                <w:sz w:val="28"/>
                <w:szCs w:val="22"/>
                <w:lang w:val="uk-UA" w:eastAsia="en-US"/>
              </w:rPr>
            </w:pPr>
          </w:p>
        </w:tc>
        <w:tc>
          <w:tcPr>
            <w:tcW w:w="2236" w:type="dxa"/>
          </w:tcPr>
          <w:p w:rsidR="00A80CCB" w:rsidRPr="00EC65FE" w:rsidRDefault="00A80CCB" w:rsidP="00B0053C">
            <w:pPr>
              <w:rPr>
                <w:lang w:val="uk-UA" w:eastAsia="en-US"/>
              </w:rPr>
            </w:pPr>
            <w:r>
              <w:rPr>
                <w:lang w:val="uk-UA" w:eastAsia="en-US"/>
              </w:rPr>
              <w:lastRenderedPageBreak/>
              <w:t>За період реалізації програм о</w:t>
            </w:r>
            <w:r w:rsidRPr="00EC65FE">
              <w:rPr>
                <w:lang w:val="uk-UA" w:eastAsia="en-US"/>
              </w:rPr>
              <w:t xml:space="preserve">бстежено </w:t>
            </w:r>
            <w:r w:rsidRPr="00EC65FE">
              <w:rPr>
                <w:lang w:val="uk-UA" w:eastAsia="en-US"/>
              </w:rPr>
              <w:lastRenderedPageBreak/>
              <w:t>населення на ВІЛ – інфекцію 10055 осіб</w:t>
            </w:r>
            <w:r>
              <w:rPr>
                <w:lang w:val="uk-UA" w:eastAsia="en-US"/>
              </w:rPr>
              <w:t>.</w:t>
            </w:r>
          </w:p>
          <w:p w:rsidR="00A80CCB" w:rsidRPr="00EC65FE" w:rsidRDefault="00A80CCB" w:rsidP="00B0053C">
            <w:pPr>
              <w:rPr>
                <w:lang w:val="uk-UA" w:eastAsia="en-US"/>
              </w:rPr>
            </w:pPr>
            <w:r>
              <w:rPr>
                <w:lang w:val="uk-UA" w:eastAsia="en-US"/>
              </w:rPr>
              <w:t>Н</w:t>
            </w:r>
            <w:r w:rsidRPr="00EC65FE">
              <w:rPr>
                <w:lang w:val="uk-UA" w:eastAsia="en-US"/>
              </w:rPr>
              <w:t>а ВІЛ-асоційова</w:t>
            </w:r>
            <w:r>
              <w:rPr>
                <w:lang w:val="uk-UA" w:eastAsia="en-US"/>
              </w:rPr>
              <w:t>ні</w:t>
            </w:r>
            <w:r w:rsidRPr="00EC65FE">
              <w:rPr>
                <w:lang w:val="uk-UA" w:eastAsia="en-US"/>
              </w:rPr>
              <w:t xml:space="preserve"> інфекці</w:t>
            </w:r>
            <w:r>
              <w:rPr>
                <w:lang w:val="uk-UA" w:eastAsia="en-US"/>
              </w:rPr>
              <w:t>ї</w:t>
            </w:r>
            <w:r w:rsidRPr="00EC65FE">
              <w:rPr>
                <w:lang w:val="uk-UA" w:eastAsia="en-US"/>
              </w:rPr>
              <w:t xml:space="preserve"> (гепатити В,С) - 11836 осіб</w:t>
            </w:r>
            <w:r>
              <w:rPr>
                <w:lang w:val="uk-UA" w:eastAsia="en-US"/>
              </w:rPr>
              <w:t>.</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 xml:space="preserve">3.2. Забезпечення проведення підтверджувальних досліджень при виявленні антитіл до збудника ВІЛ-інфекції в регіональній лабораторії діагностики СНІД та СНІД-асоційованих інфекцій в Донецьком обласному Центрі профілактики та боротьби зі СНІДом </w:t>
            </w:r>
            <w:r w:rsidRPr="00EC65FE">
              <w:rPr>
                <w:lang w:val="uk-UA" w:eastAsia="en-US"/>
              </w:rPr>
              <w:br/>
              <w:t>м. Слов’янська.</w:t>
            </w:r>
          </w:p>
        </w:tc>
        <w:tc>
          <w:tcPr>
            <w:tcW w:w="708" w:type="dxa"/>
            <w:vAlign w:val="center"/>
          </w:tcPr>
          <w:p w:rsidR="00210ACC" w:rsidRPr="00EC65FE" w:rsidRDefault="00210ACC" w:rsidP="0055166C">
            <w:pPr>
              <w:rPr>
                <w:lang w:val="uk-UA" w:eastAsia="en-US"/>
              </w:rPr>
            </w:pPr>
            <w:r w:rsidRPr="00EC65FE">
              <w:rPr>
                <w:lang w:val="uk-UA" w:eastAsia="en-US"/>
              </w:rPr>
              <w:t>2016-2018 роки</w:t>
            </w: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м. Бахмута. </w:t>
            </w:r>
          </w:p>
          <w:p w:rsidR="00210ACC" w:rsidRPr="00EC65FE" w:rsidRDefault="00210ACC" w:rsidP="0055166C">
            <w:pPr>
              <w:rPr>
                <w:lang w:val="uk-UA" w:eastAsia="en-US"/>
              </w:rPr>
            </w:pPr>
          </w:p>
        </w:tc>
        <w:tc>
          <w:tcPr>
            <w:tcW w:w="850" w:type="dxa"/>
            <w:vAlign w:val="center"/>
          </w:tcPr>
          <w:p w:rsidR="0062752B" w:rsidRPr="00EC65FE" w:rsidRDefault="0062752B" w:rsidP="0062752B">
            <w:pPr>
              <w:jc w:val="center"/>
              <w:rPr>
                <w:b/>
                <w:lang w:val="uk-UA" w:eastAsia="en-US"/>
              </w:rPr>
            </w:pPr>
          </w:p>
          <w:p w:rsidR="00210ACC" w:rsidRPr="00EC65FE" w:rsidRDefault="00210ACC" w:rsidP="0062752B">
            <w:pPr>
              <w:jc w:val="center"/>
              <w:rPr>
                <w:b/>
                <w:lang w:val="uk-UA" w:eastAsia="en-US"/>
              </w:rPr>
            </w:pPr>
            <w:r w:rsidRPr="00EC65FE">
              <w:rPr>
                <w:b/>
                <w:lang w:val="uk-UA" w:eastAsia="en-US"/>
              </w:rPr>
              <w:t>200,0</w:t>
            </w:r>
          </w:p>
          <w:p w:rsidR="00210ACC" w:rsidRPr="00EC65FE" w:rsidRDefault="00210ACC" w:rsidP="0062752B">
            <w:pPr>
              <w:jc w:val="center"/>
              <w:rPr>
                <w:lang w:val="uk-UA" w:eastAsia="en-US"/>
              </w:rPr>
            </w:pPr>
            <w:r w:rsidRPr="00EC65FE">
              <w:rPr>
                <w:lang w:val="uk-UA" w:eastAsia="en-US"/>
              </w:rPr>
              <w:t>Державний  бюджет</w:t>
            </w:r>
          </w:p>
        </w:tc>
        <w:tc>
          <w:tcPr>
            <w:tcW w:w="851" w:type="dxa"/>
            <w:vAlign w:val="center"/>
          </w:tcPr>
          <w:p w:rsidR="0062752B" w:rsidRPr="00EC65FE" w:rsidRDefault="0062752B" w:rsidP="0062752B">
            <w:pPr>
              <w:jc w:val="center"/>
              <w:rPr>
                <w:b/>
                <w:lang w:val="uk-UA" w:eastAsia="en-US"/>
              </w:rPr>
            </w:pPr>
          </w:p>
          <w:p w:rsidR="00210ACC" w:rsidRPr="00EC65FE" w:rsidRDefault="00210ACC" w:rsidP="0062752B">
            <w:pPr>
              <w:jc w:val="center"/>
              <w:rPr>
                <w:b/>
                <w:lang w:val="uk-UA" w:eastAsia="en-US"/>
              </w:rPr>
            </w:pPr>
            <w:r w:rsidRPr="00EC65FE">
              <w:rPr>
                <w:b/>
                <w:lang w:val="uk-UA" w:eastAsia="en-US"/>
              </w:rPr>
              <w:t>200,0</w:t>
            </w:r>
          </w:p>
          <w:p w:rsidR="00210ACC" w:rsidRPr="00EC65FE" w:rsidRDefault="00210ACC" w:rsidP="0062752B">
            <w:pPr>
              <w:jc w:val="center"/>
              <w:rPr>
                <w:b/>
                <w:lang w:val="uk-UA" w:eastAsia="en-US"/>
              </w:rPr>
            </w:pPr>
            <w:r w:rsidRPr="00EC65FE">
              <w:rPr>
                <w:lang w:val="uk-UA" w:eastAsia="en-US"/>
              </w:rPr>
              <w:t>Державний  бюджет</w:t>
            </w:r>
          </w:p>
        </w:tc>
        <w:tc>
          <w:tcPr>
            <w:tcW w:w="850" w:type="dxa"/>
            <w:vAlign w:val="center"/>
          </w:tcPr>
          <w:p w:rsidR="0062752B" w:rsidRPr="00EC65FE" w:rsidRDefault="0062752B" w:rsidP="0062752B">
            <w:pPr>
              <w:jc w:val="center"/>
              <w:rPr>
                <w:b/>
                <w:lang w:val="uk-UA" w:eastAsia="en-US"/>
              </w:rPr>
            </w:pPr>
          </w:p>
          <w:p w:rsidR="00210ACC" w:rsidRPr="00EC65FE" w:rsidRDefault="00210ACC" w:rsidP="0062752B">
            <w:pPr>
              <w:jc w:val="center"/>
              <w:rPr>
                <w:b/>
                <w:lang w:val="uk-UA" w:eastAsia="en-US"/>
              </w:rPr>
            </w:pPr>
            <w:r w:rsidRPr="00EC65FE">
              <w:rPr>
                <w:b/>
                <w:lang w:val="uk-UA" w:eastAsia="en-US"/>
              </w:rPr>
              <w:t>200,0</w:t>
            </w:r>
          </w:p>
          <w:p w:rsidR="00210ACC" w:rsidRPr="00EC65FE" w:rsidRDefault="00210ACC" w:rsidP="0062752B">
            <w:pPr>
              <w:jc w:val="center"/>
              <w:rPr>
                <w:b/>
                <w:lang w:val="uk-UA" w:eastAsia="en-US"/>
              </w:rPr>
            </w:pPr>
            <w:r w:rsidRPr="00EC65FE">
              <w:rPr>
                <w:lang w:val="uk-UA" w:eastAsia="en-US"/>
              </w:rPr>
              <w:t>Державний  бюджет</w:t>
            </w:r>
          </w:p>
        </w:tc>
        <w:tc>
          <w:tcPr>
            <w:tcW w:w="851" w:type="dxa"/>
            <w:vAlign w:val="center"/>
          </w:tcPr>
          <w:p w:rsidR="00210ACC" w:rsidRPr="00EC65FE" w:rsidRDefault="00210ACC" w:rsidP="0062752B">
            <w:pPr>
              <w:jc w:val="center"/>
              <w:rPr>
                <w:b/>
                <w:lang w:val="uk-UA" w:eastAsia="en-US"/>
              </w:rPr>
            </w:pPr>
          </w:p>
          <w:p w:rsidR="0062752B" w:rsidRPr="00EC65FE" w:rsidRDefault="0062752B" w:rsidP="0062752B">
            <w:pPr>
              <w:jc w:val="center"/>
              <w:rPr>
                <w:b/>
                <w:lang w:val="uk-UA" w:eastAsia="en-US"/>
              </w:rPr>
            </w:pPr>
          </w:p>
          <w:p w:rsidR="0062752B" w:rsidRPr="00EC65FE" w:rsidRDefault="0062752B" w:rsidP="0062752B">
            <w:pPr>
              <w:jc w:val="center"/>
              <w:rPr>
                <w:b/>
                <w:lang w:val="uk-UA" w:eastAsia="en-US"/>
              </w:rPr>
            </w:pPr>
            <w:r w:rsidRPr="00EC65FE">
              <w:rPr>
                <w:b/>
                <w:lang w:val="uk-UA" w:eastAsia="en-US"/>
              </w:rPr>
              <w:t>600,0</w:t>
            </w:r>
          </w:p>
        </w:tc>
        <w:tc>
          <w:tcPr>
            <w:tcW w:w="850" w:type="dxa"/>
            <w:vAlign w:val="center"/>
          </w:tcPr>
          <w:p w:rsidR="0062752B" w:rsidRPr="00EC65FE" w:rsidRDefault="0062752B" w:rsidP="0062752B">
            <w:pPr>
              <w:jc w:val="center"/>
              <w:rPr>
                <w:b/>
                <w:lang w:val="uk-UA" w:eastAsia="en-US"/>
              </w:rPr>
            </w:pPr>
          </w:p>
          <w:p w:rsidR="00210ACC" w:rsidRPr="00EC65FE" w:rsidRDefault="00210ACC" w:rsidP="0062752B">
            <w:pPr>
              <w:jc w:val="center"/>
              <w:rPr>
                <w:b/>
                <w:lang w:val="uk-UA" w:eastAsia="en-US"/>
              </w:rPr>
            </w:pPr>
            <w:r w:rsidRPr="00EC65FE">
              <w:rPr>
                <w:b/>
                <w:lang w:val="uk-UA" w:eastAsia="en-US"/>
              </w:rPr>
              <w:t>-</w:t>
            </w:r>
          </w:p>
          <w:p w:rsidR="00210ACC" w:rsidRPr="00EC65FE" w:rsidRDefault="00210ACC" w:rsidP="0062752B">
            <w:pPr>
              <w:jc w:val="center"/>
              <w:rPr>
                <w:b/>
                <w:lang w:val="uk-UA" w:eastAsia="en-US"/>
              </w:rPr>
            </w:pPr>
            <w:r w:rsidRPr="00EC65FE">
              <w:rPr>
                <w:lang w:val="uk-UA" w:eastAsia="en-US"/>
              </w:rPr>
              <w:t>Державний  бюджет</w:t>
            </w:r>
          </w:p>
        </w:tc>
        <w:tc>
          <w:tcPr>
            <w:tcW w:w="851" w:type="dxa"/>
            <w:vAlign w:val="center"/>
          </w:tcPr>
          <w:p w:rsidR="0062752B" w:rsidRPr="00EC65FE" w:rsidRDefault="0062752B" w:rsidP="0062752B">
            <w:pPr>
              <w:rPr>
                <w:b/>
                <w:lang w:val="uk-UA" w:eastAsia="en-US"/>
              </w:rPr>
            </w:pPr>
          </w:p>
          <w:p w:rsidR="00210ACC" w:rsidRPr="00EC65FE" w:rsidRDefault="00210ACC" w:rsidP="0062752B">
            <w:pPr>
              <w:jc w:val="center"/>
              <w:rPr>
                <w:b/>
                <w:lang w:val="uk-UA" w:eastAsia="en-US"/>
              </w:rPr>
            </w:pPr>
            <w:r w:rsidRPr="00EC65FE">
              <w:rPr>
                <w:b/>
                <w:lang w:val="uk-UA" w:eastAsia="en-US"/>
              </w:rPr>
              <w:t>-</w:t>
            </w:r>
          </w:p>
          <w:p w:rsidR="00210ACC" w:rsidRPr="00EC65FE" w:rsidRDefault="00210ACC" w:rsidP="0062752B">
            <w:pPr>
              <w:jc w:val="center"/>
              <w:rPr>
                <w:b/>
                <w:lang w:val="uk-UA" w:eastAsia="en-US"/>
              </w:rPr>
            </w:pPr>
            <w:r w:rsidRPr="00EC65FE">
              <w:rPr>
                <w:lang w:val="uk-UA" w:eastAsia="en-US"/>
              </w:rPr>
              <w:t>Державний  бюджет</w:t>
            </w:r>
          </w:p>
        </w:tc>
        <w:tc>
          <w:tcPr>
            <w:tcW w:w="850" w:type="dxa"/>
            <w:vAlign w:val="center"/>
          </w:tcPr>
          <w:p w:rsidR="0062752B" w:rsidRPr="00EC65FE" w:rsidRDefault="0062752B" w:rsidP="0062752B">
            <w:pPr>
              <w:jc w:val="center"/>
              <w:rPr>
                <w:b/>
                <w:lang w:val="uk-UA" w:eastAsia="en-US"/>
              </w:rPr>
            </w:pPr>
          </w:p>
          <w:p w:rsidR="00210ACC" w:rsidRPr="00EC65FE" w:rsidRDefault="00210ACC" w:rsidP="0062752B">
            <w:pPr>
              <w:jc w:val="center"/>
              <w:rPr>
                <w:b/>
                <w:lang w:val="uk-UA" w:eastAsia="en-US"/>
              </w:rPr>
            </w:pPr>
            <w:r w:rsidRPr="00EC65FE">
              <w:rPr>
                <w:b/>
                <w:lang w:val="uk-UA" w:eastAsia="en-US"/>
              </w:rPr>
              <w:t>2,0</w:t>
            </w:r>
          </w:p>
          <w:p w:rsidR="00210ACC" w:rsidRPr="00EC65FE" w:rsidRDefault="00210ACC" w:rsidP="0062752B">
            <w:pPr>
              <w:jc w:val="center"/>
              <w:rPr>
                <w:b/>
                <w:lang w:val="uk-UA" w:eastAsia="en-US"/>
              </w:rPr>
            </w:pPr>
            <w:r w:rsidRPr="00EC65FE">
              <w:rPr>
                <w:lang w:val="uk-UA" w:eastAsia="en-US"/>
              </w:rPr>
              <w:t>Державний  бюджет</w:t>
            </w:r>
          </w:p>
        </w:tc>
        <w:tc>
          <w:tcPr>
            <w:tcW w:w="851" w:type="dxa"/>
            <w:vAlign w:val="center"/>
          </w:tcPr>
          <w:p w:rsidR="00210ACC" w:rsidRPr="00EC65FE" w:rsidRDefault="00210ACC" w:rsidP="0062752B">
            <w:pPr>
              <w:jc w:val="center"/>
              <w:rPr>
                <w:b/>
                <w:lang w:val="uk-UA" w:eastAsia="en-US"/>
              </w:rPr>
            </w:pPr>
          </w:p>
          <w:p w:rsidR="0062752B" w:rsidRPr="00EC65FE" w:rsidRDefault="0062752B" w:rsidP="0062752B">
            <w:pPr>
              <w:jc w:val="center"/>
              <w:rPr>
                <w:b/>
                <w:lang w:val="uk-UA" w:eastAsia="en-US"/>
              </w:rPr>
            </w:pPr>
            <w:r w:rsidRPr="00EC65FE">
              <w:rPr>
                <w:b/>
                <w:lang w:val="uk-UA" w:eastAsia="en-US"/>
              </w:rPr>
              <w:t>2,0</w:t>
            </w:r>
          </w:p>
        </w:tc>
        <w:tc>
          <w:tcPr>
            <w:tcW w:w="708" w:type="dxa"/>
            <w:vAlign w:val="center"/>
          </w:tcPr>
          <w:p w:rsidR="0062752B" w:rsidRPr="00EC65FE" w:rsidRDefault="0062752B" w:rsidP="0062752B">
            <w:pPr>
              <w:jc w:val="center"/>
              <w:rPr>
                <w:b/>
                <w:lang w:val="uk-UA" w:eastAsia="en-US"/>
              </w:rPr>
            </w:pPr>
          </w:p>
          <w:p w:rsidR="00210ACC" w:rsidRPr="00EC65FE" w:rsidRDefault="004F5242" w:rsidP="0062752B">
            <w:pPr>
              <w:jc w:val="center"/>
              <w:rPr>
                <w:b/>
                <w:lang w:val="uk-UA" w:eastAsia="en-US"/>
              </w:rPr>
            </w:pPr>
            <w:r>
              <w:rPr>
                <w:b/>
                <w:lang w:val="uk-UA" w:eastAsia="en-US"/>
              </w:rPr>
              <w:t>0,3</w:t>
            </w:r>
          </w:p>
        </w:tc>
        <w:tc>
          <w:tcPr>
            <w:tcW w:w="2236" w:type="dxa"/>
          </w:tcPr>
          <w:p w:rsidR="00210ACC" w:rsidRPr="00EC65FE" w:rsidRDefault="00B0053C" w:rsidP="0055166C">
            <w:pPr>
              <w:rPr>
                <w:lang w:val="uk-UA" w:eastAsia="en-US"/>
              </w:rPr>
            </w:pPr>
            <w:r>
              <w:rPr>
                <w:lang w:val="uk-UA" w:eastAsia="en-US"/>
              </w:rPr>
              <w:t xml:space="preserve">За 2016-2018 роки було проведено 54 безкоштовних дослідження на виявлення антитіл до збудника ВІЛ-інфекції. </w:t>
            </w:r>
          </w:p>
          <w:p w:rsidR="00210ACC" w:rsidRPr="00EC65FE" w:rsidRDefault="00210ACC" w:rsidP="0055166C">
            <w:pPr>
              <w:rPr>
                <w:lang w:val="uk-UA" w:eastAsia="en-US"/>
              </w:rPr>
            </w:pPr>
          </w:p>
        </w:tc>
      </w:tr>
      <w:tr w:rsidR="00EC65FE" w:rsidRPr="00EC65FE" w:rsidTr="004B0151">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3.3. Забезпечення 100% обов’язковим консультуванням та тестуванням на ВІЛ-інфекцію донорів крові та її препаратів</w:t>
            </w:r>
          </w:p>
        </w:tc>
        <w:tc>
          <w:tcPr>
            <w:tcW w:w="708" w:type="dxa"/>
            <w:vAlign w:val="center"/>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Управління охорони здоров’я Бахмутської міської ради.</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900,0</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900,0</w:t>
            </w:r>
          </w:p>
          <w:p w:rsidR="00210ACC" w:rsidRPr="00EC65FE" w:rsidRDefault="00210ACC" w:rsidP="0055166C">
            <w:pPr>
              <w:rPr>
                <w:lang w:val="uk-UA" w:eastAsia="en-US"/>
              </w:rPr>
            </w:pPr>
            <w:r w:rsidRPr="00EC65FE">
              <w:rPr>
                <w:lang w:val="uk-UA" w:eastAsia="en-US"/>
              </w:rPr>
              <w:t>Державний 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t>900,0</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55166C">
            <w:pPr>
              <w:rPr>
                <w:b/>
                <w:lang w:val="uk-UA" w:eastAsia="en-US"/>
              </w:rPr>
            </w:pPr>
            <w:r w:rsidRPr="00EC65FE">
              <w:rPr>
                <w:b/>
                <w:lang w:val="uk-UA" w:eastAsia="en-US"/>
              </w:rPr>
              <w:t xml:space="preserve">  2700,0</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4B0151" w:rsidP="004B0151">
            <w:pPr>
              <w:jc w:val="center"/>
              <w:rPr>
                <w:b/>
                <w:lang w:val="uk-UA" w:eastAsia="en-US"/>
              </w:rPr>
            </w:pPr>
            <w:r>
              <w:rPr>
                <w:b/>
                <w:lang w:val="uk-UA" w:eastAsia="en-US"/>
              </w:rPr>
              <w:t>-</w:t>
            </w:r>
          </w:p>
        </w:tc>
        <w:tc>
          <w:tcPr>
            <w:tcW w:w="851" w:type="dxa"/>
            <w:vAlign w:val="center"/>
          </w:tcPr>
          <w:p w:rsidR="00210ACC" w:rsidRPr="00EC65FE" w:rsidRDefault="004B0151" w:rsidP="004B0151">
            <w:pPr>
              <w:jc w:val="center"/>
              <w:rPr>
                <w:b/>
                <w:lang w:val="uk-UA" w:eastAsia="en-US"/>
              </w:rPr>
            </w:pPr>
            <w:r>
              <w:rPr>
                <w:b/>
                <w:lang w:val="uk-UA" w:eastAsia="en-US"/>
              </w:rPr>
              <w:t>-</w:t>
            </w:r>
          </w:p>
        </w:tc>
        <w:tc>
          <w:tcPr>
            <w:tcW w:w="708" w:type="dxa"/>
            <w:vAlign w:val="center"/>
          </w:tcPr>
          <w:p w:rsidR="00210ACC" w:rsidRPr="00EC65FE" w:rsidRDefault="004F5242" w:rsidP="0055166C">
            <w:pPr>
              <w:jc w:val="center"/>
              <w:rPr>
                <w:b/>
                <w:lang w:val="uk-UA" w:eastAsia="en-US"/>
              </w:rPr>
            </w:pPr>
            <w:r>
              <w:rPr>
                <w:b/>
                <w:lang w:val="uk-UA" w:eastAsia="en-US"/>
              </w:rPr>
              <w:t>0</w:t>
            </w:r>
          </w:p>
        </w:tc>
        <w:tc>
          <w:tcPr>
            <w:tcW w:w="2236" w:type="dxa"/>
            <w:vAlign w:val="center"/>
          </w:tcPr>
          <w:p w:rsidR="00210ACC" w:rsidRPr="00EC65FE" w:rsidRDefault="00B0053C" w:rsidP="0055166C">
            <w:pPr>
              <w:rPr>
                <w:lang w:val="uk-UA" w:eastAsia="en-US"/>
              </w:rPr>
            </w:pPr>
            <w:r>
              <w:rPr>
                <w:lang w:val="uk-UA" w:eastAsia="en-US"/>
              </w:rPr>
              <w:t>За 3 роки було виявлено</w:t>
            </w:r>
            <w:r w:rsidR="00210ACC" w:rsidRPr="00EC65FE">
              <w:rPr>
                <w:lang w:val="uk-UA" w:eastAsia="en-US"/>
              </w:rPr>
              <w:t xml:space="preserve"> 4 ВІЛ-інфікованих, які взяті на диспансерний облік.</w:t>
            </w:r>
          </w:p>
        </w:tc>
      </w:tr>
      <w:tr w:rsidR="00A80CCB" w:rsidRPr="00EC65FE" w:rsidTr="000035E4">
        <w:tc>
          <w:tcPr>
            <w:tcW w:w="196" w:type="dxa"/>
            <w:vAlign w:val="center"/>
          </w:tcPr>
          <w:p w:rsidR="00A80CCB" w:rsidRPr="00EC65FE" w:rsidRDefault="00A80CCB" w:rsidP="0055166C">
            <w:pPr>
              <w:rPr>
                <w:b/>
                <w:lang w:val="uk-UA" w:eastAsia="en-US"/>
              </w:rPr>
            </w:pPr>
          </w:p>
        </w:tc>
        <w:tc>
          <w:tcPr>
            <w:tcW w:w="992" w:type="dxa"/>
            <w:vAlign w:val="center"/>
          </w:tcPr>
          <w:p w:rsidR="00A80CCB" w:rsidRPr="00EC65FE" w:rsidRDefault="00A80CCB" w:rsidP="0055166C">
            <w:pPr>
              <w:rPr>
                <w:lang w:val="uk-UA" w:eastAsia="en-US"/>
              </w:rPr>
            </w:pPr>
          </w:p>
        </w:tc>
        <w:tc>
          <w:tcPr>
            <w:tcW w:w="1843" w:type="dxa"/>
            <w:vAlign w:val="center"/>
          </w:tcPr>
          <w:p w:rsidR="00A80CCB" w:rsidRPr="00EC65FE" w:rsidRDefault="00A80CCB" w:rsidP="0055166C">
            <w:pPr>
              <w:rPr>
                <w:lang w:val="uk-UA" w:eastAsia="en-US"/>
              </w:rPr>
            </w:pPr>
            <w:r w:rsidRPr="00EC65FE">
              <w:rPr>
                <w:lang w:val="uk-UA" w:eastAsia="en-US"/>
              </w:rPr>
              <w:t xml:space="preserve">3.4. Забезпечення відділення трансфузіології фільтрами для заготівлі та переливання </w:t>
            </w:r>
            <w:proofErr w:type="spellStart"/>
            <w:r w:rsidRPr="00EC65FE">
              <w:rPr>
                <w:lang w:val="uk-UA" w:eastAsia="en-US"/>
              </w:rPr>
              <w:t>лейкофільтрованих</w:t>
            </w:r>
            <w:proofErr w:type="spellEnd"/>
            <w:r w:rsidRPr="00EC65FE">
              <w:rPr>
                <w:lang w:val="uk-UA" w:eastAsia="en-US"/>
              </w:rPr>
              <w:t xml:space="preserve"> компонентів крові.</w:t>
            </w:r>
          </w:p>
        </w:tc>
        <w:tc>
          <w:tcPr>
            <w:tcW w:w="708" w:type="dxa"/>
            <w:vAlign w:val="center"/>
          </w:tcPr>
          <w:p w:rsidR="00A80CCB" w:rsidRPr="00EC65FE" w:rsidRDefault="00A80CCB" w:rsidP="0055166C">
            <w:pPr>
              <w:rPr>
                <w:lang w:val="uk-UA" w:eastAsia="en-US"/>
              </w:rPr>
            </w:pPr>
            <w:r w:rsidRPr="00EC65FE">
              <w:rPr>
                <w:lang w:val="uk-UA" w:eastAsia="en-US"/>
              </w:rPr>
              <w:t>2016-2018 роки</w:t>
            </w:r>
          </w:p>
        </w:tc>
        <w:tc>
          <w:tcPr>
            <w:tcW w:w="1560" w:type="dxa"/>
          </w:tcPr>
          <w:p w:rsidR="00A80CCB" w:rsidRPr="00EC65FE" w:rsidRDefault="00A80CCB" w:rsidP="0055166C">
            <w:pPr>
              <w:rPr>
                <w:lang w:val="uk-UA" w:eastAsia="en-US"/>
              </w:rPr>
            </w:pPr>
            <w:r w:rsidRPr="00EC65FE">
              <w:rPr>
                <w:lang w:val="uk-UA" w:eastAsia="en-US"/>
              </w:rPr>
              <w:t>Управління охорони здоров’я Бахмутської міської ради.</w:t>
            </w:r>
          </w:p>
          <w:p w:rsidR="00A80CCB" w:rsidRPr="00EC65FE" w:rsidRDefault="00A80CCB" w:rsidP="0055166C">
            <w:pPr>
              <w:rPr>
                <w:lang w:val="uk-UA" w:eastAsia="en-US"/>
              </w:rPr>
            </w:pPr>
          </w:p>
        </w:tc>
        <w:tc>
          <w:tcPr>
            <w:tcW w:w="850" w:type="dxa"/>
            <w:vAlign w:val="center"/>
          </w:tcPr>
          <w:p w:rsidR="00A80CCB" w:rsidRPr="00EC65FE" w:rsidRDefault="00A80CCB" w:rsidP="0055166C">
            <w:pPr>
              <w:jc w:val="center"/>
              <w:rPr>
                <w:b/>
                <w:lang w:val="uk-UA" w:eastAsia="en-US"/>
              </w:rPr>
            </w:pPr>
            <w:r w:rsidRPr="00EC65FE">
              <w:rPr>
                <w:b/>
                <w:lang w:val="uk-UA" w:eastAsia="en-US"/>
              </w:rPr>
              <w:t>280,0</w:t>
            </w:r>
          </w:p>
          <w:p w:rsidR="00A80CCB" w:rsidRPr="00EC65FE" w:rsidRDefault="00A80CCB" w:rsidP="0055166C">
            <w:pPr>
              <w:rPr>
                <w:b/>
                <w:lang w:val="uk-UA" w:eastAsia="en-US"/>
              </w:rPr>
            </w:pPr>
            <w:r w:rsidRPr="00EC65FE">
              <w:rPr>
                <w:lang w:val="uk-UA" w:eastAsia="en-US"/>
              </w:rPr>
              <w:t>Державний бюджет</w:t>
            </w:r>
          </w:p>
        </w:tc>
        <w:tc>
          <w:tcPr>
            <w:tcW w:w="851" w:type="dxa"/>
            <w:vAlign w:val="center"/>
          </w:tcPr>
          <w:p w:rsidR="00A80CCB" w:rsidRPr="00EC65FE" w:rsidRDefault="00A80CCB" w:rsidP="0055166C">
            <w:pPr>
              <w:jc w:val="center"/>
              <w:rPr>
                <w:b/>
                <w:lang w:val="uk-UA" w:eastAsia="en-US"/>
              </w:rPr>
            </w:pPr>
            <w:r w:rsidRPr="00EC65FE">
              <w:rPr>
                <w:b/>
                <w:lang w:val="uk-UA" w:eastAsia="en-US"/>
              </w:rPr>
              <w:t>300,0</w:t>
            </w:r>
          </w:p>
          <w:p w:rsidR="00A80CCB" w:rsidRPr="00EC65FE" w:rsidRDefault="00A80CCB" w:rsidP="0055166C">
            <w:pPr>
              <w:rPr>
                <w:b/>
                <w:lang w:val="uk-UA" w:eastAsia="en-US"/>
              </w:rPr>
            </w:pPr>
            <w:r w:rsidRPr="00EC65FE">
              <w:rPr>
                <w:lang w:val="uk-UA" w:eastAsia="en-US"/>
              </w:rPr>
              <w:t>Державний бюджет</w:t>
            </w:r>
          </w:p>
        </w:tc>
        <w:tc>
          <w:tcPr>
            <w:tcW w:w="850" w:type="dxa"/>
            <w:vAlign w:val="center"/>
          </w:tcPr>
          <w:p w:rsidR="00A80CCB" w:rsidRPr="00EC65FE" w:rsidRDefault="00A80CCB" w:rsidP="0055166C">
            <w:pPr>
              <w:jc w:val="center"/>
              <w:rPr>
                <w:b/>
                <w:lang w:val="uk-UA" w:eastAsia="en-US"/>
              </w:rPr>
            </w:pPr>
            <w:r w:rsidRPr="00EC65FE">
              <w:rPr>
                <w:b/>
                <w:lang w:val="uk-UA" w:eastAsia="en-US"/>
              </w:rPr>
              <w:t>300,0</w:t>
            </w:r>
          </w:p>
          <w:p w:rsidR="00A80CCB" w:rsidRPr="00EC65FE" w:rsidRDefault="00A80CCB" w:rsidP="0055166C">
            <w:pPr>
              <w:rPr>
                <w:b/>
                <w:lang w:val="uk-UA" w:eastAsia="en-US"/>
              </w:rPr>
            </w:pPr>
            <w:r w:rsidRPr="00EC65FE">
              <w:rPr>
                <w:lang w:val="uk-UA" w:eastAsia="en-US"/>
              </w:rPr>
              <w:t>Державний бюджет</w:t>
            </w:r>
          </w:p>
        </w:tc>
        <w:tc>
          <w:tcPr>
            <w:tcW w:w="851" w:type="dxa"/>
            <w:vAlign w:val="center"/>
          </w:tcPr>
          <w:p w:rsidR="00A80CCB" w:rsidRPr="00EC65FE" w:rsidRDefault="00A80CCB" w:rsidP="0055166C">
            <w:pPr>
              <w:rPr>
                <w:b/>
                <w:lang w:val="uk-UA" w:eastAsia="en-US"/>
              </w:rPr>
            </w:pPr>
            <w:r w:rsidRPr="00EC65FE">
              <w:rPr>
                <w:b/>
                <w:lang w:val="uk-UA" w:eastAsia="en-US"/>
              </w:rPr>
              <w:t xml:space="preserve">   880,0</w:t>
            </w:r>
          </w:p>
        </w:tc>
        <w:tc>
          <w:tcPr>
            <w:tcW w:w="850" w:type="dxa"/>
            <w:vAlign w:val="center"/>
          </w:tcPr>
          <w:p w:rsidR="00A80CCB" w:rsidRPr="00EC65FE" w:rsidRDefault="00A80CCB" w:rsidP="0055166C">
            <w:pPr>
              <w:jc w:val="center"/>
              <w:rPr>
                <w:b/>
                <w:lang w:val="uk-UA" w:eastAsia="en-US"/>
              </w:rPr>
            </w:pPr>
            <w:r w:rsidRPr="00EC65FE">
              <w:rPr>
                <w:b/>
                <w:lang w:val="uk-UA" w:eastAsia="en-US"/>
              </w:rPr>
              <w:t>-</w:t>
            </w:r>
          </w:p>
        </w:tc>
        <w:tc>
          <w:tcPr>
            <w:tcW w:w="851" w:type="dxa"/>
            <w:vAlign w:val="center"/>
          </w:tcPr>
          <w:p w:rsidR="00180312" w:rsidRPr="006342C7" w:rsidRDefault="00180312" w:rsidP="00180312">
            <w:pPr>
              <w:jc w:val="center"/>
              <w:rPr>
                <w:b/>
                <w:lang w:val="uk-UA" w:eastAsia="en-US"/>
              </w:rPr>
            </w:pPr>
            <w:r w:rsidRPr="006342C7">
              <w:rPr>
                <w:b/>
                <w:lang w:val="uk-UA" w:eastAsia="en-US"/>
              </w:rPr>
              <w:t>58,7</w:t>
            </w:r>
          </w:p>
          <w:p w:rsidR="00A80CCB" w:rsidRPr="00E1557D" w:rsidRDefault="00180312" w:rsidP="00180312">
            <w:pPr>
              <w:jc w:val="center"/>
              <w:rPr>
                <w:b/>
                <w:color w:val="FF0000"/>
                <w:lang w:val="uk-UA" w:eastAsia="en-US"/>
              </w:rPr>
            </w:pPr>
            <w:r w:rsidRPr="006342C7">
              <w:rPr>
                <w:lang w:val="uk-UA" w:eastAsia="en-US"/>
              </w:rPr>
              <w:t>Державний бюджет</w:t>
            </w:r>
          </w:p>
        </w:tc>
        <w:tc>
          <w:tcPr>
            <w:tcW w:w="850" w:type="dxa"/>
            <w:vAlign w:val="center"/>
          </w:tcPr>
          <w:p w:rsidR="00180312" w:rsidRPr="006342C7" w:rsidRDefault="00180312" w:rsidP="00180312">
            <w:pPr>
              <w:jc w:val="center"/>
              <w:rPr>
                <w:b/>
                <w:lang w:val="uk-UA" w:eastAsia="en-US"/>
              </w:rPr>
            </w:pPr>
            <w:r w:rsidRPr="006342C7">
              <w:rPr>
                <w:b/>
                <w:lang w:val="uk-UA" w:eastAsia="en-US"/>
              </w:rPr>
              <w:t>65,7</w:t>
            </w:r>
          </w:p>
          <w:p w:rsidR="00A80CCB" w:rsidRPr="006342C7" w:rsidRDefault="00180312" w:rsidP="00180312">
            <w:pPr>
              <w:jc w:val="center"/>
              <w:rPr>
                <w:b/>
                <w:lang w:val="uk-UA" w:eastAsia="en-US"/>
              </w:rPr>
            </w:pPr>
            <w:r w:rsidRPr="006342C7">
              <w:rPr>
                <w:lang w:val="uk-UA" w:eastAsia="en-US"/>
              </w:rPr>
              <w:t>Державний бюджет</w:t>
            </w:r>
          </w:p>
        </w:tc>
        <w:tc>
          <w:tcPr>
            <w:tcW w:w="851" w:type="dxa"/>
            <w:vAlign w:val="center"/>
          </w:tcPr>
          <w:p w:rsidR="00A80CCB" w:rsidRPr="006342C7" w:rsidRDefault="00180312" w:rsidP="000035E4">
            <w:pPr>
              <w:jc w:val="center"/>
              <w:rPr>
                <w:b/>
                <w:lang w:val="uk-UA" w:eastAsia="en-US"/>
              </w:rPr>
            </w:pPr>
            <w:r w:rsidRPr="006342C7">
              <w:rPr>
                <w:b/>
                <w:lang w:val="uk-UA" w:eastAsia="en-US"/>
              </w:rPr>
              <w:t>124,4</w:t>
            </w:r>
          </w:p>
        </w:tc>
        <w:tc>
          <w:tcPr>
            <w:tcW w:w="708" w:type="dxa"/>
            <w:vAlign w:val="center"/>
          </w:tcPr>
          <w:p w:rsidR="00A80CCB" w:rsidRPr="006342C7" w:rsidRDefault="00180312" w:rsidP="00A80CCB">
            <w:pPr>
              <w:jc w:val="center"/>
              <w:rPr>
                <w:b/>
                <w:lang w:val="uk-UA" w:eastAsia="en-US"/>
              </w:rPr>
            </w:pPr>
            <w:r>
              <w:rPr>
                <w:b/>
                <w:lang w:val="uk-UA" w:eastAsia="en-US"/>
              </w:rPr>
              <w:t>14,1</w:t>
            </w:r>
          </w:p>
        </w:tc>
        <w:tc>
          <w:tcPr>
            <w:tcW w:w="2236" w:type="dxa"/>
            <w:vAlign w:val="center"/>
          </w:tcPr>
          <w:p w:rsidR="00A80CCB" w:rsidRPr="00EC65FE" w:rsidRDefault="00A80CCB" w:rsidP="00B45F90">
            <w:pPr>
              <w:rPr>
                <w:lang w:val="uk-UA" w:eastAsia="en-US"/>
              </w:rPr>
            </w:pPr>
            <w:r w:rsidRPr="00EC65FE">
              <w:rPr>
                <w:lang w:val="uk-UA" w:eastAsia="en-US"/>
              </w:rPr>
              <w:t xml:space="preserve">Відділення забезпечено </w:t>
            </w:r>
            <w:proofErr w:type="spellStart"/>
            <w:r w:rsidRPr="00EC65FE">
              <w:rPr>
                <w:lang w:val="uk-UA" w:eastAsia="en-US"/>
              </w:rPr>
              <w:t>лейкофільтрами</w:t>
            </w:r>
            <w:proofErr w:type="spellEnd"/>
            <w:r w:rsidRPr="00EC65FE">
              <w:rPr>
                <w:lang w:val="uk-UA" w:eastAsia="en-US"/>
              </w:rPr>
              <w:t xml:space="preserve">  в кількості 300 штук.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 xml:space="preserve">3.5. Забезпечення осіб, які мали контакт з </w:t>
            </w:r>
            <w:r w:rsidRPr="00EC65FE">
              <w:rPr>
                <w:lang w:val="uk-UA" w:eastAsia="en-US"/>
              </w:rPr>
              <w:lastRenderedPageBreak/>
              <w:t xml:space="preserve">біологічними рідинами, пов’язаний з ризиком ВІЛ-інфікування, зокрема медичних працівників </w:t>
            </w:r>
            <w:proofErr w:type="spellStart"/>
            <w:r w:rsidRPr="00EC65FE">
              <w:rPr>
                <w:lang w:val="uk-UA" w:eastAsia="en-US"/>
              </w:rPr>
              <w:t>антиретровірусними</w:t>
            </w:r>
            <w:proofErr w:type="spellEnd"/>
            <w:r w:rsidRPr="00EC65FE">
              <w:rPr>
                <w:lang w:val="uk-UA" w:eastAsia="en-US"/>
              </w:rPr>
              <w:t xml:space="preserve"> препаратами для пост контактної профілактики.</w:t>
            </w:r>
          </w:p>
        </w:tc>
        <w:tc>
          <w:tcPr>
            <w:tcW w:w="708" w:type="dxa"/>
            <w:vAlign w:val="center"/>
          </w:tcPr>
          <w:p w:rsidR="00210ACC" w:rsidRPr="00EC65FE" w:rsidRDefault="00210ACC" w:rsidP="0055166C">
            <w:pPr>
              <w:rPr>
                <w:lang w:val="uk-UA" w:eastAsia="en-US"/>
              </w:rPr>
            </w:pPr>
            <w:r w:rsidRPr="00EC65FE">
              <w:rPr>
                <w:lang w:val="uk-UA" w:eastAsia="en-US"/>
              </w:rPr>
              <w:lastRenderedPageBreak/>
              <w:t>2016-2018 роки</w:t>
            </w: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w:t>
            </w:r>
            <w:r w:rsidRPr="00EC65FE">
              <w:rPr>
                <w:lang w:val="uk-UA" w:eastAsia="en-US"/>
              </w:rPr>
              <w:lastRenderedPageBreak/>
              <w:t>міської ради.</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150,0</w:t>
            </w:r>
          </w:p>
          <w:p w:rsidR="00210ACC" w:rsidRPr="00EC65FE" w:rsidRDefault="00210ACC" w:rsidP="0055166C">
            <w:pPr>
              <w:rPr>
                <w:lang w:val="uk-UA" w:eastAsia="en-US"/>
              </w:rPr>
            </w:pPr>
            <w:r w:rsidRPr="00EC65FE">
              <w:rPr>
                <w:lang w:val="uk-UA" w:eastAsia="en-US"/>
              </w:rPr>
              <w:t xml:space="preserve">Державний </w:t>
            </w:r>
            <w:r w:rsidRPr="00EC65FE">
              <w:rPr>
                <w:lang w:val="uk-UA" w:eastAsia="en-US"/>
              </w:rPr>
              <w:lastRenderedPageBreak/>
              <w:t>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lastRenderedPageBreak/>
              <w:t>150,0</w:t>
            </w:r>
          </w:p>
          <w:p w:rsidR="00210ACC" w:rsidRPr="00EC65FE" w:rsidRDefault="00210ACC" w:rsidP="0055166C">
            <w:pPr>
              <w:rPr>
                <w:b/>
                <w:lang w:val="uk-UA" w:eastAsia="en-US"/>
              </w:rPr>
            </w:pPr>
            <w:r w:rsidRPr="00EC65FE">
              <w:rPr>
                <w:lang w:val="uk-UA" w:eastAsia="en-US"/>
              </w:rPr>
              <w:t xml:space="preserve">Державний </w:t>
            </w:r>
            <w:r w:rsidRPr="00EC65FE">
              <w:rPr>
                <w:lang w:val="uk-UA" w:eastAsia="en-US"/>
              </w:rPr>
              <w:lastRenderedPageBreak/>
              <w:t>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150,0</w:t>
            </w:r>
          </w:p>
          <w:p w:rsidR="00210ACC" w:rsidRPr="00EC65FE" w:rsidRDefault="00210ACC" w:rsidP="0055166C">
            <w:pPr>
              <w:rPr>
                <w:b/>
                <w:lang w:val="uk-UA" w:eastAsia="en-US"/>
              </w:rPr>
            </w:pPr>
            <w:r w:rsidRPr="00EC65FE">
              <w:rPr>
                <w:lang w:val="uk-UA" w:eastAsia="en-US"/>
              </w:rPr>
              <w:t xml:space="preserve">Державний </w:t>
            </w:r>
            <w:r w:rsidRPr="00EC65FE">
              <w:rPr>
                <w:lang w:val="uk-UA" w:eastAsia="en-US"/>
              </w:rPr>
              <w:lastRenderedPageBreak/>
              <w:t>бюджет</w:t>
            </w:r>
          </w:p>
        </w:tc>
        <w:tc>
          <w:tcPr>
            <w:tcW w:w="851" w:type="dxa"/>
            <w:vAlign w:val="center"/>
          </w:tcPr>
          <w:p w:rsidR="00210ACC" w:rsidRPr="00EC65FE" w:rsidRDefault="00210ACC" w:rsidP="0055166C">
            <w:pPr>
              <w:rPr>
                <w:b/>
                <w:lang w:val="uk-UA" w:eastAsia="en-US"/>
              </w:rPr>
            </w:pPr>
            <w:r w:rsidRPr="00EC65FE">
              <w:rPr>
                <w:b/>
                <w:lang w:val="uk-UA" w:eastAsia="en-US"/>
              </w:rPr>
              <w:lastRenderedPageBreak/>
              <w:t xml:space="preserve">   450,0</w:t>
            </w:r>
          </w:p>
        </w:tc>
        <w:tc>
          <w:tcPr>
            <w:tcW w:w="850" w:type="dxa"/>
            <w:vAlign w:val="center"/>
          </w:tcPr>
          <w:p w:rsidR="00210ACC" w:rsidRPr="00EC65FE" w:rsidRDefault="00210ACC" w:rsidP="0062752B">
            <w:pPr>
              <w:jc w:val="center"/>
              <w:rPr>
                <w:b/>
                <w:lang w:val="uk-UA" w:eastAsia="en-US"/>
              </w:rPr>
            </w:pPr>
            <w:r w:rsidRPr="00EC65FE">
              <w:rPr>
                <w:b/>
                <w:lang w:val="uk-UA" w:eastAsia="en-US"/>
              </w:rPr>
              <w:t>-</w:t>
            </w:r>
          </w:p>
        </w:tc>
        <w:tc>
          <w:tcPr>
            <w:tcW w:w="851" w:type="dxa"/>
            <w:vAlign w:val="center"/>
          </w:tcPr>
          <w:p w:rsidR="00210ACC" w:rsidRPr="00EC65FE" w:rsidRDefault="00210ACC" w:rsidP="0062752B">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0,8</w:t>
            </w:r>
          </w:p>
          <w:p w:rsidR="00210ACC" w:rsidRPr="00EC65FE" w:rsidRDefault="00210ACC" w:rsidP="0055166C">
            <w:pPr>
              <w:rPr>
                <w:b/>
                <w:lang w:val="uk-UA" w:eastAsia="en-US"/>
              </w:rPr>
            </w:pPr>
            <w:r w:rsidRPr="00EC65FE">
              <w:rPr>
                <w:lang w:val="uk-UA" w:eastAsia="en-US"/>
              </w:rPr>
              <w:t xml:space="preserve">Державний </w:t>
            </w:r>
            <w:r w:rsidRPr="00EC65FE">
              <w:rPr>
                <w:lang w:val="uk-UA" w:eastAsia="en-US"/>
              </w:rPr>
              <w:lastRenderedPageBreak/>
              <w:t>бюджет</w:t>
            </w:r>
          </w:p>
        </w:tc>
        <w:tc>
          <w:tcPr>
            <w:tcW w:w="851" w:type="dxa"/>
            <w:vAlign w:val="center"/>
          </w:tcPr>
          <w:p w:rsidR="00210ACC" w:rsidRPr="00EC65FE" w:rsidRDefault="00210ACC" w:rsidP="0062752B">
            <w:pPr>
              <w:jc w:val="center"/>
              <w:rPr>
                <w:b/>
                <w:lang w:val="uk-UA" w:eastAsia="en-US"/>
              </w:rPr>
            </w:pPr>
            <w:r w:rsidRPr="00EC65FE">
              <w:rPr>
                <w:b/>
                <w:lang w:val="uk-UA" w:eastAsia="en-US"/>
              </w:rPr>
              <w:lastRenderedPageBreak/>
              <w:t>0,8</w:t>
            </w:r>
          </w:p>
        </w:tc>
        <w:tc>
          <w:tcPr>
            <w:tcW w:w="708" w:type="dxa"/>
            <w:vAlign w:val="center"/>
          </w:tcPr>
          <w:p w:rsidR="00210ACC" w:rsidRPr="00EC65FE" w:rsidRDefault="00210ACC" w:rsidP="0062752B">
            <w:pPr>
              <w:jc w:val="center"/>
              <w:rPr>
                <w:b/>
                <w:lang w:val="uk-UA" w:eastAsia="en-US"/>
              </w:rPr>
            </w:pPr>
            <w:r w:rsidRPr="00EC65FE">
              <w:rPr>
                <w:b/>
                <w:lang w:val="uk-UA" w:eastAsia="en-US"/>
              </w:rPr>
              <w:t>0,2</w:t>
            </w:r>
          </w:p>
        </w:tc>
        <w:tc>
          <w:tcPr>
            <w:tcW w:w="2236" w:type="dxa"/>
            <w:vAlign w:val="center"/>
          </w:tcPr>
          <w:p w:rsidR="00210ACC" w:rsidRPr="00EC65FE" w:rsidRDefault="00210ACC" w:rsidP="0055166C">
            <w:pPr>
              <w:rPr>
                <w:lang w:val="uk-UA" w:eastAsia="en-US"/>
              </w:rPr>
            </w:pPr>
            <w:r w:rsidRPr="00EC65FE">
              <w:rPr>
                <w:lang w:val="uk-UA" w:eastAsia="en-US"/>
              </w:rPr>
              <w:t xml:space="preserve">У 2016-2107 роках не зареєстровано аварійних контактів. </w:t>
            </w:r>
          </w:p>
          <w:p w:rsidR="00210ACC" w:rsidRPr="00EC65FE" w:rsidRDefault="00210ACC" w:rsidP="0055166C">
            <w:pPr>
              <w:rPr>
                <w:lang w:val="uk-UA" w:eastAsia="en-US"/>
              </w:rPr>
            </w:pPr>
            <w:r w:rsidRPr="00EC65FE">
              <w:rPr>
                <w:lang w:val="uk-UA" w:eastAsia="en-US"/>
              </w:rPr>
              <w:lastRenderedPageBreak/>
              <w:t xml:space="preserve">У 2018 році зареєстровано 1 випадок аварійного контакту при виконання медичним працівником функційних обов’язків. Медичний працівник отримав повний 28 - денний курс </w:t>
            </w:r>
            <w:proofErr w:type="spellStart"/>
            <w:r w:rsidRPr="00EC65FE">
              <w:rPr>
                <w:lang w:val="uk-UA" w:eastAsia="en-US"/>
              </w:rPr>
              <w:t>постконтактної</w:t>
            </w:r>
            <w:proofErr w:type="spellEnd"/>
            <w:r w:rsidRPr="00EC65FE">
              <w:rPr>
                <w:lang w:val="uk-UA" w:eastAsia="en-US"/>
              </w:rPr>
              <w:t xml:space="preserve"> профілактики.</w:t>
            </w:r>
          </w:p>
        </w:tc>
      </w:tr>
      <w:tr w:rsidR="00A80CCB" w:rsidRPr="00EC65FE" w:rsidTr="00CC23F1">
        <w:tc>
          <w:tcPr>
            <w:tcW w:w="196" w:type="dxa"/>
            <w:vAlign w:val="center"/>
          </w:tcPr>
          <w:p w:rsidR="00A80CCB" w:rsidRPr="00EC65FE" w:rsidRDefault="00A80CCB" w:rsidP="0055166C">
            <w:pPr>
              <w:rPr>
                <w:b/>
                <w:lang w:val="uk-UA" w:eastAsia="en-US"/>
              </w:rPr>
            </w:pPr>
          </w:p>
        </w:tc>
        <w:tc>
          <w:tcPr>
            <w:tcW w:w="992" w:type="dxa"/>
            <w:vAlign w:val="center"/>
          </w:tcPr>
          <w:p w:rsidR="00A80CCB" w:rsidRPr="00EC65FE" w:rsidRDefault="00A80CCB" w:rsidP="0055166C">
            <w:pPr>
              <w:rPr>
                <w:lang w:val="uk-UA" w:eastAsia="en-US"/>
              </w:rPr>
            </w:pPr>
          </w:p>
        </w:tc>
        <w:tc>
          <w:tcPr>
            <w:tcW w:w="1843" w:type="dxa"/>
            <w:vAlign w:val="center"/>
          </w:tcPr>
          <w:p w:rsidR="00A80CCB" w:rsidRPr="00EC65FE" w:rsidRDefault="00A80CCB" w:rsidP="0055166C">
            <w:pPr>
              <w:rPr>
                <w:lang w:val="uk-UA" w:eastAsia="en-US"/>
              </w:rPr>
            </w:pPr>
            <w:r w:rsidRPr="00EC65FE">
              <w:rPr>
                <w:lang w:val="uk-UA" w:eastAsia="en-US"/>
              </w:rPr>
              <w:t>3.6. Забезпечення засобами індивідуального захисту медпрацівників для профілактики професійного інфікування ВІЛ-інфекцією.</w:t>
            </w:r>
          </w:p>
        </w:tc>
        <w:tc>
          <w:tcPr>
            <w:tcW w:w="708" w:type="dxa"/>
            <w:vAlign w:val="center"/>
          </w:tcPr>
          <w:p w:rsidR="00A80CCB" w:rsidRPr="00EC65FE" w:rsidRDefault="00A80CCB" w:rsidP="0055166C">
            <w:pPr>
              <w:rPr>
                <w:lang w:val="uk-UA" w:eastAsia="en-US"/>
              </w:rPr>
            </w:pPr>
            <w:r w:rsidRPr="00EC65FE">
              <w:rPr>
                <w:lang w:val="uk-UA" w:eastAsia="en-US"/>
              </w:rPr>
              <w:t>2016-2018 роки</w:t>
            </w:r>
          </w:p>
        </w:tc>
        <w:tc>
          <w:tcPr>
            <w:tcW w:w="1560" w:type="dxa"/>
            <w:vAlign w:val="center"/>
          </w:tcPr>
          <w:p w:rsidR="00A80CCB" w:rsidRPr="00EC65FE" w:rsidRDefault="00A80CCB" w:rsidP="0055166C">
            <w:pPr>
              <w:rPr>
                <w:lang w:val="uk-UA" w:eastAsia="en-US"/>
              </w:rPr>
            </w:pPr>
            <w:r w:rsidRPr="00EC65FE">
              <w:rPr>
                <w:lang w:val="uk-UA" w:eastAsia="en-US"/>
              </w:rPr>
              <w:t>КНП м. Бахмута</w:t>
            </w:r>
          </w:p>
        </w:tc>
        <w:tc>
          <w:tcPr>
            <w:tcW w:w="850" w:type="dxa"/>
            <w:vAlign w:val="center"/>
          </w:tcPr>
          <w:p w:rsidR="00A80CCB" w:rsidRPr="00EC65FE" w:rsidRDefault="00A80CCB" w:rsidP="00B45F90">
            <w:pPr>
              <w:jc w:val="center"/>
              <w:rPr>
                <w:b/>
                <w:lang w:val="uk-UA" w:eastAsia="en-US"/>
              </w:rPr>
            </w:pPr>
            <w:r w:rsidRPr="00EC65FE">
              <w:rPr>
                <w:b/>
                <w:lang w:val="uk-UA" w:eastAsia="en-US"/>
              </w:rPr>
              <w:t>20,0</w:t>
            </w:r>
          </w:p>
          <w:p w:rsidR="00A80CCB" w:rsidRPr="00EC65FE" w:rsidRDefault="00A80CCB" w:rsidP="00B45F90">
            <w:pPr>
              <w:jc w:val="center"/>
              <w:rPr>
                <w:lang w:val="uk-UA" w:eastAsia="en-US"/>
              </w:rPr>
            </w:pPr>
            <w:r w:rsidRPr="00EC65FE">
              <w:rPr>
                <w:lang w:val="uk-UA" w:eastAsia="en-US"/>
              </w:rPr>
              <w:t>Інші джерела</w:t>
            </w:r>
          </w:p>
        </w:tc>
        <w:tc>
          <w:tcPr>
            <w:tcW w:w="851" w:type="dxa"/>
            <w:vAlign w:val="center"/>
          </w:tcPr>
          <w:p w:rsidR="00A80CCB" w:rsidRPr="00EC65FE" w:rsidRDefault="00A80CCB" w:rsidP="00B45F90">
            <w:pPr>
              <w:jc w:val="center"/>
              <w:rPr>
                <w:b/>
                <w:lang w:val="uk-UA" w:eastAsia="en-US"/>
              </w:rPr>
            </w:pPr>
            <w:r w:rsidRPr="00EC65FE">
              <w:rPr>
                <w:b/>
                <w:lang w:val="uk-UA" w:eastAsia="en-US"/>
              </w:rPr>
              <w:t>20,0</w:t>
            </w:r>
          </w:p>
          <w:p w:rsidR="00A80CCB" w:rsidRPr="00EC65FE" w:rsidRDefault="00A80CCB" w:rsidP="00B45F90">
            <w:pPr>
              <w:jc w:val="center"/>
              <w:rPr>
                <w:b/>
                <w:lang w:val="uk-UA" w:eastAsia="en-US"/>
              </w:rPr>
            </w:pPr>
            <w:r w:rsidRPr="00EC65FE">
              <w:rPr>
                <w:lang w:val="uk-UA" w:eastAsia="en-US"/>
              </w:rPr>
              <w:t>Інші джерела</w:t>
            </w:r>
          </w:p>
        </w:tc>
        <w:tc>
          <w:tcPr>
            <w:tcW w:w="850" w:type="dxa"/>
            <w:vAlign w:val="center"/>
          </w:tcPr>
          <w:p w:rsidR="00A80CCB" w:rsidRPr="00EC65FE" w:rsidRDefault="00A80CCB" w:rsidP="00B45F90">
            <w:pPr>
              <w:jc w:val="center"/>
              <w:rPr>
                <w:b/>
                <w:lang w:val="uk-UA" w:eastAsia="en-US"/>
              </w:rPr>
            </w:pPr>
            <w:r w:rsidRPr="00EC65FE">
              <w:rPr>
                <w:b/>
                <w:lang w:val="uk-UA" w:eastAsia="en-US"/>
              </w:rPr>
              <w:t>20,0</w:t>
            </w:r>
          </w:p>
          <w:p w:rsidR="00A80CCB" w:rsidRPr="00EC65FE" w:rsidRDefault="00A80CCB" w:rsidP="00B45F90">
            <w:pPr>
              <w:jc w:val="center"/>
              <w:rPr>
                <w:b/>
                <w:lang w:val="uk-UA" w:eastAsia="en-US"/>
              </w:rPr>
            </w:pPr>
            <w:r w:rsidRPr="00EC65FE">
              <w:rPr>
                <w:lang w:val="uk-UA" w:eastAsia="en-US"/>
              </w:rPr>
              <w:t>Інші джерела</w:t>
            </w:r>
          </w:p>
        </w:tc>
        <w:tc>
          <w:tcPr>
            <w:tcW w:w="851" w:type="dxa"/>
            <w:vAlign w:val="center"/>
          </w:tcPr>
          <w:p w:rsidR="00A80CCB" w:rsidRPr="00EC65FE" w:rsidRDefault="00A80CCB" w:rsidP="0062752B">
            <w:pPr>
              <w:spacing w:after="160" w:line="259" w:lineRule="auto"/>
              <w:jc w:val="center"/>
              <w:rPr>
                <w:b/>
                <w:lang w:val="uk-UA" w:eastAsia="en-US"/>
              </w:rPr>
            </w:pPr>
            <w:r w:rsidRPr="00EC65FE">
              <w:rPr>
                <w:b/>
                <w:lang w:val="uk-UA" w:eastAsia="en-US"/>
              </w:rPr>
              <w:t>60,0</w:t>
            </w:r>
          </w:p>
          <w:p w:rsidR="00A80CCB" w:rsidRPr="00EC65FE" w:rsidRDefault="00A80CCB" w:rsidP="0062752B">
            <w:pPr>
              <w:jc w:val="center"/>
              <w:rPr>
                <w:b/>
                <w:lang w:val="uk-UA" w:eastAsia="en-US"/>
              </w:rPr>
            </w:pPr>
          </w:p>
        </w:tc>
        <w:tc>
          <w:tcPr>
            <w:tcW w:w="850" w:type="dxa"/>
            <w:vAlign w:val="center"/>
          </w:tcPr>
          <w:p w:rsidR="00A80CCB" w:rsidRPr="00E1557D" w:rsidRDefault="00A80CCB" w:rsidP="00CC23F1">
            <w:pPr>
              <w:jc w:val="center"/>
              <w:rPr>
                <w:b/>
                <w:color w:val="FF0000"/>
                <w:lang w:val="uk-UA" w:eastAsia="en-US"/>
              </w:rPr>
            </w:pPr>
            <w:r w:rsidRPr="000035E4">
              <w:rPr>
                <w:b/>
                <w:lang w:val="uk-UA" w:eastAsia="en-US"/>
              </w:rPr>
              <w:t>-</w:t>
            </w:r>
          </w:p>
        </w:tc>
        <w:tc>
          <w:tcPr>
            <w:tcW w:w="851" w:type="dxa"/>
            <w:vAlign w:val="center"/>
          </w:tcPr>
          <w:p w:rsidR="00A80CCB" w:rsidRPr="005A02F3" w:rsidRDefault="004B0151" w:rsidP="00CC23F1">
            <w:pPr>
              <w:jc w:val="center"/>
              <w:rPr>
                <w:b/>
                <w:lang w:val="uk-UA" w:eastAsia="en-US"/>
              </w:rPr>
            </w:pPr>
            <w:r>
              <w:rPr>
                <w:b/>
                <w:lang w:val="uk-UA" w:eastAsia="en-US"/>
              </w:rPr>
              <w:t>-</w:t>
            </w:r>
          </w:p>
        </w:tc>
        <w:tc>
          <w:tcPr>
            <w:tcW w:w="850" w:type="dxa"/>
            <w:vAlign w:val="center"/>
          </w:tcPr>
          <w:p w:rsidR="00A80CCB" w:rsidRDefault="00A80CCB" w:rsidP="00CC23F1">
            <w:pPr>
              <w:jc w:val="center"/>
              <w:rPr>
                <w:b/>
                <w:lang w:val="uk-UA" w:eastAsia="en-US"/>
              </w:rPr>
            </w:pPr>
            <w:r w:rsidRPr="005A02F3">
              <w:rPr>
                <w:b/>
                <w:lang w:val="uk-UA" w:eastAsia="en-US"/>
              </w:rPr>
              <w:t>24,1</w:t>
            </w:r>
          </w:p>
          <w:p w:rsidR="004B0151" w:rsidRPr="004B0151" w:rsidRDefault="004B0151" w:rsidP="00CC23F1">
            <w:pPr>
              <w:jc w:val="center"/>
              <w:rPr>
                <w:lang w:val="uk-UA" w:eastAsia="en-US"/>
              </w:rPr>
            </w:pPr>
            <w:r w:rsidRPr="004B0151">
              <w:rPr>
                <w:lang w:val="uk-UA" w:eastAsia="en-US"/>
              </w:rPr>
              <w:t xml:space="preserve">Інші </w:t>
            </w:r>
          </w:p>
          <w:p w:rsidR="004B0151" w:rsidRPr="005A02F3" w:rsidRDefault="004B0151" w:rsidP="00CC23F1">
            <w:pPr>
              <w:jc w:val="center"/>
              <w:rPr>
                <w:b/>
                <w:lang w:val="uk-UA" w:eastAsia="en-US"/>
              </w:rPr>
            </w:pPr>
            <w:r w:rsidRPr="004B0151">
              <w:rPr>
                <w:lang w:val="uk-UA" w:eastAsia="en-US"/>
              </w:rPr>
              <w:t>джерела</w:t>
            </w:r>
            <w:r>
              <w:rPr>
                <w:b/>
                <w:lang w:val="uk-UA" w:eastAsia="en-US"/>
              </w:rPr>
              <w:t xml:space="preserve"> </w:t>
            </w:r>
          </w:p>
        </w:tc>
        <w:tc>
          <w:tcPr>
            <w:tcW w:w="851" w:type="dxa"/>
            <w:vAlign w:val="center"/>
          </w:tcPr>
          <w:p w:rsidR="00A80CCB" w:rsidRPr="005A02F3" w:rsidRDefault="00A80CCB" w:rsidP="00CC23F1">
            <w:pPr>
              <w:jc w:val="center"/>
              <w:rPr>
                <w:b/>
                <w:lang w:val="uk-UA" w:eastAsia="en-US"/>
              </w:rPr>
            </w:pPr>
            <w:r w:rsidRPr="005A02F3">
              <w:rPr>
                <w:b/>
                <w:lang w:val="uk-UA" w:eastAsia="en-US"/>
              </w:rPr>
              <w:t>24,</w:t>
            </w:r>
            <w:r w:rsidR="004B0151">
              <w:rPr>
                <w:b/>
                <w:lang w:val="uk-UA" w:eastAsia="en-US"/>
              </w:rPr>
              <w:t>1</w:t>
            </w:r>
          </w:p>
        </w:tc>
        <w:tc>
          <w:tcPr>
            <w:tcW w:w="708" w:type="dxa"/>
            <w:vAlign w:val="center"/>
          </w:tcPr>
          <w:p w:rsidR="00A80CCB" w:rsidRPr="005A02F3" w:rsidRDefault="00A80CCB" w:rsidP="00CC23F1">
            <w:pPr>
              <w:jc w:val="center"/>
              <w:rPr>
                <w:b/>
                <w:lang w:val="uk-UA" w:eastAsia="en-US"/>
              </w:rPr>
            </w:pPr>
            <w:r w:rsidRPr="005A02F3">
              <w:rPr>
                <w:b/>
                <w:lang w:val="uk-UA" w:eastAsia="en-US"/>
              </w:rPr>
              <w:t>4</w:t>
            </w:r>
            <w:r w:rsidR="00AE464C">
              <w:rPr>
                <w:b/>
                <w:lang w:val="uk-UA" w:eastAsia="en-US"/>
              </w:rPr>
              <w:t>0</w:t>
            </w:r>
            <w:r w:rsidRPr="005A02F3">
              <w:rPr>
                <w:b/>
                <w:lang w:val="uk-UA" w:eastAsia="en-US"/>
              </w:rPr>
              <w:t>,2</w:t>
            </w:r>
          </w:p>
        </w:tc>
        <w:tc>
          <w:tcPr>
            <w:tcW w:w="2236" w:type="dxa"/>
            <w:vAlign w:val="center"/>
          </w:tcPr>
          <w:p w:rsidR="00A80CCB" w:rsidRPr="00EC65FE" w:rsidRDefault="00A80CCB" w:rsidP="0055166C">
            <w:pPr>
              <w:rPr>
                <w:lang w:val="uk-UA" w:eastAsia="en-US"/>
              </w:rPr>
            </w:pPr>
            <w:r w:rsidRPr="00EC65FE">
              <w:rPr>
                <w:lang w:val="uk-UA" w:eastAsia="en-US"/>
              </w:rPr>
              <w:t>Усі медпрацівники забезпечені засобами індивідуального захисту для профілактики професійного інфікування ВІЛ-інфекцією. За 2016-2018 роки придбано :</w:t>
            </w:r>
          </w:p>
          <w:p w:rsidR="00A80CCB" w:rsidRPr="00EC65FE" w:rsidRDefault="00A80CCB" w:rsidP="0055166C">
            <w:pPr>
              <w:rPr>
                <w:lang w:val="uk-UA" w:eastAsia="en-US"/>
              </w:rPr>
            </w:pPr>
            <w:r w:rsidRPr="00EC65FE">
              <w:rPr>
                <w:lang w:val="uk-UA" w:eastAsia="en-US"/>
              </w:rPr>
              <w:t>- рукавички нестерильні-15640 шт.;</w:t>
            </w:r>
          </w:p>
          <w:p w:rsidR="00A80CCB" w:rsidRPr="00EC65FE" w:rsidRDefault="00A80CCB" w:rsidP="0055166C">
            <w:pPr>
              <w:rPr>
                <w:lang w:val="uk-UA" w:eastAsia="en-US"/>
              </w:rPr>
            </w:pPr>
            <w:r w:rsidRPr="00EC65FE">
              <w:rPr>
                <w:lang w:val="uk-UA" w:eastAsia="en-US"/>
              </w:rPr>
              <w:t>- маска 3х шарова-3500 шт.;</w:t>
            </w:r>
          </w:p>
          <w:p w:rsidR="00A80CCB" w:rsidRPr="00EC65FE" w:rsidRDefault="00A80CCB" w:rsidP="0055166C">
            <w:pPr>
              <w:rPr>
                <w:lang w:val="uk-UA" w:eastAsia="en-US"/>
              </w:rPr>
            </w:pPr>
            <w:r w:rsidRPr="00EC65FE">
              <w:rPr>
                <w:lang w:val="uk-UA" w:eastAsia="en-US"/>
              </w:rPr>
              <w:t>На випадок інфікування ВІЛ під час виконання ними професійних обов’язків застраховано всього – 249 медичних працівника</w:t>
            </w:r>
            <w:r>
              <w:rPr>
                <w:lang w:val="uk-UA" w:eastAsia="en-US"/>
              </w:rPr>
              <w:t>.</w:t>
            </w:r>
          </w:p>
        </w:tc>
      </w:tr>
      <w:tr w:rsidR="00E25A74" w:rsidRPr="00EC65FE" w:rsidTr="000035E4">
        <w:tc>
          <w:tcPr>
            <w:tcW w:w="196" w:type="dxa"/>
            <w:vAlign w:val="center"/>
          </w:tcPr>
          <w:p w:rsidR="00E25A74" w:rsidRPr="00EC65FE" w:rsidRDefault="00E25A74" w:rsidP="0055166C">
            <w:pPr>
              <w:rPr>
                <w:b/>
                <w:lang w:val="uk-UA" w:eastAsia="en-US"/>
              </w:rPr>
            </w:pPr>
            <w:r w:rsidRPr="00EC65FE">
              <w:rPr>
                <w:b/>
                <w:lang w:val="uk-UA" w:eastAsia="en-US"/>
              </w:rPr>
              <w:t>4</w:t>
            </w:r>
          </w:p>
        </w:tc>
        <w:tc>
          <w:tcPr>
            <w:tcW w:w="992" w:type="dxa"/>
            <w:vAlign w:val="center"/>
          </w:tcPr>
          <w:p w:rsidR="00E25A74" w:rsidRPr="00EC65FE" w:rsidRDefault="00E25A74" w:rsidP="0055166C">
            <w:pPr>
              <w:rPr>
                <w:lang w:val="uk-UA" w:eastAsia="en-US"/>
              </w:rPr>
            </w:pPr>
            <w:r w:rsidRPr="00EC65FE">
              <w:rPr>
                <w:lang w:val="uk-UA" w:eastAsia="en-US"/>
              </w:rPr>
              <w:t>Лікування, догляд та підтримка ВІЛ- інфікованих та хворих на ВІЛ/СНІД.</w:t>
            </w:r>
          </w:p>
        </w:tc>
        <w:tc>
          <w:tcPr>
            <w:tcW w:w="1843" w:type="dxa"/>
          </w:tcPr>
          <w:p w:rsidR="00E25A74" w:rsidRPr="00EC65FE" w:rsidRDefault="00E25A74" w:rsidP="0055166C">
            <w:pPr>
              <w:rPr>
                <w:lang w:val="uk-UA" w:eastAsia="en-US"/>
              </w:rPr>
            </w:pPr>
            <w:r w:rsidRPr="00EC65FE">
              <w:rPr>
                <w:lang w:val="uk-UA" w:eastAsia="en-US"/>
              </w:rPr>
              <w:t xml:space="preserve">4.1. Здійснення безперервності лікування ВІЛ-інфікованих і хворих на СНІД шляхом своєчасного планування потреб в </w:t>
            </w:r>
            <w:proofErr w:type="spellStart"/>
            <w:r w:rsidRPr="00EC65FE">
              <w:rPr>
                <w:lang w:val="uk-UA" w:eastAsia="en-US"/>
              </w:rPr>
              <w:t>антиретровірусних</w:t>
            </w:r>
            <w:proofErr w:type="spellEnd"/>
            <w:r w:rsidRPr="00EC65FE">
              <w:rPr>
                <w:lang w:val="uk-UA" w:eastAsia="en-US"/>
              </w:rPr>
              <w:t xml:space="preserve"> препаратах для лікування.</w:t>
            </w:r>
          </w:p>
          <w:p w:rsidR="00E25A74" w:rsidRPr="00EC65FE" w:rsidRDefault="00E25A74" w:rsidP="0055166C">
            <w:pPr>
              <w:rPr>
                <w:lang w:val="uk-UA" w:eastAsia="en-US"/>
              </w:rPr>
            </w:pPr>
          </w:p>
        </w:tc>
        <w:tc>
          <w:tcPr>
            <w:tcW w:w="708" w:type="dxa"/>
          </w:tcPr>
          <w:p w:rsidR="00E25A74" w:rsidRPr="00EC65FE" w:rsidRDefault="00E25A74" w:rsidP="0055166C">
            <w:pPr>
              <w:rPr>
                <w:lang w:val="uk-UA" w:eastAsia="en-US"/>
              </w:rPr>
            </w:pPr>
            <w:r w:rsidRPr="00EC65FE">
              <w:rPr>
                <w:lang w:val="uk-UA" w:eastAsia="en-US"/>
              </w:rPr>
              <w:t>2016-2018 роки</w:t>
            </w:r>
          </w:p>
        </w:tc>
        <w:tc>
          <w:tcPr>
            <w:tcW w:w="1560" w:type="dxa"/>
          </w:tcPr>
          <w:p w:rsidR="00E25A74" w:rsidRPr="00EC65FE" w:rsidRDefault="00E25A74" w:rsidP="0055166C">
            <w:pPr>
              <w:rPr>
                <w:lang w:val="uk-UA" w:eastAsia="en-US"/>
              </w:rPr>
            </w:pPr>
            <w:r w:rsidRPr="00EC65FE">
              <w:rPr>
                <w:lang w:val="uk-UA" w:eastAsia="en-US"/>
              </w:rPr>
              <w:t>КНП «БЛІЛ м. Бахмут»</w:t>
            </w:r>
          </w:p>
          <w:p w:rsidR="00E25A74" w:rsidRPr="00EC65FE" w:rsidRDefault="00E25A74" w:rsidP="0055166C">
            <w:pPr>
              <w:rPr>
                <w:lang w:val="uk-UA" w:eastAsia="en-US"/>
              </w:rPr>
            </w:pPr>
          </w:p>
        </w:tc>
        <w:tc>
          <w:tcPr>
            <w:tcW w:w="850" w:type="dxa"/>
            <w:vAlign w:val="center"/>
          </w:tcPr>
          <w:p w:rsidR="00E25A74" w:rsidRPr="00EC65FE" w:rsidRDefault="00E25A74" w:rsidP="0055166C">
            <w:pPr>
              <w:jc w:val="center"/>
              <w:rPr>
                <w:b/>
                <w:lang w:val="uk-UA" w:eastAsia="en-US"/>
              </w:rPr>
            </w:pPr>
            <w:r w:rsidRPr="00EC65FE">
              <w:rPr>
                <w:b/>
                <w:lang w:val="uk-UA" w:eastAsia="en-US"/>
              </w:rPr>
              <w:t>427,1</w:t>
            </w:r>
          </w:p>
          <w:p w:rsidR="00E25A74" w:rsidRPr="00EC65FE" w:rsidRDefault="00E25A74" w:rsidP="0055166C">
            <w:pPr>
              <w:rPr>
                <w:lang w:val="uk-UA" w:eastAsia="en-US"/>
              </w:rPr>
            </w:pPr>
            <w:r w:rsidRPr="00EC65FE">
              <w:rPr>
                <w:lang w:val="uk-UA" w:eastAsia="en-US"/>
              </w:rPr>
              <w:t>Державний бюджет</w:t>
            </w:r>
          </w:p>
          <w:p w:rsidR="00E25A74" w:rsidRDefault="00E25A74" w:rsidP="0055166C">
            <w:pPr>
              <w:rPr>
                <w:lang w:val="uk-UA" w:eastAsia="en-US"/>
              </w:rPr>
            </w:pPr>
          </w:p>
          <w:p w:rsidR="000035E4" w:rsidRDefault="000035E4" w:rsidP="0055166C">
            <w:pPr>
              <w:rPr>
                <w:lang w:val="uk-UA" w:eastAsia="en-US"/>
              </w:rPr>
            </w:pPr>
          </w:p>
          <w:p w:rsidR="000035E4" w:rsidRPr="00EC65FE" w:rsidRDefault="000035E4" w:rsidP="0055166C">
            <w:pPr>
              <w:rPr>
                <w:lang w:val="uk-UA" w:eastAsia="en-US"/>
              </w:rPr>
            </w:pPr>
          </w:p>
          <w:p w:rsidR="00E25A74" w:rsidRPr="00EC65FE" w:rsidRDefault="00E25A74" w:rsidP="00B45F90">
            <w:pPr>
              <w:jc w:val="center"/>
              <w:rPr>
                <w:b/>
                <w:lang w:val="uk-UA" w:eastAsia="en-US"/>
              </w:rPr>
            </w:pPr>
            <w:r w:rsidRPr="00EC65FE">
              <w:rPr>
                <w:b/>
                <w:lang w:val="uk-UA" w:eastAsia="en-US"/>
              </w:rPr>
              <w:t>55,3</w:t>
            </w:r>
          </w:p>
          <w:p w:rsidR="00E25A74" w:rsidRPr="00EC65FE" w:rsidRDefault="00E25A74" w:rsidP="00B45F90">
            <w:pPr>
              <w:jc w:val="center"/>
              <w:rPr>
                <w:lang w:val="uk-UA" w:eastAsia="en-US"/>
              </w:rPr>
            </w:pPr>
            <w:r w:rsidRPr="00EC65FE">
              <w:rPr>
                <w:lang w:val="uk-UA" w:eastAsia="en-US"/>
              </w:rPr>
              <w:t>Інші джерела</w:t>
            </w:r>
          </w:p>
        </w:tc>
        <w:tc>
          <w:tcPr>
            <w:tcW w:w="851" w:type="dxa"/>
            <w:vAlign w:val="center"/>
          </w:tcPr>
          <w:p w:rsidR="00E25A74" w:rsidRPr="00EC65FE" w:rsidRDefault="00E25A74" w:rsidP="0055166C">
            <w:pPr>
              <w:jc w:val="center"/>
              <w:rPr>
                <w:b/>
                <w:lang w:val="uk-UA" w:eastAsia="en-US"/>
              </w:rPr>
            </w:pPr>
            <w:r w:rsidRPr="00EC65FE">
              <w:rPr>
                <w:b/>
                <w:lang w:val="uk-UA" w:eastAsia="en-US"/>
              </w:rPr>
              <w:t>427,1</w:t>
            </w:r>
          </w:p>
          <w:p w:rsidR="00E25A74" w:rsidRPr="00EC65FE" w:rsidRDefault="00E25A74" w:rsidP="0055166C">
            <w:pPr>
              <w:rPr>
                <w:lang w:val="uk-UA" w:eastAsia="en-US"/>
              </w:rPr>
            </w:pPr>
            <w:r w:rsidRPr="00EC65FE">
              <w:rPr>
                <w:lang w:val="uk-UA" w:eastAsia="en-US"/>
              </w:rPr>
              <w:t>Державний бюджет</w:t>
            </w:r>
          </w:p>
          <w:p w:rsidR="00E25A74" w:rsidRDefault="00E25A74" w:rsidP="00B45F90">
            <w:pPr>
              <w:jc w:val="center"/>
              <w:rPr>
                <w:lang w:val="uk-UA" w:eastAsia="en-US"/>
              </w:rPr>
            </w:pPr>
          </w:p>
          <w:p w:rsidR="000035E4" w:rsidRDefault="000035E4" w:rsidP="000035E4">
            <w:pPr>
              <w:rPr>
                <w:lang w:val="uk-UA" w:eastAsia="en-US"/>
              </w:rPr>
            </w:pPr>
          </w:p>
          <w:p w:rsidR="000035E4" w:rsidRPr="00EC65FE" w:rsidRDefault="000035E4" w:rsidP="00B45F90">
            <w:pPr>
              <w:jc w:val="center"/>
              <w:rPr>
                <w:lang w:val="uk-UA" w:eastAsia="en-US"/>
              </w:rPr>
            </w:pPr>
          </w:p>
          <w:p w:rsidR="00E25A74" w:rsidRPr="00EC65FE" w:rsidRDefault="00E25A74" w:rsidP="00B45F90">
            <w:pPr>
              <w:jc w:val="center"/>
              <w:rPr>
                <w:b/>
                <w:lang w:val="uk-UA" w:eastAsia="en-US"/>
              </w:rPr>
            </w:pPr>
            <w:r w:rsidRPr="00EC65FE">
              <w:rPr>
                <w:b/>
                <w:lang w:val="uk-UA" w:eastAsia="en-US"/>
              </w:rPr>
              <w:t>55,3</w:t>
            </w:r>
          </w:p>
          <w:p w:rsidR="00E25A74" w:rsidRPr="00EC65FE" w:rsidRDefault="00E25A74" w:rsidP="00B45F90">
            <w:pPr>
              <w:jc w:val="center"/>
              <w:rPr>
                <w:b/>
                <w:lang w:val="uk-UA" w:eastAsia="en-US"/>
              </w:rPr>
            </w:pPr>
            <w:r w:rsidRPr="00EC65FE">
              <w:rPr>
                <w:lang w:val="uk-UA" w:eastAsia="en-US"/>
              </w:rPr>
              <w:t>Інші джерела</w:t>
            </w:r>
          </w:p>
        </w:tc>
        <w:tc>
          <w:tcPr>
            <w:tcW w:w="850" w:type="dxa"/>
            <w:vAlign w:val="center"/>
          </w:tcPr>
          <w:p w:rsidR="00E25A74" w:rsidRPr="00EC65FE" w:rsidRDefault="00E25A74" w:rsidP="0055166C">
            <w:pPr>
              <w:jc w:val="center"/>
              <w:rPr>
                <w:b/>
                <w:lang w:val="uk-UA" w:eastAsia="en-US"/>
              </w:rPr>
            </w:pPr>
            <w:r w:rsidRPr="00EC65FE">
              <w:rPr>
                <w:b/>
                <w:lang w:val="uk-UA" w:eastAsia="en-US"/>
              </w:rPr>
              <w:t>427,1</w:t>
            </w:r>
          </w:p>
          <w:p w:rsidR="00E25A74" w:rsidRPr="00EC65FE" w:rsidRDefault="00E25A74" w:rsidP="0055166C">
            <w:pPr>
              <w:rPr>
                <w:lang w:val="uk-UA" w:eastAsia="en-US"/>
              </w:rPr>
            </w:pPr>
            <w:r w:rsidRPr="00EC65FE">
              <w:rPr>
                <w:lang w:val="uk-UA" w:eastAsia="en-US"/>
              </w:rPr>
              <w:t>Державний бюджет</w:t>
            </w:r>
          </w:p>
          <w:p w:rsidR="000035E4" w:rsidRDefault="000035E4" w:rsidP="0055166C">
            <w:pPr>
              <w:rPr>
                <w:lang w:val="uk-UA" w:eastAsia="en-US"/>
              </w:rPr>
            </w:pPr>
          </w:p>
          <w:p w:rsidR="000035E4" w:rsidRDefault="000035E4" w:rsidP="0055166C">
            <w:pPr>
              <w:rPr>
                <w:lang w:val="uk-UA" w:eastAsia="en-US"/>
              </w:rPr>
            </w:pPr>
          </w:p>
          <w:p w:rsidR="000035E4" w:rsidRPr="00EC65FE" w:rsidRDefault="000035E4" w:rsidP="0055166C">
            <w:pPr>
              <w:rPr>
                <w:lang w:val="uk-UA" w:eastAsia="en-US"/>
              </w:rPr>
            </w:pPr>
          </w:p>
          <w:p w:rsidR="00E25A74" w:rsidRPr="00EC65FE" w:rsidRDefault="00E25A74" w:rsidP="00B45F90">
            <w:pPr>
              <w:jc w:val="center"/>
              <w:rPr>
                <w:b/>
                <w:lang w:val="uk-UA" w:eastAsia="en-US"/>
              </w:rPr>
            </w:pPr>
            <w:r w:rsidRPr="00EC65FE">
              <w:rPr>
                <w:b/>
                <w:lang w:val="uk-UA" w:eastAsia="en-US"/>
              </w:rPr>
              <w:t>55,3</w:t>
            </w:r>
          </w:p>
          <w:p w:rsidR="00E25A74" w:rsidRPr="00EC65FE" w:rsidRDefault="00E25A74" w:rsidP="00B45F90">
            <w:pPr>
              <w:jc w:val="center"/>
              <w:rPr>
                <w:b/>
                <w:lang w:val="uk-UA" w:eastAsia="en-US"/>
              </w:rPr>
            </w:pPr>
            <w:r w:rsidRPr="00EC65FE">
              <w:rPr>
                <w:lang w:val="uk-UA" w:eastAsia="en-US"/>
              </w:rPr>
              <w:t>Інші джерела</w:t>
            </w:r>
          </w:p>
        </w:tc>
        <w:tc>
          <w:tcPr>
            <w:tcW w:w="851" w:type="dxa"/>
            <w:vAlign w:val="center"/>
          </w:tcPr>
          <w:p w:rsidR="00E25A74" w:rsidRPr="00EC65FE" w:rsidRDefault="00E25A74" w:rsidP="0062752B">
            <w:pPr>
              <w:jc w:val="center"/>
              <w:rPr>
                <w:b/>
                <w:lang w:val="uk-UA" w:eastAsia="en-US"/>
              </w:rPr>
            </w:pPr>
            <w:r w:rsidRPr="00EC65FE">
              <w:rPr>
                <w:b/>
                <w:lang w:val="uk-UA" w:eastAsia="en-US"/>
              </w:rPr>
              <w:t>1281,3</w:t>
            </w:r>
          </w:p>
          <w:p w:rsidR="00E25A74" w:rsidRPr="00EC65FE" w:rsidRDefault="00E25A74" w:rsidP="0062752B">
            <w:pPr>
              <w:jc w:val="center"/>
              <w:rPr>
                <w:lang w:val="uk-UA" w:eastAsia="en-US"/>
              </w:rPr>
            </w:pPr>
          </w:p>
          <w:p w:rsidR="00E25A74" w:rsidRPr="00EC65FE" w:rsidRDefault="00E25A74" w:rsidP="0062752B">
            <w:pPr>
              <w:jc w:val="center"/>
              <w:rPr>
                <w:lang w:val="uk-UA" w:eastAsia="en-US"/>
              </w:rPr>
            </w:pPr>
          </w:p>
          <w:p w:rsidR="00E25A74" w:rsidRDefault="00E25A74" w:rsidP="0062752B">
            <w:pPr>
              <w:jc w:val="center"/>
              <w:rPr>
                <w:lang w:val="uk-UA" w:eastAsia="en-US"/>
              </w:rPr>
            </w:pPr>
          </w:p>
          <w:p w:rsidR="000035E4" w:rsidRDefault="000035E4" w:rsidP="0062752B">
            <w:pPr>
              <w:jc w:val="center"/>
              <w:rPr>
                <w:lang w:val="uk-UA" w:eastAsia="en-US"/>
              </w:rPr>
            </w:pPr>
          </w:p>
          <w:p w:rsidR="000035E4" w:rsidRDefault="000035E4" w:rsidP="0062752B">
            <w:pPr>
              <w:jc w:val="center"/>
              <w:rPr>
                <w:lang w:val="uk-UA" w:eastAsia="en-US"/>
              </w:rPr>
            </w:pPr>
          </w:p>
          <w:p w:rsidR="000035E4" w:rsidRDefault="000035E4" w:rsidP="000035E4">
            <w:pPr>
              <w:rPr>
                <w:lang w:val="uk-UA" w:eastAsia="en-US"/>
              </w:rPr>
            </w:pPr>
          </w:p>
          <w:p w:rsidR="000035E4" w:rsidRPr="00EC65FE" w:rsidRDefault="000035E4" w:rsidP="0062752B">
            <w:pPr>
              <w:jc w:val="center"/>
              <w:rPr>
                <w:lang w:val="uk-UA" w:eastAsia="en-US"/>
              </w:rPr>
            </w:pPr>
          </w:p>
          <w:p w:rsidR="00E25A74" w:rsidRPr="00EC65FE" w:rsidRDefault="00E25A74" w:rsidP="0062752B">
            <w:pPr>
              <w:jc w:val="center"/>
              <w:rPr>
                <w:lang w:val="uk-UA" w:eastAsia="en-US"/>
              </w:rPr>
            </w:pPr>
          </w:p>
          <w:p w:rsidR="000035E4" w:rsidRPr="000035E4" w:rsidRDefault="00E25A74" w:rsidP="000035E4">
            <w:pPr>
              <w:jc w:val="center"/>
              <w:rPr>
                <w:b/>
                <w:lang w:val="uk-UA" w:eastAsia="en-US"/>
              </w:rPr>
            </w:pPr>
            <w:r w:rsidRPr="00EC65FE">
              <w:rPr>
                <w:b/>
                <w:lang w:val="uk-UA" w:eastAsia="en-US"/>
              </w:rPr>
              <w:t>165,9</w:t>
            </w:r>
          </w:p>
        </w:tc>
        <w:tc>
          <w:tcPr>
            <w:tcW w:w="850" w:type="dxa"/>
            <w:vAlign w:val="center"/>
          </w:tcPr>
          <w:p w:rsidR="00E25A74" w:rsidRPr="000035E4" w:rsidRDefault="00E25A74" w:rsidP="006342C7">
            <w:pPr>
              <w:jc w:val="center"/>
              <w:rPr>
                <w:lang w:val="uk-UA" w:eastAsia="en-US"/>
              </w:rPr>
            </w:pPr>
            <w:r w:rsidRPr="000035E4">
              <w:rPr>
                <w:lang w:val="uk-UA" w:eastAsia="en-US"/>
              </w:rPr>
              <w:t>-</w:t>
            </w:r>
          </w:p>
          <w:p w:rsidR="00E25A74" w:rsidRPr="000035E4" w:rsidRDefault="00E25A74" w:rsidP="006342C7">
            <w:pPr>
              <w:jc w:val="center"/>
              <w:rPr>
                <w:lang w:val="uk-UA" w:eastAsia="en-US"/>
              </w:rPr>
            </w:pPr>
          </w:p>
          <w:p w:rsidR="00E25A74" w:rsidRDefault="00E25A74" w:rsidP="006342C7">
            <w:pPr>
              <w:jc w:val="center"/>
              <w:rPr>
                <w:lang w:val="uk-UA" w:eastAsia="en-US"/>
              </w:rPr>
            </w:pPr>
          </w:p>
          <w:p w:rsidR="000035E4" w:rsidRDefault="000035E4" w:rsidP="006342C7">
            <w:pPr>
              <w:jc w:val="center"/>
              <w:rPr>
                <w:lang w:val="uk-UA" w:eastAsia="en-US"/>
              </w:rPr>
            </w:pPr>
          </w:p>
          <w:p w:rsidR="000035E4" w:rsidRPr="000035E4" w:rsidRDefault="000035E4" w:rsidP="006342C7">
            <w:pPr>
              <w:jc w:val="center"/>
              <w:rPr>
                <w:lang w:val="uk-UA" w:eastAsia="en-US"/>
              </w:rPr>
            </w:pPr>
          </w:p>
          <w:p w:rsidR="00E25A74" w:rsidRPr="000035E4" w:rsidRDefault="00E25A74" w:rsidP="006342C7">
            <w:pPr>
              <w:jc w:val="center"/>
              <w:rPr>
                <w:lang w:val="uk-UA" w:eastAsia="en-US"/>
              </w:rPr>
            </w:pPr>
          </w:p>
          <w:p w:rsidR="00E25A74" w:rsidRPr="00E1557D" w:rsidRDefault="00E25A74" w:rsidP="006342C7">
            <w:pPr>
              <w:jc w:val="center"/>
              <w:rPr>
                <w:b/>
                <w:color w:val="FF0000"/>
                <w:lang w:val="uk-UA" w:eastAsia="en-US"/>
              </w:rPr>
            </w:pPr>
            <w:r w:rsidRPr="000035E4">
              <w:rPr>
                <w:b/>
                <w:lang w:val="uk-UA" w:eastAsia="en-US"/>
              </w:rPr>
              <w:t>-</w:t>
            </w:r>
          </w:p>
        </w:tc>
        <w:tc>
          <w:tcPr>
            <w:tcW w:w="851" w:type="dxa"/>
            <w:vAlign w:val="center"/>
          </w:tcPr>
          <w:p w:rsidR="00E25A74" w:rsidRPr="006342C7" w:rsidRDefault="00E25A74" w:rsidP="006342C7">
            <w:pPr>
              <w:jc w:val="center"/>
              <w:rPr>
                <w:b/>
                <w:lang w:val="uk-UA" w:eastAsia="en-US"/>
              </w:rPr>
            </w:pPr>
            <w:r w:rsidRPr="006342C7">
              <w:rPr>
                <w:b/>
                <w:lang w:val="uk-UA" w:eastAsia="en-US"/>
              </w:rPr>
              <w:t>648,6</w:t>
            </w:r>
          </w:p>
          <w:p w:rsidR="00E25A74" w:rsidRPr="006342C7" w:rsidRDefault="00E25A74" w:rsidP="006342C7">
            <w:pPr>
              <w:rPr>
                <w:lang w:val="uk-UA" w:eastAsia="en-US"/>
              </w:rPr>
            </w:pPr>
            <w:r w:rsidRPr="006342C7">
              <w:rPr>
                <w:lang w:val="uk-UA" w:eastAsia="en-US"/>
              </w:rPr>
              <w:t>Державний бюджет</w:t>
            </w:r>
          </w:p>
          <w:p w:rsidR="000035E4" w:rsidRDefault="000035E4" w:rsidP="000035E4">
            <w:pPr>
              <w:rPr>
                <w:b/>
                <w:lang w:val="uk-UA" w:eastAsia="en-US"/>
              </w:rPr>
            </w:pPr>
          </w:p>
          <w:p w:rsidR="000035E4" w:rsidRDefault="000035E4" w:rsidP="006342C7">
            <w:pPr>
              <w:jc w:val="center"/>
              <w:rPr>
                <w:b/>
                <w:lang w:val="uk-UA" w:eastAsia="en-US"/>
              </w:rPr>
            </w:pPr>
          </w:p>
          <w:p w:rsidR="00453EA3" w:rsidRDefault="00453EA3" w:rsidP="006342C7">
            <w:pPr>
              <w:jc w:val="center"/>
              <w:rPr>
                <w:b/>
                <w:lang w:val="uk-UA" w:eastAsia="en-US"/>
              </w:rPr>
            </w:pPr>
          </w:p>
          <w:p w:rsidR="00E25A74" w:rsidRPr="006342C7" w:rsidRDefault="00E25A74" w:rsidP="006342C7">
            <w:pPr>
              <w:jc w:val="center"/>
              <w:rPr>
                <w:b/>
                <w:lang w:val="uk-UA" w:eastAsia="en-US"/>
              </w:rPr>
            </w:pPr>
            <w:r w:rsidRPr="006342C7">
              <w:rPr>
                <w:b/>
                <w:lang w:val="uk-UA" w:eastAsia="en-US"/>
              </w:rPr>
              <w:t>2</w:t>
            </w:r>
            <w:r w:rsidR="00453EA3">
              <w:rPr>
                <w:b/>
                <w:lang w:val="uk-UA" w:eastAsia="en-US"/>
              </w:rPr>
              <w:t>32</w:t>
            </w:r>
            <w:r w:rsidRPr="006342C7">
              <w:rPr>
                <w:b/>
                <w:lang w:val="uk-UA" w:eastAsia="en-US"/>
              </w:rPr>
              <w:t>,6</w:t>
            </w:r>
          </w:p>
          <w:p w:rsidR="00E25A74" w:rsidRPr="006342C7" w:rsidRDefault="00E25A74" w:rsidP="000035E4">
            <w:pPr>
              <w:jc w:val="center"/>
              <w:rPr>
                <w:b/>
                <w:lang w:val="uk-UA" w:eastAsia="en-US"/>
              </w:rPr>
            </w:pPr>
            <w:r w:rsidRPr="006342C7">
              <w:rPr>
                <w:lang w:val="uk-UA" w:eastAsia="en-US"/>
              </w:rPr>
              <w:t>Інші джерела</w:t>
            </w:r>
          </w:p>
        </w:tc>
        <w:tc>
          <w:tcPr>
            <w:tcW w:w="850" w:type="dxa"/>
            <w:vAlign w:val="center"/>
          </w:tcPr>
          <w:p w:rsidR="00E25A74" w:rsidRPr="006342C7" w:rsidRDefault="00E25A74" w:rsidP="006342C7">
            <w:pPr>
              <w:jc w:val="center"/>
              <w:rPr>
                <w:b/>
                <w:lang w:val="uk-UA" w:eastAsia="en-US"/>
              </w:rPr>
            </w:pPr>
            <w:r w:rsidRPr="006342C7">
              <w:rPr>
                <w:b/>
                <w:lang w:val="uk-UA" w:eastAsia="en-US"/>
              </w:rPr>
              <w:t>10,5</w:t>
            </w:r>
          </w:p>
          <w:p w:rsidR="00E25A74" w:rsidRPr="006342C7" w:rsidRDefault="00E25A74" w:rsidP="006342C7">
            <w:pPr>
              <w:rPr>
                <w:lang w:val="uk-UA" w:eastAsia="en-US"/>
              </w:rPr>
            </w:pPr>
            <w:r w:rsidRPr="006342C7">
              <w:rPr>
                <w:lang w:val="uk-UA" w:eastAsia="en-US"/>
              </w:rPr>
              <w:t>Державний бюджет</w:t>
            </w:r>
          </w:p>
          <w:p w:rsidR="000035E4" w:rsidRDefault="000035E4" w:rsidP="000035E4">
            <w:pPr>
              <w:rPr>
                <w:lang w:val="uk-UA" w:eastAsia="en-US"/>
              </w:rPr>
            </w:pPr>
          </w:p>
          <w:p w:rsidR="000035E4" w:rsidRDefault="000035E4" w:rsidP="006342C7">
            <w:pPr>
              <w:jc w:val="center"/>
              <w:rPr>
                <w:lang w:val="uk-UA" w:eastAsia="en-US"/>
              </w:rPr>
            </w:pPr>
          </w:p>
          <w:p w:rsidR="000035E4" w:rsidRPr="006342C7" w:rsidRDefault="000035E4" w:rsidP="006342C7">
            <w:pPr>
              <w:jc w:val="center"/>
              <w:rPr>
                <w:lang w:val="uk-UA" w:eastAsia="en-US"/>
              </w:rPr>
            </w:pPr>
          </w:p>
          <w:p w:rsidR="00E25A74" w:rsidRPr="006342C7" w:rsidRDefault="00E25A74" w:rsidP="006342C7">
            <w:pPr>
              <w:jc w:val="center"/>
              <w:rPr>
                <w:b/>
                <w:lang w:val="uk-UA" w:eastAsia="en-US"/>
              </w:rPr>
            </w:pPr>
            <w:r w:rsidRPr="006342C7">
              <w:rPr>
                <w:b/>
                <w:lang w:val="uk-UA" w:eastAsia="en-US"/>
              </w:rPr>
              <w:t>6,4</w:t>
            </w:r>
          </w:p>
          <w:p w:rsidR="00E25A74" w:rsidRPr="006342C7" w:rsidRDefault="00E25A74" w:rsidP="006342C7">
            <w:pPr>
              <w:jc w:val="center"/>
              <w:rPr>
                <w:b/>
                <w:lang w:val="uk-UA" w:eastAsia="en-US"/>
              </w:rPr>
            </w:pPr>
            <w:r w:rsidRPr="006342C7">
              <w:rPr>
                <w:lang w:val="uk-UA" w:eastAsia="en-US"/>
              </w:rPr>
              <w:t>Інші джерела</w:t>
            </w:r>
          </w:p>
        </w:tc>
        <w:tc>
          <w:tcPr>
            <w:tcW w:w="851" w:type="dxa"/>
            <w:vAlign w:val="center"/>
          </w:tcPr>
          <w:p w:rsidR="00E25A74" w:rsidRPr="006342C7" w:rsidRDefault="00E25A74" w:rsidP="000035E4">
            <w:pPr>
              <w:jc w:val="center"/>
              <w:rPr>
                <w:b/>
                <w:lang w:val="uk-UA" w:eastAsia="en-US"/>
              </w:rPr>
            </w:pPr>
            <w:r w:rsidRPr="006342C7">
              <w:rPr>
                <w:b/>
                <w:lang w:val="uk-UA" w:eastAsia="en-US"/>
              </w:rPr>
              <w:t>659,1</w:t>
            </w:r>
          </w:p>
          <w:p w:rsidR="00E25A74" w:rsidRPr="006342C7" w:rsidRDefault="00E25A74" w:rsidP="000035E4">
            <w:pPr>
              <w:jc w:val="center"/>
              <w:rPr>
                <w:b/>
                <w:lang w:val="uk-UA" w:eastAsia="en-US"/>
              </w:rPr>
            </w:pPr>
          </w:p>
          <w:p w:rsidR="00E25A74" w:rsidRDefault="00E25A74" w:rsidP="000035E4">
            <w:pPr>
              <w:jc w:val="center"/>
              <w:rPr>
                <w:b/>
                <w:lang w:val="uk-UA" w:eastAsia="en-US"/>
              </w:rPr>
            </w:pPr>
          </w:p>
          <w:p w:rsidR="000035E4" w:rsidRDefault="000035E4" w:rsidP="000035E4">
            <w:pPr>
              <w:jc w:val="center"/>
              <w:rPr>
                <w:b/>
                <w:lang w:val="uk-UA" w:eastAsia="en-US"/>
              </w:rPr>
            </w:pPr>
          </w:p>
          <w:p w:rsidR="000035E4" w:rsidRPr="006342C7" w:rsidRDefault="000035E4" w:rsidP="000035E4">
            <w:pPr>
              <w:jc w:val="center"/>
              <w:rPr>
                <w:b/>
                <w:lang w:val="uk-UA" w:eastAsia="en-US"/>
              </w:rPr>
            </w:pPr>
          </w:p>
          <w:p w:rsidR="00E25A74" w:rsidRDefault="00E25A74" w:rsidP="000035E4">
            <w:pPr>
              <w:jc w:val="center"/>
              <w:rPr>
                <w:b/>
                <w:lang w:val="uk-UA" w:eastAsia="en-US"/>
              </w:rPr>
            </w:pPr>
          </w:p>
          <w:p w:rsidR="000035E4" w:rsidRDefault="000035E4" w:rsidP="000035E4">
            <w:pPr>
              <w:jc w:val="center"/>
              <w:rPr>
                <w:b/>
                <w:lang w:val="uk-UA" w:eastAsia="en-US"/>
              </w:rPr>
            </w:pPr>
          </w:p>
          <w:p w:rsidR="00453EA3" w:rsidRPr="006342C7" w:rsidRDefault="00453EA3" w:rsidP="00453EA3">
            <w:pPr>
              <w:rPr>
                <w:b/>
                <w:lang w:val="uk-UA" w:eastAsia="en-US"/>
              </w:rPr>
            </w:pPr>
          </w:p>
          <w:p w:rsidR="00E25A74" w:rsidRPr="006342C7" w:rsidRDefault="00E25A74" w:rsidP="000035E4">
            <w:pPr>
              <w:jc w:val="center"/>
              <w:rPr>
                <w:b/>
                <w:lang w:val="uk-UA" w:eastAsia="en-US"/>
              </w:rPr>
            </w:pPr>
          </w:p>
          <w:p w:rsidR="00E25A74" w:rsidRPr="006342C7" w:rsidRDefault="00453EA3" w:rsidP="00453EA3">
            <w:pPr>
              <w:jc w:val="center"/>
              <w:rPr>
                <w:b/>
                <w:lang w:val="uk-UA" w:eastAsia="en-US"/>
              </w:rPr>
            </w:pPr>
            <w:r>
              <w:rPr>
                <w:b/>
                <w:lang w:val="uk-UA" w:eastAsia="en-US"/>
              </w:rPr>
              <w:t>239,0</w:t>
            </w:r>
          </w:p>
        </w:tc>
        <w:tc>
          <w:tcPr>
            <w:tcW w:w="708" w:type="dxa"/>
            <w:vAlign w:val="center"/>
          </w:tcPr>
          <w:p w:rsidR="00E25A74" w:rsidRPr="00453EA3" w:rsidRDefault="00453EA3" w:rsidP="006342C7">
            <w:pPr>
              <w:jc w:val="center"/>
              <w:rPr>
                <w:b/>
                <w:lang w:val="uk-UA" w:eastAsia="en-US"/>
              </w:rPr>
            </w:pPr>
            <w:r w:rsidRPr="00453EA3">
              <w:rPr>
                <w:b/>
                <w:lang w:val="uk-UA" w:eastAsia="en-US"/>
              </w:rPr>
              <w:t xml:space="preserve"> </w:t>
            </w:r>
            <w:r w:rsidR="00BF59C1" w:rsidRPr="00453EA3">
              <w:rPr>
                <w:b/>
                <w:lang w:val="uk-UA" w:eastAsia="en-US"/>
              </w:rPr>
              <w:t>51,4</w:t>
            </w:r>
          </w:p>
          <w:p w:rsidR="00E25A74" w:rsidRPr="006342C7" w:rsidRDefault="00E25A74" w:rsidP="006342C7">
            <w:pPr>
              <w:jc w:val="center"/>
              <w:rPr>
                <w:b/>
                <w:lang w:val="uk-UA" w:eastAsia="en-US"/>
              </w:rPr>
            </w:pPr>
          </w:p>
          <w:p w:rsidR="00E25A74" w:rsidRDefault="00E25A74" w:rsidP="006342C7">
            <w:pPr>
              <w:jc w:val="center"/>
              <w:rPr>
                <w:b/>
                <w:lang w:val="uk-UA" w:eastAsia="en-US"/>
              </w:rPr>
            </w:pPr>
          </w:p>
          <w:p w:rsidR="000035E4" w:rsidRDefault="000035E4" w:rsidP="006342C7">
            <w:pPr>
              <w:jc w:val="center"/>
              <w:rPr>
                <w:b/>
                <w:lang w:val="uk-UA" w:eastAsia="en-US"/>
              </w:rPr>
            </w:pPr>
          </w:p>
          <w:p w:rsidR="000035E4" w:rsidRDefault="000035E4" w:rsidP="006342C7">
            <w:pPr>
              <w:jc w:val="center"/>
              <w:rPr>
                <w:b/>
                <w:lang w:val="uk-UA" w:eastAsia="en-US"/>
              </w:rPr>
            </w:pPr>
          </w:p>
          <w:p w:rsidR="00453EA3" w:rsidRDefault="00453EA3" w:rsidP="006342C7">
            <w:pPr>
              <w:jc w:val="center"/>
              <w:rPr>
                <w:b/>
                <w:lang w:val="uk-UA" w:eastAsia="en-US"/>
              </w:rPr>
            </w:pPr>
          </w:p>
          <w:p w:rsidR="00453EA3" w:rsidRDefault="00453EA3" w:rsidP="00453EA3">
            <w:pPr>
              <w:rPr>
                <w:b/>
                <w:lang w:val="uk-UA" w:eastAsia="en-US"/>
              </w:rPr>
            </w:pPr>
          </w:p>
          <w:p w:rsidR="000035E4" w:rsidRPr="006342C7" w:rsidRDefault="000035E4" w:rsidP="006342C7">
            <w:pPr>
              <w:jc w:val="center"/>
              <w:rPr>
                <w:b/>
                <w:lang w:val="uk-UA" w:eastAsia="en-US"/>
              </w:rPr>
            </w:pPr>
          </w:p>
          <w:p w:rsidR="00E25A74" w:rsidRPr="006342C7" w:rsidRDefault="00E25A74" w:rsidP="006342C7">
            <w:pPr>
              <w:jc w:val="center"/>
              <w:rPr>
                <w:b/>
                <w:lang w:val="uk-UA" w:eastAsia="en-US"/>
              </w:rPr>
            </w:pPr>
          </w:p>
          <w:p w:rsidR="00E25A74" w:rsidRPr="006342C7" w:rsidRDefault="00453EA3" w:rsidP="00453EA3">
            <w:pPr>
              <w:jc w:val="center"/>
              <w:rPr>
                <w:b/>
                <w:lang w:val="uk-UA" w:eastAsia="en-US"/>
              </w:rPr>
            </w:pPr>
            <w:r>
              <w:rPr>
                <w:b/>
                <w:lang w:val="uk-UA" w:eastAsia="en-US"/>
              </w:rPr>
              <w:t>144,1</w:t>
            </w:r>
          </w:p>
        </w:tc>
        <w:tc>
          <w:tcPr>
            <w:tcW w:w="2236" w:type="dxa"/>
          </w:tcPr>
          <w:p w:rsidR="00E25A74" w:rsidRPr="00EC65FE" w:rsidRDefault="00E25A74" w:rsidP="00C0214F">
            <w:pPr>
              <w:rPr>
                <w:lang w:val="uk-UA" w:eastAsia="en-US"/>
              </w:rPr>
            </w:pPr>
            <w:r>
              <w:rPr>
                <w:lang w:val="uk-UA" w:eastAsia="en-US"/>
              </w:rPr>
              <w:t xml:space="preserve">Протягом 2016-2018 років було взято на облік по м. Бахмут 90 хворих на ВІЛ-інфекцію/СНІДу. Всі вони отримували препарати для лікування. </w:t>
            </w:r>
          </w:p>
        </w:tc>
      </w:tr>
      <w:tr w:rsidR="00EC65FE" w:rsidRPr="00EC65FE" w:rsidTr="00C0214F">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rPr>
            </w:pPr>
            <w:r w:rsidRPr="00EC65FE">
              <w:rPr>
                <w:lang w:val="uk-UA"/>
              </w:rPr>
              <w:t xml:space="preserve">4.2. Забезпечення проведення якісного </w:t>
            </w:r>
            <w:r w:rsidRPr="00EC65FE">
              <w:rPr>
                <w:lang w:val="uk-UA"/>
              </w:rPr>
              <w:lastRenderedPageBreak/>
              <w:t xml:space="preserve">контролю ефективності </w:t>
            </w:r>
            <w:proofErr w:type="spellStart"/>
            <w:r w:rsidRPr="00EC65FE">
              <w:rPr>
                <w:lang w:val="uk-UA"/>
              </w:rPr>
              <w:t>антиретровірусного</w:t>
            </w:r>
            <w:proofErr w:type="spellEnd"/>
            <w:r w:rsidRPr="00EC65FE">
              <w:rPr>
                <w:lang w:val="uk-UA"/>
              </w:rPr>
              <w:t xml:space="preserve"> лікування ВІЛ- інфекції, лабораторного моніторингу перебігу ВІЛ- інфекції з метою визначення показань для початку лікування.</w:t>
            </w:r>
          </w:p>
        </w:tc>
        <w:tc>
          <w:tcPr>
            <w:tcW w:w="708" w:type="dxa"/>
            <w:vAlign w:val="center"/>
          </w:tcPr>
          <w:p w:rsidR="00210ACC" w:rsidRPr="00EC65FE" w:rsidRDefault="00210ACC" w:rsidP="0055166C">
            <w:pPr>
              <w:rPr>
                <w:lang w:val="uk-UA" w:eastAsia="en-US"/>
              </w:rPr>
            </w:pPr>
            <w:r w:rsidRPr="00EC65FE">
              <w:rPr>
                <w:lang w:val="uk-UA" w:eastAsia="en-US"/>
              </w:rPr>
              <w:lastRenderedPageBreak/>
              <w:t xml:space="preserve">2016-2018 </w:t>
            </w:r>
            <w:r w:rsidRPr="00EC65FE">
              <w:rPr>
                <w:lang w:val="uk-UA" w:eastAsia="en-US"/>
              </w:rPr>
              <w:lastRenderedPageBreak/>
              <w:t>роки</w:t>
            </w:r>
          </w:p>
        </w:tc>
        <w:tc>
          <w:tcPr>
            <w:tcW w:w="1560" w:type="dxa"/>
            <w:vAlign w:val="center"/>
          </w:tcPr>
          <w:p w:rsidR="00210ACC" w:rsidRPr="00EC65FE" w:rsidRDefault="00210ACC" w:rsidP="0055166C">
            <w:pPr>
              <w:rPr>
                <w:lang w:val="uk-UA" w:eastAsia="en-US"/>
              </w:rPr>
            </w:pPr>
            <w:r w:rsidRPr="00EC65FE">
              <w:rPr>
                <w:lang w:val="uk-UA" w:eastAsia="en-US"/>
              </w:rPr>
              <w:lastRenderedPageBreak/>
              <w:t xml:space="preserve">Управління охорони здоров’я </w:t>
            </w:r>
            <w:r w:rsidRPr="00EC65FE">
              <w:rPr>
                <w:lang w:val="uk-UA" w:eastAsia="en-US"/>
              </w:rPr>
              <w:lastRenderedPageBreak/>
              <w:t>Бахмутської міської ради, КНП  «БЛІЛ м. Бахмут».</w:t>
            </w:r>
          </w:p>
          <w:p w:rsidR="00210ACC" w:rsidRPr="00EC65FE" w:rsidRDefault="00210ACC" w:rsidP="0055166C">
            <w:pPr>
              <w:jc w:val="cente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6C6A09">
            <w:pPr>
              <w:jc w:val="center"/>
              <w:rPr>
                <w:b/>
                <w:lang w:val="uk-UA" w:eastAsia="en-US"/>
              </w:rPr>
            </w:pP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6C6A09">
            <w:pPr>
              <w:jc w:val="center"/>
              <w:rPr>
                <w:b/>
                <w:lang w:val="uk-UA" w:eastAsia="en-US"/>
              </w:rPr>
            </w:pP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Pr="00EC65FE" w:rsidRDefault="00C0214F" w:rsidP="00C0214F">
            <w:pPr>
              <w:rPr>
                <w:lang w:val="uk-UA" w:eastAsia="en-US"/>
              </w:rPr>
            </w:pPr>
            <w:r>
              <w:rPr>
                <w:lang w:val="uk-UA" w:eastAsia="en-US"/>
              </w:rPr>
              <w:t xml:space="preserve">За 2016-2018 роки 276 хворим було проведено </w:t>
            </w:r>
            <w:r>
              <w:rPr>
                <w:lang w:val="uk-UA" w:eastAsia="en-US"/>
              </w:rPr>
              <w:lastRenderedPageBreak/>
              <w:t xml:space="preserve">контроль на Т-лімфоцити. </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4.3. Направлення ВІЛ-інфікованих, які знаходяться на обліку, на діагностику з метою визначення опортуністичних захворювань.</w:t>
            </w:r>
          </w:p>
          <w:p w:rsidR="00210ACC" w:rsidRPr="00EC65FE" w:rsidRDefault="00210ACC" w:rsidP="0055166C">
            <w:pPr>
              <w:rPr>
                <w:lang w:val="uk-UA"/>
              </w:rPr>
            </w:pPr>
          </w:p>
        </w:tc>
        <w:tc>
          <w:tcPr>
            <w:tcW w:w="708" w:type="dxa"/>
            <w:vAlign w:val="center"/>
          </w:tcPr>
          <w:p w:rsidR="00210ACC" w:rsidRPr="00EC65FE" w:rsidRDefault="00210ACC" w:rsidP="0055166C">
            <w:pPr>
              <w:rPr>
                <w:lang w:val="uk-UA" w:eastAsia="en-US"/>
              </w:rPr>
            </w:pPr>
            <w:r w:rsidRPr="00EC65FE">
              <w:rPr>
                <w:lang w:val="uk-UA" w:eastAsia="en-US"/>
              </w:rPr>
              <w:t>2016-2018 роки</w:t>
            </w: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9B59AE"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9B59AE"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vAlign w:val="center"/>
          </w:tcPr>
          <w:p w:rsidR="00210ACC" w:rsidRPr="00EC65FE" w:rsidRDefault="00210ACC" w:rsidP="0055166C">
            <w:pPr>
              <w:rPr>
                <w:lang w:val="uk-UA" w:eastAsia="en-US"/>
              </w:rPr>
            </w:pPr>
            <w:r w:rsidRPr="00EC65FE">
              <w:rPr>
                <w:lang w:val="uk-UA" w:eastAsia="en-US"/>
              </w:rPr>
              <w:t>За 2016 – 2018 роки пройшли діагностику з метою визначення опортуністичних захворювань - 207 ВІЛ-інфікованих.</w:t>
            </w:r>
          </w:p>
        </w:tc>
      </w:tr>
      <w:tr w:rsidR="00EC65FE" w:rsidRPr="00EC65FE" w:rsidTr="00453EA3">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rPr>
              <w:t>4.4. Забезпечення препаратами ВІЛ-інфікованих, які знаходяться на обліку та потребують лікування та профілактики опортуністичних інфекцій, супутніх захворювань.</w:t>
            </w: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210ACC" w:rsidRPr="00EC65FE" w:rsidRDefault="00210ACC" w:rsidP="00B45F90">
            <w:pPr>
              <w:jc w:val="center"/>
              <w:rPr>
                <w:b/>
                <w:lang w:val="uk-UA" w:eastAsia="en-US"/>
              </w:rPr>
            </w:pPr>
            <w:r w:rsidRPr="00EC65FE">
              <w:rPr>
                <w:b/>
                <w:lang w:val="uk-UA" w:eastAsia="en-US"/>
              </w:rPr>
              <w:t>23,0</w:t>
            </w:r>
          </w:p>
          <w:p w:rsidR="00210ACC" w:rsidRPr="00EC65FE" w:rsidRDefault="00210ACC" w:rsidP="00B45F90">
            <w:pPr>
              <w:jc w:val="center"/>
              <w:rPr>
                <w:lang w:val="uk-UA" w:eastAsia="en-US"/>
              </w:rPr>
            </w:pPr>
            <w:r w:rsidRPr="00EC65FE">
              <w:rPr>
                <w:lang w:val="uk-UA" w:eastAsia="en-US"/>
              </w:rPr>
              <w:t>Інші джерела</w:t>
            </w:r>
          </w:p>
        </w:tc>
        <w:tc>
          <w:tcPr>
            <w:tcW w:w="851" w:type="dxa"/>
            <w:vAlign w:val="center"/>
          </w:tcPr>
          <w:p w:rsidR="00210ACC" w:rsidRPr="00EC65FE" w:rsidRDefault="00210ACC" w:rsidP="00B45F90">
            <w:pPr>
              <w:jc w:val="center"/>
              <w:rPr>
                <w:b/>
                <w:lang w:val="uk-UA" w:eastAsia="en-US"/>
              </w:rPr>
            </w:pPr>
            <w:r w:rsidRPr="00EC65FE">
              <w:rPr>
                <w:b/>
                <w:lang w:val="uk-UA" w:eastAsia="en-US"/>
              </w:rPr>
              <w:t>23,0</w:t>
            </w:r>
          </w:p>
          <w:p w:rsidR="00210ACC" w:rsidRPr="00EC65FE" w:rsidRDefault="00210ACC" w:rsidP="00B45F90">
            <w:pPr>
              <w:jc w:val="center"/>
              <w:rPr>
                <w:b/>
                <w:lang w:val="uk-UA" w:eastAsia="en-US"/>
              </w:rPr>
            </w:pPr>
            <w:r w:rsidRPr="00EC65FE">
              <w:rPr>
                <w:lang w:val="uk-UA" w:eastAsia="en-US"/>
              </w:rPr>
              <w:t>Інші джерела</w:t>
            </w:r>
          </w:p>
        </w:tc>
        <w:tc>
          <w:tcPr>
            <w:tcW w:w="850" w:type="dxa"/>
            <w:vAlign w:val="center"/>
          </w:tcPr>
          <w:p w:rsidR="00210ACC" w:rsidRPr="00EC65FE" w:rsidRDefault="00210ACC" w:rsidP="00B45F90">
            <w:pPr>
              <w:jc w:val="center"/>
              <w:rPr>
                <w:b/>
                <w:lang w:val="uk-UA" w:eastAsia="en-US"/>
              </w:rPr>
            </w:pPr>
            <w:r w:rsidRPr="00EC65FE">
              <w:rPr>
                <w:b/>
                <w:lang w:val="uk-UA" w:eastAsia="en-US"/>
              </w:rPr>
              <w:t>23,0</w:t>
            </w:r>
          </w:p>
          <w:p w:rsidR="00210ACC" w:rsidRPr="00EC65FE" w:rsidRDefault="00210ACC" w:rsidP="00B45F90">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B45F90">
            <w:pPr>
              <w:jc w:val="center"/>
              <w:rPr>
                <w:b/>
                <w:lang w:val="uk-UA" w:eastAsia="en-US"/>
              </w:rPr>
            </w:pPr>
            <w:r w:rsidRPr="00EC65FE">
              <w:rPr>
                <w:b/>
                <w:lang w:val="uk-UA" w:eastAsia="en-US"/>
              </w:rPr>
              <w:t>69,0</w:t>
            </w:r>
          </w:p>
        </w:tc>
        <w:tc>
          <w:tcPr>
            <w:tcW w:w="850" w:type="dxa"/>
            <w:vAlign w:val="center"/>
          </w:tcPr>
          <w:p w:rsidR="00210ACC" w:rsidRPr="00EC65FE" w:rsidRDefault="00210ACC" w:rsidP="00B45F90">
            <w:pPr>
              <w:jc w:val="center"/>
              <w:rPr>
                <w:b/>
                <w:lang w:val="uk-UA" w:eastAsia="en-US"/>
              </w:rPr>
            </w:pPr>
            <w:r w:rsidRPr="00EC65FE">
              <w:rPr>
                <w:b/>
                <w:lang w:val="uk-UA" w:eastAsia="en-US"/>
              </w:rPr>
              <w:t>42,9</w:t>
            </w:r>
          </w:p>
          <w:p w:rsidR="00210ACC" w:rsidRPr="00EC65FE" w:rsidRDefault="00210ACC" w:rsidP="00B45F90">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B45F90">
            <w:pPr>
              <w:jc w:val="center"/>
              <w:rPr>
                <w:b/>
                <w:lang w:val="uk-UA" w:eastAsia="en-US"/>
              </w:rPr>
            </w:pPr>
            <w:r w:rsidRPr="00EC65FE">
              <w:rPr>
                <w:b/>
                <w:lang w:val="uk-UA" w:eastAsia="en-US"/>
              </w:rPr>
              <w:t>58,7</w:t>
            </w:r>
          </w:p>
          <w:p w:rsidR="00210ACC" w:rsidRPr="00EC65FE" w:rsidRDefault="00210ACC" w:rsidP="00B45F90">
            <w:pPr>
              <w:jc w:val="center"/>
              <w:rPr>
                <w:b/>
                <w:lang w:val="uk-UA" w:eastAsia="en-US"/>
              </w:rPr>
            </w:pPr>
            <w:r w:rsidRPr="00EC65FE">
              <w:rPr>
                <w:lang w:val="uk-UA" w:eastAsia="en-US"/>
              </w:rPr>
              <w:t>Інші джерела</w:t>
            </w:r>
          </w:p>
        </w:tc>
        <w:tc>
          <w:tcPr>
            <w:tcW w:w="850" w:type="dxa"/>
            <w:vAlign w:val="center"/>
          </w:tcPr>
          <w:p w:rsidR="00210ACC" w:rsidRPr="00EC65FE" w:rsidRDefault="00210ACC" w:rsidP="00B45F90">
            <w:pPr>
              <w:jc w:val="center"/>
              <w:rPr>
                <w:b/>
                <w:lang w:val="uk-UA" w:eastAsia="en-US"/>
              </w:rPr>
            </w:pPr>
            <w:r w:rsidRPr="00EC65FE">
              <w:rPr>
                <w:b/>
                <w:lang w:val="uk-UA" w:eastAsia="en-US"/>
              </w:rPr>
              <w:t>36,0</w:t>
            </w:r>
          </w:p>
          <w:p w:rsidR="00210ACC" w:rsidRPr="00EC65FE" w:rsidRDefault="00210ACC" w:rsidP="00B45F90">
            <w:pPr>
              <w:jc w:val="center"/>
              <w:rPr>
                <w:b/>
                <w:lang w:val="uk-UA" w:eastAsia="en-US"/>
              </w:rPr>
            </w:pPr>
            <w:r w:rsidRPr="00EC65FE">
              <w:rPr>
                <w:lang w:val="uk-UA" w:eastAsia="en-US"/>
              </w:rPr>
              <w:t>Інші джерела</w:t>
            </w:r>
          </w:p>
        </w:tc>
        <w:tc>
          <w:tcPr>
            <w:tcW w:w="851" w:type="dxa"/>
            <w:vAlign w:val="center"/>
          </w:tcPr>
          <w:p w:rsidR="00210ACC" w:rsidRPr="00EC65FE" w:rsidRDefault="00210ACC" w:rsidP="0055166C">
            <w:pPr>
              <w:rPr>
                <w:b/>
                <w:lang w:val="uk-UA" w:eastAsia="en-US"/>
              </w:rPr>
            </w:pPr>
            <w:r w:rsidRPr="00EC65FE">
              <w:rPr>
                <w:b/>
                <w:lang w:val="uk-UA" w:eastAsia="en-US"/>
              </w:rPr>
              <w:t xml:space="preserve">  137,6</w:t>
            </w:r>
          </w:p>
        </w:tc>
        <w:tc>
          <w:tcPr>
            <w:tcW w:w="708" w:type="dxa"/>
            <w:vAlign w:val="center"/>
          </w:tcPr>
          <w:p w:rsidR="00210ACC" w:rsidRPr="00EC65FE" w:rsidRDefault="00210ACC" w:rsidP="00453EA3">
            <w:pPr>
              <w:jc w:val="center"/>
              <w:rPr>
                <w:b/>
                <w:lang w:val="uk-UA" w:eastAsia="en-US"/>
              </w:rPr>
            </w:pPr>
            <w:r w:rsidRPr="00EC65FE">
              <w:rPr>
                <w:b/>
                <w:lang w:val="uk-UA" w:eastAsia="en-US"/>
              </w:rPr>
              <w:t>199,4</w:t>
            </w:r>
          </w:p>
        </w:tc>
        <w:tc>
          <w:tcPr>
            <w:tcW w:w="2236" w:type="dxa"/>
            <w:vAlign w:val="center"/>
          </w:tcPr>
          <w:p w:rsidR="00210ACC" w:rsidRPr="00EC65FE" w:rsidRDefault="00210ACC" w:rsidP="0055166C">
            <w:pPr>
              <w:rPr>
                <w:lang w:val="uk-UA" w:eastAsia="en-US"/>
              </w:rPr>
            </w:pPr>
            <w:r w:rsidRPr="00EC65FE">
              <w:rPr>
                <w:lang w:val="uk-UA" w:eastAsia="en-US"/>
              </w:rPr>
              <w:t>Всього забезпечені препаратами 484 ВІЛ-інфікованих, в 2016 році проліковано – 211, в 2017 році - 135, в 2018 році – 138.</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rPr>
            </w:pPr>
            <w:r w:rsidRPr="00EC65FE">
              <w:rPr>
                <w:lang w:val="uk-UA" w:eastAsia="en-US"/>
              </w:rPr>
              <w:t xml:space="preserve">4.5. Проведення обліку та корекції побічних реакцій </w:t>
            </w:r>
            <w:proofErr w:type="spellStart"/>
            <w:r w:rsidRPr="00EC65FE">
              <w:rPr>
                <w:lang w:val="uk-UA" w:eastAsia="en-US"/>
              </w:rPr>
              <w:t>антиретровірусними</w:t>
            </w:r>
            <w:proofErr w:type="spellEnd"/>
            <w:r w:rsidRPr="00EC65FE">
              <w:rPr>
                <w:lang w:val="uk-UA" w:eastAsia="en-US"/>
              </w:rPr>
              <w:t xml:space="preserve">  препаратами у ВІЛ-інфікованих.</w:t>
            </w: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CC23F1" w:rsidP="006C6A09">
            <w:pPr>
              <w:jc w:val="center"/>
              <w:rPr>
                <w:b/>
                <w:lang w:val="uk-UA" w:eastAsia="en-US"/>
              </w:rPr>
            </w:pPr>
            <w:r>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2D0D20">
            <w:pPr>
              <w:jc w:val="center"/>
              <w:rPr>
                <w:b/>
                <w:lang w:val="uk-UA" w:eastAsia="en-US"/>
              </w:rPr>
            </w:pPr>
            <w:r w:rsidRPr="00EC65FE">
              <w:rPr>
                <w:b/>
                <w:lang w:val="uk-UA" w:eastAsia="en-US"/>
              </w:rPr>
              <w:t>-</w:t>
            </w:r>
          </w:p>
        </w:tc>
        <w:tc>
          <w:tcPr>
            <w:tcW w:w="851" w:type="dxa"/>
            <w:vAlign w:val="center"/>
          </w:tcPr>
          <w:p w:rsidR="00210ACC" w:rsidRPr="00EC65FE" w:rsidRDefault="00210ACC" w:rsidP="002D0D20">
            <w:pPr>
              <w:jc w:val="center"/>
              <w:rPr>
                <w:b/>
                <w:lang w:val="uk-UA" w:eastAsia="en-US"/>
              </w:rPr>
            </w:pPr>
            <w:r w:rsidRPr="00EC65FE">
              <w:rPr>
                <w:b/>
                <w:lang w:val="uk-UA" w:eastAsia="en-US"/>
              </w:rPr>
              <w:t>-</w:t>
            </w:r>
          </w:p>
        </w:tc>
        <w:tc>
          <w:tcPr>
            <w:tcW w:w="708" w:type="dxa"/>
            <w:vAlign w:val="center"/>
          </w:tcPr>
          <w:p w:rsidR="00210ACC" w:rsidRPr="00EC65FE" w:rsidRDefault="00CC23F1" w:rsidP="0055166C">
            <w:pPr>
              <w:jc w:val="center"/>
              <w:rPr>
                <w:b/>
                <w:lang w:val="uk-UA" w:eastAsia="en-US"/>
              </w:rPr>
            </w:pPr>
            <w:r>
              <w:rPr>
                <w:b/>
                <w:lang w:val="uk-UA" w:eastAsia="en-US"/>
              </w:rPr>
              <w:t>-</w:t>
            </w:r>
          </w:p>
        </w:tc>
        <w:tc>
          <w:tcPr>
            <w:tcW w:w="2236" w:type="dxa"/>
            <w:vAlign w:val="center"/>
          </w:tcPr>
          <w:p w:rsidR="00210ACC" w:rsidRPr="00EC65FE" w:rsidRDefault="00210ACC" w:rsidP="0055166C">
            <w:pPr>
              <w:rPr>
                <w:lang w:val="uk-UA" w:eastAsia="en-US"/>
              </w:rPr>
            </w:pPr>
            <w:r w:rsidRPr="00EC65FE">
              <w:rPr>
                <w:lang w:val="uk-UA" w:eastAsia="en-US"/>
              </w:rPr>
              <w:t xml:space="preserve">Всього проведено корекцій побічних реакцій 2 ВІЛ- інфікованим. </w:t>
            </w:r>
          </w:p>
        </w:tc>
      </w:tr>
      <w:tr w:rsidR="00EC65FE" w:rsidRPr="00EC65FE" w:rsidTr="00C0214F">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4.6. Забезпечення щорічного обов’язкового </w:t>
            </w:r>
            <w:r w:rsidRPr="00EC65FE">
              <w:rPr>
                <w:lang w:val="uk-UA" w:eastAsia="en-US"/>
              </w:rPr>
              <w:lastRenderedPageBreak/>
              <w:t>рентгенологічного  обстеження ВІЛ-інфікованих.</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lastRenderedPageBreak/>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w:t>
            </w:r>
            <w:r w:rsidRPr="00EC65FE">
              <w:rPr>
                <w:lang w:val="uk-UA" w:eastAsia="en-US"/>
              </w:rPr>
              <w:lastRenderedPageBreak/>
              <w:t xml:space="preserve">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FE5696" w:rsidRPr="00EC65FE" w:rsidRDefault="00FE5696" w:rsidP="00B45F90">
            <w:pPr>
              <w:jc w:val="center"/>
              <w:rPr>
                <w:b/>
                <w:lang w:val="uk-UA" w:eastAsia="en-US"/>
              </w:rPr>
            </w:pPr>
          </w:p>
          <w:p w:rsidR="00FE5696" w:rsidRPr="00EC65FE" w:rsidRDefault="00FE5696" w:rsidP="00B45F90">
            <w:pPr>
              <w:jc w:val="center"/>
              <w:rPr>
                <w:b/>
                <w:lang w:val="uk-UA" w:eastAsia="en-US"/>
              </w:rPr>
            </w:pPr>
          </w:p>
          <w:p w:rsidR="009B59AE" w:rsidRPr="00EC65FE" w:rsidRDefault="009B59AE" w:rsidP="00B45F90">
            <w:pPr>
              <w:jc w:val="center"/>
              <w:rPr>
                <w:b/>
                <w:lang w:val="uk-UA" w:eastAsia="en-US"/>
              </w:rPr>
            </w:pPr>
          </w:p>
          <w:p w:rsidR="00210ACC" w:rsidRPr="00EC65FE" w:rsidRDefault="00210ACC" w:rsidP="00B45F90">
            <w:pPr>
              <w:jc w:val="center"/>
              <w:rPr>
                <w:b/>
                <w:lang w:val="uk-UA" w:eastAsia="en-US"/>
              </w:rPr>
            </w:pPr>
            <w:r w:rsidRPr="00EC65FE">
              <w:rPr>
                <w:b/>
                <w:lang w:val="uk-UA" w:eastAsia="en-US"/>
              </w:rPr>
              <w:lastRenderedPageBreak/>
              <w:t>6,5</w:t>
            </w:r>
          </w:p>
          <w:p w:rsidR="00210ACC" w:rsidRPr="00EC65FE" w:rsidRDefault="00210ACC" w:rsidP="00B45F90">
            <w:pPr>
              <w:jc w:val="center"/>
              <w:rPr>
                <w:b/>
                <w:lang w:val="uk-UA" w:eastAsia="en-US"/>
              </w:rPr>
            </w:pPr>
            <w:r w:rsidRPr="00EC65FE">
              <w:rPr>
                <w:lang w:val="uk-UA" w:eastAsia="en-US"/>
              </w:rPr>
              <w:t>Інші джерела</w:t>
            </w:r>
          </w:p>
        </w:tc>
        <w:tc>
          <w:tcPr>
            <w:tcW w:w="851" w:type="dxa"/>
            <w:vAlign w:val="center"/>
          </w:tcPr>
          <w:p w:rsidR="00FE5696" w:rsidRPr="00EC65FE" w:rsidRDefault="00FE5696" w:rsidP="00B45F90">
            <w:pPr>
              <w:jc w:val="center"/>
              <w:rPr>
                <w:b/>
                <w:lang w:val="uk-UA" w:eastAsia="en-US"/>
              </w:rPr>
            </w:pPr>
          </w:p>
          <w:p w:rsidR="00FE5696" w:rsidRPr="00EC65FE" w:rsidRDefault="00FE5696" w:rsidP="00B45F90">
            <w:pPr>
              <w:jc w:val="center"/>
              <w:rPr>
                <w:b/>
                <w:lang w:val="uk-UA" w:eastAsia="en-US"/>
              </w:rPr>
            </w:pPr>
          </w:p>
          <w:p w:rsidR="009B59AE" w:rsidRPr="00EC65FE" w:rsidRDefault="009B59AE" w:rsidP="00B45F90">
            <w:pPr>
              <w:jc w:val="center"/>
              <w:rPr>
                <w:b/>
                <w:lang w:val="uk-UA" w:eastAsia="en-US"/>
              </w:rPr>
            </w:pPr>
          </w:p>
          <w:p w:rsidR="00210ACC" w:rsidRPr="00EC65FE" w:rsidRDefault="00210ACC" w:rsidP="00B45F90">
            <w:pPr>
              <w:jc w:val="center"/>
              <w:rPr>
                <w:b/>
                <w:lang w:val="uk-UA" w:eastAsia="en-US"/>
              </w:rPr>
            </w:pPr>
            <w:r w:rsidRPr="00EC65FE">
              <w:rPr>
                <w:b/>
                <w:lang w:val="uk-UA" w:eastAsia="en-US"/>
              </w:rPr>
              <w:lastRenderedPageBreak/>
              <w:t>6,5</w:t>
            </w:r>
          </w:p>
          <w:p w:rsidR="00210ACC" w:rsidRPr="00EC65FE" w:rsidRDefault="00210ACC" w:rsidP="00B45F90">
            <w:pPr>
              <w:jc w:val="center"/>
              <w:rPr>
                <w:b/>
                <w:lang w:val="uk-UA" w:eastAsia="en-US"/>
              </w:rPr>
            </w:pPr>
            <w:r w:rsidRPr="00EC65FE">
              <w:rPr>
                <w:lang w:val="uk-UA" w:eastAsia="en-US"/>
              </w:rPr>
              <w:t>Інші джерела</w:t>
            </w:r>
          </w:p>
        </w:tc>
        <w:tc>
          <w:tcPr>
            <w:tcW w:w="850" w:type="dxa"/>
            <w:vAlign w:val="center"/>
          </w:tcPr>
          <w:p w:rsidR="00FE5696" w:rsidRPr="00EC65FE" w:rsidRDefault="00FE5696" w:rsidP="00B45F90">
            <w:pPr>
              <w:jc w:val="center"/>
              <w:rPr>
                <w:b/>
                <w:lang w:val="uk-UA" w:eastAsia="en-US"/>
              </w:rPr>
            </w:pPr>
          </w:p>
          <w:p w:rsidR="009B59AE" w:rsidRPr="00EC65FE" w:rsidRDefault="009B59AE" w:rsidP="00B45F90">
            <w:pPr>
              <w:jc w:val="center"/>
              <w:rPr>
                <w:b/>
                <w:lang w:val="uk-UA" w:eastAsia="en-US"/>
              </w:rPr>
            </w:pPr>
          </w:p>
          <w:p w:rsidR="00FE5696" w:rsidRPr="00EC65FE" w:rsidRDefault="00FE5696" w:rsidP="00B45F90">
            <w:pPr>
              <w:jc w:val="center"/>
              <w:rPr>
                <w:b/>
                <w:lang w:val="uk-UA" w:eastAsia="en-US"/>
              </w:rPr>
            </w:pPr>
          </w:p>
          <w:p w:rsidR="00210ACC" w:rsidRPr="00EC65FE" w:rsidRDefault="00210ACC" w:rsidP="00B45F90">
            <w:pPr>
              <w:jc w:val="center"/>
              <w:rPr>
                <w:b/>
                <w:lang w:val="uk-UA" w:eastAsia="en-US"/>
              </w:rPr>
            </w:pPr>
            <w:r w:rsidRPr="00EC65FE">
              <w:rPr>
                <w:b/>
                <w:lang w:val="uk-UA" w:eastAsia="en-US"/>
              </w:rPr>
              <w:lastRenderedPageBreak/>
              <w:t>6,5</w:t>
            </w:r>
          </w:p>
          <w:p w:rsidR="00210ACC" w:rsidRPr="00EC65FE" w:rsidRDefault="00210ACC" w:rsidP="00B45F90">
            <w:pPr>
              <w:jc w:val="center"/>
              <w:rPr>
                <w:b/>
                <w:lang w:val="uk-UA" w:eastAsia="en-US"/>
              </w:rPr>
            </w:pPr>
            <w:r w:rsidRPr="00EC65FE">
              <w:rPr>
                <w:lang w:val="uk-UA" w:eastAsia="en-US"/>
              </w:rPr>
              <w:t>Інші джерела</w:t>
            </w:r>
          </w:p>
        </w:tc>
        <w:tc>
          <w:tcPr>
            <w:tcW w:w="851" w:type="dxa"/>
            <w:vAlign w:val="center"/>
          </w:tcPr>
          <w:p w:rsidR="00FE5696" w:rsidRPr="00EC65FE" w:rsidRDefault="00FE5696" w:rsidP="0055166C">
            <w:pPr>
              <w:rPr>
                <w:b/>
                <w:lang w:val="uk-UA" w:eastAsia="en-US"/>
              </w:rPr>
            </w:pPr>
          </w:p>
          <w:p w:rsidR="009B59AE" w:rsidRPr="00EC65FE" w:rsidRDefault="009B59AE" w:rsidP="0055166C">
            <w:pPr>
              <w:rPr>
                <w:b/>
                <w:lang w:val="uk-UA" w:eastAsia="en-US"/>
              </w:rPr>
            </w:pPr>
          </w:p>
          <w:p w:rsidR="00FE5696" w:rsidRPr="00EC65FE" w:rsidRDefault="00FE5696" w:rsidP="0055166C">
            <w:pPr>
              <w:rPr>
                <w:b/>
                <w:lang w:val="uk-UA" w:eastAsia="en-US"/>
              </w:rPr>
            </w:pPr>
          </w:p>
          <w:p w:rsidR="00210ACC" w:rsidRPr="00EC65FE" w:rsidRDefault="00210ACC" w:rsidP="0055166C">
            <w:pPr>
              <w:rPr>
                <w:b/>
                <w:lang w:val="uk-UA" w:eastAsia="en-US"/>
              </w:rPr>
            </w:pPr>
            <w:r w:rsidRPr="00EC65FE">
              <w:rPr>
                <w:b/>
                <w:lang w:val="uk-UA" w:eastAsia="en-US"/>
              </w:rPr>
              <w:lastRenderedPageBreak/>
              <w:t xml:space="preserve">   19,5</w:t>
            </w:r>
          </w:p>
        </w:tc>
        <w:tc>
          <w:tcPr>
            <w:tcW w:w="850" w:type="dxa"/>
            <w:vAlign w:val="center"/>
          </w:tcPr>
          <w:p w:rsidR="00FE5696" w:rsidRPr="00EC65FE" w:rsidRDefault="00FE5696" w:rsidP="0055166C">
            <w:pPr>
              <w:jc w:val="center"/>
              <w:rPr>
                <w:b/>
                <w:lang w:val="uk-UA" w:eastAsia="en-US"/>
              </w:rPr>
            </w:pPr>
          </w:p>
          <w:p w:rsidR="009B59AE" w:rsidRPr="00EC65FE" w:rsidRDefault="009B59AE" w:rsidP="0055166C">
            <w:pPr>
              <w:jc w:val="center"/>
              <w:rPr>
                <w:b/>
                <w:lang w:val="uk-UA" w:eastAsia="en-US"/>
              </w:rPr>
            </w:pPr>
          </w:p>
          <w:p w:rsidR="00FE5696" w:rsidRPr="00EC65FE" w:rsidRDefault="00FE5696" w:rsidP="0055166C">
            <w:pPr>
              <w:jc w:val="center"/>
              <w:rPr>
                <w:b/>
                <w:lang w:val="uk-UA" w:eastAsia="en-US"/>
              </w:rPr>
            </w:pPr>
          </w:p>
          <w:p w:rsidR="00210ACC" w:rsidRPr="00EC65FE" w:rsidRDefault="00210ACC" w:rsidP="0055166C">
            <w:pPr>
              <w:jc w:val="center"/>
              <w:rPr>
                <w:b/>
                <w:lang w:val="uk-UA" w:eastAsia="en-US"/>
              </w:rPr>
            </w:pPr>
            <w:r w:rsidRPr="00EC65FE">
              <w:rPr>
                <w:b/>
                <w:lang w:val="uk-UA" w:eastAsia="en-US"/>
              </w:rPr>
              <w:lastRenderedPageBreak/>
              <w:t>-</w:t>
            </w:r>
          </w:p>
        </w:tc>
        <w:tc>
          <w:tcPr>
            <w:tcW w:w="851" w:type="dxa"/>
            <w:vAlign w:val="center"/>
          </w:tcPr>
          <w:p w:rsidR="00FE5696" w:rsidRPr="00EC65FE" w:rsidRDefault="00FE5696" w:rsidP="0055166C">
            <w:pPr>
              <w:jc w:val="center"/>
              <w:rPr>
                <w:b/>
                <w:lang w:val="uk-UA" w:eastAsia="en-US"/>
              </w:rPr>
            </w:pPr>
          </w:p>
          <w:p w:rsidR="009B59AE" w:rsidRPr="00EC65FE" w:rsidRDefault="009B59AE" w:rsidP="0055166C">
            <w:pPr>
              <w:jc w:val="center"/>
              <w:rPr>
                <w:b/>
                <w:lang w:val="uk-UA" w:eastAsia="en-US"/>
              </w:rPr>
            </w:pPr>
          </w:p>
          <w:p w:rsidR="00FE5696" w:rsidRPr="00EC65FE" w:rsidRDefault="00FE5696" w:rsidP="0055166C">
            <w:pPr>
              <w:jc w:val="center"/>
              <w:rPr>
                <w:b/>
                <w:lang w:val="uk-UA" w:eastAsia="en-US"/>
              </w:rPr>
            </w:pPr>
          </w:p>
          <w:p w:rsidR="00210ACC" w:rsidRPr="00EC65FE" w:rsidRDefault="00210ACC" w:rsidP="0055166C">
            <w:pPr>
              <w:jc w:val="center"/>
              <w:rPr>
                <w:b/>
                <w:lang w:val="uk-UA" w:eastAsia="en-US"/>
              </w:rPr>
            </w:pPr>
            <w:r w:rsidRPr="00EC65FE">
              <w:rPr>
                <w:b/>
                <w:lang w:val="uk-UA" w:eastAsia="en-US"/>
              </w:rPr>
              <w:lastRenderedPageBreak/>
              <w:t>-</w:t>
            </w:r>
          </w:p>
        </w:tc>
        <w:tc>
          <w:tcPr>
            <w:tcW w:w="850" w:type="dxa"/>
            <w:vAlign w:val="center"/>
          </w:tcPr>
          <w:p w:rsidR="00FE5696" w:rsidRPr="00EC65FE" w:rsidRDefault="00FE5696" w:rsidP="002D0D20">
            <w:pPr>
              <w:jc w:val="center"/>
              <w:rPr>
                <w:b/>
                <w:lang w:val="uk-UA" w:eastAsia="en-US"/>
              </w:rPr>
            </w:pPr>
          </w:p>
          <w:p w:rsidR="009B59AE" w:rsidRPr="00EC65FE" w:rsidRDefault="009B59AE" w:rsidP="002D0D20">
            <w:pPr>
              <w:jc w:val="center"/>
              <w:rPr>
                <w:b/>
                <w:lang w:val="uk-UA" w:eastAsia="en-US"/>
              </w:rPr>
            </w:pPr>
          </w:p>
          <w:p w:rsidR="00FE5696" w:rsidRPr="00EC65FE" w:rsidRDefault="00FE5696" w:rsidP="002D0D20">
            <w:pPr>
              <w:jc w:val="center"/>
              <w:rPr>
                <w:b/>
                <w:lang w:val="uk-UA" w:eastAsia="en-US"/>
              </w:rPr>
            </w:pPr>
          </w:p>
          <w:p w:rsidR="00210ACC" w:rsidRPr="00EC65FE" w:rsidRDefault="00210ACC" w:rsidP="002D0D20">
            <w:pPr>
              <w:jc w:val="center"/>
              <w:rPr>
                <w:b/>
                <w:lang w:val="uk-UA" w:eastAsia="en-US"/>
              </w:rPr>
            </w:pPr>
            <w:r w:rsidRPr="00EC65FE">
              <w:rPr>
                <w:b/>
                <w:lang w:val="uk-UA" w:eastAsia="en-US"/>
              </w:rPr>
              <w:lastRenderedPageBreak/>
              <w:t>-</w:t>
            </w:r>
          </w:p>
        </w:tc>
        <w:tc>
          <w:tcPr>
            <w:tcW w:w="851" w:type="dxa"/>
            <w:vAlign w:val="center"/>
          </w:tcPr>
          <w:p w:rsidR="00FE5696" w:rsidRPr="00EC65FE" w:rsidRDefault="00FE5696" w:rsidP="002D0D20">
            <w:pPr>
              <w:jc w:val="center"/>
              <w:rPr>
                <w:b/>
                <w:lang w:val="uk-UA" w:eastAsia="en-US"/>
              </w:rPr>
            </w:pPr>
          </w:p>
          <w:p w:rsidR="009B59AE" w:rsidRPr="00EC65FE" w:rsidRDefault="009B59AE" w:rsidP="002D0D20">
            <w:pPr>
              <w:jc w:val="center"/>
              <w:rPr>
                <w:b/>
                <w:lang w:val="uk-UA" w:eastAsia="en-US"/>
              </w:rPr>
            </w:pPr>
          </w:p>
          <w:p w:rsidR="00FE5696" w:rsidRPr="00EC65FE" w:rsidRDefault="00FE5696" w:rsidP="002D0D20">
            <w:pPr>
              <w:jc w:val="center"/>
              <w:rPr>
                <w:b/>
                <w:lang w:val="uk-UA" w:eastAsia="en-US"/>
              </w:rPr>
            </w:pPr>
          </w:p>
          <w:p w:rsidR="00210ACC" w:rsidRPr="00EC65FE" w:rsidRDefault="00210ACC" w:rsidP="002D0D20">
            <w:pPr>
              <w:jc w:val="center"/>
              <w:rPr>
                <w:b/>
                <w:lang w:val="uk-UA" w:eastAsia="en-US"/>
              </w:rPr>
            </w:pPr>
            <w:r w:rsidRPr="00EC65FE">
              <w:rPr>
                <w:b/>
                <w:lang w:val="uk-UA" w:eastAsia="en-US"/>
              </w:rPr>
              <w:lastRenderedPageBreak/>
              <w:t>-</w:t>
            </w:r>
          </w:p>
        </w:tc>
        <w:tc>
          <w:tcPr>
            <w:tcW w:w="708" w:type="dxa"/>
            <w:vAlign w:val="center"/>
          </w:tcPr>
          <w:p w:rsidR="00FE5696" w:rsidRPr="00EC65FE" w:rsidRDefault="00FE5696" w:rsidP="0055166C">
            <w:pPr>
              <w:jc w:val="center"/>
              <w:rPr>
                <w:b/>
                <w:lang w:val="uk-UA" w:eastAsia="en-US"/>
              </w:rPr>
            </w:pPr>
          </w:p>
          <w:p w:rsidR="009B59AE" w:rsidRPr="00EC65FE" w:rsidRDefault="009B59AE" w:rsidP="0055166C">
            <w:pPr>
              <w:jc w:val="center"/>
              <w:rPr>
                <w:b/>
                <w:lang w:val="uk-UA" w:eastAsia="en-US"/>
              </w:rPr>
            </w:pPr>
          </w:p>
          <w:p w:rsidR="00FE5696" w:rsidRPr="00EC65FE" w:rsidRDefault="00FE5696" w:rsidP="0055166C">
            <w:pPr>
              <w:jc w:val="center"/>
              <w:rPr>
                <w:b/>
                <w:lang w:val="uk-UA" w:eastAsia="en-US"/>
              </w:rPr>
            </w:pPr>
          </w:p>
          <w:p w:rsidR="00210ACC" w:rsidRPr="00EC65FE" w:rsidRDefault="00FE5696" w:rsidP="0055166C">
            <w:pPr>
              <w:jc w:val="center"/>
              <w:rPr>
                <w:b/>
                <w:lang w:val="uk-UA" w:eastAsia="en-US"/>
              </w:rPr>
            </w:pPr>
            <w:r w:rsidRPr="00EC65FE">
              <w:rPr>
                <w:b/>
                <w:lang w:val="uk-UA" w:eastAsia="en-US"/>
              </w:rPr>
              <w:lastRenderedPageBreak/>
              <w:t>-</w:t>
            </w:r>
          </w:p>
        </w:tc>
        <w:tc>
          <w:tcPr>
            <w:tcW w:w="2236" w:type="dxa"/>
          </w:tcPr>
          <w:p w:rsidR="00C0214F" w:rsidRPr="00EC65FE" w:rsidRDefault="00C0214F" w:rsidP="00C0214F">
            <w:pPr>
              <w:spacing w:line="276" w:lineRule="auto"/>
              <w:rPr>
                <w:lang w:val="uk-UA" w:eastAsia="en-US"/>
              </w:rPr>
            </w:pPr>
            <w:r>
              <w:rPr>
                <w:lang w:val="uk-UA" w:eastAsia="en-US"/>
              </w:rPr>
              <w:lastRenderedPageBreak/>
              <w:t xml:space="preserve">Всього </w:t>
            </w:r>
            <w:proofErr w:type="spellStart"/>
            <w:r>
              <w:rPr>
                <w:lang w:val="uk-UA" w:eastAsia="en-US"/>
              </w:rPr>
              <w:t>флюорографічно</w:t>
            </w:r>
            <w:proofErr w:type="spellEnd"/>
            <w:r>
              <w:rPr>
                <w:lang w:val="uk-UA" w:eastAsia="en-US"/>
              </w:rPr>
              <w:t xml:space="preserve"> та </w:t>
            </w:r>
            <w:proofErr w:type="spellStart"/>
            <w:r w:rsidRPr="00EC65FE">
              <w:rPr>
                <w:lang w:val="uk-UA" w:eastAsia="en-US"/>
              </w:rPr>
              <w:t>рентгенологічно</w:t>
            </w:r>
            <w:proofErr w:type="spellEnd"/>
            <w:r>
              <w:rPr>
                <w:lang w:val="uk-UA" w:eastAsia="en-US"/>
              </w:rPr>
              <w:t xml:space="preserve"> було </w:t>
            </w:r>
            <w:r>
              <w:rPr>
                <w:lang w:val="uk-UA" w:eastAsia="en-US"/>
              </w:rPr>
              <w:lastRenderedPageBreak/>
              <w:t>обстежено 376 ВІЛ-інфікованих осіб, у тому числі у 10 ВІЛ-інфікованих виявлено вперше туберкульоз.</w:t>
            </w:r>
          </w:p>
          <w:p w:rsidR="00210ACC" w:rsidRPr="00EC65FE" w:rsidRDefault="00210ACC" w:rsidP="00C0214F">
            <w:pPr>
              <w:rPr>
                <w:lang w:val="uk-UA" w:eastAsia="en-US"/>
              </w:rPr>
            </w:pPr>
          </w:p>
        </w:tc>
      </w:tr>
      <w:tr w:rsidR="00EC65FE" w:rsidRPr="00EC65FE" w:rsidTr="00C0214F">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4.7. Проведення обов’язкової діагностичної бактеріоскопії  мокротиння у ВІЛ-інфікованих при наявності ознак ураження  </w:t>
            </w:r>
            <w:proofErr w:type="spellStart"/>
            <w:r w:rsidRPr="00EC65FE">
              <w:rPr>
                <w:lang w:val="uk-UA" w:eastAsia="en-US"/>
              </w:rPr>
              <w:t>бронхолегеневої</w:t>
            </w:r>
            <w:proofErr w:type="spellEnd"/>
            <w:r w:rsidRPr="00EC65FE">
              <w:rPr>
                <w:lang w:val="uk-UA" w:eastAsia="en-US"/>
              </w:rPr>
              <w:t xml:space="preserve"> системи.</w:t>
            </w:r>
          </w:p>
          <w:p w:rsidR="00210ACC" w:rsidRPr="00EC65FE" w:rsidRDefault="00210ACC" w:rsidP="0055166C">
            <w:pPr>
              <w:rPr>
                <w:lang w:val="uk-UA" w:eastAsia="en-US"/>
              </w:rPr>
            </w:pP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4,0</w:t>
            </w:r>
          </w:p>
          <w:p w:rsidR="00210ACC" w:rsidRPr="00EC65FE" w:rsidRDefault="00210ACC" w:rsidP="0055166C">
            <w:pPr>
              <w:rPr>
                <w:lang w:val="uk-UA" w:eastAsia="en-US"/>
              </w:rPr>
            </w:pPr>
            <w:r w:rsidRPr="00EC65FE">
              <w:rPr>
                <w:lang w:val="uk-UA" w:eastAsia="en-US"/>
              </w:rPr>
              <w:t>Державний 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4,0</w:t>
            </w:r>
          </w:p>
          <w:p w:rsidR="00210ACC" w:rsidRPr="00EC65FE" w:rsidRDefault="00210ACC" w:rsidP="0055166C">
            <w:pPr>
              <w:rPr>
                <w:b/>
                <w:lang w:val="uk-UA" w:eastAsia="en-US"/>
              </w:rPr>
            </w:pPr>
            <w:r w:rsidRPr="00EC65FE">
              <w:rPr>
                <w:lang w:val="uk-UA" w:eastAsia="en-US"/>
              </w:rPr>
              <w:t>Державний 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t>4,0</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55166C">
            <w:pPr>
              <w:rPr>
                <w:b/>
                <w:lang w:val="uk-UA" w:eastAsia="en-US"/>
              </w:rPr>
            </w:pPr>
            <w:r w:rsidRPr="00EC65FE">
              <w:rPr>
                <w:b/>
                <w:lang w:val="uk-UA" w:eastAsia="en-US"/>
              </w:rPr>
              <w:t xml:space="preserve">    12,0</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FE5696" w:rsidP="0055166C">
            <w:pPr>
              <w:jc w:val="center"/>
              <w:rPr>
                <w:b/>
                <w:lang w:val="uk-UA" w:eastAsia="en-US"/>
              </w:rPr>
            </w:pPr>
            <w:r w:rsidRPr="00EC65FE">
              <w:rPr>
                <w:b/>
                <w:lang w:val="uk-UA" w:eastAsia="en-US"/>
              </w:rPr>
              <w:t>-</w:t>
            </w:r>
          </w:p>
        </w:tc>
        <w:tc>
          <w:tcPr>
            <w:tcW w:w="708" w:type="dxa"/>
            <w:vAlign w:val="center"/>
          </w:tcPr>
          <w:p w:rsidR="00210ACC" w:rsidRPr="00EC65FE" w:rsidRDefault="00FE5696" w:rsidP="0055166C">
            <w:pPr>
              <w:jc w:val="center"/>
              <w:rPr>
                <w:b/>
                <w:lang w:val="uk-UA" w:eastAsia="en-US"/>
              </w:rPr>
            </w:pPr>
            <w:r w:rsidRPr="00EC65FE">
              <w:rPr>
                <w:b/>
                <w:lang w:val="uk-UA" w:eastAsia="en-US"/>
              </w:rPr>
              <w:t>-</w:t>
            </w:r>
          </w:p>
        </w:tc>
        <w:tc>
          <w:tcPr>
            <w:tcW w:w="2236" w:type="dxa"/>
          </w:tcPr>
          <w:p w:rsidR="00210ACC" w:rsidRPr="00EC65FE" w:rsidRDefault="00C0214F" w:rsidP="00C0214F">
            <w:pPr>
              <w:spacing w:line="276" w:lineRule="auto"/>
              <w:rPr>
                <w:lang w:val="uk-UA" w:eastAsia="en-US"/>
              </w:rPr>
            </w:pPr>
            <w:r>
              <w:rPr>
                <w:lang w:val="uk-UA" w:eastAsia="en-US"/>
              </w:rPr>
              <w:t>Протягом 2016-2018 років проведена діагностична бактеріоскопія 41 особі. Виявлено 6 випадків туберкульозу.</w:t>
            </w:r>
          </w:p>
        </w:tc>
      </w:tr>
      <w:tr w:rsidR="00EC65FE" w:rsidRPr="00EC65FE" w:rsidTr="00C0214F">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 xml:space="preserve">4.8. Забезпечення проведення </w:t>
            </w:r>
            <w:proofErr w:type="spellStart"/>
            <w:r w:rsidRPr="00EC65FE">
              <w:rPr>
                <w:lang w:val="uk-UA" w:eastAsia="en-US"/>
              </w:rPr>
              <w:t>хіміопрофілактики</w:t>
            </w:r>
            <w:proofErr w:type="spellEnd"/>
            <w:r w:rsidRPr="00EC65FE">
              <w:rPr>
                <w:lang w:val="uk-UA" w:eastAsia="en-US"/>
              </w:rPr>
              <w:t xml:space="preserve">  туберкульозу всім хворим на СНІД та ВІЛ-інфікованим (за показаннями).</w:t>
            </w:r>
          </w:p>
        </w:tc>
        <w:tc>
          <w:tcPr>
            <w:tcW w:w="708" w:type="dxa"/>
            <w:vAlign w:val="center"/>
          </w:tcPr>
          <w:p w:rsidR="00210ACC" w:rsidRPr="00EC65FE" w:rsidRDefault="00210ACC" w:rsidP="0055166C">
            <w:pPr>
              <w:rPr>
                <w:lang w:val="uk-UA" w:eastAsia="en-US"/>
              </w:rPr>
            </w:pPr>
            <w:r w:rsidRPr="00EC65FE">
              <w:rPr>
                <w:lang w:val="uk-UA" w:eastAsia="en-US"/>
              </w:rPr>
              <w:t>2016-2018 роки</w:t>
            </w:r>
          </w:p>
        </w:tc>
        <w:tc>
          <w:tcPr>
            <w:tcW w:w="1560" w:type="dxa"/>
            <w:vAlign w:val="center"/>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м. Бахмут».</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6,0</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55166C">
            <w:pPr>
              <w:jc w:val="center"/>
              <w:rPr>
                <w:b/>
                <w:lang w:val="uk-UA" w:eastAsia="en-US"/>
              </w:rPr>
            </w:pPr>
            <w:r w:rsidRPr="00EC65FE">
              <w:rPr>
                <w:b/>
                <w:lang w:val="uk-UA" w:eastAsia="en-US"/>
              </w:rPr>
              <w:t>6,0</w:t>
            </w:r>
          </w:p>
          <w:p w:rsidR="00210ACC" w:rsidRPr="00EC65FE" w:rsidRDefault="00210ACC" w:rsidP="0055166C">
            <w:pPr>
              <w:rPr>
                <w:b/>
                <w:lang w:val="uk-UA" w:eastAsia="en-US"/>
              </w:rPr>
            </w:pPr>
            <w:r w:rsidRPr="00EC65FE">
              <w:rPr>
                <w:lang w:val="uk-UA" w:eastAsia="en-US"/>
              </w:rPr>
              <w:t>Державний бюджет</w:t>
            </w:r>
          </w:p>
        </w:tc>
        <w:tc>
          <w:tcPr>
            <w:tcW w:w="850" w:type="dxa"/>
            <w:vAlign w:val="center"/>
          </w:tcPr>
          <w:p w:rsidR="00210ACC" w:rsidRPr="00EC65FE" w:rsidRDefault="00210ACC" w:rsidP="0055166C">
            <w:pPr>
              <w:jc w:val="center"/>
              <w:rPr>
                <w:b/>
                <w:lang w:val="uk-UA" w:eastAsia="en-US"/>
              </w:rPr>
            </w:pPr>
            <w:r w:rsidRPr="00EC65FE">
              <w:rPr>
                <w:b/>
                <w:lang w:val="uk-UA" w:eastAsia="en-US"/>
              </w:rPr>
              <w:t>6,0</w:t>
            </w:r>
          </w:p>
          <w:p w:rsidR="00210ACC" w:rsidRPr="00EC65FE" w:rsidRDefault="00210ACC" w:rsidP="0055166C">
            <w:pPr>
              <w:rPr>
                <w:b/>
                <w:lang w:val="uk-UA" w:eastAsia="en-US"/>
              </w:rPr>
            </w:pPr>
            <w:r w:rsidRPr="00EC65FE">
              <w:rPr>
                <w:lang w:val="uk-UA" w:eastAsia="en-US"/>
              </w:rPr>
              <w:t>Державний бюджет</w:t>
            </w:r>
          </w:p>
        </w:tc>
        <w:tc>
          <w:tcPr>
            <w:tcW w:w="851" w:type="dxa"/>
            <w:vAlign w:val="center"/>
          </w:tcPr>
          <w:p w:rsidR="00210ACC" w:rsidRPr="00EC65FE" w:rsidRDefault="00210ACC" w:rsidP="0055166C">
            <w:pPr>
              <w:rPr>
                <w:b/>
                <w:lang w:val="uk-UA" w:eastAsia="en-US"/>
              </w:rPr>
            </w:pPr>
            <w:r w:rsidRPr="00EC65FE">
              <w:rPr>
                <w:b/>
                <w:lang w:val="uk-UA" w:eastAsia="en-US"/>
              </w:rPr>
              <w:t xml:space="preserve">   18,0</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2D0D20">
            <w:pPr>
              <w:jc w:val="center"/>
              <w:rPr>
                <w:b/>
                <w:lang w:val="uk-UA" w:eastAsia="en-US"/>
              </w:rPr>
            </w:pPr>
            <w:r w:rsidRPr="00EC65FE">
              <w:rPr>
                <w:b/>
                <w:lang w:val="uk-UA" w:eastAsia="en-US"/>
              </w:rPr>
              <w:t>-</w:t>
            </w:r>
          </w:p>
        </w:tc>
        <w:tc>
          <w:tcPr>
            <w:tcW w:w="851" w:type="dxa"/>
            <w:vAlign w:val="center"/>
          </w:tcPr>
          <w:p w:rsidR="00210ACC" w:rsidRPr="00EC65FE" w:rsidRDefault="00210ACC" w:rsidP="002D0D20">
            <w:pPr>
              <w:jc w:val="center"/>
              <w:rPr>
                <w:b/>
                <w:lang w:val="uk-UA" w:eastAsia="en-US"/>
              </w:rPr>
            </w:pPr>
            <w:r w:rsidRPr="00EC65FE">
              <w:rPr>
                <w:b/>
                <w:lang w:val="uk-UA" w:eastAsia="en-US"/>
              </w:rPr>
              <w:t>-</w:t>
            </w:r>
          </w:p>
        </w:tc>
        <w:tc>
          <w:tcPr>
            <w:tcW w:w="708" w:type="dxa"/>
            <w:vAlign w:val="center"/>
          </w:tcPr>
          <w:p w:rsidR="00210ACC" w:rsidRPr="00EC65FE" w:rsidRDefault="00FE5696" w:rsidP="0055166C">
            <w:pPr>
              <w:jc w:val="center"/>
              <w:rPr>
                <w:b/>
                <w:lang w:val="uk-UA" w:eastAsia="en-US"/>
              </w:rPr>
            </w:pPr>
            <w:r w:rsidRPr="00EC65FE">
              <w:rPr>
                <w:b/>
                <w:lang w:val="uk-UA" w:eastAsia="en-US"/>
              </w:rPr>
              <w:t>-</w:t>
            </w:r>
          </w:p>
        </w:tc>
        <w:tc>
          <w:tcPr>
            <w:tcW w:w="2236" w:type="dxa"/>
          </w:tcPr>
          <w:p w:rsidR="00210ACC" w:rsidRPr="00EC65FE" w:rsidRDefault="00C0214F" w:rsidP="00C0214F">
            <w:pPr>
              <w:rPr>
                <w:lang w:val="uk-UA" w:eastAsia="en-US"/>
              </w:rPr>
            </w:pPr>
            <w:r>
              <w:rPr>
                <w:lang w:val="uk-UA" w:eastAsia="en-US"/>
              </w:rPr>
              <w:t xml:space="preserve">Протягом реалізації Програми </w:t>
            </w:r>
            <w:proofErr w:type="spellStart"/>
            <w:r>
              <w:rPr>
                <w:lang w:val="uk-UA" w:eastAsia="en-US"/>
              </w:rPr>
              <w:t>хіміопрофілактику</w:t>
            </w:r>
            <w:proofErr w:type="spellEnd"/>
            <w:r>
              <w:rPr>
                <w:lang w:val="uk-UA" w:eastAsia="en-US"/>
              </w:rPr>
              <w:t xml:space="preserve"> туберкульозу отримали 30 мешканців </w:t>
            </w:r>
            <w:r>
              <w:rPr>
                <w:lang w:val="uk-UA" w:eastAsia="en-US"/>
              </w:rPr>
              <w:br/>
              <w:t>м. Бахмута.</w:t>
            </w:r>
          </w:p>
        </w:tc>
      </w:tr>
      <w:tr w:rsidR="00EC65FE" w:rsidRPr="00EC65FE" w:rsidTr="00E83FE5">
        <w:tc>
          <w:tcPr>
            <w:tcW w:w="196" w:type="dxa"/>
            <w:vAlign w:val="center"/>
          </w:tcPr>
          <w:p w:rsidR="00210ACC" w:rsidRPr="00EC65FE" w:rsidRDefault="00210ACC" w:rsidP="0055166C">
            <w:pPr>
              <w:rPr>
                <w:b/>
                <w:lang w:val="uk-UA" w:eastAsia="en-US"/>
              </w:rPr>
            </w:pPr>
            <w:r w:rsidRPr="00EC65FE">
              <w:rPr>
                <w:b/>
                <w:lang w:val="uk-UA" w:eastAsia="en-US"/>
              </w:rPr>
              <w:t>5</w:t>
            </w:r>
          </w:p>
        </w:tc>
        <w:tc>
          <w:tcPr>
            <w:tcW w:w="992" w:type="dxa"/>
            <w:vAlign w:val="center"/>
          </w:tcPr>
          <w:p w:rsidR="00210ACC" w:rsidRPr="00EC65FE" w:rsidRDefault="00210ACC" w:rsidP="0055166C">
            <w:pPr>
              <w:rPr>
                <w:lang w:val="uk-UA" w:eastAsia="en-US"/>
              </w:rPr>
            </w:pPr>
            <w:r w:rsidRPr="00EC65FE">
              <w:rPr>
                <w:lang w:val="uk-UA" w:eastAsia="en-US"/>
              </w:rPr>
              <w:t>Охоплення</w:t>
            </w:r>
          </w:p>
          <w:p w:rsidR="00210ACC" w:rsidRPr="00EC65FE" w:rsidRDefault="00210ACC" w:rsidP="0055166C">
            <w:pPr>
              <w:rPr>
                <w:lang w:val="uk-UA" w:eastAsia="en-US"/>
              </w:rPr>
            </w:pPr>
            <w:r w:rsidRPr="00EC65FE">
              <w:rPr>
                <w:lang w:val="uk-UA" w:eastAsia="en-US"/>
              </w:rPr>
              <w:t>послугами з догляду і підтримки ВІЛ-інфікованих і хворих на СНІД, що їх потребують</w:t>
            </w:r>
          </w:p>
        </w:tc>
        <w:tc>
          <w:tcPr>
            <w:tcW w:w="1843" w:type="dxa"/>
          </w:tcPr>
          <w:p w:rsidR="00210ACC" w:rsidRPr="00EC65FE" w:rsidRDefault="00210ACC" w:rsidP="0055166C">
            <w:pPr>
              <w:rPr>
                <w:lang w:val="uk-UA" w:eastAsia="en-US"/>
              </w:rPr>
            </w:pPr>
            <w:r w:rsidRPr="00EC65FE">
              <w:rPr>
                <w:lang w:val="uk-UA"/>
              </w:rPr>
              <w:t xml:space="preserve">5.1. Забезпечення надання медико-соціального та психологічного супроводу </w:t>
            </w:r>
            <w:proofErr w:type="spellStart"/>
            <w:r w:rsidRPr="00EC65FE">
              <w:rPr>
                <w:lang w:val="uk-UA"/>
              </w:rPr>
              <w:t>антиретровірусної</w:t>
            </w:r>
            <w:proofErr w:type="spellEnd"/>
            <w:r w:rsidRPr="00EC65FE">
              <w:rPr>
                <w:lang w:val="uk-UA"/>
              </w:rPr>
              <w:t xml:space="preserve"> терапії для дорослих з потрійною проблемою ВІЛ-інфекція, туберкульоз, вживання ін’єкційних наркотиків</w:t>
            </w:r>
          </w:p>
        </w:tc>
        <w:tc>
          <w:tcPr>
            <w:tcW w:w="708" w:type="dxa"/>
          </w:tcPr>
          <w:p w:rsidR="00210ACC" w:rsidRPr="00EC65FE" w:rsidRDefault="00210ACC" w:rsidP="0055166C">
            <w:pPr>
              <w:rPr>
                <w:lang w:val="uk-UA" w:eastAsia="en-US"/>
              </w:rPr>
            </w:pPr>
            <w:r w:rsidRPr="00EC65FE">
              <w:rPr>
                <w:lang w:val="uk-UA" w:eastAsia="en-US"/>
              </w:rPr>
              <w:t>2016-2018 роки</w:t>
            </w:r>
          </w:p>
        </w:tc>
        <w:tc>
          <w:tcPr>
            <w:tcW w:w="1560" w:type="dxa"/>
          </w:tcPr>
          <w:p w:rsidR="00210ACC" w:rsidRPr="00EC65FE" w:rsidRDefault="00210ACC" w:rsidP="0055166C">
            <w:pPr>
              <w:rPr>
                <w:lang w:val="uk-UA" w:eastAsia="en-US"/>
              </w:rPr>
            </w:pPr>
            <w:r w:rsidRPr="00EC65FE">
              <w:rPr>
                <w:lang w:val="uk-UA" w:eastAsia="en-US"/>
              </w:rPr>
              <w:t xml:space="preserve">Управління охорони здоров’я Бахмутської міської ради, КНП  «БЛІЛ </w:t>
            </w:r>
            <w:r w:rsidRPr="00EC65FE">
              <w:rPr>
                <w:lang w:val="uk-UA" w:eastAsia="en-US"/>
              </w:rPr>
              <w:br/>
              <w:t xml:space="preserve">м. Бахмут», громадські організації. </w:t>
            </w:r>
          </w:p>
          <w:p w:rsidR="00210ACC" w:rsidRPr="00EC65FE" w:rsidRDefault="00210ACC" w:rsidP="0055166C">
            <w:pPr>
              <w:rPr>
                <w:lang w:val="uk-UA" w:eastAsia="en-US"/>
              </w:rPr>
            </w:pP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FE5696" w:rsidP="0055166C">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eastAsia="en-US"/>
              </w:rPr>
            </w:pPr>
            <w:r w:rsidRPr="00EC65FE">
              <w:rPr>
                <w:lang w:val="uk-UA" w:eastAsia="en-US"/>
              </w:rPr>
              <w:t>2 ВІЛ-інфіковані вагітні жінки, які перебували у складних життєвих обставин та потребували сторонньої допомоги, забезпечені соціальними послугами та супроводом</w:t>
            </w:r>
            <w:r w:rsidR="00C0214F">
              <w:rPr>
                <w:lang w:val="uk-UA" w:eastAsia="en-US"/>
              </w:rPr>
              <w:t>.</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tcPr>
          <w:p w:rsidR="00210ACC" w:rsidRPr="00EC65FE" w:rsidRDefault="00210ACC" w:rsidP="0055166C">
            <w:pPr>
              <w:rPr>
                <w:lang w:val="uk-UA" w:eastAsia="en-US"/>
              </w:rPr>
            </w:pPr>
            <w:r w:rsidRPr="00EC65FE">
              <w:rPr>
                <w:lang w:val="uk-UA" w:eastAsia="en-US"/>
              </w:rPr>
              <w:t xml:space="preserve">5.2. Проведення роботи щодо влаштування дітей, </w:t>
            </w:r>
            <w:r w:rsidRPr="00EC65FE">
              <w:rPr>
                <w:lang w:val="uk-UA" w:eastAsia="en-US"/>
              </w:rPr>
              <w:lastRenderedPageBreak/>
              <w:t>народжених ВІЛ-позитивними батьками в сімейні форми виховання.</w:t>
            </w:r>
          </w:p>
          <w:p w:rsidR="00210ACC" w:rsidRPr="00EC65FE" w:rsidRDefault="00210ACC" w:rsidP="0055166C">
            <w:pPr>
              <w:rPr>
                <w:lang w:val="uk-UA"/>
              </w:rPr>
            </w:pPr>
          </w:p>
        </w:tc>
        <w:tc>
          <w:tcPr>
            <w:tcW w:w="708" w:type="dxa"/>
          </w:tcPr>
          <w:p w:rsidR="00210ACC" w:rsidRPr="00EC65FE" w:rsidRDefault="00210ACC" w:rsidP="0055166C">
            <w:pPr>
              <w:rPr>
                <w:lang w:val="uk-UA" w:eastAsia="en-US"/>
              </w:rPr>
            </w:pPr>
            <w:r w:rsidRPr="00EC65FE">
              <w:rPr>
                <w:lang w:val="uk-UA" w:eastAsia="en-US"/>
              </w:rPr>
              <w:lastRenderedPageBreak/>
              <w:t>2016-2018 роки</w:t>
            </w:r>
          </w:p>
        </w:tc>
        <w:tc>
          <w:tcPr>
            <w:tcW w:w="1560" w:type="dxa"/>
          </w:tcPr>
          <w:p w:rsidR="00210ACC" w:rsidRPr="00EC65FE" w:rsidRDefault="00D97EAB" w:rsidP="0055166C">
            <w:pPr>
              <w:rPr>
                <w:lang w:val="uk-UA"/>
              </w:rPr>
            </w:pPr>
            <w:hyperlink r:id="rId12" w:history="1">
              <w:r w:rsidR="00210ACC" w:rsidRPr="00EC65FE">
                <w:rPr>
                  <w:shd w:val="clear" w:color="auto" w:fill="F9F9F9"/>
                  <w:lang w:val="uk-UA"/>
                </w:rPr>
                <w:t xml:space="preserve">Управління молодіжної політики та у </w:t>
              </w:r>
              <w:r w:rsidR="00210ACC" w:rsidRPr="00EC65FE">
                <w:rPr>
                  <w:shd w:val="clear" w:color="auto" w:fill="F9F9F9"/>
                  <w:lang w:val="uk-UA"/>
                </w:rPr>
                <w:lastRenderedPageBreak/>
                <w:t>справах дітей Бахмутської міської ради</w:t>
              </w:r>
            </w:hyperlink>
            <w:r w:rsidR="00210ACC" w:rsidRPr="00EC65FE">
              <w:rPr>
                <w:lang w:val="uk-UA"/>
              </w:rPr>
              <w:t xml:space="preserve">, </w:t>
            </w:r>
            <w:r w:rsidR="00210ACC" w:rsidRPr="00EC65FE">
              <w:rPr>
                <w:spacing w:val="6"/>
                <w:shd w:val="clear" w:color="auto" w:fill="FFFFFF"/>
                <w:lang w:val="uk-UA" w:eastAsia="uk-UA"/>
              </w:rPr>
              <w:t>Бахмутській міський центр соціальних служб для сім’ї, дітей та молоді</w:t>
            </w:r>
            <w:r w:rsidR="00210ACC" w:rsidRPr="00EC65FE">
              <w:rPr>
                <w:lang w:val="uk-UA"/>
              </w:rPr>
              <w:t>, КНП «БЛІЛ м. Бахмут» громадські організації.</w:t>
            </w:r>
          </w:p>
        </w:tc>
        <w:tc>
          <w:tcPr>
            <w:tcW w:w="850" w:type="dxa"/>
            <w:vAlign w:val="center"/>
          </w:tcPr>
          <w:p w:rsidR="00210ACC" w:rsidRPr="00EC65FE" w:rsidRDefault="00210ACC" w:rsidP="0055166C">
            <w:pPr>
              <w:jc w:val="center"/>
              <w:rPr>
                <w:b/>
                <w:lang w:val="uk-UA" w:eastAsia="en-US"/>
              </w:rPr>
            </w:pPr>
            <w:r w:rsidRPr="00EC65FE">
              <w:rPr>
                <w:b/>
                <w:lang w:val="uk-UA" w:eastAsia="en-US"/>
              </w:rPr>
              <w:lastRenderedPageBreak/>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tcPr>
          <w:p w:rsidR="00210ACC" w:rsidRPr="00EC65FE" w:rsidRDefault="00210ACC" w:rsidP="0055166C">
            <w:pPr>
              <w:rPr>
                <w:lang w:val="uk-UA" w:eastAsia="en-US"/>
              </w:rPr>
            </w:pPr>
            <w:r w:rsidRPr="00EC65FE">
              <w:rPr>
                <w:lang w:val="uk-UA" w:eastAsia="en-US"/>
              </w:rPr>
              <w:t xml:space="preserve">За 2016 – 2018 роки до сімейних форм виховання не </w:t>
            </w:r>
            <w:r w:rsidRPr="00EC65FE">
              <w:rPr>
                <w:lang w:val="uk-UA" w:eastAsia="en-US"/>
              </w:rPr>
              <w:lastRenderedPageBreak/>
              <w:t>влаштовувались діти- сироти та діти, позбавлені батьківського піклування, які народились від ВІЛ-позитивних батьків.</w:t>
            </w:r>
          </w:p>
        </w:tc>
      </w:tr>
      <w:tr w:rsidR="00EC65FE" w:rsidRPr="00EC65FE" w:rsidTr="00E83FE5">
        <w:tc>
          <w:tcPr>
            <w:tcW w:w="196" w:type="dxa"/>
            <w:vAlign w:val="center"/>
          </w:tcPr>
          <w:p w:rsidR="00210ACC" w:rsidRPr="00EC65FE" w:rsidRDefault="00210ACC" w:rsidP="0055166C">
            <w:pPr>
              <w:rPr>
                <w:b/>
                <w:lang w:val="uk-UA" w:eastAsia="en-US"/>
              </w:rPr>
            </w:pPr>
          </w:p>
        </w:tc>
        <w:tc>
          <w:tcPr>
            <w:tcW w:w="992" w:type="dxa"/>
            <w:vAlign w:val="center"/>
          </w:tcPr>
          <w:p w:rsidR="00210ACC" w:rsidRPr="00EC65FE" w:rsidRDefault="00210ACC" w:rsidP="0055166C">
            <w:pPr>
              <w:rPr>
                <w:lang w:val="uk-UA" w:eastAsia="en-US"/>
              </w:rPr>
            </w:pPr>
          </w:p>
        </w:tc>
        <w:tc>
          <w:tcPr>
            <w:tcW w:w="1843" w:type="dxa"/>
            <w:vAlign w:val="center"/>
          </w:tcPr>
          <w:p w:rsidR="00210ACC" w:rsidRPr="00EC65FE" w:rsidRDefault="00210ACC" w:rsidP="0055166C">
            <w:pPr>
              <w:rPr>
                <w:lang w:val="uk-UA" w:eastAsia="en-US"/>
              </w:rPr>
            </w:pPr>
            <w:r w:rsidRPr="00EC65FE">
              <w:rPr>
                <w:lang w:val="uk-UA" w:eastAsia="en-US"/>
              </w:rPr>
              <w:t>5.3. Проведення роботи з приводу профілактики відмов від дітей, народжених ВІЛ-позитивними матерями.</w:t>
            </w:r>
          </w:p>
        </w:tc>
        <w:tc>
          <w:tcPr>
            <w:tcW w:w="708" w:type="dxa"/>
            <w:vAlign w:val="center"/>
          </w:tcPr>
          <w:p w:rsidR="00210ACC" w:rsidRPr="00EC65FE" w:rsidRDefault="00210ACC" w:rsidP="0055166C">
            <w:pPr>
              <w:rPr>
                <w:lang w:val="uk-UA" w:eastAsia="en-US"/>
              </w:rPr>
            </w:pPr>
            <w:r w:rsidRPr="00EC65FE">
              <w:rPr>
                <w:lang w:val="uk-UA" w:eastAsia="en-US"/>
              </w:rPr>
              <w:t>2016-2018 роки</w:t>
            </w:r>
          </w:p>
        </w:tc>
        <w:tc>
          <w:tcPr>
            <w:tcW w:w="1560" w:type="dxa"/>
            <w:vAlign w:val="center"/>
          </w:tcPr>
          <w:p w:rsidR="00210ACC" w:rsidRPr="00EC65FE" w:rsidRDefault="00210ACC" w:rsidP="0055166C">
            <w:pPr>
              <w:rPr>
                <w:shd w:val="clear" w:color="auto" w:fill="F9F9F9"/>
                <w:lang w:val="uk-UA"/>
              </w:rPr>
            </w:pPr>
            <w:r w:rsidRPr="00EC65FE">
              <w:rPr>
                <w:spacing w:val="6"/>
                <w:shd w:val="clear" w:color="auto" w:fill="FFFFFF"/>
                <w:lang w:val="uk-UA" w:eastAsia="uk-UA"/>
              </w:rPr>
              <w:t>Бахмутській міський центр соціальних служб для сім’ї, дітей та молоді.</w:t>
            </w:r>
          </w:p>
        </w:tc>
        <w:tc>
          <w:tcPr>
            <w:tcW w:w="850" w:type="dxa"/>
            <w:vAlign w:val="center"/>
          </w:tcPr>
          <w:p w:rsidR="00210ACC" w:rsidRPr="00EC65FE" w:rsidRDefault="00210ACC" w:rsidP="0055166C">
            <w:pPr>
              <w:jc w:val="center"/>
              <w:rPr>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210ACC" w:rsidP="0055166C">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850" w:type="dxa"/>
            <w:vAlign w:val="center"/>
          </w:tcPr>
          <w:p w:rsidR="00210ACC" w:rsidRPr="00EC65FE" w:rsidRDefault="00FE5696" w:rsidP="006C6A09">
            <w:pPr>
              <w:jc w:val="center"/>
              <w:rPr>
                <w:b/>
                <w:lang w:val="uk-UA" w:eastAsia="en-US"/>
              </w:rPr>
            </w:pPr>
            <w:r w:rsidRPr="00EC65FE">
              <w:rPr>
                <w:b/>
                <w:lang w:val="uk-UA" w:eastAsia="en-US"/>
              </w:rPr>
              <w:t>-</w:t>
            </w:r>
          </w:p>
        </w:tc>
        <w:tc>
          <w:tcPr>
            <w:tcW w:w="851" w:type="dxa"/>
            <w:vAlign w:val="center"/>
          </w:tcPr>
          <w:p w:rsidR="00210ACC" w:rsidRPr="00EC65FE" w:rsidRDefault="00210ACC" w:rsidP="0055166C">
            <w:pPr>
              <w:jc w:val="center"/>
              <w:rPr>
                <w:b/>
                <w:lang w:val="uk-UA" w:eastAsia="en-US"/>
              </w:rPr>
            </w:pPr>
            <w:r w:rsidRPr="00EC65FE">
              <w:rPr>
                <w:b/>
                <w:lang w:val="uk-UA" w:eastAsia="en-US"/>
              </w:rPr>
              <w:t>-</w:t>
            </w:r>
          </w:p>
        </w:tc>
        <w:tc>
          <w:tcPr>
            <w:tcW w:w="708" w:type="dxa"/>
            <w:vAlign w:val="center"/>
          </w:tcPr>
          <w:p w:rsidR="00210ACC" w:rsidRPr="00EC65FE" w:rsidRDefault="00210ACC" w:rsidP="0055166C">
            <w:pPr>
              <w:jc w:val="center"/>
              <w:rPr>
                <w:b/>
                <w:lang w:val="uk-UA" w:eastAsia="en-US"/>
              </w:rPr>
            </w:pPr>
            <w:r w:rsidRPr="00EC65FE">
              <w:rPr>
                <w:b/>
                <w:lang w:val="uk-UA" w:eastAsia="en-US"/>
              </w:rPr>
              <w:t>-</w:t>
            </w:r>
          </w:p>
        </w:tc>
        <w:tc>
          <w:tcPr>
            <w:tcW w:w="2236" w:type="dxa"/>
            <w:vAlign w:val="center"/>
          </w:tcPr>
          <w:p w:rsidR="00210ACC" w:rsidRPr="00EC65FE" w:rsidRDefault="00210ACC" w:rsidP="0055166C">
            <w:pPr>
              <w:rPr>
                <w:lang w:val="uk-UA" w:eastAsia="en-US"/>
              </w:rPr>
            </w:pPr>
            <w:r w:rsidRPr="00EC65FE">
              <w:rPr>
                <w:lang w:val="uk-UA" w:eastAsia="en-US"/>
              </w:rPr>
              <w:t xml:space="preserve">За 2016-2018 роках відмов від дітей, народжених ВІЛ-позитивними матерями не було. </w:t>
            </w:r>
          </w:p>
        </w:tc>
      </w:tr>
      <w:tr w:rsidR="00E25A74" w:rsidRPr="00EC65FE" w:rsidTr="00E83FE5">
        <w:tc>
          <w:tcPr>
            <w:tcW w:w="3739" w:type="dxa"/>
            <w:gridSpan w:val="4"/>
            <w:vMerge w:val="restart"/>
            <w:vAlign w:val="center"/>
          </w:tcPr>
          <w:p w:rsidR="00E25A74" w:rsidRPr="00EC65FE" w:rsidRDefault="00E25A74" w:rsidP="0055166C">
            <w:pPr>
              <w:rPr>
                <w:b/>
                <w:lang w:val="uk-UA" w:eastAsia="en-US"/>
              </w:rPr>
            </w:pPr>
          </w:p>
          <w:p w:rsidR="00E25A74" w:rsidRPr="00EC65FE" w:rsidRDefault="00E25A74" w:rsidP="0055166C">
            <w:pPr>
              <w:rPr>
                <w:lang w:val="uk-UA" w:eastAsia="en-US"/>
              </w:rPr>
            </w:pPr>
          </w:p>
          <w:p w:rsidR="00E25A74" w:rsidRPr="00EC65FE" w:rsidRDefault="00E25A74" w:rsidP="0055166C">
            <w:pPr>
              <w:rPr>
                <w:b/>
                <w:lang w:val="uk-UA" w:eastAsia="en-US"/>
              </w:rPr>
            </w:pPr>
          </w:p>
          <w:p w:rsidR="00E25A74" w:rsidRPr="00EC65FE" w:rsidRDefault="00E25A74" w:rsidP="0055166C">
            <w:pPr>
              <w:rPr>
                <w:lang w:val="uk-UA" w:eastAsia="en-US"/>
              </w:rPr>
            </w:pPr>
          </w:p>
          <w:p w:rsidR="00E25A74" w:rsidRPr="00EC65FE" w:rsidRDefault="00E25A74" w:rsidP="0055166C">
            <w:pPr>
              <w:rPr>
                <w:b/>
                <w:lang w:val="uk-UA" w:eastAsia="en-US"/>
              </w:rPr>
            </w:pPr>
          </w:p>
          <w:p w:rsidR="00E25A74" w:rsidRPr="00EC65FE" w:rsidRDefault="00E25A74" w:rsidP="0055166C">
            <w:pPr>
              <w:rPr>
                <w:lang w:val="uk-UA" w:eastAsia="en-US"/>
              </w:rPr>
            </w:pPr>
          </w:p>
          <w:p w:rsidR="00E25A74" w:rsidRPr="00EC65FE" w:rsidRDefault="00E25A74" w:rsidP="0055166C">
            <w:pPr>
              <w:rPr>
                <w:b/>
                <w:lang w:val="uk-UA" w:eastAsia="en-US"/>
              </w:rPr>
            </w:pPr>
          </w:p>
          <w:p w:rsidR="00E25A74" w:rsidRPr="00EC65FE" w:rsidRDefault="00E25A74" w:rsidP="0055166C">
            <w:pPr>
              <w:rPr>
                <w:lang w:val="uk-UA" w:eastAsia="en-US"/>
              </w:rPr>
            </w:pPr>
          </w:p>
          <w:p w:rsidR="00E25A74" w:rsidRPr="00EC65FE" w:rsidRDefault="00E25A74" w:rsidP="0055166C">
            <w:pPr>
              <w:rPr>
                <w:lang w:val="uk-UA" w:eastAsia="en-US"/>
              </w:rPr>
            </w:pPr>
          </w:p>
        </w:tc>
        <w:tc>
          <w:tcPr>
            <w:tcW w:w="1560" w:type="dxa"/>
            <w:vAlign w:val="center"/>
          </w:tcPr>
          <w:p w:rsidR="00E25A74" w:rsidRPr="00EC65FE" w:rsidRDefault="00E25A74" w:rsidP="0055166C">
            <w:pPr>
              <w:rPr>
                <w:b/>
                <w:spacing w:val="6"/>
                <w:shd w:val="clear" w:color="auto" w:fill="FFFFFF"/>
                <w:lang w:val="uk-UA" w:eastAsia="uk-UA"/>
              </w:rPr>
            </w:pPr>
            <w:r w:rsidRPr="00EC65FE">
              <w:rPr>
                <w:b/>
                <w:spacing w:val="6"/>
                <w:shd w:val="clear" w:color="auto" w:fill="FFFFFF"/>
                <w:lang w:val="uk-UA" w:eastAsia="uk-UA"/>
              </w:rPr>
              <w:t xml:space="preserve">Міський бюджет </w:t>
            </w:r>
          </w:p>
          <w:p w:rsidR="00E25A74" w:rsidRPr="00EC65FE" w:rsidRDefault="00E25A74" w:rsidP="0055166C">
            <w:pPr>
              <w:rPr>
                <w:sz w:val="28"/>
                <w:szCs w:val="22"/>
                <w:lang w:val="uk-UA" w:eastAsia="uk-UA"/>
              </w:rPr>
            </w:pPr>
          </w:p>
        </w:tc>
        <w:tc>
          <w:tcPr>
            <w:tcW w:w="850" w:type="dxa"/>
            <w:vAlign w:val="center"/>
          </w:tcPr>
          <w:p w:rsidR="00E25A74" w:rsidRPr="00EC65FE" w:rsidRDefault="00E25A74" w:rsidP="0055166C">
            <w:pPr>
              <w:jc w:val="center"/>
              <w:rPr>
                <w:b/>
                <w:lang w:val="uk-UA" w:eastAsia="en-US"/>
              </w:rPr>
            </w:pPr>
            <w:r w:rsidRPr="00EC65FE">
              <w:rPr>
                <w:b/>
                <w:lang w:val="uk-UA" w:eastAsia="en-US"/>
              </w:rPr>
              <w:t>270,8</w:t>
            </w:r>
          </w:p>
        </w:tc>
        <w:tc>
          <w:tcPr>
            <w:tcW w:w="851" w:type="dxa"/>
            <w:vAlign w:val="center"/>
          </w:tcPr>
          <w:p w:rsidR="00E25A74" w:rsidRPr="00EC65FE" w:rsidRDefault="00E25A74" w:rsidP="0055166C">
            <w:pPr>
              <w:jc w:val="center"/>
              <w:rPr>
                <w:b/>
                <w:lang w:val="uk-UA" w:eastAsia="en-US"/>
              </w:rPr>
            </w:pPr>
            <w:r w:rsidRPr="00EC65FE">
              <w:rPr>
                <w:b/>
                <w:lang w:val="uk-UA" w:eastAsia="en-US"/>
              </w:rPr>
              <w:t>270,8</w:t>
            </w:r>
          </w:p>
        </w:tc>
        <w:tc>
          <w:tcPr>
            <w:tcW w:w="850" w:type="dxa"/>
            <w:vAlign w:val="center"/>
          </w:tcPr>
          <w:p w:rsidR="00E25A74" w:rsidRPr="00EC65FE" w:rsidRDefault="00E25A74" w:rsidP="0055166C">
            <w:pPr>
              <w:jc w:val="center"/>
              <w:rPr>
                <w:b/>
                <w:lang w:val="uk-UA" w:eastAsia="en-US"/>
              </w:rPr>
            </w:pPr>
            <w:r w:rsidRPr="00EC65FE">
              <w:rPr>
                <w:b/>
                <w:lang w:val="uk-UA" w:eastAsia="en-US"/>
              </w:rPr>
              <w:t>270,8</w:t>
            </w:r>
          </w:p>
        </w:tc>
        <w:tc>
          <w:tcPr>
            <w:tcW w:w="851" w:type="dxa"/>
            <w:vAlign w:val="center"/>
          </w:tcPr>
          <w:p w:rsidR="00E25A74" w:rsidRPr="00EC65FE" w:rsidRDefault="00E25A74" w:rsidP="0055166C">
            <w:pPr>
              <w:jc w:val="center"/>
              <w:rPr>
                <w:b/>
                <w:lang w:val="uk-UA" w:eastAsia="en-US"/>
              </w:rPr>
            </w:pPr>
            <w:r w:rsidRPr="00EC65FE">
              <w:rPr>
                <w:b/>
                <w:lang w:val="uk-UA" w:eastAsia="en-US"/>
              </w:rPr>
              <w:t>812,4</w:t>
            </w:r>
          </w:p>
        </w:tc>
        <w:tc>
          <w:tcPr>
            <w:tcW w:w="850" w:type="dxa"/>
            <w:vAlign w:val="center"/>
          </w:tcPr>
          <w:p w:rsidR="00E25A74" w:rsidRPr="006342C7" w:rsidRDefault="00E25A74" w:rsidP="006342C7">
            <w:pPr>
              <w:jc w:val="center"/>
              <w:rPr>
                <w:b/>
                <w:lang w:val="uk-UA" w:eastAsia="en-US"/>
              </w:rPr>
            </w:pPr>
            <w:r w:rsidRPr="006342C7">
              <w:rPr>
                <w:b/>
                <w:lang w:val="uk-UA" w:eastAsia="en-US"/>
              </w:rPr>
              <w:t>43,4</w:t>
            </w:r>
          </w:p>
        </w:tc>
        <w:tc>
          <w:tcPr>
            <w:tcW w:w="851" w:type="dxa"/>
            <w:vAlign w:val="center"/>
          </w:tcPr>
          <w:p w:rsidR="00E25A74" w:rsidRPr="006342C7" w:rsidRDefault="00E25A74" w:rsidP="006342C7">
            <w:pPr>
              <w:jc w:val="center"/>
              <w:rPr>
                <w:b/>
                <w:lang w:val="uk-UA" w:eastAsia="en-US"/>
              </w:rPr>
            </w:pPr>
            <w:r w:rsidRPr="006342C7">
              <w:rPr>
                <w:b/>
                <w:lang w:val="uk-UA" w:eastAsia="en-US"/>
              </w:rPr>
              <w:t>128,6</w:t>
            </w:r>
          </w:p>
        </w:tc>
        <w:tc>
          <w:tcPr>
            <w:tcW w:w="850" w:type="dxa"/>
            <w:vAlign w:val="center"/>
          </w:tcPr>
          <w:p w:rsidR="00E25A74" w:rsidRPr="006342C7" w:rsidRDefault="00AE464C" w:rsidP="006342C7">
            <w:pPr>
              <w:jc w:val="center"/>
              <w:rPr>
                <w:b/>
                <w:lang w:val="uk-UA" w:eastAsia="en-US"/>
              </w:rPr>
            </w:pPr>
            <w:r>
              <w:rPr>
                <w:b/>
                <w:lang w:val="uk-UA" w:eastAsia="en-US"/>
              </w:rPr>
              <w:t>259,8</w:t>
            </w:r>
          </w:p>
        </w:tc>
        <w:tc>
          <w:tcPr>
            <w:tcW w:w="851" w:type="dxa"/>
            <w:vAlign w:val="center"/>
          </w:tcPr>
          <w:p w:rsidR="00E25A74" w:rsidRPr="006342C7" w:rsidRDefault="00AE464C" w:rsidP="006342C7">
            <w:pPr>
              <w:jc w:val="center"/>
              <w:rPr>
                <w:b/>
                <w:lang w:val="uk-UA" w:eastAsia="en-US"/>
              </w:rPr>
            </w:pPr>
            <w:r>
              <w:rPr>
                <w:b/>
                <w:lang w:val="uk-UA" w:eastAsia="en-US"/>
              </w:rPr>
              <w:t>431,8</w:t>
            </w:r>
          </w:p>
        </w:tc>
        <w:tc>
          <w:tcPr>
            <w:tcW w:w="708" w:type="dxa"/>
            <w:vAlign w:val="center"/>
          </w:tcPr>
          <w:p w:rsidR="00E25A74" w:rsidRPr="006342C7" w:rsidRDefault="00AE464C" w:rsidP="006342C7">
            <w:pPr>
              <w:jc w:val="center"/>
              <w:rPr>
                <w:b/>
                <w:lang w:val="uk-UA" w:eastAsia="en-US"/>
              </w:rPr>
            </w:pPr>
            <w:r>
              <w:rPr>
                <w:b/>
                <w:lang w:val="uk-UA" w:eastAsia="en-US"/>
              </w:rPr>
              <w:t>53,2</w:t>
            </w:r>
          </w:p>
        </w:tc>
        <w:tc>
          <w:tcPr>
            <w:tcW w:w="2236" w:type="dxa"/>
            <w:vMerge w:val="restart"/>
            <w:vAlign w:val="center"/>
          </w:tcPr>
          <w:p w:rsidR="00E25A74" w:rsidRPr="00EC65FE" w:rsidRDefault="00E25A74" w:rsidP="0055166C">
            <w:pPr>
              <w:spacing w:after="160" w:line="259" w:lineRule="auto"/>
              <w:jc w:val="center"/>
              <w:rPr>
                <w:lang w:val="uk-UA" w:eastAsia="en-US"/>
              </w:rPr>
            </w:pPr>
          </w:p>
          <w:p w:rsidR="00E25A74" w:rsidRPr="00EC65FE" w:rsidRDefault="00E25A74" w:rsidP="0055166C">
            <w:pPr>
              <w:jc w:val="center"/>
              <w:rPr>
                <w:lang w:val="uk-UA" w:eastAsia="en-US"/>
              </w:rPr>
            </w:pPr>
          </w:p>
        </w:tc>
      </w:tr>
      <w:tr w:rsidR="00E25A74" w:rsidRPr="00EC65FE" w:rsidTr="00E83FE5">
        <w:tc>
          <w:tcPr>
            <w:tcW w:w="3739" w:type="dxa"/>
            <w:gridSpan w:val="4"/>
            <w:vMerge/>
            <w:vAlign w:val="center"/>
          </w:tcPr>
          <w:p w:rsidR="00E25A74" w:rsidRPr="00EC65FE" w:rsidRDefault="00E25A74" w:rsidP="0055166C">
            <w:pPr>
              <w:rPr>
                <w:lang w:val="uk-UA" w:eastAsia="en-US"/>
              </w:rPr>
            </w:pPr>
          </w:p>
        </w:tc>
        <w:tc>
          <w:tcPr>
            <w:tcW w:w="1560" w:type="dxa"/>
            <w:vAlign w:val="center"/>
          </w:tcPr>
          <w:p w:rsidR="00E25A74" w:rsidRPr="00EC65FE" w:rsidRDefault="00E25A74" w:rsidP="0055166C">
            <w:pPr>
              <w:rPr>
                <w:b/>
                <w:spacing w:val="6"/>
                <w:shd w:val="clear" w:color="auto" w:fill="FFFFFF"/>
                <w:lang w:val="uk-UA" w:eastAsia="uk-UA"/>
              </w:rPr>
            </w:pPr>
            <w:r w:rsidRPr="00EC65FE">
              <w:rPr>
                <w:b/>
                <w:spacing w:val="6"/>
                <w:shd w:val="clear" w:color="auto" w:fill="FFFFFF"/>
                <w:lang w:val="uk-UA" w:eastAsia="uk-UA"/>
              </w:rPr>
              <w:t xml:space="preserve">Державний бюджет </w:t>
            </w:r>
          </w:p>
        </w:tc>
        <w:tc>
          <w:tcPr>
            <w:tcW w:w="850" w:type="dxa"/>
            <w:vAlign w:val="center"/>
          </w:tcPr>
          <w:p w:rsidR="00E25A74" w:rsidRPr="00EC65FE" w:rsidRDefault="00E25A74" w:rsidP="0055166C">
            <w:pPr>
              <w:rPr>
                <w:b/>
                <w:lang w:val="uk-UA" w:eastAsia="en-US"/>
              </w:rPr>
            </w:pPr>
            <w:r w:rsidRPr="00EC65FE">
              <w:rPr>
                <w:b/>
                <w:lang w:val="uk-UA" w:eastAsia="en-US"/>
              </w:rPr>
              <w:t>1977,505</w:t>
            </w:r>
          </w:p>
        </w:tc>
        <w:tc>
          <w:tcPr>
            <w:tcW w:w="851" w:type="dxa"/>
            <w:vAlign w:val="center"/>
          </w:tcPr>
          <w:p w:rsidR="00E25A74" w:rsidRPr="00EC65FE" w:rsidRDefault="00E25A74" w:rsidP="0055166C">
            <w:pPr>
              <w:rPr>
                <w:b/>
                <w:lang w:val="uk-UA" w:eastAsia="en-US"/>
              </w:rPr>
            </w:pPr>
            <w:r w:rsidRPr="00EC65FE">
              <w:rPr>
                <w:b/>
                <w:lang w:val="uk-UA" w:eastAsia="en-US"/>
              </w:rPr>
              <w:t>1997,505</w:t>
            </w:r>
          </w:p>
        </w:tc>
        <w:tc>
          <w:tcPr>
            <w:tcW w:w="850" w:type="dxa"/>
            <w:vAlign w:val="center"/>
          </w:tcPr>
          <w:p w:rsidR="00E25A74" w:rsidRPr="00EC65FE" w:rsidRDefault="00E25A74" w:rsidP="0055166C">
            <w:pPr>
              <w:rPr>
                <w:b/>
                <w:lang w:val="uk-UA" w:eastAsia="en-US"/>
              </w:rPr>
            </w:pPr>
            <w:r w:rsidRPr="00EC65FE">
              <w:rPr>
                <w:b/>
                <w:lang w:val="uk-UA" w:eastAsia="en-US"/>
              </w:rPr>
              <w:t>1997,505</w:t>
            </w:r>
          </w:p>
        </w:tc>
        <w:tc>
          <w:tcPr>
            <w:tcW w:w="851" w:type="dxa"/>
            <w:vAlign w:val="center"/>
          </w:tcPr>
          <w:p w:rsidR="00E25A74" w:rsidRPr="00EC65FE" w:rsidRDefault="00E25A74" w:rsidP="006C6A09">
            <w:pPr>
              <w:rPr>
                <w:b/>
                <w:lang w:val="uk-UA" w:eastAsia="en-US"/>
              </w:rPr>
            </w:pPr>
            <w:r w:rsidRPr="00EC65FE">
              <w:rPr>
                <w:b/>
                <w:lang w:val="uk-UA" w:eastAsia="en-US"/>
              </w:rPr>
              <w:t>5972,515</w:t>
            </w:r>
          </w:p>
        </w:tc>
        <w:tc>
          <w:tcPr>
            <w:tcW w:w="850" w:type="dxa"/>
            <w:vAlign w:val="center"/>
          </w:tcPr>
          <w:p w:rsidR="00E25A74" w:rsidRPr="006342C7" w:rsidRDefault="00E25A74" w:rsidP="006342C7">
            <w:pPr>
              <w:jc w:val="center"/>
              <w:rPr>
                <w:b/>
                <w:lang w:val="uk-UA" w:eastAsia="en-US"/>
              </w:rPr>
            </w:pPr>
            <w:r w:rsidRPr="006342C7">
              <w:rPr>
                <w:b/>
                <w:lang w:val="uk-UA" w:eastAsia="en-US"/>
              </w:rPr>
              <w:t>-</w:t>
            </w:r>
          </w:p>
        </w:tc>
        <w:tc>
          <w:tcPr>
            <w:tcW w:w="851" w:type="dxa"/>
            <w:vAlign w:val="center"/>
          </w:tcPr>
          <w:p w:rsidR="00E25A74" w:rsidRPr="006342C7" w:rsidRDefault="00E25A74" w:rsidP="006342C7">
            <w:pPr>
              <w:jc w:val="center"/>
              <w:rPr>
                <w:b/>
                <w:lang w:val="uk-UA" w:eastAsia="en-US"/>
              </w:rPr>
            </w:pPr>
            <w:r w:rsidRPr="006342C7">
              <w:rPr>
                <w:b/>
                <w:lang w:val="uk-UA" w:eastAsia="en-US"/>
              </w:rPr>
              <w:t>743,3</w:t>
            </w:r>
          </w:p>
        </w:tc>
        <w:tc>
          <w:tcPr>
            <w:tcW w:w="850" w:type="dxa"/>
            <w:vAlign w:val="center"/>
          </w:tcPr>
          <w:p w:rsidR="00E25A74" w:rsidRPr="006342C7" w:rsidRDefault="00E25A74" w:rsidP="006342C7">
            <w:pPr>
              <w:jc w:val="center"/>
              <w:rPr>
                <w:b/>
                <w:lang w:val="uk-UA" w:eastAsia="en-US"/>
              </w:rPr>
            </w:pPr>
            <w:r w:rsidRPr="006342C7">
              <w:rPr>
                <w:b/>
                <w:lang w:val="uk-UA" w:eastAsia="en-US"/>
              </w:rPr>
              <w:t>79,1</w:t>
            </w:r>
          </w:p>
        </w:tc>
        <w:tc>
          <w:tcPr>
            <w:tcW w:w="851" w:type="dxa"/>
            <w:vAlign w:val="center"/>
          </w:tcPr>
          <w:p w:rsidR="00E25A74" w:rsidRPr="006342C7" w:rsidRDefault="00E25A74" w:rsidP="006342C7">
            <w:pPr>
              <w:jc w:val="center"/>
              <w:rPr>
                <w:b/>
                <w:lang w:val="uk-UA" w:eastAsia="en-US"/>
              </w:rPr>
            </w:pPr>
            <w:r w:rsidRPr="006342C7">
              <w:rPr>
                <w:b/>
                <w:lang w:val="uk-UA" w:eastAsia="en-US"/>
              </w:rPr>
              <w:t>822,4</w:t>
            </w:r>
          </w:p>
        </w:tc>
        <w:tc>
          <w:tcPr>
            <w:tcW w:w="708" w:type="dxa"/>
            <w:vAlign w:val="center"/>
          </w:tcPr>
          <w:p w:rsidR="00E25A74" w:rsidRPr="006342C7" w:rsidRDefault="00E25A74" w:rsidP="006342C7">
            <w:pPr>
              <w:jc w:val="center"/>
              <w:rPr>
                <w:b/>
                <w:lang w:val="uk-UA" w:eastAsia="en-US"/>
              </w:rPr>
            </w:pPr>
            <w:r w:rsidRPr="006342C7">
              <w:rPr>
                <w:b/>
                <w:lang w:val="uk-UA" w:eastAsia="en-US"/>
              </w:rPr>
              <w:t>13,8</w:t>
            </w:r>
          </w:p>
        </w:tc>
        <w:tc>
          <w:tcPr>
            <w:tcW w:w="2236" w:type="dxa"/>
            <w:vMerge/>
            <w:vAlign w:val="center"/>
          </w:tcPr>
          <w:p w:rsidR="00E25A74" w:rsidRPr="00EC65FE" w:rsidRDefault="00E25A74" w:rsidP="0055166C">
            <w:pPr>
              <w:jc w:val="center"/>
              <w:rPr>
                <w:lang w:val="uk-UA" w:eastAsia="en-US"/>
              </w:rPr>
            </w:pPr>
          </w:p>
        </w:tc>
      </w:tr>
      <w:tr w:rsidR="00E25A74" w:rsidRPr="00EC65FE" w:rsidTr="00AE464C">
        <w:trPr>
          <w:trHeight w:val="435"/>
        </w:trPr>
        <w:tc>
          <w:tcPr>
            <w:tcW w:w="3739" w:type="dxa"/>
            <w:gridSpan w:val="4"/>
            <w:vMerge/>
            <w:vAlign w:val="center"/>
          </w:tcPr>
          <w:p w:rsidR="00E25A74" w:rsidRPr="00EC65FE" w:rsidRDefault="00E25A74" w:rsidP="0055166C">
            <w:pPr>
              <w:rPr>
                <w:lang w:val="uk-UA" w:eastAsia="en-US"/>
              </w:rPr>
            </w:pPr>
          </w:p>
        </w:tc>
        <w:tc>
          <w:tcPr>
            <w:tcW w:w="1560" w:type="dxa"/>
            <w:vAlign w:val="center"/>
          </w:tcPr>
          <w:p w:rsidR="00E25A74" w:rsidRPr="00EC65FE" w:rsidRDefault="00E25A74" w:rsidP="0055166C">
            <w:pPr>
              <w:rPr>
                <w:b/>
                <w:spacing w:val="6"/>
                <w:shd w:val="clear" w:color="auto" w:fill="FFFFFF"/>
                <w:lang w:val="uk-UA" w:eastAsia="uk-UA"/>
              </w:rPr>
            </w:pPr>
            <w:r w:rsidRPr="00EC65FE">
              <w:rPr>
                <w:b/>
                <w:spacing w:val="6"/>
                <w:shd w:val="clear" w:color="auto" w:fill="FFFFFF"/>
                <w:lang w:val="uk-UA" w:eastAsia="uk-UA"/>
              </w:rPr>
              <w:t xml:space="preserve">Інші джерела </w:t>
            </w:r>
          </w:p>
        </w:tc>
        <w:tc>
          <w:tcPr>
            <w:tcW w:w="850" w:type="dxa"/>
            <w:vAlign w:val="center"/>
          </w:tcPr>
          <w:p w:rsidR="00E25A74" w:rsidRPr="00EC65FE" w:rsidRDefault="00E25A74" w:rsidP="0055166C">
            <w:pPr>
              <w:jc w:val="center"/>
              <w:rPr>
                <w:b/>
                <w:lang w:val="uk-UA" w:eastAsia="en-US"/>
              </w:rPr>
            </w:pPr>
            <w:r w:rsidRPr="00EC65FE">
              <w:rPr>
                <w:b/>
                <w:lang w:val="uk-UA" w:eastAsia="en-US"/>
              </w:rPr>
              <w:t>300,8</w:t>
            </w:r>
          </w:p>
        </w:tc>
        <w:tc>
          <w:tcPr>
            <w:tcW w:w="851" w:type="dxa"/>
            <w:vAlign w:val="center"/>
          </w:tcPr>
          <w:p w:rsidR="00E25A74" w:rsidRPr="00EC65FE" w:rsidRDefault="00E25A74" w:rsidP="0055166C">
            <w:pPr>
              <w:jc w:val="center"/>
              <w:rPr>
                <w:b/>
                <w:lang w:val="uk-UA" w:eastAsia="en-US"/>
              </w:rPr>
            </w:pPr>
            <w:r w:rsidRPr="00EC65FE">
              <w:rPr>
                <w:b/>
                <w:lang w:val="uk-UA" w:eastAsia="en-US"/>
              </w:rPr>
              <w:t>300,8</w:t>
            </w:r>
          </w:p>
        </w:tc>
        <w:tc>
          <w:tcPr>
            <w:tcW w:w="850" w:type="dxa"/>
            <w:vAlign w:val="center"/>
          </w:tcPr>
          <w:p w:rsidR="00E25A74" w:rsidRPr="00EC65FE" w:rsidRDefault="00E25A74" w:rsidP="0055166C">
            <w:pPr>
              <w:jc w:val="center"/>
              <w:rPr>
                <w:b/>
                <w:lang w:val="uk-UA" w:eastAsia="en-US"/>
              </w:rPr>
            </w:pPr>
            <w:r w:rsidRPr="00EC65FE">
              <w:rPr>
                <w:b/>
                <w:lang w:val="uk-UA" w:eastAsia="en-US"/>
              </w:rPr>
              <w:t>500,8</w:t>
            </w:r>
          </w:p>
        </w:tc>
        <w:tc>
          <w:tcPr>
            <w:tcW w:w="851" w:type="dxa"/>
            <w:vAlign w:val="center"/>
          </w:tcPr>
          <w:p w:rsidR="00E25A74" w:rsidRPr="00EC65FE" w:rsidRDefault="00E25A74" w:rsidP="0055166C">
            <w:pPr>
              <w:jc w:val="center"/>
              <w:rPr>
                <w:b/>
                <w:lang w:val="uk-UA" w:eastAsia="en-US"/>
              </w:rPr>
            </w:pPr>
            <w:r w:rsidRPr="00EC65FE">
              <w:rPr>
                <w:b/>
                <w:lang w:val="uk-UA" w:eastAsia="en-US"/>
              </w:rPr>
              <w:t>1102,4</w:t>
            </w:r>
          </w:p>
        </w:tc>
        <w:tc>
          <w:tcPr>
            <w:tcW w:w="850" w:type="dxa"/>
            <w:vAlign w:val="center"/>
          </w:tcPr>
          <w:p w:rsidR="00E25A74" w:rsidRPr="006342C7" w:rsidRDefault="00E25A74" w:rsidP="006342C7">
            <w:pPr>
              <w:jc w:val="center"/>
              <w:rPr>
                <w:b/>
                <w:lang w:val="uk-UA" w:eastAsia="en-US"/>
              </w:rPr>
            </w:pPr>
            <w:r w:rsidRPr="006342C7">
              <w:rPr>
                <w:b/>
                <w:lang w:val="uk-UA" w:eastAsia="en-US"/>
              </w:rPr>
              <w:t>42,9</w:t>
            </w:r>
          </w:p>
        </w:tc>
        <w:tc>
          <w:tcPr>
            <w:tcW w:w="851" w:type="dxa"/>
            <w:vAlign w:val="center"/>
          </w:tcPr>
          <w:p w:rsidR="00E25A74" w:rsidRPr="006342C7" w:rsidRDefault="00E25A74" w:rsidP="006342C7">
            <w:pPr>
              <w:jc w:val="center"/>
              <w:rPr>
                <w:b/>
                <w:lang w:val="uk-UA" w:eastAsia="en-US"/>
              </w:rPr>
            </w:pPr>
            <w:r w:rsidRPr="006342C7">
              <w:rPr>
                <w:b/>
                <w:lang w:val="uk-UA" w:eastAsia="en-US"/>
              </w:rPr>
              <w:t>394,1</w:t>
            </w:r>
          </w:p>
        </w:tc>
        <w:tc>
          <w:tcPr>
            <w:tcW w:w="850" w:type="dxa"/>
            <w:vAlign w:val="center"/>
          </w:tcPr>
          <w:p w:rsidR="00E25A74" w:rsidRPr="006342C7" w:rsidRDefault="00AE464C" w:rsidP="006342C7">
            <w:pPr>
              <w:jc w:val="center"/>
              <w:rPr>
                <w:b/>
                <w:lang w:val="uk-UA" w:eastAsia="en-US"/>
              </w:rPr>
            </w:pPr>
            <w:r>
              <w:rPr>
                <w:b/>
                <w:lang w:val="uk-UA" w:eastAsia="en-US"/>
              </w:rPr>
              <w:t>440,8</w:t>
            </w:r>
          </w:p>
        </w:tc>
        <w:tc>
          <w:tcPr>
            <w:tcW w:w="851" w:type="dxa"/>
            <w:vAlign w:val="center"/>
          </w:tcPr>
          <w:p w:rsidR="00E25A74" w:rsidRPr="006342C7" w:rsidRDefault="00AE464C" w:rsidP="006342C7">
            <w:pPr>
              <w:jc w:val="center"/>
              <w:rPr>
                <w:b/>
                <w:lang w:val="uk-UA" w:eastAsia="en-US"/>
              </w:rPr>
            </w:pPr>
            <w:r>
              <w:rPr>
                <w:b/>
                <w:lang w:val="uk-UA" w:eastAsia="en-US"/>
              </w:rPr>
              <w:t>877,8</w:t>
            </w:r>
          </w:p>
        </w:tc>
        <w:tc>
          <w:tcPr>
            <w:tcW w:w="708" w:type="dxa"/>
            <w:vAlign w:val="center"/>
          </w:tcPr>
          <w:p w:rsidR="00E25A74" w:rsidRPr="006342C7" w:rsidRDefault="00AE464C" w:rsidP="00AE464C">
            <w:pPr>
              <w:jc w:val="center"/>
              <w:rPr>
                <w:b/>
                <w:lang w:val="uk-UA" w:eastAsia="en-US"/>
              </w:rPr>
            </w:pPr>
            <w:r>
              <w:rPr>
                <w:b/>
                <w:lang w:val="uk-UA" w:eastAsia="en-US"/>
              </w:rPr>
              <w:t>79,6</w:t>
            </w:r>
          </w:p>
        </w:tc>
        <w:tc>
          <w:tcPr>
            <w:tcW w:w="2236" w:type="dxa"/>
            <w:vMerge/>
          </w:tcPr>
          <w:p w:rsidR="00E25A74" w:rsidRPr="00EC65FE" w:rsidRDefault="00E25A74" w:rsidP="0055166C">
            <w:pPr>
              <w:jc w:val="center"/>
              <w:rPr>
                <w:lang w:val="uk-UA" w:eastAsia="en-US"/>
              </w:rPr>
            </w:pPr>
          </w:p>
        </w:tc>
      </w:tr>
      <w:tr w:rsidR="00E25A74" w:rsidRPr="00EC65FE" w:rsidTr="00E83FE5">
        <w:tc>
          <w:tcPr>
            <w:tcW w:w="3739" w:type="dxa"/>
            <w:gridSpan w:val="4"/>
            <w:vMerge/>
            <w:vAlign w:val="center"/>
          </w:tcPr>
          <w:p w:rsidR="00E25A74" w:rsidRPr="00EC65FE" w:rsidRDefault="00E25A74" w:rsidP="0055166C">
            <w:pPr>
              <w:rPr>
                <w:lang w:val="uk-UA" w:eastAsia="en-US"/>
              </w:rPr>
            </w:pPr>
          </w:p>
        </w:tc>
        <w:tc>
          <w:tcPr>
            <w:tcW w:w="1560" w:type="dxa"/>
            <w:vAlign w:val="center"/>
          </w:tcPr>
          <w:p w:rsidR="00E25A74" w:rsidRPr="00EC65FE" w:rsidRDefault="00E25A74" w:rsidP="0055166C">
            <w:pPr>
              <w:rPr>
                <w:b/>
                <w:spacing w:val="6"/>
                <w:shd w:val="clear" w:color="auto" w:fill="FFFFFF"/>
                <w:lang w:val="uk-UA" w:eastAsia="uk-UA"/>
              </w:rPr>
            </w:pPr>
            <w:r w:rsidRPr="00EC65FE">
              <w:rPr>
                <w:b/>
                <w:spacing w:val="6"/>
                <w:shd w:val="clear" w:color="auto" w:fill="FFFFFF"/>
                <w:lang w:val="uk-UA" w:eastAsia="uk-UA"/>
              </w:rPr>
              <w:t xml:space="preserve">Всього </w:t>
            </w:r>
          </w:p>
        </w:tc>
        <w:tc>
          <w:tcPr>
            <w:tcW w:w="850" w:type="dxa"/>
            <w:vAlign w:val="center"/>
          </w:tcPr>
          <w:p w:rsidR="00E25A74" w:rsidRPr="00EC65FE" w:rsidRDefault="00E25A74" w:rsidP="0055166C">
            <w:pPr>
              <w:jc w:val="center"/>
              <w:rPr>
                <w:b/>
                <w:lang w:val="uk-UA" w:eastAsia="en-US"/>
              </w:rPr>
            </w:pPr>
            <w:r w:rsidRPr="00EC65FE">
              <w:rPr>
                <w:b/>
                <w:lang w:val="uk-UA" w:eastAsia="en-US"/>
              </w:rPr>
              <w:t>2549,105</w:t>
            </w:r>
          </w:p>
        </w:tc>
        <w:tc>
          <w:tcPr>
            <w:tcW w:w="851" w:type="dxa"/>
            <w:vAlign w:val="center"/>
          </w:tcPr>
          <w:p w:rsidR="00E25A74" w:rsidRPr="00EC65FE" w:rsidRDefault="00E25A74" w:rsidP="0055166C">
            <w:pPr>
              <w:jc w:val="center"/>
              <w:rPr>
                <w:b/>
                <w:lang w:val="uk-UA" w:eastAsia="en-US"/>
              </w:rPr>
            </w:pPr>
            <w:r w:rsidRPr="00EC65FE">
              <w:rPr>
                <w:b/>
                <w:lang w:val="uk-UA" w:eastAsia="en-US"/>
              </w:rPr>
              <w:t>2569,105</w:t>
            </w:r>
          </w:p>
        </w:tc>
        <w:tc>
          <w:tcPr>
            <w:tcW w:w="850" w:type="dxa"/>
            <w:vAlign w:val="center"/>
          </w:tcPr>
          <w:p w:rsidR="00E25A74" w:rsidRPr="00EC65FE" w:rsidRDefault="00E25A74" w:rsidP="0055166C">
            <w:pPr>
              <w:jc w:val="center"/>
              <w:rPr>
                <w:b/>
                <w:lang w:val="uk-UA" w:eastAsia="en-US"/>
              </w:rPr>
            </w:pPr>
            <w:r w:rsidRPr="00EC65FE">
              <w:rPr>
                <w:b/>
                <w:lang w:val="uk-UA" w:eastAsia="en-US"/>
              </w:rPr>
              <w:t>2769,105</w:t>
            </w:r>
          </w:p>
        </w:tc>
        <w:tc>
          <w:tcPr>
            <w:tcW w:w="851" w:type="dxa"/>
            <w:vAlign w:val="center"/>
          </w:tcPr>
          <w:p w:rsidR="00E25A74" w:rsidRPr="00EC65FE" w:rsidRDefault="00E25A74" w:rsidP="0055166C">
            <w:pPr>
              <w:jc w:val="center"/>
              <w:rPr>
                <w:b/>
                <w:lang w:val="uk-UA" w:eastAsia="en-US"/>
              </w:rPr>
            </w:pPr>
            <w:r w:rsidRPr="00EC65FE">
              <w:rPr>
                <w:b/>
                <w:lang w:val="uk-UA" w:eastAsia="en-US"/>
              </w:rPr>
              <w:t>7887,315</w:t>
            </w:r>
          </w:p>
        </w:tc>
        <w:tc>
          <w:tcPr>
            <w:tcW w:w="850" w:type="dxa"/>
            <w:vAlign w:val="center"/>
          </w:tcPr>
          <w:p w:rsidR="00E25A74" w:rsidRPr="006342C7" w:rsidRDefault="00E25A74" w:rsidP="006342C7">
            <w:pPr>
              <w:jc w:val="center"/>
              <w:rPr>
                <w:b/>
                <w:lang w:val="uk-UA" w:eastAsia="en-US"/>
              </w:rPr>
            </w:pPr>
            <w:r w:rsidRPr="006342C7">
              <w:rPr>
                <w:b/>
                <w:lang w:val="uk-UA" w:eastAsia="en-US"/>
              </w:rPr>
              <w:t>86,3</w:t>
            </w:r>
          </w:p>
        </w:tc>
        <w:tc>
          <w:tcPr>
            <w:tcW w:w="851" w:type="dxa"/>
            <w:vAlign w:val="center"/>
          </w:tcPr>
          <w:p w:rsidR="00E25A74" w:rsidRPr="006342C7" w:rsidRDefault="00E25A74" w:rsidP="006342C7">
            <w:pPr>
              <w:jc w:val="center"/>
              <w:rPr>
                <w:b/>
                <w:lang w:val="uk-UA" w:eastAsia="en-US"/>
              </w:rPr>
            </w:pPr>
            <w:r w:rsidRPr="006342C7">
              <w:rPr>
                <w:b/>
                <w:lang w:val="uk-UA" w:eastAsia="en-US"/>
              </w:rPr>
              <w:t>1266,0</w:t>
            </w:r>
          </w:p>
        </w:tc>
        <w:tc>
          <w:tcPr>
            <w:tcW w:w="850" w:type="dxa"/>
            <w:vAlign w:val="center"/>
          </w:tcPr>
          <w:p w:rsidR="00E25A74" w:rsidRPr="006342C7" w:rsidRDefault="00AE464C" w:rsidP="006342C7">
            <w:pPr>
              <w:jc w:val="center"/>
              <w:rPr>
                <w:b/>
                <w:lang w:val="uk-UA" w:eastAsia="en-US"/>
              </w:rPr>
            </w:pPr>
            <w:r>
              <w:rPr>
                <w:b/>
                <w:lang w:val="uk-UA" w:eastAsia="en-US"/>
              </w:rPr>
              <w:t>779</w:t>
            </w:r>
            <w:r w:rsidR="00E25A74" w:rsidRPr="006342C7">
              <w:rPr>
                <w:b/>
                <w:lang w:val="uk-UA" w:eastAsia="en-US"/>
              </w:rPr>
              <w:t>,7</w:t>
            </w:r>
          </w:p>
        </w:tc>
        <w:tc>
          <w:tcPr>
            <w:tcW w:w="851" w:type="dxa"/>
            <w:vAlign w:val="center"/>
          </w:tcPr>
          <w:p w:rsidR="00E25A74" w:rsidRPr="006342C7" w:rsidRDefault="00E25A74" w:rsidP="006342C7">
            <w:pPr>
              <w:jc w:val="center"/>
              <w:rPr>
                <w:b/>
                <w:lang w:val="uk-UA" w:eastAsia="en-US"/>
              </w:rPr>
            </w:pPr>
            <w:r w:rsidRPr="006342C7">
              <w:rPr>
                <w:b/>
                <w:lang w:val="uk-UA" w:eastAsia="en-US"/>
              </w:rPr>
              <w:t>21</w:t>
            </w:r>
            <w:r w:rsidR="00AE464C">
              <w:rPr>
                <w:b/>
                <w:lang w:val="uk-UA" w:eastAsia="en-US"/>
              </w:rPr>
              <w:t>3</w:t>
            </w:r>
            <w:r w:rsidRPr="006342C7">
              <w:rPr>
                <w:b/>
                <w:lang w:val="uk-UA" w:eastAsia="en-US"/>
              </w:rPr>
              <w:t>2,0</w:t>
            </w:r>
          </w:p>
        </w:tc>
        <w:tc>
          <w:tcPr>
            <w:tcW w:w="708" w:type="dxa"/>
            <w:vAlign w:val="center"/>
          </w:tcPr>
          <w:p w:rsidR="00E25A74" w:rsidRPr="006342C7" w:rsidRDefault="00AE464C" w:rsidP="006342C7">
            <w:pPr>
              <w:jc w:val="center"/>
              <w:rPr>
                <w:b/>
                <w:lang w:val="uk-UA" w:eastAsia="en-US"/>
              </w:rPr>
            </w:pPr>
            <w:r>
              <w:rPr>
                <w:b/>
                <w:lang w:val="uk-UA" w:eastAsia="en-US"/>
              </w:rPr>
              <w:t>27</w:t>
            </w:r>
          </w:p>
        </w:tc>
        <w:tc>
          <w:tcPr>
            <w:tcW w:w="2236" w:type="dxa"/>
            <w:vMerge/>
            <w:vAlign w:val="center"/>
          </w:tcPr>
          <w:p w:rsidR="00E25A74" w:rsidRPr="00EC65FE" w:rsidRDefault="00E25A74" w:rsidP="0055166C">
            <w:pPr>
              <w:rPr>
                <w:lang w:val="uk-UA" w:eastAsia="en-US"/>
              </w:rPr>
            </w:pPr>
          </w:p>
        </w:tc>
      </w:tr>
    </w:tbl>
    <w:p w:rsidR="005D75C2" w:rsidRDefault="005D75C2" w:rsidP="0055166C">
      <w:pPr>
        <w:spacing w:after="160" w:line="259" w:lineRule="auto"/>
        <w:rPr>
          <w:sz w:val="28"/>
          <w:szCs w:val="22"/>
          <w:lang w:val="uk-UA" w:eastAsia="en-US"/>
        </w:rPr>
      </w:pPr>
    </w:p>
    <w:p w:rsidR="00973E1A" w:rsidRDefault="00973E1A" w:rsidP="0055166C">
      <w:pPr>
        <w:spacing w:after="160" w:line="259" w:lineRule="auto"/>
        <w:rPr>
          <w:sz w:val="28"/>
          <w:szCs w:val="22"/>
          <w:lang w:val="uk-UA" w:eastAsia="en-US"/>
        </w:rPr>
      </w:pPr>
    </w:p>
    <w:p w:rsidR="00973E1A" w:rsidRDefault="00973E1A" w:rsidP="0055166C">
      <w:pPr>
        <w:spacing w:after="160" w:line="259" w:lineRule="auto"/>
        <w:rPr>
          <w:sz w:val="28"/>
          <w:szCs w:val="22"/>
          <w:lang w:val="uk-UA" w:eastAsia="en-US"/>
        </w:rPr>
      </w:pPr>
    </w:p>
    <w:p w:rsidR="00973E1A" w:rsidRDefault="00973E1A" w:rsidP="0055166C">
      <w:pPr>
        <w:spacing w:after="160" w:line="259" w:lineRule="auto"/>
        <w:rPr>
          <w:sz w:val="28"/>
          <w:szCs w:val="22"/>
          <w:lang w:val="uk-UA" w:eastAsia="en-US"/>
        </w:rPr>
      </w:pPr>
    </w:p>
    <w:p w:rsidR="00CC23F1" w:rsidRDefault="00CC23F1" w:rsidP="0055166C">
      <w:pPr>
        <w:spacing w:after="160" w:line="259" w:lineRule="auto"/>
        <w:rPr>
          <w:sz w:val="28"/>
          <w:szCs w:val="22"/>
          <w:lang w:val="uk-UA" w:eastAsia="en-US"/>
        </w:rPr>
      </w:pPr>
    </w:p>
    <w:p w:rsidR="00973E1A" w:rsidRPr="00EC65FE" w:rsidRDefault="00973E1A" w:rsidP="0055166C">
      <w:pPr>
        <w:spacing w:after="160" w:line="259" w:lineRule="auto"/>
        <w:rPr>
          <w:sz w:val="28"/>
          <w:szCs w:val="22"/>
          <w:lang w:val="uk-UA" w:eastAsia="en-US"/>
        </w:rPr>
      </w:pPr>
    </w:p>
    <w:p w:rsidR="00210ACC" w:rsidRDefault="00210ACC" w:rsidP="00973E1A">
      <w:pPr>
        <w:jc w:val="center"/>
        <w:rPr>
          <w:b/>
          <w:sz w:val="28"/>
          <w:szCs w:val="28"/>
          <w:lang w:val="uk-UA" w:eastAsia="en-US"/>
        </w:rPr>
      </w:pPr>
      <w:r w:rsidRPr="00EC65FE">
        <w:rPr>
          <w:b/>
          <w:sz w:val="28"/>
          <w:szCs w:val="28"/>
          <w:lang w:val="uk-UA" w:eastAsia="en-US"/>
        </w:rPr>
        <w:lastRenderedPageBreak/>
        <w:t>2. Показники результативності виконання Програми</w:t>
      </w:r>
    </w:p>
    <w:p w:rsidR="00973E1A" w:rsidRPr="00EC65FE" w:rsidRDefault="00973E1A" w:rsidP="00973E1A">
      <w:pPr>
        <w:jc w:val="center"/>
        <w:rPr>
          <w:b/>
          <w:sz w:val="28"/>
          <w:szCs w:val="28"/>
          <w:lang w:val="uk-UA" w:eastAsia="en-US"/>
        </w:rPr>
      </w:pPr>
    </w:p>
    <w:tbl>
      <w:tblPr>
        <w:tblpPr w:leftFromText="180" w:rightFromText="180" w:bottomFromText="160" w:vertAnchor="text" w:horzAnchor="margin" w:tblpY="106"/>
        <w:tblOverlap w:val="neve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
        <w:gridCol w:w="1537"/>
        <w:gridCol w:w="1134"/>
        <w:gridCol w:w="1134"/>
        <w:gridCol w:w="992"/>
        <w:gridCol w:w="993"/>
        <w:gridCol w:w="992"/>
        <w:gridCol w:w="992"/>
        <w:gridCol w:w="992"/>
        <w:gridCol w:w="1134"/>
        <w:gridCol w:w="2534"/>
        <w:gridCol w:w="13"/>
        <w:gridCol w:w="24"/>
        <w:gridCol w:w="2385"/>
      </w:tblGrid>
      <w:tr w:rsidR="00EC65FE" w:rsidRPr="00EC65FE" w:rsidTr="005521E4">
        <w:trPr>
          <w:trHeight w:val="980"/>
        </w:trPr>
        <w:tc>
          <w:tcPr>
            <w:tcW w:w="414" w:type="dxa"/>
            <w:vMerge w:val="restart"/>
          </w:tcPr>
          <w:p w:rsidR="00210ACC" w:rsidRPr="00EC65FE" w:rsidRDefault="00210ACC" w:rsidP="005521E4">
            <w:pPr>
              <w:tabs>
                <w:tab w:val="left" w:pos="1215"/>
              </w:tabs>
              <w:spacing w:line="256" w:lineRule="auto"/>
              <w:jc w:val="center"/>
              <w:rPr>
                <w:lang w:val="uk-UA" w:eastAsia="en-US"/>
              </w:rPr>
            </w:pPr>
            <w:r w:rsidRPr="00EC65FE">
              <w:rPr>
                <w:lang w:val="uk-UA" w:eastAsia="en-US"/>
              </w:rPr>
              <w:t>№ з/п</w:t>
            </w:r>
          </w:p>
        </w:tc>
        <w:tc>
          <w:tcPr>
            <w:tcW w:w="1537" w:type="dxa"/>
            <w:vMerge w:val="restart"/>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Назва показника</w:t>
            </w:r>
          </w:p>
        </w:tc>
        <w:tc>
          <w:tcPr>
            <w:tcW w:w="1134" w:type="dxa"/>
            <w:vMerge w:val="restart"/>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Одиниця виміру</w:t>
            </w:r>
          </w:p>
        </w:tc>
        <w:tc>
          <w:tcPr>
            <w:tcW w:w="1134" w:type="dxa"/>
            <w:vMerge w:val="restart"/>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Вихідні дані на початок дії програми</w:t>
            </w:r>
          </w:p>
        </w:tc>
        <w:tc>
          <w:tcPr>
            <w:tcW w:w="2977" w:type="dxa"/>
            <w:gridSpan w:val="3"/>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Планове значення показника</w:t>
            </w:r>
          </w:p>
        </w:tc>
        <w:tc>
          <w:tcPr>
            <w:tcW w:w="3118" w:type="dxa"/>
            <w:gridSpan w:val="3"/>
          </w:tcPr>
          <w:p w:rsidR="00210ACC" w:rsidRPr="00EC65FE" w:rsidRDefault="00210ACC" w:rsidP="005521E4">
            <w:pPr>
              <w:spacing w:after="160" w:line="256" w:lineRule="auto"/>
              <w:rPr>
                <w:lang w:val="uk-UA" w:eastAsia="en-US"/>
              </w:rPr>
            </w:pPr>
          </w:p>
          <w:p w:rsidR="00210ACC" w:rsidRPr="00EC65FE" w:rsidRDefault="00210ACC" w:rsidP="005521E4">
            <w:pPr>
              <w:spacing w:after="160" w:line="256" w:lineRule="auto"/>
              <w:jc w:val="center"/>
              <w:rPr>
                <w:lang w:val="uk-UA" w:eastAsia="en-US"/>
              </w:rPr>
            </w:pPr>
            <w:r w:rsidRPr="00EC65FE">
              <w:rPr>
                <w:lang w:val="uk-UA" w:eastAsia="en-US"/>
              </w:rPr>
              <w:t>Фактичне значення показника</w:t>
            </w:r>
          </w:p>
        </w:tc>
        <w:tc>
          <w:tcPr>
            <w:tcW w:w="2547" w:type="dxa"/>
            <w:gridSpan w:val="2"/>
            <w:vMerge w:val="restart"/>
            <w:vAlign w:val="center"/>
          </w:tcPr>
          <w:p w:rsidR="00210ACC" w:rsidRPr="0084763A" w:rsidRDefault="0084763A" w:rsidP="005521E4">
            <w:pPr>
              <w:spacing w:after="160" w:line="256" w:lineRule="auto"/>
              <w:jc w:val="center"/>
              <w:rPr>
                <w:sz w:val="24"/>
                <w:szCs w:val="24"/>
                <w:lang w:val="uk-UA" w:eastAsia="en-US"/>
              </w:rPr>
            </w:pPr>
            <w:r w:rsidRPr="0084763A">
              <w:rPr>
                <w:sz w:val="24"/>
                <w:szCs w:val="24"/>
                <w:lang w:val="uk-UA" w:eastAsia="en-US"/>
              </w:rPr>
              <w:t>Причина</w:t>
            </w:r>
          </w:p>
          <w:p w:rsidR="0084763A" w:rsidRPr="0084763A" w:rsidRDefault="0084763A" w:rsidP="005521E4">
            <w:pPr>
              <w:spacing w:after="160" w:line="256" w:lineRule="auto"/>
              <w:jc w:val="center"/>
              <w:rPr>
                <w:sz w:val="24"/>
                <w:szCs w:val="24"/>
                <w:lang w:val="uk-UA" w:eastAsia="en-US"/>
              </w:rPr>
            </w:pPr>
            <w:r w:rsidRPr="0084763A">
              <w:rPr>
                <w:sz w:val="24"/>
                <w:szCs w:val="24"/>
                <w:lang w:val="uk-UA" w:eastAsia="en-US"/>
              </w:rPr>
              <w:t>невиконання</w:t>
            </w:r>
          </w:p>
        </w:tc>
        <w:tc>
          <w:tcPr>
            <w:tcW w:w="2409" w:type="dxa"/>
            <w:gridSpan w:val="2"/>
            <w:vMerge w:val="restart"/>
            <w:vAlign w:val="center"/>
          </w:tcPr>
          <w:p w:rsidR="00210ACC" w:rsidRPr="0084763A" w:rsidRDefault="00210ACC" w:rsidP="005521E4">
            <w:pPr>
              <w:spacing w:after="160" w:line="256" w:lineRule="auto"/>
              <w:jc w:val="center"/>
              <w:rPr>
                <w:sz w:val="24"/>
                <w:szCs w:val="24"/>
                <w:lang w:val="uk-UA" w:eastAsia="en-US"/>
              </w:rPr>
            </w:pPr>
            <w:r w:rsidRPr="0084763A">
              <w:rPr>
                <w:sz w:val="24"/>
                <w:szCs w:val="24"/>
                <w:lang w:val="uk-UA" w:eastAsia="en-US"/>
              </w:rPr>
              <w:t>Що зроблено для виправлення ситуації</w:t>
            </w:r>
          </w:p>
        </w:tc>
      </w:tr>
      <w:tr w:rsidR="00EC65FE" w:rsidRPr="00EC65FE" w:rsidTr="005521E4">
        <w:trPr>
          <w:trHeight w:val="697"/>
        </w:trPr>
        <w:tc>
          <w:tcPr>
            <w:tcW w:w="414" w:type="dxa"/>
            <w:vMerge/>
            <w:vAlign w:val="center"/>
          </w:tcPr>
          <w:p w:rsidR="00210ACC" w:rsidRPr="00EC65FE" w:rsidRDefault="00210ACC" w:rsidP="005521E4">
            <w:pPr>
              <w:spacing w:line="256" w:lineRule="auto"/>
              <w:rPr>
                <w:lang w:val="uk-UA"/>
              </w:rPr>
            </w:pPr>
          </w:p>
        </w:tc>
        <w:tc>
          <w:tcPr>
            <w:tcW w:w="1537" w:type="dxa"/>
            <w:vMerge/>
            <w:vAlign w:val="center"/>
          </w:tcPr>
          <w:p w:rsidR="00210ACC" w:rsidRPr="00EC65FE" w:rsidRDefault="00210ACC" w:rsidP="005521E4">
            <w:pPr>
              <w:spacing w:line="256" w:lineRule="auto"/>
              <w:rPr>
                <w:lang w:val="uk-UA"/>
              </w:rPr>
            </w:pPr>
          </w:p>
        </w:tc>
        <w:tc>
          <w:tcPr>
            <w:tcW w:w="1134" w:type="dxa"/>
            <w:vMerge/>
            <w:vAlign w:val="center"/>
          </w:tcPr>
          <w:p w:rsidR="00210ACC" w:rsidRPr="00EC65FE" w:rsidRDefault="00210ACC" w:rsidP="005521E4">
            <w:pPr>
              <w:spacing w:line="256" w:lineRule="auto"/>
              <w:rPr>
                <w:lang w:val="uk-UA"/>
              </w:rPr>
            </w:pPr>
          </w:p>
        </w:tc>
        <w:tc>
          <w:tcPr>
            <w:tcW w:w="1134" w:type="dxa"/>
            <w:vMerge/>
            <w:vAlign w:val="center"/>
          </w:tcPr>
          <w:p w:rsidR="00210ACC" w:rsidRPr="00EC65FE" w:rsidRDefault="00210ACC" w:rsidP="005521E4">
            <w:pPr>
              <w:spacing w:line="256" w:lineRule="auto"/>
              <w:rPr>
                <w:lang w:val="uk-UA"/>
              </w:rPr>
            </w:pPr>
          </w:p>
        </w:tc>
        <w:tc>
          <w:tcPr>
            <w:tcW w:w="992"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2016</w:t>
            </w:r>
          </w:p>
          <w:p w:rsidR="00210ACC" w:rsidRPr="00EC65FE" w:rsidRDefault="00210ACC" w:rsidP="005521E4">
            <w:pPr>
              <w:tabs>
                <w:tab w:val="left" w:pos="1215"/>
              </w:tabs>
              <w:spacing w:line="256" w:lineRule="auto"/>
              <w:jc w:val="center"/>
              <w:rPr>
                <w:lang w:val="uk-UA" w:eastAsia="en-US"/>
              </w:rPr>
            </w:pPr>
          </w:p>
          <w:p w:rsidR="00210ACC" w:rsidRPr="00EC65FE" w:rsidRDefault="00210ACC" w:rsidP="005521E4">
            <w:pPr>
              <w:tabs>
                <w:tab w:val="left" w:pos="1215"/>
              </w:tabs>
              <w:spacing w:line="256" w:lineRule="auto"/>
              <w:jc w:val="center"/>
              <w:rPr>
                <w:lang w:val="uk-UA" w:eastAsia="en-US"/>
              </w:rPr>
            </w:pPr>
            <w:r w:rsidRPr="00EC65FE">
              <w:rPr>
                <w:lang w:val="uk-UA" w:eastAsia="en-US"/>
              </w:rPr>
              <w:t xml:space="preserve"> рік</w:t>
            </w:r>
          </w:p>
        </w:tc>
        <w:tc>
          <w:tcPr>
            <w:tcW w:w="993"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2017</w:t>
            </w:r>
          </w:p>
          <w:p w:rsidR="00210ACC" w:rsidRPr="00EC65FE" w:rsidRDefault="00210ACC" w:rsidP="005521E4">
            <w:pPr>
              <w:tabs>
                <w:tab w:val="left" w:pos="1215"/>
              </w:tabs>
              <w:spacing w:line="256" w:lineRule="auto"/>
              <w:jc w:val="center"/>
              <w:rPr>
                <w:lang w:val="uk-UA" w:eastAsia="en-US"/>
              </w:rPr>
            </w:pPr>
          </w:p>
          <w:p w:rsidR="00210ACC" w:rsidRPr="00EC65FE" w:rsidRDefault="00210ACC" w:rsidP="005521E4">
            <w:pPr>
              <w:tabs>
                <w:tab w:val="left" w:pos="1215"/>
              </w:tabs>
              <w:spacing w:line="256" w:lineRule="auto"/>
              <w:jc w:val="center"/>
              <w:rPr>
                <w:lang w:val="uk-UA" w:eastAsia="en-US"/>
              </w:rPr>
            </w:pPr>
            <w:r w:rsidRPr="00EC65FE">
              <w:rPr>
                <w:lang w:val="uk-UA" w:eastAsia="en-US"/>
              </w:rPr>
              <w:t xml:space="preserve"> рік</w:t>
            </w:r>
          </w:p>
        </w:tc>
        <w:tc>
          <w:tcPr>
            <w:tcW w:w="992"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2018</w:t>
            </w:r>
          </w:p>
          <w:p w:rsidR="00210ACC" w:rsidRPr="00EC65FE" w:rsidRDefault="00210ACC" w:rsidP="005521E4">
            <w:pPr>
              <w:tabs>
                <w:tab w:val="left" w:pos="1215"/>
              </w:tabs>
              <w:spacing w:line="256" w:lineRule="auto"/>
              <w:jc w:val="center"/>
              <w:rPr>
                <w:lang w:val="uk-UA" w:eastAsia="en-US"/>
              </w:rPr>
            </w:pPr>
          </w:p>
          <w:p w:rsidR="00210ACC" w:rsidRPr="00EC65FE" w:rsidRDefault="00210ACC" w:rsidP="005521E4">
            <w:pPr>
              <w:tabs>
                <w:tab w:val="left" w:pos="1215"/>
              </w:tabs>
              <w:spacing w:line="256" w:lineRule="auto"/>
              <w:jc w:val="center"/>
              <w:rPr>
                <w:lang w:val="uk-UA" w:eastAsia="en-US"/>
              </w:rPr>
            </w:pPr>
            <w:r w:rsidRPr="00EC65FE">
              <w:rPr>
                <w:lang w:val="uk-UA" w:eastAsia="en-US"/>
              </w:rPr>
              <w:t xml:space="preserve">рік </w:t>
            </w:r>
          </w:p>
        </w:tc>
        <w:tc>
          <w:tcPr>
            <w:tcW w:w="992" w:type="dxa"/>
          </w:tcPr>
          <w:p w:rsidR="00210ACC" w:rsidRPr="00EC65FE" w:rsidRDefault="00210ACC" w:rsidP="005521E4">
            <w:pPr>
              <w:spacing w:after="160" w:line="256" w:lineRule="auto"/>
              <w:jc w:val="center"/>
              <w:rPr>
                <w:lang w:val="uk-UA" w:eastAsia="en-US"/>
              </w:rPr>
            </w:pPr>
            <w:r w:rsidRPr="00EC65FE">
              <w:rPr>
                <w:lang w:val="uk-UA" w:eastAsia="en-US"/>
              </w:rPr>
              <w:t>2016</w:t>
            </w:r>
          </w:p>
          <w:p w:rsidR="00210ACC" w:rsidRPr="00EC65FE" w:rsidRDefault="00210ACC" w:rsidP="005521E4">
            <w:pPr>
              <w:spacing w:after="160" w:line="256" w:lineRule="auto"/>
              <w:jc w:val="center"/>
              <w:rPr>
                <w:lang w:val="uk-UA" w:eastAsia="en-US"/>
              </w:rPr>
            </w:pPr>
            <w:r w:rsidRPr="00EC65FE">
              <w:rPr>
                <w:lang w:val="uk-UA" w:eastAsia="en-US"/>
              </w:rPr>
              <w:t>рік</w:t>
            </w:r>
          </w:p>
        </w:tc>
        <w:tc>
          <w:tcPr>
            <w:tcW w:w="992" w:type="dxa"/>
          </w:tcPr>
          <w:p w:rsidR="00210ACC" w:rsidRPr="00EC65FE" w:rsidRDefault="00210ACC" w:rsidP="005521E4">
            <w:pPr>
              <w:spacing w:after="160" w:line="256" w:lineRule="auto"/>
              <w:jc w:val="center"/>
              <w:rPr>
                <w:lang w:val="uk-UA" w:eastAsia="en-US"/>
              </w:rPr>
            </w:pPr>
            <w:r w:rsidRPr="00EC65FE">
              <w:rPr>
                <w:lang w:val="uk-UA" w:eastAsia="en-US"/>
              </w:rPr>
              <w:t>2017</w:t>
            </w:r>
          </w:p>
          <w:p w:rsidR="00210ACC" w:rsidRPr="00EC65FE" w:rsidRDefault="00210ACC" w:rsidP="005521E4">
            <w:pPr>
              <w:spacing w:after="160" w:line="256" w:lineRule="auto"/>
              <w:jc w:val="center"/>
              <w:rPr>
                <w:lang w:val="uk-UA" w:eastAsia="en-US"/>
              </w:rPr>
            </w:pPr>
            <w:r w:rsidRPr="00EC65FE">
              <w:rPr>
                <w:lang w:val="uk-UA" w:eastAsia="en-US"/>
              </w:rPr>
              <w:t>рік</w:t>
            </w:r>
          </w:p>
        </w:tc>
        <w:tc>
          <w:tcPr>
            <w:tcW w:w="1134" w:type="dxa"/>
          </w:tcPr>
          <w:p w:rsidR="00210ACC" w:rsidRPr="00EC65FE" w:rsidRDefault="00210ACC" w:rsidP="005521E4">
            <w:pPr>
              <w:spacing w:after="160" w:line="256" w:lineRule="auto"/>
              <w:jc w:val="center"/>
              <w:rPr>
                <w:lang w:val="uk-UA" w:eastAsia="en-US"/>
              </w:rPr>
            </w:pPr>
            <w:r w:rsidRPr="00EC65FE">
              <w:rPr>
                <w:lang w:val="uk-UA" w:eastAsia="en-US"/>
              </w:rPr>
              <w:t xml:space="preserve">2018 </w:t>
            </w:r>
          </w:p>
          <w:p w:rsidR="00210ACC" w:rsidRPr="00EC65FE" w:rsidRDefault="00210ACC" w:rsidP="005521E4">
            <w:pPr>
              <w:spacing w:after="160" w:line="256" w:lineRule="auto"/>
              <w:jc w:val="center"/>
              <w:rPr>
                <w:lang w:val="uk-UA" w:eastAsia="en-US"/>
              </w:rPr>
            </w:pPr>
            <w:r w:rsidRPr="00EC65FE">
              <w:rPr>
                <w:lang w:val="uk-UA" w:eastAsia="en-US"/>
              </w:rPr>
              <w:t>рік</w:t>
            </w:r>
          </w:p>
        </w:tc>
        <w:tc>
          <w:tcPr>
            <w:tcW w:w="2547" w:type="dxa"/>
            <w:gridSpan w:val="2"/>
            <w:vMerge/>
            <w:vAlign w:val="center"/>
          </w:tcPr>
          <w:p w:rsidR="00210ACC" w:rsidRPr="00EC65FE" w:rsidRDefault="00210ACC" w:rsidP="005521E4">
            <w:pPr>
              <w:spacing w:line="256" w:lineRule="auto"/>
              <w:rPr>
                <w:lang w:val="uk-UA"/>
              </w:rPr>
            </w:pPr>
          </w:p>
        </w:tc>
        <w:tc>
          <w:tcPr>
            <w:tcW w:w="2409" w:type="dxa"/>
            <w:gridSpan w:val="2"/>
            <w:vMerge/>
            <w:vAlign w:val="center"/>
          </w:tcPr>
          <w:p w:rsidR="00210ACC" w:rsidRPr="00EC65FE" w:rsidRDefault="00210ACC" w:rsidP="005521E4">
            <w:pPr>
              <w:spacing w:line="256" w:lineRule="auto"/>
              <w:rPr>
                <w:lang w:val="uk-UA"/>
              </w:rPr>
            </w:pPr>
          </w:p>
        </w:tc>
      </w:tr>
      <w:tr w:rsidR="00EC65FE" w:rsidRPr="00EC65FE" w:rsidTr="005521E4">
        <w:trPr>
          <w:trHeight w:val="63"/>
        </w:trPr>
        <w:tc>
          <w:tcPr>
            <w:tcW w:w="414"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1</w:t>
            </w:r>
          </w:p>
        </w:tc>
        <w:tc>
          <w:tcPr>
            <w:tcW w:w="1537"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2</w:t>
            </w:r>
          </w:p>
        </w:tc>
        <w:tc>
          <w:tcPr>
            <w:tcW w:w="1134"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3</w:t>
            </w:r>
          </w:p>
        </w:tc>
        <w:tc>
          <w:tcPr>
            <w:tcW w:w="1134"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4</w:t>
            </w:r>
          </w:p>
        </w:tc>
        <w:tc>
          <w:tcPr>
            <w:tcW w:w="992"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5</w:t>
            </w:r>
          </w:p>
        </w:tc>
        <w:tc>
          <w:tcPr>
            <w:tcW w:w="993"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6</w:t>
            </w:r>
          </w:p>
        </w:tc>
        <w:tc>
          <w:tcPr>
            <w:tcW w:w="992" w:type="dxa"/>
          </w:tcPr>
          <w:p w:rsidR="00210ACC" w:rsidRPr="00EC65FE" w:rsidRDefault="00210ACC" w:rsidP="005521E4">
            <w:pPr>
              <w:tabs>
                <w:tab w:val="left" w:pos="1215"/>
              </w:tabs>
              <w:spacing w:line="256" w:lineRule="auto"/>
              <w:jc w:val="center"/>
              <w:rPr>
                <w:lang w:val="uk-UA" w:eastAsia="en-US"/>
              </w:rPr>
            </w:pPr>
            <w:r w:rsidRPr="00EC65FE">
              <w:rPr>
                <w:lang w:val="uk-UA" w:eastAsia="en-US"/>
              </w:rPr>
              <w:t>7</w:t>
            </w:r>
          </w:p>
        </w:tc>
        <w:tc>
          <w:tcPr>
            <w:tcW w:w="992" w:type="dxa"/>
          </w:tcPr>
          <w:p w:rsidR="00210ACC" w:rsidRPr="00EC65FE" w:rsidRDefault="00210ACC" w:rsidP="005521E4">
            <w:pPr>
              <w:spacing w:after="160" w:line="256" w:lineRule="auto"/>
              <w:jc w:val="center"/>
              <w:rPr>
                <w:lang w:val="uk-UA" w:eastAsia="en-US"/>
              </w:rPr>
            </w:pPr>
            <w:r w:rsidRPr="00EC65FE">
              <w:rPr>
                <w:lang w:val="uk-UA" w:eastAsia="en-US"/>
              </w:rPr>
              <w:t>8</w:t>
            </w:r>
          </w:p>
        </w:tc>
        <w:tc>
          <w:tcPr>
            <w:tcW w:w="992" w:type="dxa"/>
          </w:tcPr>
          <w:p w:rsidR="00210ACC" w:rsidRPr="00EC65FE" w:rsidRDefault="00210ACC" w:rsidP="005521E4">
            <w:pPr>
              <w:spacing w:after="160" w:line="256" w:lineRule="auto"/>
              <w:jc w:val="center"/>
              <w:rPr>
                <w:lang w:val="uk-UA" w:eastAsia="en-US"/>
              </w:rPr>
            </w:pPr>
            <w:r w:rsidRPr="00EC65FE">
              <w:rPr>
                <w:lang w:val="uk-UA" w:eastAsia="en-US"/>
              </w:rPr>
              <w:t>9</w:t>
            </w:r>
          </w:p>
        </w:tc>
        <w:tc>
          <w:tcPr>
            <w:tcW w:w="1134" w:type="dxa"/>
          </w:tcPr>
          <w:p w:rsidR="00210ACC" w:rsidRPr="00EC65FE" w:rsidRDefault="00210ACC" w:rsidP="005521E4">
            <w:pPr>
              <w:spacing w:after="160" w:line="256" w:lineRule="auto"/>
              <w:jc w:val="center"/>
              <w:rPr>
                <w:lang w:val="uk-UA" w:eastAsia="en-US"/>
              </w:rPr>
            </w:pPr>
            <w:r w:rsidRPr="00EC65FE">
              <w:rPr>
                <w:lang w:val="uk-UA" w:eastAsia="en-US"/>
              </w:rPr>
              <w:t>10</w:t>
            </w:r>
          </w:p>
        </w:tc>
        <w:tc>
          <w:tcPr>
            <w:tcW w:w="2547" w:type="dxa"/>
            <w:gridSpan w:val="2"/>
          </w:tcPr>
          <w:p w:rsidR="00210ACC" w:rsidRPr="00EC65FE" w:rsidRDefault="00210ACC" w:rsidP="005521E4">
            <w:pPr>
              <w:spacing w:after="160" w:line="256" w:lineRule="auto"/>
              <w:jc w:val="center"/>
              <w:rPr>
                <w:lang w:val="uk-UA" w:eastAsia="en-US"/>
              </w:rPr>
            </w:pPr>
            <w:r w:rsidRPr="00EC65FE">
              <w:rPr>
                <w:lang w:val="uk-UA" w:eastAsia="en-US"/>
              </w:rPr>
              <w:t>11</w:t>
            </w:r>
          </w:p>
        </w:tc>
        <w:tc>
          <w:tcPr>
            <w:tcW w:w="2409" w:type="dxa"/>
            <w:gridSpan w:val="2"/>
          </w:tcPr>
          <w:p w:rsidR="00210ACC" w:rsidRPr="00EC65FE" w:rsidRDefault="00210ACC" w:rsidP="005521E4">
            <w:pPr>
              <w:spacing w:after="160" w:line="256" w:lineRule="auto"/>
              <w:jc w:val="center"/>
              <w:rPr>
                <w:lang w:val="uk-UA" w:eastAsia="en-US"/>
              </w:rPr>
            </w:pPr>
            <w:r w:rsidRPr="00EC65FE">
              <w:rPr>
                <w:lang w:val="uk-UA" w:eastAsia="en-US"/>
              </w:rPr>
              <w:t>12</w:t>
            </w:r>
          </w:p>
        </w:tc>
      </w:tr>
      <w:tr w:rsidR="00EC65FE" w:rsidRPr="00EC65FE" w:rsidTr="005521E4">
        <w:trPr>
          <w:trHeight w:val="500"/>
        </w:trPr>
        <w:tc>
          <w:tcPr>
            <w:tcW w:w="15270" w:type="dxa"/>
            <w:gridSpan w:val="14"/>
            <w:vAlign w:val="center"/>
          </w:tcPr>
          <w:p w:rsidR="00210ACC" w:rsidRPr="00EC65FE" w:rsidRDefault="00210ACC" w:rsidP="005521E4">
            <w:pPr>
              <w:tabs>
                <w:tab w:val="left" w:pos="1215"/>
              </w:tabs>
              <w:spacing w:line="256" w:lineRule="auto"/>
              <w:jc w:val="center"/>
              <w:rPr>
                <w:b/>
                <w:lang w:val="uk-UA" w:eastAsia="en-US"/>
              </w:rPr>
            </w:pPr>
            <w:r w:rsidRPr="00EC65FE">
              <w:rPr>
                <w:b/>
                <w:lang w:val="uk-UA" w:eastAsia="en-US"/>
              </w:rPr>
              <w:t>І. Показники витрат</w:t>
            </w:r>
          </w:p>
          <w:p w:rsidR="00210ACC" w:rsidRPr="00EC65FE" w:rsidRDefault="00210ACC" w:rsidP="005521E4">
            <w:pPr>
              <w:spacing w:after="160" w:line="256" w:lineRule="auto"/>
              <w:rPr>
                <w:lang w:val="uk-UA" w:eastAsia="en-US"/>
              </w:rPr>
            </w:pPr>
          </w:p>
        </w:tc>
      </w:tr>
      <w:tr w:rsidR="00EC65FE" w:rsidRPr="00EC65FE" w:rsidTr="005521E4">
        <w:trPr>
          <w:trHeight w:val="1144"/>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Загальний обсяг витрат на реалізацію заходів Програми</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тис. грн.</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2549,105</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2569,105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2769,105</w:t>
            </w:r>
          </w:p>
        </w:tc>
        <w:tc>
          <w:tcPr>
            <w:tcW w:w="992" w:type="dxa"/>
            <w:tcBorders>
              <w:top w:val="nil"/>
              <w:bottom w:val="nil"/>
            </w:tcBorders>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86,3</w:t>
            </w:r>
          </w:p>
        </w:tc>
        <w:tc>
          <w:tcPr>
            <w:tcW w:w="992" w:type="dxa"/>
            <w:tcBorders>
              <w:top w:val="nil"/>
              <w:bottom w:val="nil"/>
            </w:tcBorders>
            <w:vAlign w:val="center"/>
          </w:tcPr>
          <w:p w:rsidR="00210ACC" w:rsidRPr="006342C7" w:rsidRDefault="00E25A74" w:rsidP="005521E4">
            <w:pPr>
              <w:tabs>
                <w:tab w:val="left" w:pos="1215"/>
              </w:tabs>
              <w:spacing w:line="256" w:lineRule="auto"/>
              <w:jc w:val="center"/>
              <w:rPr>
                <w:lang w:val="uk-UA" w:eastAsia="en-US"/>
              </w:rPr>
            </w:pPr>
            <w:r w:rsidRPr="006342C7">
              <w:rPr>
                <w:lang w:val="uk-UA" w:eastAsia="en-US"/>
              </w:rPr>
              <w:t>1266,0</w:t>
            </w:r>
          </w:p>
        </w:tc>
        <w:tc>
          <w:tcPr>
            <w:tcW w:w="1134" w:type="dxa"/>
            <w:tcBorders>
              <w:top w:val="nil"/>
              <w:bottom w:val="nil"/>
            </w:tcBorders>
            <w:vAlign w:val="center"/>
          </w:tcPr>
          <w:p w:rsidR="00210ACC" w:rsidRPr="006342C7" w:rsidRDefault="00210ACC" w:rsidP="005521E4">
            <w:pPr>
              <w:tabs>
                <w:tab w:val="left" w:pos="1215"/>
              </w:tabs>
              <w:spacing w:line="256" w:lineRule="auto"/>
              <w:jc w:val="center"/>
              <w:rPr>
                <w:lang w:val="uk-UA" w:eastAsia="en-US"/>
              </w:rPr>
            </w:pPr>
            <w:r w:rsidRPr="006342C7">
              <w:rPr>
                <w:lang w:val="uk-UA" w:eastAsia="en-US"/>
              </w:rPr>
              <w:t>7</w:t>
            </w:r>
            <w:r w:rsidR="00AE464C">
              <w:rPr>
                <w:lang w:val="uk-UA" w:eastAsia="en-US"/>
              </w:rPr>
              <w:t>79</w:t>
            </w:r>
            <w:r w:rsidRPr="006342C7">
              <w:rPr>
                <w:lang w:val="uk-UA" w:eastAsia="en-US"/>
              </w:rPr>
              <w:t>,7</w:t>
            </w:r>
          </w:p>
        </w:tc>
        <w:tc>
          <w:tcPr>
            <w:tcW w:w="2547" w:type="dxa"/>
            <w:gridSpan w:val="2"/>
            <w:tcBorders>
              <w:top w:val="nil"/>
              <w:bottom w:val="nil"/>
            </w:tcBorders>
            <w:vAlign w:val="center"/>
          </w:tcPr>
          <w:p w:rsidR="00210ACC" w:rsidRPr="006342C7" w:rsidRDefault="0084763A" w:rsidP="005521E4">
            <w:pPr>
              <w:tabs>
                <w:tab w:val="left" w:pos="1215"/>
              </w:tabs>
              <w:spacing w:line="256" w:lineRule="auto"/>
              <w:jc w:val="center"/>
              <w:rPr>
                <w:lang w:val="uk-UA" w:eastAsia="en-US"/>
              </w:rPr>
            </w:pPr>
            <w:r>
              <w:rPr>
                <w:lang w:val="uk-UA" w:eastAsia="en-US"/>
              </w:rPr>
              <w:t xml:space="preserve">Відсоток виконання </w:t>
            </w:r>
            <w:r w:rsidRPr="006342C7">
              <w:rPr>
                <w:lang w:val="uk-UA" w:eastAsia="en-US"/>
              </w:rPr>
              <w:t>2</w:t>
            </w:r>
            <w:r w:rsidR="00AE464C">
              <w:rPr>
                <w:lang w:val="uk-UA" w:eastAsia="en-US"/>
              </w:rPr>
              <w:t>7</w:t>
            </w:r>
            <w:r>
              <w:rPr>
                <w:lang w:val="uk-UA" w:eastAsia="en-US"/>
              </w:rPr>
              <w:t xml:space="preserve">. </w:t>
            </w:r>
            <w:r w:rsidRPr="00EC65FE">
              <w:rPr>
                <w:lang w:val="uk-UA" w:eastAsia="en-US"/>
              </w:rPr>
              <w:t xml:space="preserve">Невиконання показника витрат пов’язано з недоотриманням коштів з Державного бюджету. </w:t>
            </w:r>
          </w:p>
        </w:tc>
        <w:tc>
          <w:tcPr>
            <w:tcW w:w="2409" w:type="dxa"/>
            <w:gridSpan w:val="2"/>
            <w:tcBorders>
              <w:top w:val="nil"/>
              <w:bottom w:val="nil"/>
            </w:tcBorders>
            <w:vAlign w:val="center"/>
          </w:tcPr>
          <w:p w:rsidR="00210ACC" w:rsidRPr="00EC65FE" w:rsidRDefault="005521E4" w:rsidP="005521E4">
            <w:pPr>
              <w:spacing w:after="160" w:line="256" w:lineRule="auto"/>
              <w:jc w:val="center"/>
              <w:rPr>
                <w:lang w:val="uk-UA" w:eastAsia="en-US"/>
              </w:rPr>
            </w:pPr>
            <w:r>
              <w:rPr>
                <w:lang w:val="uk-UA" w:eastAsia="en-US"/>
              </w:rPr>
              <w:t>-</w:t>
            </w:r>
          </w:p>
        </w:tc>
      </w:tr>
      <w:tr w:rsidR="00EC65FE" w:rsidRPr="00EC65FE" w:rsidTr="005521E4">
        <w:trPr>
          <w:trHeight w:val="529"/>
        </w:trPr>
        <w:tc>
          <w:tcPr>
            <w:tcW w:w="414" w:type="dxa"/>
            <w:vAlign w:val="center"/>
          </w:tcPr>
          <w:p w:rsidR="00210ACC" w:rsidRPr="00EC65FE" w:rsidRDefault="00210ACC" w:rsidP="005521E4">
            <w:pPr>
              <w:tabs>
                <w:tab w:val="left" w:pos="1215"/>
              </w:tabs>
              <w:spacing w:line="256" w:lineRule="auto"/>
              <w:jc w:val="center"/>
              <w:rPr>
                <w:lang w:val="uk-UA" w:eastAsia="en-US"/>
              </w:rPr>
            </w:pPr>
          </w:p>
        </w:tc>
        <w:tc>
          <w:tcPr>
            <w:tcW w:w="14856" w:type="dxa"/>
            <w:gridSpan w:val="13"/>
            <w:vAlign w:val="center"/>
          </w:tcPr>
          <w:p w:rsidR="00210ACC" w:rsidRPr="00EC65FE" w:rsidRDefault="00210ACC" w:rsidP="005521E4">
            <w:pPr>
              <w:spacing w:after="160" w:line="256" w:lineRule="auto"/>
              <w:jc w:val="center"/>
              <w:rPr>
                <w:lang w:val="uk-UA" w:eastAsia="en-US"/>
              </w:rPr>
            </w:pPr>
            <w:r w:rsidRPr="00EC65FE">
              <w:rPr>
                <w:b/>
                <w:lang w:val="uk-UA" w:eastAsia="en-US"/>
              </w:rPr>
              <w:t>ІІ. Показники продукту</w:t>
            </w:r>
          </w:p>
        </w:tc>
      </w:tr>
      <w:tr w:rsidR="00EC65FE" w:rsidRPr="00EC65FE" w:rsidTr="0011177A">
        <w:trPr>
          <w:trHeight w:val="984"/>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Кількість вагітних жінок, охоплених обстеженням на ВІЛ-інфекцію</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1040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1065</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1875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1950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1065</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1</w:t>
            </w:r>
            <w:r w:rsidR="002E539E" w:rsidRPr="00EC65FE">
              <w:rPr>
                <w:lang w:val="uk-UA" w:eastAsia="en-US"/>
              </w:rPr>
              <w:t>875</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848</w:t>
            </w:r>
          </w:p>
        </w:tc>
        <w:tc>
          <w:tcPr>
            <w:tcW w:w="2547" w:type="dxa"/>
            <w:gridSpan w:val="2"/>
            <w:vAlign w:val="center"/>
          </w:tcPr>
          <w:p w:rsidR="00210ACC" w:rsidRPr="00EC65FE" w:rsidRDefault="0084763A" w:rsidP="005521E4">
            <w:pPr>
              <w:spacing w:after="160" w:line="256" w:lineRule="auto"/>
              <w:jc w:val="center"/>
              <w:rPr>
                <w:lang w:val="uk-UA" w:eastAsia="en-US"/>
              </w:rPr>
            </w:pPr>
            <w:r>
              <w:rPr>
                <w:lang w:val="uk-UA" w:eastAsia="en-US"/>
              </w:rPr>
              <w:t xml:space="preserve">Відсоток виконання </w:t>
            </w:r>
            <w:r w:rsidR="002E539E" w:rsidRPr="00EC65FE">
              <w:rPr>
                <w:lang w:val="uk-UA" w:eastAsia="en-US"/>
              </w:rPr>
              <w:t>77,5</w:t>
            </w:r>
            <w:r>
              <w:rPr>
                <w:lang w:val="uk-UA" w:eastAsia="en-US"/>
              </w:rPr>
              <w:t>. Зниження показника пов’язано зі зменшенням кількості вагітних.</w:t>
            </w:r>
          </w:p>
        </w:tc>
        <w:tc>
          <w:tcPr>
            <w:tcW w:w="2409" w:type="dxa"/>
            <w:gridSpan w:val="2"/>
            <w:vAlign w:val="center"/>
          </w:tcPr>
          <w:p w:rsidR="00210ACC" w:rsidRPr="00EC65FE" w:rsidRDefault="0011177A" w:rsidP="0011177A">
            <w:pPr>
              <w:spacing w:after="160" w:line="256" w:lineRule="auto"/>
              <w:jc w:val="center"/>
              <w:rPr>
                <w:lang w:val="uk-UA" w:eastAsia="en-US"/>
              </w:rPr>
            </w:pPr>
            <w:r>
              <w:rPr>
                <w:lang w:val="uk-UA" w:eastAsia="en-US"/>
              </w:rPr>
              <w:t>-</w:t>
            </w:r>
          </w:p>
        </w:tc>
      </w:tr>
      <w:tr w:rsidR="00EC65FE" w:rsidRPr="00EC65FE" w:rsidTr="005521E4">
        <w:trPr>
          <w:trHeight w:val="2680"/>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Кількість дітей першого року життя, народжених ВІЛ-інфікованими матерями, які забезпечені адаптованими молочними сумішами</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8</w:t>
            </w:r>
          </w:p>
        </w:tc>
        <w:tc>
          <w:tcPr>
            <w:tcW w:w="992" w:type="dxa"/>
            <w:vAlign w:val="center"/>
          </w:tcPr>
          <w:p w:rsidR="00210ACC" w:rsidRPr="00EC65FE" w:rsidRDefault="00FB4A97" w:rsidP="005521E4">
            <w:pPr>
              <w:spacing w:after="160" w:line="256" w:lineRule="auto"/>
              <w:jc w:val="center"/>
              <w:rPr>
                <w:lang w:val="uk-UA" w:eastAsia="en-US"/>
              </w:rPr>
            </w:pPr>
            <w:r w:rsidRPr="00EC65FE">
              <w:rPr>
                <w:lang w:val="uk-UA" w:eastAsia="en-US"/>
              </w:rPr>
              <w:t>2</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4</w:t>
            </w:r>
          </w:p>
        </w:tc>
        <w:tc>
          <w:tcPr>
            <w:tcW w:w="2547" w:type="dxa"/>
            <w:gridSpan w:val="2"/>
            <w:vAlign w:val="center"/>
          </w:tcPr>
          <w:p w:rsidR="00210ACC" w:rsidRPr="00EC65FE" w:rsidRDefault="0061739A" w:rsidP="005521E4">
            <w:pPr>
              <w:spacing w:after="160" w:line="256" w:lineRule="auto"/>
              <w:jc w:val="center"/>
              <w:rPr>
                <w:lang w:val="uk-UA" w:eastAsia="en-US"/>
              </w:rPr>
            </w:pPr>
            <w:r>
              <w:rPr>
                <w:lang w:val="uk-UA" w:eastAsia="en-US"/>
              </w:rPr>
              <w:t xml:space="preserve">Захід виконано на </w:t>
            </w:r>
            <w:r w:rsidR="005539B8">
              <w:rPr>
                <w:lang w:val="uk-UA" w:eastAsia="en-US"/>
              </w:rPr>
              <w:t>175 %.</w:t>
            </w:r>
          </w:p>
        </w:tc>
        <w:tc>
          <w:tcPr>
            <w:tcW w:w="2409" w:type="dxa"/>
            <w:gridSpan w:val="2"/>
            <w:vAlign w:val="center"/>
          </w:tcPr>
          <w:p w:rsidR="00210ACC" w:rsidRPr="00EC65FE" w:rsidRDefault="0011177A" w:rsidP="005521E4">
            <w:pPr>
              <w:spacing w:after="160" w:line="256" w:lineRule="auto"/>
              <w:jc w:val="center"/>
              <w:rPr>
                <w:lang w:val="uk-UA" w:eastAsia="en-US"/>
              </w:rPr>
            </w:pPr>
            <w:r>
              <w:rPr>
                <w:lang w:val="uk-UA" w:eastAsia="en-US"/>
              </w:rPr>
              <w:t>-</w:t>
            </w:r>
          </w:p>
        </w:tc>
      </w:tr>
      <w:tr w:rsidR="00EC65FE" w:rsidRPr="00EC65FE" w:rsidTr="005521E4">
        <w:trPr>
          <w:trHeight w:val="837"/>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lastRenderedPageBreak/>
              <w:t>3.</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Кількість осіб, які обстежені на ВІЛ-інфекцію</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1876</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2217</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2912</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3800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3282</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2912</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3861</w:t>
            </w:r>
          </w:p>
        </w:tc>
        <w:tc>
          <w:tcPr>
            <w:tcW w:w="2547" w:type="dxa"/>
            <w:gridSpan w:val="2"/>
            <w:vAlign w:val="center"/>
          </w:tcPr>
          <w:p w:rsidR="00210ACC" w:rsidRPr="00EC65FE" w:rsidRDefault="005539B8" w:rsidP="005521E4">
            <w:pPr>
              <w:spacing w:after="160" w:line="256" w:lineRule="auto"/>
              <w:jc w:val="center"/>
              <w:rPr>
                <w:lang w:val="uk-UA" w:eastAsia="en-US"/>
              </w:rPr>
            </w:pPr>
            <w:r>
              <w:rPr>
                <w:lang w:val="uk-UA" w:eastAsia="en-US"/>
              </w:rPr>
              <w:t>Захід виконано на 112,6 %.</w:t>
            </w:r>
          </w:p>
        </w:tc>
        <w:tc>
          <w:tcPr>
            <w:tcW w:w="2409" w:type="dxa"/>
            <w:gridSpan w:val="2"/>
          </w:tcPr>
          <w:p w:rsidR="00210ACC" w:rsidRPr="00EC65FE" w:rsidRDefault="00210ACC" w:rsidP="005521E4">
            <w:pPr>
              <w:spacing w:after="160" w:line="256" w:lineRule="auto"/>
              <w:rPr>
                <w:lang w:val="uk-UA" w:eastAsia="en-US"/>
              </w:rPr>
            </w:pPr>
          </w:p>
          <w:p w:rsidR="00210ACC" w:rsidRPr="00EC65FE" w:rsidRDefault="0011177A" w:rsidP="005521E4">
            <w:pPr>
              <w:spacing w:after="160" w:line="256" w:lineRule="auto"/>
              <w:jc w:val="center"/>
              <w:rPr>
                <w:lang w:val="uk-UA" w:eastAsia="en-US"/>
              </w:rPr>
            </w:pPr>
            <w:r>
              <w:rPr>
                <w:lang w:val="uk-UA" w:eastAsia="en-US"/>
              </w:rPr>
              <w:t>-</w:t>
            </w:r>
          </w:p>
        </w:tc>
      </w:tr>
      <w:tr w:rsidR="00EC65FE" w:rsidRPr="0084763A" w:rsidTr="0011177A">
        <w:trPr>
          <w:trHeight w:val="835"/>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Кількість виявлених випадків ВІЛ-інфекції</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39</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14</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34</w:t>
            </w:r>
          </w:p>
        </w:tc>
        <w:tc>
          <w:tcPr>
            <w:tcW w:w="992" w:type="dxa"/>
            <w:vAlign w:val="center"/>
          </w:tcPr>
          <w:p w:rsidR="00210ACC" w:rsidRPr="00EC65FE" w:rsidRDefault="002E539E" w:rsidP="005521E4">
            <w:pPr>
              <w:spacing w:after="160" w:line="256" w:lineRule="auto"/>
              <w:jc w:val="center"/>
              <w:rPr>
                <w:lang w:val="uk-UA" w:eastAsia="en-US"/>
              </w:rPr>
            </w:pPr>
            <w:r w:rsidRPr="00EC65FE">
              <w:rPr>
                <w:lang w:val="uk-UA" w:eastAsia="en-US"/>
              </w:rPr>
              <w:t>1</w:t>
            </w:r>
            <w:r w:rsidR="00210ACC" w:rsidRPr="00EC65FE">
              <w:rPr>
                <w:lang w:val="uk-UA" w:eastAsia="en-US"/>
              </w:rPr>
              <w:t>4</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0</w:t>
            </w:r>
          </w:p>
        </w:tc>
        <w:tc>
          <w:tcPr>
            <w:tcW w:w="2547" w:type="dxa"/>
            <w:gridSpan w:val="2"/>
            <w:vAlign w:val="center"/>
          </w:tcPr>
          <w:p w:rsidR="00210ACC" w:rsidRPr="00EC65FE" w:rsidRDefault="0084763A" w:rsidP="005521E4">
            <w:pPr>
              <w:spacing w:after="160" w:line="256" w:lineRule="auto"/>
              <w:jc w:val="center"/>
              <w:rPr>
                <w:lang w:val="uk-UA" w:eastAsia="en-US"/>
              </w:rPr>
            </w:pPr>
            <w:r>
              <w:rPr>
                <w:lang w:val="uk-UA" w:eastAsia="en-US"/>
              </w:rPr>
              <w:t xml:space="preserve">Відсоток виконання </w:t>
            </w:r>
            <w:r w:rsidR="002E539E" w:rsidRPr="00EC65FE">
              <w:rPr>
                <w:lang w:val="uk-UA" w:eastAsia="en-US"/>
              </w:rPr>
              <w:t>76,2</w:t>
            </w:r>
            <w:r>
              <w:rPr>
                <w:lang w:val="uk-UA" w:eastAsia="en-US"/>
              </w:rPr>
              <w:t xml:space="preserve"> у</w:t>
            </w:r>
            <w:r w:rsidRPr="00EC65FE">
              <w:rPr>
                <w:lang w:val="uk-UA" w:eastAsia="en-US"/>
              </w:rPr>
              <w:t xml:space="preserve"> зв’язку з зменшенням захворюваності на ВІЛ-інфекцію/СНІД </w:t>
            </w:r>
            <w:r>
              <w:rPr>
                <w:lang w:val="uk-UA" w:eastAsia="en-US"/>
              </w:rPr>
              <w:t xml:space="preserve"> </w:t>
            </w:r>
          </w:p>
        </w:tc>
        <w:tc>
          <w:tcPr>
            <w:tcW w:w="2409" w:type="dxa"/>
            <w:gridSpan w:val="2"/>
            <w:vAlign w:val="center"/>
          </w:tcPr>
          <w:p w:rsidR="00210ACC" w:rsidRPr="00EC65FE" w:rsidRDefault="0011177A" w:rsidP="0011177A">
            <w:pPr>
              <w:spacing w:after="160" w:line="256" w:lineRule="auto"/>
              <w:jc w:val="center"/>
              <w:rPr>
                <w:lang w:val="uk-UA" w:eastAsia="en-US"/>
              </w:rPr>
            </w:pPr>
            <w:r>
              <w:rPr>
                <w:lang w:val="uk-UA" w:eastAsia="en-US"/>
              </w:rPr>
              <w:t>Обстеження більшої кількості населення м. Бахмута.</w:t>
            </w:r>
          </w:p>
        </w:tc>
      </w:tr>
      <w:tr w:rsidR="00EC65FE" w:rsidRPr="001E5174" w:rsidTr="00A15E1D">
        <w:trPr>
          <w:trHeight w:val="2830"/>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 xml:space="preserve">Кількість  ВІЛ інфікованих, які охоплені лабораторним супроводом забезпечення лікування ВІЛ – інфекції, формування позитивного  ставлення до </w:t>
            </w:r>
            <w:proofErr w:type="spellStart"/>
            <w:r w:rsidRPr="00EC65FE">
              <w:rPr>
                <w:lang w:val="uk-UA" w:eastAsia="en-US"/>
              </w:rPr>
              <w:t>антиретровірусної</w:t>
            </w:r>
            <w:proofErr w:type="spellEnd"/>
            <w:r w:rsidRPr="00EC65FE">
              <w:rPr>
                <w:lang w:val="uk-UA" w:eastAsia="en-US"/>
              </w:rPr>
              <w:t xml:space="preserve"> терапії</w:t>
            </w:r>
          </w:p>
          <w:p w:rsidR="00210ACC" w:rsidRPr="00EC65FE" w:rsidRDefault="00210ACC" w:rsidP="005521E4">
            <w:pPr>
              <w:tabs>
                <w:tab w:val="left" w:pos="1215"/>
              </w:tabs>
              <w:spacing w:line="256" w:lineRule="auto"/>
              <w:rPr>
                <w:lang w:val="uk-UA" w:eastAsia="en-US"/>
              </w:rPr>
            </w:pP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39</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14</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0</w:t>
            </w:r>
          </w:p>
        </w:tc>
        <w:tc>
          <w:tcPr>
            <w:tcW w:w="992" w:type="dxa"/>
            <w:vAlign w:val="center"/>
          </w:tcPr>
          <w:p w:rsidR="00210ACC" w:rsidRPr="00EC65FE" w:rsidRDefault="002E539E" w:rsidP="005521E4">
            <w:pPr>
              <w:spacing w:after="160" w:line="256" w:lineRule="auto"/>
              <w:jc w:val="center"/>
              <w:rPr>
                <w:lang w:val="uk-UA" w:eastAsia="en-US"/>
              </w:rPr>
            </w:pPr>
            <w:r w:rsidRPr="00EC65FE">
              <w:rPr>
                <w:lang w:val="uk-UA" w:eastAsia="en-US"/>
              </w:rPr>
              <w:t>14</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40</w:t>
            </w:r>
          </w:p>
        </w:tc>
        <w:tc>
          <w:tcPr>
            <w:tcW w:w="2547" w:type="dxa"/>
            <w:gridSpan w:val="2"/>
            <w:vAlign w:val="center"/>
          </w:tcPr>
          <w:p w:rsidR="00210ACC" w:rsidRPr="00EC65FE" w:rsidRDefault="0084763A" w:rsidP="005521E4">
            <w:pPr>
              <w:spacing w:after="160" w:line="256" w:lineRule="auto"/>
              <w:jc w:val="center"/>
              <w:rPr>
                <w:lang w:val="uk-UA" w:eastAsia="en-US"/>
              </w:rPr>
            </w:pPr>
            <w:r>
              <w:rPr>
                <w:lang w:val="uk-UA" w:eastAsia="en-US"/>
              </w:rPr>
              <w:t xml:space="preserve">Відсоток виконання </w:t>
            </w:r>
            <w:r w:rsidR="002E539E" w:rsidRPr="00EC65FE">
              <w:rPr>
                <w:lang w:val="uk-UA" w:eastAsia="en-US"/>
              </w:rPr>
              <w:t>85,7</w:t>
            </w:r>
            <w:r>
              <w:rPr>
                <w:lang w:val="uk-UA" w:eastAsia="en-US"/>
              </w:rPr>
              <w:t xml:space="preserve"> тому, що у</w:t>
            </w:r>
            <w:r w:rsidRPr="00EC65FE">
              <w:rPr>
                <w:lang w:val="uk-UA" w:eastAsia="en-US"/>
              </w:rPr>
              <w:t xml:space="preserve"> 2016 році лабораторного супроводу не було, у зв’язку з реорганізацією Донецького обласного центру профілактики та боротьби зі СНІДом м. Слов’янська.</w:t>
            </w:r>
          </w:p>
        </w:tc>
        <w:tc>
          <w:tcPr>
            <w:tcW w:w="2409" w:type="dxa"/>
            <w:gridSpan w:val="2"/>
            <w:vAlign w:val="center"/>
          </w:tcPr>
          <w:p w:rsidR="00210ACC" w:rsidRPr="00EC65FE" w:rsidRDefault="00A15E1D" w:rsidP="00A15E1D">
            <w:pPr>
              <w:spacing w:after="160" w:line="256" w:lineRule="auto"/>
              <w:jc w:val="center"/>
              <w:rPr>
                <w:lang w:val="uk-UA" w:eastAsia="en-US"/>
              </w:rPr>
            </w:pPr>
            <w:r>
              <w:rPr>
                <w:lang w:val="uk-UA" w:eastAsia="en-US"/>
              </w:rPr>
              <w:t xml:space="preserve">ВІЛ-інфікованих пацієнтів інформували про ефективність лікування </w:t>
            </w:r>
            <w:proofErr w:type="spellStart"/>
            <w:r>
              <w:rPr>
                <w:lang w:val="uk-UA" w:eastAsia="en-US"/>
              </w:rPr>
              <w:t>антиретровірусної</w:t>
            </w:r>
            <w:proofErr w:type="spellEnd"/>
            <w:r>
              <w:rPr>
                <w:lang w:val="uk-UA" w:eastAsia="en-US"/>
              </w:rPr>
              <w:t xml:space="preserve"> терапії та з 2017 року проводили лабораторний супровід ВІЛ-інфікованих.</w:t>
            </w:r>
          </w:p>
        </w:tc>
      </w:tr>
      <w:tr w:rsidR="00EC65FE" w:rsidRPr="00EC65FE" w:rsidTr="005521E4">
        <w:trPr>
          <w:trHeight w:val="1423"/>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6.</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 xml:space="preserve">Кількість  ВІЛ інфікованих , які отримали  лікування опортуністичних інфекцій </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87</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96</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135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145</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211</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135</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138</w:t>
            </w:r>
          </w:p>
        </w:tc>
        <w:tc>
          <w:tcPr>
            <w:tcW w:w="2547" w:type="dxa"/>
            <w:gridSpan w:val="2"/>
            <w:vAlign w:val="center"/>
          </w:tcPr>
          <w:p w:rsidR="00210ACC" w:rsidRPr="00EC65FE" w:rsidRDefault="005539B8" w:rsidP="005521E4">
            <w:pPr>
              <w:spacing w:after="160" w:line="256" w:lineRule="auto"/>
              <w:jc w:val="center"/>
              <w:rPr>
                <w:lang w:val="uk-UA" w:eastAsia="en-US"/>
              </w:rPr>
            </w:pPr>
            <w:r>
              <w:rPr>
                <w:lang w:val="uk-UA" w:eastAsia="en-US"/>
              </w:rPr>
              <w:t>Захід виконано на 128,7 %.</w:t>
            </w:r>
          </w:p>
        </w:tc>
        <w:tc>
          <w:tcPr>
            <w:tcW w:w="2409" w:type="dxa"/>
            <w:gridSpan w:val="2"/>
          </w:tcPr>
          <w:p w:rsidR="00210ACC" w:rsidRPr="00EC65FE" w:rsidRDefault="00210ACC" w:rsidP="005521E4">
            <w:pPr>
              <w:spacing w:after="160" w:line="256" w:lineRule="auto"/>
              <w:rPr>
                <w:lang w:val="uk-UA" w:eastAsia="en-US"/>
              </w:rPr>
            </w:pPr>
          </w:p>
          <w:p w:rsidR="00210ACC" w:rsidRPr="00EC65FE" w:rsidRDefault="00A15E1D" w:rsidP="005521E4">
            <w:pPr>
              <w:spacing w:after="160" w:line="256" w:lineRule="auto"/>
              <w:jc w:val="center"/>
              <w:rPr>
                <w:lang w:val="uk-UA" w:eastAsia="en-US"/>
              </w:rPr>
            </w:pPr>
            <w:r>
              <w:rPr>
                <w:lang w:val="uk-UA" w:eastAsia="en-US"/>
              </w:rPr>
              <w:t>-</w:t>
            </w:r>
          </w:p>
        </w:tc>
      </w:tr>
      <w:tr w:rsidR="00EC65FE" w:rsidRPr="0084763A" w:rsidTr="00A15E1D">
        <w:trPr>
          <w:trHeight w:val="50"/>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7.</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 xml:space="preserve">Кількість ВІЛ інфікованих, які отримують </w:t>
            </w:r>
            <w:proofErr w:type="spellStart"/>
            <w:r w:rsidRPr="00EC65FE">
              <w:rPr>
                <w:lang w:val="uk-UA" w:eastAsia="en-US"/>
              </w:rPr>
              <w:t>антиретровірусну</w:t>
            </w:r>
            <w:proofErr w:type="spellEnd"/>
            <w:r w:rsidRPr="00EC65FE">
              <w:rPr>
                <w:lang w:val="uk-UA" w:eastAsia="en-US"/>
              </w:rPr>
              <w:t xml:space="preserve"> терапію</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осіб</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70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149</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155</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31</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21</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38</w:t>
            </w:r>
          </w:p>
        </w:tc>
        <w:tc>
          <w:tcPr>
            <w:tcW w:w="2547" w:type="dxa"/>
            <w:gridSpan w:val="2"/>
            <w:vAlign w:val="center"/>
          </w:tcPr>
          <w:p w:rsidR="00562A52" w:rsidRDefault="00562A52" w:rsidP="005521E4">
            <w:pPr>
              <w:spacing w:after="160" w:line="256" w:lineRule="auto"/>
              <w:rPr>
                <w:lang w:val="uk-UA" w:eastAsia="en-US"/>
              </w:rPr>
            </w:pPr>
            <w:r>
              <w:rPr>
                <w:lang w:val="uk-UA" w:eastAsia="en-US"/>
              </w:rPr>
              <w:t xml:space="preserve">Програма виконана на </w:t>
            </w:r>
            <w:r w:rsidR="00210ACC" w:rsidRPr="00EC65FE">
              <w:rPr>
                <w:lang w:val="uk-UA" w:eastAsia="en-US"/>
              </w:rPr>
              <w:t>24,1</w:t>
            </w:r>
            <w:r>
              <w:rPr>
                <w:lang w:val="uk-UA" w:eastAsia="en-US"/>
              </w:rPr>
              <w:t>% тому, що</w:t>
            </w:r>
            <w:r w:rsidRPr="00EC65FE">
              <w:rPr>
                <w:lang w:val="uk-UA" w:eastAsia="en-US"/>
              </w:rPr>
              <w:t xml:space="preserve"> </w:t>
            </w:r>
            <w:r>
              <w:rPr>
                <w:lang w:val="uk-UA" w:eastAsia="en-US"/>
              </w:rPr>
              <w:t>к</w:t>
            </w:r>
            <w:r w:rsidRPr="00EC65FE">
              <w:rPr>
                <w:lang w:val="uk-UA" w:eastAsia="en-US"/>
              </w:rPr>
              <w:t xml:space="preserve">ількість ВІЛ-інфікованих зменшилось с початку дії програми у зв’язку з якісною </w:t>
            </w:r>
            <w:proofErr w:type="spellStart"/>
            <w:r w:rsidRPr="00EC65FE">
              <w:rPr>
                <w:lang w:val="uk-UA" w:eastAsia="en-US"/>
              </w:rPr>
              <w:t>антіретровірусною</w:t>
            </w:r>
            <w:proofErr w:type="spellEnd"/>
            <w:r w:rsidRPr="00EC65FE">
              <w:rPr>
                <w:lang w:val="uk-UA" w:eastAsia="en-US"/>
              </w:rPr>
              <w:t xml:space="preserve"> терапією.</w:t>
            </w:r>
          </w:p>
          <w:p w:rsidR="00210ACC" w:rsidRPr="00EC65FE" w:rsidRDefault="00562A52" w:rsidP="005521E4">
            <w:pPr>
              <w:spacing w:after="160" w:line="256" w:lineRule="auto"/>
              <w:jc w:val="center"/>
              <w:rPr>
                <w:lang w:val="uk-UA" w:eastAsia="en-US"/>
              </w:rPr>
            </w:pPr>
            <w:r>
              <w:rPr>
                <w:lang w:val="uk-UA" w:eastAsia="en-US"/>
              </w:rPr>
              <w:t xml:space="preserve"> </w:t>
            </w:r>
          </w:p>
        </w:tc>
        <w:tc>
          <w:tcPr>
            <w:tcW w:w="2409" w:type="dxa"/>
            <w:gridSpan w:val="2"/>
            <w:vAlign w:val="center"/>
          </w:tcPr>
          <w:p w:rsidR="00B37D0C" w:rsidRDefault="00B37D0C" w:rsidP="00A15E1D">
            <w:pPr>
              <w:spacing w:after="160" w:line="256" w:lineRule="auto"/>
              <w:jc w:val="center"/>
              <w:rPr>
                <w:lang w:val="uk-UA" w:eastAsia="en-US"/>
              </w:rPr>
            </w:pPr>
          </w:p>
          <w:p w:rsidR="00B37D0C" w:rsidRDefault="00A15E1D" w:rsidP="00A15E1D">
            <w:pPr>
              <w:spacing w:after="160" w:line="256" w:lineRule="auto"/>
              <w:jc w:val="center"/>
              <w:rPr>
                <w:lang w:val="uk-UA" w:eastAsia="en-US"/>
              </w:rPr>
            </w:pPr>
            <w:r>
              <w:rPr>
                <w:lang w:val="uk-UA" w:eastAsia="en-US"/>
              </w:rPr>
              <w:t>-</w:t>
            </w:r>
          </w:p>
          <w:p w:rsidR="00B37D0C" w:rsidRPr="00EC65FE" w:rsidRDefault="00B37D0C" w:rsidP="00A15E1D">
            <w:pPr>
              <w:spacing w:after="160" w:line="256" w:lineRule="auto"/>
              <w:jc w:val="center"/>
              <w:rPr>
                <w:lang w:val="uk-UA" w:eastAsia="en-US"/>
              </w:rPr>
            </w:pPr>
          </w:p>
        </w:tc>
      </w:tr>
      <w:tr w:rsidR="00EC65FE" w:rsidRPr="00EC65FE" w:rsidTr="005521E4">
        <w:trPr>
          <w:trHeight w:val="705"/>
        </w:trPr>
        <w:tc>
          <w:tcPr>
            <w:tcW w:w="15270" w:type="dxa"/>
            <w:gridSpan w:val="14"/>
            <w:vAlign w:val="center"/>
          </w:tcPr>
          <w:p w:rsidR="00210ACC" w:rsidRPr="00EC65FE" w:rsidRDefault="00210ACC" w:rsidP="005521E4">
            <w:pPr>
              <w:spacing w:after="160" w:line="256" w:lineRule="auto"/>
              <w:jc w:val="center"/>
              <w:rPr>
                <w:lang w:val="uk-UA" w:eastAsia="en-US"/>
              </w:rPr>
            </w:pPr>
            <w:r w:rsidRPr="00EC65FE">
              <w:rPr>
                <w:b/>
                <w:lang w:val="uk-UA" w:eastAsia="en-US"/>
              </w:rPr>
              <w:lastRenderedPageBreak/>
              <w:t>ІІІ. Показники ефективності</w:t>
            </w:r>
          </w:p>
        </w:tc>
      </w:tr>
      <w:tr w:rsidR="00EC65FE" w:rsidRPr="00EC65FE" w:rsidTr="005521E4">
        <w:trPr>
          <w:trHeight w:hRule="exact" w:val="1842"/>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 xml:space="preserve">Підвищення показника рівня обстеження загального населення </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3,2</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3,8</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5,1</w:t>
            </w:r>
          </w:p>
        </w:tc>
        <w:tc>
          <w:tcPr>
            <w:tcW w:w="2534" w:type="dxa"/>
            <w:vAlign w:val="center"/>
          </w:tcPr>
          <w:p w:rsidR="00210ACC" w:rsidRPr="00EC65FE" w:rsidRDefault="005539B8" w:rsidP="005521E4">
            <w:pPr>
              <w:spacing w:after="160" w:line="256" w:lineRule="auto"/>
              <w:jc w:val="center"/>
              <w:rPr>
                <w:lang w:val="uk-UA" w:eastAsia="en-US"/>
              </w:rPr>
            </w:pPr>
            <w:r>
              <w:rPr>
                <w:lang w:val="uk-UA" w:eastAsia="en-US"/>
              </w:rPr>
              <w:t xml:space="preserve">Загальний показник обстеження населення виконаний. </w:t>
            </w:r>
          </w:p>
        </w:tc>
        <w:tc>
          <w:tcPr>
            <w:tcW w:w="2422" w:type="dxa"/>
            <w:gridSpan w:val="3"/>
            <w:vAlign w:val="center"/>
          </w:tcPr>
          <w:p w:rsidR="00210ACC" w:rsidRPr="00EC65FE" w:rsidRDefault="00A15E1D" w:rsidP="005521E4">
            <w:pPr>
              <w:spacing w:after="160" w:line="256" w:lineRule="auto"/>
              <w:jc w:val="center"/>
              <w:rPr>
                <w:lang w:val="uk-UA" w:eastAsia="en-US"/>
              </w:rPr>
            </w:pPr>
            <w:r>
              <w:rPr>
                <w:lang w:val="uk-UA" w:eastAsia="en-US"/>
              </w:rPr>
              <w:t>-</w:t>
            </w:r>
          </w:p>
        </w:tc>
      </w:tr>
      <w:tr w:rsidR="00EC65FE" w:rsidRPr="0084763A" w:rsidTr="00A15E1D">
        <w:trPr>
          <w:trHeight w:hRule="exact" w:val="1981"/>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2.</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 xml:space="preserve">Зменшення рівня передачі ВІЛ-інфекції від матері до дитини </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12,0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10,0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8,5</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9</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22,2</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12,0</w:t>
            </w:r>
          </w:p>
        </w:tc>
        <w:tc>
          <w:tcPr>
            <w:tcW w:w="2534" w:type="dxa"/>
            <w:vAlign w:val="center"/>
          </w:tcPr>
          <w:p w:rsidR="00210ACC" w:rsidRPr="00EC65FE" w:rsidRDefault="00562A52" w:rsidP="005521E4">
            <w:pPr>
              <w:spacing w:after="160" w:line="256" w:lineRule="auto"/>
              <w:jc w:val="center"/>
              <w:rPr>
                <w:lang w:val="uk-UA" w:eastAsia="en-US"/>
              </w:rPr>
            </w:pPr>
            <w:r>
              <w:rPr>
                <w:lang w:val="uk-UA" w:eastAsia="en-US"/>
              </w:rPr>
              <w:t xml:space="preserve">Невиконання показника обумовлено тим, що була відмова від </w:t>
            </w:r>
            <w:proofErr w:type="spellStart"/>
            <w:r>
              <w:rPr>
                <w:lang w:val="uk-UA" w:eastAsia="en-US"/>
              </w:rPr>
              <w:t>антиретровірусної</w:t>
            </w:r>
            <w:proofErr w:type="spellEnd"/>
            <w:r>
              <w:rPr>
                <w:lang w:val="uk-UA" w:eastAsia="en-US"/>
              </w:rPr>
              <w:t xml:space="preserve"> терапії та недотримання схеми лікування ВІЛ-інфікованих матерів.</w:t>
            </w:r>
          </w:p>
        </w:tc>
        <w:tc>
          <w:tcPr>
            <w:tcW w:w="2422" w:type="dxa"/>
            <w:gridSpan w:val="3"/>
            <w:vAlign w:val="center"/>
          </w:tcPr>
          <w:p w:rsidR="00210ACC" w:rsidRPr="00EC65FE" w:rsidRDefault="00A15E1D" w:rsidP="00A15E1D">
            <w:pPr>
              <w:spacing w:after="160" w:line="256" w:lineRule="auto"/>
              <w:jc w:val="center"/>
              <w:rPr>
                <w:lang w:val="uk-UA" w:eastAsia="en-US"/>
              </w:rPr>
            </w:pPr>
            <w:r>
              <w:rPr>
                <w:lang w:val="uk-UA" w:eastAsia="en-US"/>
              </w:rPr>
              <w:t xml:space="preserve">Інформування ВІЛ-інфікованих жінок про необхідність </w:t>
            </w:r>
            <w:proofErr w:type="spellStart"/>
            <w:r>
              <w:rPr>
                <w:lang w:val="uk-UA" w:eastAsia="en-US"/>
              </w:rPr>
              <w:t>антиретровірусної</w:t>
            </w:r>
            <w:proofErr w:type="spellEnd"/>
            <w:r>
              <w:rPr>
                <w:lang w:val="uk-UA" w:eastAsia="en-US"/>
              </w:rPr>
              <w:t xml:space="preserve"> терапії.</w:t>
            </w:r>
          </w:p>
        </w:tc>
      </w:tr>
      <w:tr w:rsidR="00EC65FE" w:rsidRPr="00EC65FE" w:rsidTr="00A15E1D">
        <w:trPr>
          <w:trHeight w:hRule="exact" w:val="3979"/>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w:t>
            </w:r>
          </w:p>
        </w:tc>
        <w:tc>
          <w:tcPr>
            <w:tcW w:w="1537" w:type="dxa"/>
            <w:vAlign w:val="center"/>
          </w:tcPr>
          <w:p w:rsidR="00210ACC" w:rsidRDefault="00210ACC" w:rsidP="005521E4">
            <w:pPr>
              <w:tabs>
                <w:tab w:val="left" w:pos="1215"/>
              </w:tabs>
              <w:spacing w:line="256" w:lineRule="auto"/>
              <w:rPr>
                <w:lang w:val="uk-UA" w:eastAsia="en-US"/>
              </w:rPr>
            </w:pPr>
            <w:r w:rsidRPr="00EC65FE">
              <w:rPr>
                <w:lang w:val="uk-UA" w:eastAsia="en-US"/>
              </w:rPr>
              <w:t xml:space="preserve">Збільшення питомої ваги осіб, які отримують </w:t>
            </w:r>
            <w:proofErr w:type="spellStart"/>
            <w:r w:rsidRPr="00EC65FE">
              <w:rPr>
                <w:lang w:val="uk-UA" w:eastAsia="en-US"/>
              </w:rPr>
              <w:t>антиретровірусну</w:t>
            </w:r>
            <w:proofErr w:type="spellEnd"/>
            <w:r w:rsidRPr="00EC65FE">
              <w:rPr>
                <w:lang w:val="uk-UA" w:eastAsia="en-US"/>
              </w:rPr>
              <w:t xml:space="preserve"> терапію серед ВІЛ – інфікованих, що знаходяться на диспансерному обліку </w:t>
            </w:r>
          </w:p>
          <w:p w:rsidR="005521E4" w:rsidRDefault="005521E4" w:rsidP="005521E4">
            <w:pPr>
              <w:tabs>
                <w:tab w:val="left" w:pos="1215"/>
              </w:tabs>
              <w:spacing w:line="256" w:lineRule="auto"/>
              <w:rPr>
                <w:lang w:val="uk-UA" w:eastAsia="en-US"/>
              </w:rPr>
            </w:pPr>
          </w:p>
          <w:p w:rsidR="005521E4" w:rsidRPr="00EC65FE" w:rsidRDefault="005521E4" w:rsidP="005521E4">
            <w:pPr>
              <w:tabs>
                <w:tab w:val="left" w:pos="1215"/>
              </w:tabs>
              <w:spacing w:line="256" w:lineRule="auto"/>
              <w:rPr>
                <w:lang w:val="uk-UA" w:eastAsia="en-US"/>
              </w:rPr>
            </w:pP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45,0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51,0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60,0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70,0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49,0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60,0</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61,0</w:t>
            </w:r>
          </w:p>
        </w:tc>
        <w:tc>
          <w:tcPr>
            <w:tcW w:w="2534" w:type="dxa"/>
            <w:vAlign w:val="center"/>
          </w:tcPr>
          <w:p w:rsidR="00210ACC" w:rsidRPr="00EC65FE" w:rsidRDefault="00562A52" w:rsidP="005521E4">
            <w:pPr>
              <w:spacing w:after="160" w:line="256" w:lineRule="auto"/>
              <w:jc w:val="center"/>
              <w:rPr>
                <w:lang w:val="uk-UA" w:eastAsia="en-US"/>
              </w:rPr>
            </w:pPr>
            <w:r w:rsidRPr="00EC65FE">
              <w:rPr>
                <w:lang w:val="uk-UA" w:eastAsia="en-US"/>
              </w:rPr>
              <w:t xml:space="preserve">Невиконання фактичного показника у зв’язку з тим, що пацієнти відмовились від </w:t>
            </w:r>
            <w:proofErr w:type="spellStart"/>
            <w:r w:rsidRPr="00EC65FE">
              <w:rPr>
                <w:lang w:val="uk-UA" w:eastAsia="en-US"/>
              </w:rPr>
              <w:t>антиретровірусної</w:t>
            </w:r>
            <w:proofErr w:type="spellEnd"/>
            <w:r w:rsidRPr="00EC65FE">
              <w:rPr>
                <w:lang w:val="uk-UA" w:eastAsia="en-US"/>
              </w:rPr>
              <w:t xml:space="preserve"> терапії.</w:t>
            </w:r>
          </w:p>
        </w:tc>
        <w:tc>
          <w:tcPr>
            <w:tcW w:w="2422" w:type="dxa"/>
            <w:gridSpan w:val="3"/>
            <w:vAlign w:val="center"/>
          </w:tcPr>
          <w:p w:rsidR="00210ACC" w:rsidRPr="00EC65FE" w:rsidRDefault="00A15E1D" w:rsidP="00A15E1D">
            <w:pPr>
              <w:spacing w:after="160" w:line="256" w:lineRule="auto"/>
              <w:jc w:val="center"/>
              <w:rPr>
                <w:lang w:val="uk-UA" w:eastAsia="en-US"/>
              </w:rPr>
            </w:pPr>
            <w:r>
              <w:rPr>
                <w:lang w:val="uk-UA" w:eastAsia="en-US"/>
              </w:rPr>
              <w:t xml:space="preserve">Медичні працівники кабінету «Довіра» </w:t>
            </w:r>
            <w:r w:rsidR="00E01EFA">
              <w:rPr>
                <w:lang w:val="uk-UA" w:eastAsia="en-US"/>
              </w:rPr>
              <w:t>наполягали</w:t>
            </w:r>
            <w:r>
              <w:rPr>
                <w:lang w:val="uk-UA" w:eastAsia="en-US"/>
              </w:rPr>
              <w:t xml:space="preserve"> на чітке </w:t>
            </w:r>
            <w:r w:rsidR="00E01EFA">
              <w:rPr>
                <w:lang w:val="uk-UA" w:eastAsia="en-US"/>
              </w:rPr>
              <w:t xml:space="preserve">дотримання медичних препаратів. </w:t>
            </w:r>
          </w:p>
        </w:tc>
      </w:tr>
      <w:tr w:rsidR="00EC65FE" w:rsidRPr="00EC65FE" w:rsidTr="00E01EFA">
        <w:trPr>
          <w:trHeight w:hRule="exact" w:val="3499"/>
        </w:trPr>
        <w:tc>
          <w:tcPr>
            <w:tcW w:w="41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lastRenderedPageBreak/>
              <w:t>4.</w:t>
            </w:r>
          </w:p>
        </w:tc>
        <w:tc>
          <w:tcPr>
            <w:tcW w:w="1537" w:type="dxa"/>
          </w:tcPr>
          <w:p w:rsidR="00210ACC" w:rsidRDefault="00210ACC" w:rsidP="005521E4">
            <w:pPr>
              <w:tabs>
                <w:tab w:val="left" w:pos="1215"/>
              </w:tabs>
              <w:spacing w:line="256" w:lineRule="auto"/>
              <w:rPr>
                <w:lang w:val="uk-UA" w:eastAsia="en-US"/>
              </w:rPr>
            </w:pPr>
            <w:r w:rsidRPr="00EC65FE">
              <w:rPr>
                <w:lang w:val="uk-UA" w:eastAsia="en-US"/>
              </w:rPr>
              <w:t xml:space="preserve">Збільшення  питомої ваги осіб, які мають не визначене вірусне навантаження серед ВІЛ  - інфікованих, що отримують  </w:t>
            </w:r>
            <w:proofErr w:type="spellStart"/>
            <w:r w:rsidRPr="00EC65FE">
              <w:rPr>
                <w:lang w:val="uk-UA" w:eastAsia="en-US"/>
              </w:rPr>
              <w:t>антиретровірусну</w:t>
            </w:r>
            <w:proofErr w:type="spellEnd"/>
            <w:r w:rsidRPr="00EC65FE">
              <w:rPr>
                <w:lang w:val="uk-UA" w:eastAsia="en-US"/>
              </w:rPr>
              <w:t xml:space="preserve"> терапію</w:t>
            </w:r>
          </w:p>
          <w:p w:rsidR="00B37D0C" w:rsidRDefault="00B37D0C" w:rsidP="005521E4">
            <w:pPr>
              <w:tabs>
                <w:tab w:val="left" w:pos="1215"/>
              </w:tabs>
              <w:spacing w:line="256" w:lineRule="auto"/>
              <w:rPr>
                <w:lang w:val="uk-UA" w:eastAsia="en-US"/>
              </w:rPr>
            </w:pPr>
          </w:p>
          <w:p w:rsidR="00B37D0C" w:rsidRDefault="00B37D0C" w:rsidP="005521E4">
            <w:pPr>
              <w:tabs>
                <w:tab w:val="left" w:pos="1215"/>
              </w:tabs>
              <w:spacing w:line="256" w:lineRule="auto"/>
              <w:rPr>
                <w:lang w:val="uk-UA" w:eastAsia="en-US"/>
              </w:rPr>
            </w:pPr>
          </w:p>
          <w:p w:rsidR="00B37D0C" w:rsidRDefault="00B37D0C" w:rsidP="005521E4">
            <w:pPr>
              <w:tabs>
                <w:tab w:val="left" w:pos="1215"/>
              </w:tabs>
              <w:spacing w:line="256" w:lineRule="auto"/>
              <w:rPr>
                <w:lang w:val="uk-UA" w:eastAsia="en-US"/>
              </w:rPr>
            </w:pPr>
          </w:p>
          <w:p w:rsidR="00B37D0C" w:rsidRDefault="00B37D0C" w:rsidP="005521E4">
            <w:pPr>
              <w:tabs>
                <w:tab w:val="left" w:pos="1215"/>
              </w:tabs>
              <w:spacing w:line="256" w:lineRule="auto"/>
              <w:rPr>
                <w:lang w:val="uk-UA" w:eastAsia="en-US"/>
              </w:rPr>
            </w:pPr>
          </w:p>
          <w:p w:rsidR="00B37D0C" w:rsidRPr="00EC65FE" w:rsidRDefault="00B37D0C" w:rsidP="005521E4">
            <w:pPr>
              <w:tabs>
                <w:tab w:val="left" w:pos="1215"/>
              </w:tabs>
              <w:spacing w:line="256" w:lineRule="auto"/>
              <w:rPr>
                <w:lang w:val="uk-UA" w:eastAsia="en-US"/>
              </w:rPr>
            </w:pP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50,0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54,0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60,0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80,0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53,0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45,7</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55,0</w:t>
            </w:r>
          </w:p>
        </w:tc>
        <w:tc>
          <w:tcPr>
            <w:tcW w:w="2534" w:type="dxa"/>
            <w:vAlign w:val="center"/>
          </w:tcPr>
          <w:p w:rsidR="00562A52" w:rsidRDefault="00562A52" w:rsidP="005521E4">
            <w:pPr>
              <w:spacing w:after="160" w:line="256" w:lineRule="auto"/>
              <w:rPr>
                <w:lang w:val="uk-UA" w:eastAsia="en-US"/>
              </w:rPr>
            </w:pPr>
            <w:r w:rsidRPr="00EC65FE">
              <w:rPr>
                <w:lang w:val="uk-UA" w:eastAsia="en-US"/>
              </w:rPr>
              <w:t xml:space="preserve">Даний показник не </w:t>
            </w:r>
            <w:proofErr w:type="spellStart"/>
            <w:r w:rsidRPr="00EC65FE">
              <w:rPr>
                <w:lang w:val="uk-UA" w:eastAsia="en-US"/>
              </w:rPr>
              <w:t>виконан</w:t>
            </w:r>
            <w:proofErr w:type="spellEnd"/>
            <w:r>
              <w:rPr>
                <w:lang w:val="uk-UA" w:eastAsia="en-US"/>
              </w:rPr>
              <w:t xml:space="preserve"> тому,</w:t>
            </w:r>
            <w:r w:rsidRPr="00EC65FE">
              <w:rPr>
                <w:lang w:val="uk-UA" w:eastAsia="en-US"/>
              </w:rPr>
              <w:t xml:space="preserve"> що не всі ВІЛ-інфіковані визначили своє вірусне навантаження, у зв’язку з відмовою у лабораторному дослідженні. </w:t>
            </w:r>
          </w:p>
          <w:p w:rsidR="00210ACC" w:rsidRPr="00EC65FE" w:rsidRDefault="00210ACC" w:rsidP="005521E4">
            <w:pPr>
              <w:spacing w:after="160" w:line="256" w:lineRule="auto"/>
              <w:jc w:val="center"/>
              <w:rPr>
                <w:lang w:val="uk-UA" w:eastAsia="en-US"/>
              </w:rPr>
            </w:pPr>
          </w:p>
        </w:tc>
        <w:tc>
          <w:tcPr>
            <w:tcW w:w="2422" w:type="dxa"/>
            <w:gridSpan w:val="3"/>
            <w:vAlign w:val="center"/>
          </w:tcPr>
          <w:p w:rsidR="00E01EFA" w:rsidRDefault="00E01EFA" w:rsidP="00E01EFA">
            <w:pPr>
              <w:spacing w:after="160" w:line="256" w:lineRule="auto"/>
              <w:jc w:val="center"/>
              <w:rPr>
                <w:lang w:val="uk-UA" w:eastAsia="en-US"/>
              </w:rPr>
            </w:pPr>
          </w:p>
          <w:p w:rsidR="00B37D0C" w:rsidRDefault="00E01EFA" w:rsidP="00E01EFA">
            <w:pPr>
              <w:spacing w:after="160" w:line="256" w:lineRule="auto"/>
              <w:jc w:val="center"/>
              <w:rPr>
                <w:lang w:val="uk-UA" w:eastAsia="en-US"/>
              </w:rPr>
            </w:pPr>
            <w:r>
              <w:rPr>
                <w:lang w:val="uk-UA" w:eastAsia="en-US"/>
              </w:rPr>
              <w:t>Інформування ВІЛ-інфікованих щодо необхідного лабораторного вірусного дослідження.</w:t>
            </w:r>
          </w:p>
          <w:p w:rsidR="00B37D0C" w:rsidRDefault="00B37D0C" w:rsidP="00E01EFA">
            <w:pPr>
              <w:spacing w:after="160" w:line="256" w:lineRule="auto"/>
              <w:jc w:val="center"/>
              <w:rPr>
                <w:lang w:val="uk-UA" w:eastAsia="en-US"/>
              </w:rPr>
            </w:pPr>
          </w:p>
          <w:p w:rsidR="00B37D0C" w:rsidRDefault="00B37D0C" w:rsidP="00E01EFA">
            <w:pPr>
              <w:spacing w:after="160" w:line="256" w:lineRule="auto"/>
              <w:jc w:val="center"/>
              <w:rPr>
                <w:lang w:val="uk-UA" w:eastAsia="en-US"/>
              </w:rPr>
            </w:pPr>
          </w:p>
          <w:p w:rsidR="00B37D0C" w:rsidRDefault="00B37D0C" w:rsidP="00E01EFA">
            <w:pPr>
              <w:spacing w:after="160" w:line="256" w:lineRule="auto"/>
              <w:jc w:val="center"/>
              <w:rPr>
                <w:lang w:val="uk-UA" w:eastAsia="en-US"/>
              </w:rPr>
            </w:pPr>
          </w:p>
          <w:p w:rsidR="00B37D0C" w:rsidRDefault="00B37D0C" w:rsidP="00E01EFA">
            <w:pPr>
              <w:spacing w:after="160" w:line="256" w:lineRule="auto"/>
              <w:jc w:val="center"/>
              <w:rPr>
                <w:lang w:val="uk-UA" w:eastAsia="en-US"/>
              </w:rPr>
            </w:pPr>
          </w:p>
          <w:p w:rsidR="00B37D0C" w:rsidRPr="00EC65FE" w:rsidRDefault="00B37D0C" w:rsidP="00E01EFA">
            <w:pPr>
              <w:spacing w:after="160" w:line="256" w:lineRule="auto"/>
              <w:jc w:val="center"/>
              <w:rPr>
                <w:lang w:val="uk-UA" w:eastAsia="en-US"/>
              </w:rPr>
            </w:pPr>
          </w:p>
        </w:tc>
      </w:tr>
      <w:tr w:rsidR="00EC65FE" w:rsidRPr="00EC65FE" w:rsidTr="005521E4">
        <w:trPr>
          <w:trHeight w:val="541"/>
        </w:trPr>
        <w:tc>
          <w:tcPr>
            <w:tcW w:w="15270" w:type="dxa"/>
            <w:gridSpan w:val="14"/>
            <w:vAlign w:val="center"/>
          </w:tcPr>
          <w:p w:rsidR="00210ACC" w:rsidRPr="00EC65FE" w:rsidRDefault="00210ACC" w:rsidP="005521E4">
            <w:pPr>
              <w:spacing w:after="160" w:line="256" w:lineRule="auto"/>
              <w:jc w:val="center"/>
              <w:rPr>
                <w:lang w:val="uk-UA" w:eastAsia="en-US"/>
              </w:rPr>
            </w:pPr>
            <w:r w:rsidRPr="00EC65FE">
              <w:rPr>
                <w:b/>
                <w:lang w:val="uk-UA" w:eastAsia="en-US"/>
              </w:rPr>
              <w:t>IV. Показники якості</w:t>
            </w:r>
          </w:p>
        </w:tc>
      </w:tr>
      <w:tr w:rsidR="00EC65FE" w:rsidRPr="00EC65FE" w:rsidTr="00E01EFA">
        <w:trPr>
          <w:trHeight w:hRule="exact" w:val="1991"/>
        </w:trPr>
        <w:tc>
          <w:tcPr>
            <w:tcW w:w="414" w:type="dxa"/>
            <w:vAlign w:val="center"/>
          </w:tcPr>
          <w:p w:rsidR="00210ACC" w:rsidRPr="00EC65FE" w:rsidRDefault="00210ACC" w:rsidP="005521E4">
            <w:pPr>
              <w:tabs>
                <w:tab w:val="left" w:pos="1215"/>
              </w:tabs>
              <w:spacing w:line="256" w:lineRule="auto"/>
              <w:rPr>
                <w:lang w:val="uk-UA" w:eastAsia="en-US"/>
              </w:rPr>
            </w:pPr>
            <w:r w:rsidRPr="00EC65FE">
              <w:rPr>
                <w:lang w:val="uk-UA" w:eastAsia="en-US"/>
              </w:rPr>
              <w:t>1.</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Зменшення кількості нових випадків ВІЛ – інфекції (на 100 тис. населення)</w:t>
            </w:r>
          </w:p>
          <w:p w:rsidR="00210ACC" w:rsidRPr="00EC65FE" w:rsidRDefault="00210ACC" w:rsidP="005521E4">
            <w:pPr>
              <w:tabs>
                <w:tab w:val="left" w:pos="1215"/>
              </w:tabs>
              <w:spacing w:line="256" w:lineRule="auto"/>
              <w:rPr>
                <w:lang w:val="uk-UA" w:eastAsia="en-US"/>
              </w:rPr>
            </w:pP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55,0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51,0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18,0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13,0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46,5</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20,0</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18,5</w:t>
            </w:r>
          </w:p>
          <w:p w:rsidR="00210ACC" w:rsidRPr="00EC65FE" w:rsidRDefault="00210ACC" w:rsidP="005521E4">
            <w:pPr>
              <w:spacing w:line="256" w:lineRule="auto"/>
              <w:jc w:val="center"/>
              <w:rPr>
                <w:lang w:val="uk-UA" w:eastAsia="en-US"/>
              </w:rPr>
            </w:pPr>
          </w:p>
        </w:tc>
        <w:tc>
          <w:tcPr>
            <w:tcW w:w="2571" w:type="dxa"/>
            <w:gridSpan w:val="3"/>
            <w:vAlign w:val="center"/>
          </w:tcPr>
          <w:p w:rsidR="00210ACC" w:rsidRPr="00EC65FE" w:rsidRDefault="00562A52" w:rsidP="005521E4">
            <w:pPr>
              <w:spacing w:after="160" w:line="256" w:lineRule="auto"/>
              <w:jc w:val="center"/>
              <w:rPr>
                <w:lang w:val="uk-UA" w:eastAsia="en-US"/>
              </w:rPr>
            </w:pPr>
            <w:r>
              <w:rPr>
                <w:lang w:val="uk-UA" w:eastAsia="en-US"/>
              </w:rPr>
              <w:t>Показник не досяг очікуваного результату тому, що щорічно збільшувалась кількість обстежених на ВІЛ-інфекцію.</w:t>
            </w:r>
          </w:p>
        </w:tc>
        <w:tc>
          <w:tcPr>
            <w:tcW w:w="2385" w:type="dxa"/>
            <w:vAlign w:val="center"/>
          </w:tcPr>
          <w:p w:rsidR="00210ACC" w:rsidRPr="00EC65FE" w:rsidRDefault="00E01EFA" w:rsidP="00E01EFA">
            <w:pPr>
              <w:spacing w:after="160" w:line="256" w:lineRule="auto"/>
              <w:jc w:val="center"/>
              <w:rPr>
                <w:lang w:val="uk-UA" w:eastAsia="en-US"/>
              </w:rPr>
            </w:pPr>
            <w:r>
              <w:rPr>
                <w:lang w:val="uk-UA" w:eastAsia="en-US"/>
              </w:rPr>
              <w:t xml:space="preserve">Збільшували щорічно кількість обстежених на ВІЛ-інфекцію. </w:t>
            </w:r>
          </w:p>
        </w:tc>
      </w:tr>
      <w:tr w:rsidR="00EC65FE" w:rsidRPr="00EC65FE" w:rsidTr="00E01EFA">
        <w:trPr>
          <w:trHeight w:hRule="exact" w:val="2611"/>
        </w:trPr>
        <w:tc>
          <w:tcPr>
            <w:tcW w:w="414" w:type="dxa"/>
            <w:vAlign w:val="center"/>
          </w:tcPr>
          <w:p w:rsidR="00210ACC" w:rsidRPr="00EC65FE" w:rsidRDefault="00210ACC" w:rsidP="005521E4">
            <w:pPr>
              <w:tabs>
                <w:tab w:val="left" w:pos="1215"/>
              </w:tabs>
              <w:spacing w:line="256" w:lineRule="auto"/>
              <w:rPr>
                <w:lang w:val="uk-UA" w:eastAsia="en-US"/>
              </w:rPr>
            </w:pPr>
            <w:r w:rsidRPr="00EC65FE">
              <w:rPr>
                <w:lang w:val="uk-UA" w:eastAsia="en-US"/>
              </w:rPr>
              <w:t>2.</w:t>
            </w:r>
          </w:p>
        </w:tc>
        <w:tc>
          <w:tcPr>
            <w:tcW w:w="1537" w:type="dxa"/>
          </w:tcPr>
          <w:p w:rsidR="00210ACC" w:rsidRPr="00EC65FE" w:rsidRDefault="00210ACC" w:rsidP="005521E4">
            <w:pPr>
              <w:tabs>
                <w:tab w:val="left" w:pos="1215"/>
              </w:tabs>
              <w:spacing w:line="256" w:lineRule="auto"/>
              <w:rPr>
                <w:lang w:val="uk-UA" w:eastAsia="en-US"/>
              </w:rPr>
            </w:pPr>
            <w:r w:rsidRPr="00EC65FE">
              <w:rPr>
                <w:lang w:val="uk-UA" w:eastAsia="en-US"/>
              </w:rPr>
              <w:t>Результативність (або відсоток позитивних результатів) тестування осіб з групи підвищеного ризику  на ВІЛ-інфекцію</w:t>
            </w:r>
          </w:p>
          <w:p w:rsidR="00210ACC" w:rsidRPr="00EC65FE" w:rsidRDefault="00210ACC" w:rsidP="005521E4">
            <w:pPr>
              <w:tabs>
                <w:tab w:val="left" w:pos="1215"/>
              </w:tabs>
              <w:spacing w:line="256" w:lineRule="auto"/>
              <w:rPr>
                <w:lang w:val="uk-UA" w:eastAsia="en-US"/>
              </w:rPr>
            </w:pPr>
          </w:p>
          <w:p w:rsidR="00210ACC" w:rsidRPr="00EC65FE" w:rsidRDefault="00210ACC" w:rsidP="005521E4">
            <w:pPr>
              <w:tabs>
                <w:tab w:val="left" w:pos="1215"/>
              </w:tabs>
              <w:spacing w:line="256" w:lineRule="auto"/>
              <w:rPr>
                <w:lang w:val="uk-UA" w:eastAsia="en-US"/>
              </w:rPr>
            </w:pP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w:t>
            </w:r>
          </w:p>
        </w:tc>
        <w:tc>
          <w:tcPr>
            <w:tcW w:w="1134"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35,0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40,0</w:t>
            </w:r>
          </w:p>
        </w:tc>
        <w:tc>
          <w:tcPr>
            <w:tcW w:w="993"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50,0</w:t>
            </w:r>
          </w:p>
        </w:tc>
        <w:tc>
          <w:tcPr>
            <w:tcW w:w="992" w:type="dxa"/>
            <w:vAlign w:val="center"/>
          </w:tcPr>
          <w:p w:rsidR="00210ACC" w:rsidRPr="00EC65FE" w:rsidRDefault="00210ACC" w:rsidP="005521E4">
            <w:pPr>
              <w:tabs>
                <w:tab w:val="left" w:pos="1215"/>
              </w:tabs>
              <w:spacing w:line="256" w:lineRule="auto"/>
              <w:jc w:val="center"/>
              <w:rPr>
                <w:lang w:val="uk-UA" w:eastAsia="en-US"/>
              </w:rPr>
            </w:pPr>
            <w:r w:rsidRPr="00EC65FE">
              <w:rPr>
                <w:lang w:val="uk-UA" w:eastAsia="en-US"/>
              </w:rPr>
              <w:t>60,0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42,0</w:t>
            </w:r>
          </w:p>
        </w:tc>
        <w:tc>
          <w:tcPr>
            <w:tcW w:w="992" w:type="dxa"/>
            <w:vAlign w:val="center"/>
          </w:tcPr>
          <w:p w:rsidR="00210ACC" w:rsidRPr="00EC65FE" w:rsidRDefault="00210ACC" w:rsidP="005521E4">
            <w:pPr>
              <w:spacing w:after="160" w:line="256" w:lineRule="auto"/>
              <w:jc w:val="center"/>
              <w:rPr>
                <w:lang w:val="uk-UA" w:eastAsia="en-US"/>
              </w:rPr>
            </w:pPr>
            <w:r w:rsidRPr="00EC65FE">
              <w:rPr>
                <w:lang w:val="uk-UA" w:eastAsia="en-US"/>
              </w:rPr>
              <w:t>50,0</w:t>
            </w:r>
          </w:p>
        </w:tc>
        <w:tc>
          <w:tcPr>
            <w:tcW w:w="1134" w:type="dxa"/>
            <w:vAlign w:val="center"/>
          </w:tcPr>
          <w:p w:rsidR="00210ACC" w:rsidRPr="00EC65FE" w:rsidRDefault="00210ACC" w:rsidP="005521E4">
            <w:pPr>
              <w:spacing w:after="160" w:line="256" w:lineRule="auto"/>
              <w:jc w:val="center"/>
              <w:rPr>
                <w:lang w:val="uk-UA" w:eastAsia="en-US"/>
              </w:rPr>
            </w:pPr>
            <w:r w:rsidRPr="00EC65FE">
              <w:rPr>
                <w:lang w:val="uk-UA" w:eastAsia="en-US"/>
              </w:rPr>
              <w:t>51,0</w:t>
            </w:r>
          </w:p>
        </w:tc>
        <w:tc>
          <w:tcPr>
            <w:tcW w:w="2571" w:type="dxa"/>
            <w:gridSpan w:val="3"/>
            <w:vAlign w:val="center"/>
          </w:tcPr>
          <w:p w:rsidR="00210ACC" w:rsidRPr="00EC65FE" w:rsidRDefault="003A1DBA" w:rsidP="005521E4">
            <w:pPr>
              <w:spacing w:after="160" w:line="256" w:lineRule="auto"/>
              <w:jc w:val="center"/>
              <w:rPr>
                <w:lang w:val="uk-UA" w:eastAsia="en-US"/>
              </w:rPr>
            </w:pPr>
            <w:r>
              <w:rPr>
                <w:lang w:val="uk-UA" w:eastAsia="en-US"/>
              </w:rPr>
              <w:t xml:space="preserve">Даний показник не досяг планового </w:t>
            </w:r>
            <w:r w:rsidRPr="00EC65FE">
              <w:rPr>
                <w:lang w:val="uk-UA" w:eastAsia="en-US"/>
              </w:rPr>
              <w:t xml:space="preserve">тому, що відсоток позитивних результатів знизився у пацієнтів, у зв’язку </w:t>
            </w:r>
            <w:r>
              <w:rPr>
                <w:lang w:val="uk-UA" w:eastAsia="en-US"/>
              </w:rPr>
              <w:t xml:space="preserve">зі </w:t>
            </w:r>
            <w:r w:rsidRPr="00EC65FE">
              <w:rPr>
                <w:lang w:val="uk-UA" w:eastAsia="en-US"/>
              </w:rPr>
              <w:t>зменшенням групи підвищеного ризику на ВІЛ-інфекцію.</w:t>
            </w:r>
          </w:p>
        </w:tc>
        <w:tc>
          <w:tcPr>
            <w:tcW w:w="2385" w:type="dxa"/>
            <w:vAlign w:val="center"/>
          </w:tcPr>
          <w:p w:rsidR="00210ACC" w:rsidRPr="00EC65FE" w:rsidRDefault="00E01EFA" w:rsidP="00E01EFA">
            <w:pPr>
              <w:spacing w:after="160" w:line="256" w:lineRule="auto"/>
              <w:jc w:val="center"/>
              <w:rPr>
                <w:lang w:val="uk-UA" w:eastAsia="en-US"/>
              </w:rPr>
            </w:pPr>
            <w:r>
              <w:rPr>
                <w:lang w:val="uk-UA" w:eastAsia="en-US"/>
              </w:rPr>
              <w:t xml:space="preserve">Інформування усіх груп ризику, у тому числі які стояли на обліку у нарколога та психоневролога. </w:t>
            </w:r>
          </w:p>
        </w:tc>
      </w:tr>
    </w:tbl>
    <w:p w:rsidR="00210ACC" w:rsidRPr="005D75C2" w:rsidRDefault="00210ACC" w:rsidP="0055166C">
      <w:pPr>
        <w:rPr>
          <w:sz w:val="28"/>
          <w:szCs w:val="22"/>
          <w:lang w:val="uk-UA" w:eastAsia="en-US"/>
        </w:rPr>
      </w:pPr>
      <w:r w:rsidRPr="005D75C2">
        <w:rPr>
          <w:sz w:val="28"/>
          <w:szCs w:val="22"/>
          <w:lang w:val="uk-UA" w:eastAsia="en-US"/>
        </w:rPr>
        <w:t>Начальник</w:t>
      </w:r>
      <w:r w:rsidR="00E01EFA">
        <w:rPr>
          <w:sz w:val="28"/>
          <w:szCs w:val="22"/>
          <w:lang w:val="uk-UA" w:eastAsia="en-US"/>
        </w:rPr>
        <w:t xml:space="preserve"> </w:t>
      </w:r>
      <w:r w:rsidRPr="005D75C2">
        <w:rPr>
          <w:sz w:val="28"/>
          <w:szCs w:val="22"/>
          <w:lang w:val="uk-UA" w:eastAsia="en-US"/>
        </w:rPr>
        <w:t xml:space="preserve">Управління охорони здоров’я </w:t>
      </w:r>
    </w:p>
    <w:p w:rsidR="00210ACC" w:rsidRPr="005D75C2" w:rsidRDefault="00210ACC" w:rsidP="0055166C">
      <w:pPr>
        <w:rPr>
          <w:sz w:val="28"/>
          <w:szCs w:val="22"/>
          <w:lang w:val="uk-UA" w:eastAsia="en-US"/>
        </w:rPr>
        <w:sectPr w:rsidR="00210ACC" w:rsidRPr="005D75C2" w:rsidSect="00351DF0">
          <w:pgSz w:w="16838" w:h="11906" w:orient="landscape"/>
          <w:pgMar w:top="1276" w:right="850" w:bottom="850" w:left="850" w:header="708" w:footer="708" w:gutter="0"/>
          <w:cols w:space="708"/>
          <w:docGrid w:linePitch="360"/>
        </w:sectPr>
      </w:pPr>
      <w:r w:rsidRPr="005D75C2">
        <w:rPr>
          <w:sz w:val="28"/>
          <w:szCs w:val="22"/>
          <w:lang w:val="uk-UA" w:eastAsia="en-US"/>
        </w:rPr>
        <w:t xml:space="preserve">Бахмутської міської ради </w:t>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r>
      <w:r w:rsidRPr="005D75C2">
        <w:rPr>
          <w:sz w:val="28"/>
          <w:szCs w:val="22"/>
          <w:lang w:val="uk-UA" w:eastAsia="en-US"/>
        </w:rPr>
        <w:tab/>
        <w:t>О.О. Миронова</w:t>
      </w:r>
    </w:p>
    <w:p w:rsidR="00210ACC" w:rsidRPr="005D75C2" w:rsidRDefault="00210ACC" w:rsidP="00351DF0">
      <w:pPr>
        <w:ind w:left="4248" w:firstLine="708"/>
        <w:rPr>
          <w:rFonts w:eastAsia="SimSun"/>
          <w:noProof/>
          <w:spacing w:val="10"/>
          <w:kern w:val="2"/>
          <w:sz w:val="28"/>
          <w:szCs w:val="28"/>
          <w:lang w:val="uk-UA"/>
        </w:rPr>
      </w:pPr>
      <w:bookmarkStart w:id="4" w:name="_Hlk871837"/>
      <w:r w:rsidRPr="005D75C2">
        <w:rPr>
          <w:rFonts w:eastAsia="SimSun"/>
          <w:noProof/>
          <w:spacing w:val="10"/>
          <w:kern w:val="2"/>
          <w:sz w:val="28"/>
          <w:szCs w:val="28"/>
          <w:lang w:val="uk-UA"/>
        </w:rPr>
        <w:lastRenderedPageBreak/>
        <w:t>Додаток 2</w:t>
      </w:r>
      <w:r w:rsidRPr="005D75C2">
        <w:rPr>
          <w:rFonts w:eastAsia="SimSun"/>
          <w:noProof/>
          <w:spacing w:val="10"/>
          <w:kern w:val="2"/>
          <w:sz w:val="28"/>
          <w:szCs w:val="28"/>
          <w:lang w:val="uk-UA"/>
        </w:rPr>
        <w:tab/>
      </w:r>
      <w:r w:rsidRPr="005D75C2">
        <w:rPr>
          <w:rFonts w:eastAsia="SimSun"/>
          <w:noProof/>
          <w:spacing w:val="10"/>
          <w:kern w:val="2"/>
          <w:sz w:val="28"/>
          <w:szCs w:val="28"/>
          <w:lang w:val="uk-UA"/>
        </w:rPr>
        <w:tab/>
      </w:r>
      <w:r w:rsidRPr="005D75C2">
        <w:rPr>
          <w:rFonts w:eastAsia="SimSun"/>
          <w:noProof/>
          <w:spacing w:val="10"/>
          <w:kern w:val="2"/>
          <w:sz w:val="28"/>
          <w:szCs w:val="28"/>
          <w:lang w:val="uk-UA"/>
        </w:rPr>
        <w:tab/>
      </w:r>
      <w:r w:rsidRPr="005D75C2">
        <w:rPr>
          <w:rFonts w:eastAsia="SimSun"/>
          <w:noProof/>
          <w:spacing w:val="10"/>
          <w:kern w:val="2"/>
          <w:sz w:val="28"/>
          <w:szCs w:val="28"/>
          <w:lang w:val="uk-UA"/>
        </w:rPr>
        <w:tab/>
      </w:r>
    </w:p>
    <w:p w:rsidR="00A907DA" w:rsidRPr="00A907DA" w:rsidRDefault="00210ACC" w:rsidP="00A907DA">
      <w:pPr>
        <w:ind w:left="4956"/>
        <w:rPr>
          <w:rFonts w:eastAsia="SimSun"/>
          <w:b/>
          <w:noProof/>
          <w:spacing w:val="10"/>
          <w:kern w:val="2"/>
          <w:sz w:val="28"/>
          <w:szCs w:val="28"/>
          <w:lang w:val="uk-UA"/>
        </w:rPr>
      </w:pPr>
      <w:r w:rsidRPr="005D75C2">
        <w:rPr>
          <w:rFonts w:eastAsia="SimSun"/>
          <w:noProof/>
          <w:spacing w:val="10"/>
          <w:kern w:val="2"/>
          <w:sz w:val="28"/>
          <w:szCs w:val="28"/>
          <w:lang w:val="uk-UA"/>
        </w:rPr>
        <w:t xml:space="preserve">до </w:t>
      </w:r>
      <w:r w:rsidR="00A907DA">
        <w:rPr>
          <w:rFonts w:eastAsia="SimSun"/>
          <w:noProof/>
          <w:spacing w:val="10"/>
          <w:kern w:val="2"/>
          <w:sz w:val="28"/>
          <w:szCs w:val="28"/>
          <w:lang w:val="uk-UA"/>
        </w:rPr>
        <w:t>З</w:t>
      </w:r>
      <w:r w:rsidRPr="005D75C2">
        <w:rPr>
          <w:rFonts w:eastAsia="SimSun"/>
          <w:noProof/>
          <w:spacing w:val="10"/>
          <w:kern w:val="2"/>
          <w:sz w:val="28"/>
          <w:szCs w:val="28"/>
          <w:lang w:val="uk-UA"/>
        </w:rPr>
        <w:t xml:space="preserve">аключного звіту про результати виконання Програми протидії </w:t>
      </w:r>
      <w:r w:rsidR="006342C7">
        <w:rPr>
          <w:rFonts w:eastAsia="SimSun"/>
          <w:noProof/>
          <w:spacing w:val="10"/>
          <w:kern w:val="2"/>
          <w:sz w:val="28"/>
          <w:szCs w:val="28"/>
          <w:lang w:val="uk-UA"/>
        </w:rPr>
        <w:br/>
      </w:r>
      <w:r w:rsidRPr="005D75C2">
        <w:rPr>
          <w:rFonts w:eastAsia="SimSun"/>
          <w:noProof/>
          <w:spacing w:val="10"/>
          <w:kern w:val="2"/>
          <w:sz w:val="28"/>
          <w:szCs w:val="28"/>
          <w:lang w:val="uk-UA"/>
        </w:rPr>
        <w:t xml:space="preserve">ВІЛ-інфекції/СНІДу на території </w:t>
      </w:r>
      <w:r w:rsidRPr="005D75C2">
        <w:rPr>
          <w:rFonts w:eastAsia="SimSun"/>
          <w:noProof/>
          <w:spacing w:val="10"/>
          <w:kern w:val="2"/>
          <w:sz w:val="28"/>
          <w:szCs w:val="28"/>
          <w:lang w:val="uk-UA"/>
        </w:rPr>
        <w:br/>
        <w:t>м. Бахмута на 2016-2018</w:t>
      </w:r>
      <w:r w:rsidR="00A907DA">
        <w:rPr>
          <w:rFonts w:eastAsia="SimSun"/>
          <w:noProof/>
          <w:spacing w:val="10"/>
          <w:kern w:val="2"/>
          <w:sz w:val="28"/>
          <w:szCs w:val="28"/>
          <w:lang w:val="uk-UA"/>
        </w:rPr>
        <w:t xml:space="preserve"> </w:t>
      </w:r>
      <w:r w:rsidRPr="005D75C2">
        <w:rPr>
          <w:rFonts w:eastAsia="SimSun"/>
          <w:noProof/>
          <w:spacing w:val="10"/>
          <w:kern w:val="2"/>
          <w:sz w:val="28"/>
          <w:szCs w:val="28"/>
          <w:lang w:val="uk-UA"/>
        </w:rPr>
        <w:t>роки</w:t>
      </w:r>
      <w:r w:rsidR="00A907DA">
        <w:rPr>
          <w:rFonts w:eastAsia="SimSun"/>
          <w:noProof/>
          <w:spacing w:val="10"/>
          <w:kern w:val="2"/>
          <w:sz w:val="28"/>
          <w:szCs w:val="28"/>
          <w:lang w:val="uk-UA"/>
        </w:rPr>
        <w:t>, затвержденої</w:t>
      </w:r>
      <w:r w:rsidRPr="005D75C2">
        <w:rPr>
          <w:rFonts w:eastAsia="SimSun"/>
          <w:noProof/>
          <w:spacing w:val="10"/>
          <w:kern w:val="2"/>
          <w:sz w:val="28"/>
          <w:szCs w:val="28"/>
          <w:lang w:val="uk-UA"/>
        </w:rPr>
        <w:t xml:space="preserve"> </w:t>
      </w:r>
      <w:r w:rsidR="00A907DA" w:rsidRPr="00A907DA">
        <w:rPr>
          <w:rFonts w:eastAsia="SimSun"/>
          <w:noProof/>
          <w:spacing w:val="10"/>
          <w:kern w:val="2"/>
          <w:sz w:val="28"/>
          <w:szCs w:val="28"/>
          <w:lang w:val="uk-UA"/>
        </w:rPr>
        <w:t xml:space="preserve">у новій редакції рішенням Бахмутської міської ради  </w:t>
      </w:r>
    </w:p>
    <w:p w:rsidR="00A907DA" w:rsidRPr="00A907DA" w:rsidRDefault="00A907DA" w:rsidP="00A907DA">
      <w:pPr>
        <w:ind w:left="4956"/>
        <w:rPr>
          <w:rFonts w:eastAsia="SimSun"/>
          <w:noProof/>
          <w:spacing w:val="10"/>
          <w:kern w:val="2"/>
          <w:sz w:val="28"/>
          <w:szCs w:val="28"/>
          <w:lang w:val="uk-UA"/>
        </w:rPr>
      </w:pPr>
      <w:r>
        <w:rPr>
          <w:rFonts w:eastAsia="SimSun"/>
          <w:noProof/>
          <w:spacing w:val="10"/>
          <w:kern w:val="2"/>
          <w:sz w:val="28"/>
          <w:szCs w:val="28"/>
          <w:lang w:val="uk-UA"/>
        </w:rPr>
        <w:t xml:space="preserve">від </w:t>
      </w:r>
      <w:r w:rsidRPr="00A907DA">
        <w:rPr>
          <w:rFonts w:eastAsia="SimSun"/>
          <w:noProof/>
          <w:spacing w:val="10"/>
          <w:kern w:val="2"/>
          <w:sz w:val="28"/>
          <w:szCs w:val="28"/>
          <w:lang w:val="uk-UA"/>
        </w:rPr>
        <w:t>28.03.2018 № 6/111-2145</w:t>
      </w:r>
    </w:p>
    <w:p w:rsidR="00210ACC" w:rsidRPr="005D75C2" w:rsidRDefault="00210ACC" w:rsidP="00A907DA">
      <w:pPr>
        <w:ind w:left="4956"/>
        <w:rPr>
          <w:rFonts w:eastAsia="SimSun"/>
          <w:b/>
          <w:noProof/>
          <w:spacing w:val="10"/>
          <w:kern w:val="2"/>
          <w:sz w:val="28"/>
          <w:szCs w:val="28"/>
          <w:lang w:val="uk-UA"/>
        </w:rPr>
      </w:pPr>
    </w:p>
    <w:p w:rsidR="00A907DA" w:rsidRDefault="00210ACC" w:rsidP="00A907DA">
      <w:pPr>
        <w:jc w:val="center"/>
        <w:rPr>
          <w:rFonts w:eastAsia="SimSun"/>
          <w:b/>
          <w:noProof/>
          <w:spacing w:val="10"/>
          <w:kern w:val="2"/>
          <w:sz w:val="28"/>
          <w:szCs w:val="28"/>
          <w:lang w:val="uk-UA"/>
        </w:rPr>
      </w:pPr>
      <w:r w:rsidRPr="005D75C2">
        <w:rPr>
          <w:rFonts w:eastAsia="SimSun"/>
          <w:b/>
          <w:noProof/>
          <w:spacing w:val="10"/>
          <w:kern w:val="2"/>
          <w:sz w:val="28"/>
          <w:szCs w:val="28"/>
          <w:lang w:val="uk-UA"/>
        </w:rPr>
        <w:t>Пояснювальна записка</w:t>
      </w:r>
    </w:p>
    <w:p w:rsidR="00A907DA" w:rsidRPr="00A907DA" w:rsidRDefault="00210ACC" w:rsidP="00A907DA">
      <w:pPr>
        <w:jc w:val="center"/>
        <w:rPr>
          <w:rFonts w:eastAsia="SimSun"/>
          <w:b/>
          <w:noProof/>
          <w:spacing w:val="10"/>
          <w:kern w:val="2"/>
          <w:sz w:val="28"/>
          <w:szCs w:val="28"/>
          <w:lang w:val="uk-UA"/>
        </w:rPr>
      </w:pPr>
      <w:r w:rsidRPr="005D75C2">
        <w:rPr>
          <w:rFonts w:eastAsia="SimSun"/>
          <w:b/>
          <w:noProof/>
          <w:spacing w:val="10"/>
          <w:kern w:val="2"/>
          <w:sz w:val="28"/>
          <w:szCs w:val="28"/>
          <w:lang w:val="uk-UA"/>
        </w:rPr>
        <w:t xml:space="preserve"> </w:t>
      </w:r>
      <w:r w:rsidR="00A907DA" w:rsidRPr="00A907DA">
        <w:rPr>
          <w:rFonts w:eastAsia="SimSun"/>
          <w:b/>
          <w:noProof/>
          <w:spacing w:val="10"/>
          <w:kern w:val="2"/>
          <w:sz w:val="28"/>
          <w:szCs w:val="28"/>
          <w:lang w:val="uk-UA"/>
        </w:rPr>
        <w:t xml:space="preserve">про результати виконання Програми протидії </w:t>
      </w:r>
      <w:r w:rsidR="00A907DA" w:rsidRPr="00A907DA">
        <w:rPr>
          <w:rFonts w:eastAsia="SimSun"/>
          <w:b/>
          <w:noProof/>
          <w:spacing w:val="10"/>
          <w:kern w:val="2"/>
          <w:sz w:val="28"/>
          <w:szCs w:val="28"/>
          <w:lang w:val="uk-UA"/>
        </w:rPr>
        <w:br/>
        <w:t xml:space="preserve">ВІЛ-інфекції/СНІДу на території м. Бахмута на 2016-2018 роки, затвержденої у новій редакції рішенням Бахмутської міської ради  </w:t>
      </w:r>
    </w:p>
    <w:p w:rsidR="00210ACC" w:rsidRPr="005D75C2" w:rsidRDefault="00A907DA" w:rsidP="00A907DA">
      <w:pPr>
        <w:jc w:val="center"/>
        <w:rPr>
          <w:b/>
          <w:sz w:val="28"/>
          <w:szCs w:val="28"/>
          <w:lang w:val="uk-UA"/>
        </w:rPr>
      </w:pPr>
      <w:r w:rsidRPr="00A907DA">
        <w:rPr>
          <w:rFonts w:eastAsia="SimSun"/>
          <w:b/>
          <w:noProof/>
          <w:spacing w:val="10"/>
          <w:kern w:val="2"/>
          <w:sz w:val="28"/>
          <w:szCs w:val="28"/>
          <w:lang w:val="uk-UA"/>
        </w:rPr>
        <w:t>від 28.03.2018 № 6/111-2145</w:t>
      </w:r>
    </w:p>
    <w:bookmarkEnd w:id="4"/>
    <w:p w:rsidR="00210ACC" w:rsidRPr="005D75C2" w:rsidRDefault="00210ACC" w:rsidP="00A05485">
      <w:pPr>
        <w:jc w:val="both"/>
        <w:rPr>
          <w:b/>
          <w:i/>
          <w:sz w:val="26"/>
          <w:szCs w:val="26"/>
          <w:lang w:val="uk-UA"/>
        </w:rPr>
      </w:pPr>
    </w:p>
    <w:p w:rsidR="00210ACC" w:rsidRPr="005D75C2" w:rsidRDefault="00210ACC" w:rsidP="00A05485">
      <w:pPr>
        <w:jc w:val="both"/>
        <w:rPr>
          <w:sz w:val="28"/>
          <w:szCs w:val="28"/>
          <w:lang w:val="uk-UA"/>
        </w:rPr>
      </w:pPr>
      <w:r w:rsidRPr="005D75C2">
        <w:rPr>
          <w:sz w:val="28"/>
          <w:szCs w:val="28"/>
          <w:lang w:val="uk-UA"/>
        </w:rPr>
        <w:tab/>
        <w:t>Рішенням Бахмутської міської ради від 28.03.2018 № 6/111-2145 затверджена Програма протидії ВІЛ-інфекції/СНІДу на території Бахмутської міської ради на 2016-2018 роки у новій редакції.</w:t>
      </w:r>
    </w:p>
    <w:p w:rsidR="00210ACC" w:rsidRPr="005D75C2" w:rsidRDefault="00210ACC" w:rsidP="00A05485">
      <w:pPr>
        <w:jc w:val="both"/>
        <w:rPr>
          <w:sz w:val="28"/>
          <w:szCs w:val="28"/>
          <w:lang w:val="uk-UA"/>
        </w:rPr>
      </w:pPr>
    </w:p>
    <w:p w:rsidR="00210ACC" w:rsidRPr="005D75C2" w:rsidRDefault="00210ACC" w:rsidP="00A05485">
      <w:pPr>
        <w:jc w:val="both"/>
        <w:rPr>
          <w:sz w:val="28"/>
          <w:szCs w:val="28"/>
          <w:shd w:val="clear" w:color="auto" w:fill="FFFFFF"/>
          <w:lang w:val="uk-UA"/>
        </w:rPr>
      </w:pPr>
      <w:r w:rsidRPr="005D75C2">
        <w:rPr>
          <w:sz w:val="28"/>
          <w:szCs w:val="28"/>
          <w:lang w:val="uk-UA"/>
        </w:rPr>
        <w:tab/>
      </w:r>
      <w:r w:rsidRPr="005D75C2">
        <w:rPr>
          <w:sz w:val="28"/>
          <w:szCs w:val="28"/>
          <w:shd w:val="clear" w:color="auto" w:fill="FFFFFF"/>
          <w:lang w:val="uk-UA"/>
        </w:rPr>
        <w:t>Головною метою Програми є зниження рівня захворюваності і смертності від ВІЛ-інфекції/СНІДу, надання якісних і доступних послуг з профілактики та діагностики ВІЛ-інфекції, насамперед представникам груп підвищеного ризику щодо інфікування ВІЛ, послуг з лікування, медичної допомоги, догляду і підтримки людей, які живуть з ВІЛ, у рамках реформування системи охорони здоров'я.</w:t>
      </w:r>
    </w:p>
    <w:p w:rsidR="00210ACC" w:rsidRPr="005D75C2" w:rsidRDefault="00210ACC" w:rsidP="00A05485">
      <w:pPr>
        <w:jc w:val="both"/>
        <w:rPr>
          <w:sz w:val="28"/>
          <w:szCs w:val="28"/>
          <w:lang w:val="uk-UA"/>
        </w:rPr>
      </w:pPr>
    </w:p>
    <w:p w:rsidR="00210ACC" w:rsidRPr="009A262B" w:rsidRDefault="00210ACC" w:rsidP="00A05485">
      <w:pPr>
        <w:jc w:val="both"/>
        <w:rPr>
          <w:color w:val="FF0000"/>
          <w:sz w:val="28"/>
          <w:szCs w:val="28"/>
          <w:lang w:val="uk-UA"/>
        </w:rPr>
      </w:pPr>
      <w:r w:rsidRPr="005D75C2">
        <w:rPr>
          <w:sz w:val="28"/>
          <w:szCs w:val="28"/>
          <w:lang w:val="uk-UA"/>
        </w:rPr>
        <w:tab/>
      </w:r>
      <w:r w:rsidRPr="006342C7">
        <w:rPr>
          <w:sz w:val="28"/>
          <w:szCs w:val="28"/>
          <w:lang w:val="uk-UA"/>
        </w:rPr>
        <w:t xml:space="preserve">Бюджет Програми на 2016 – 2018 роки </w:t>
      </w:r>
      <w:r w:rsidR="006342C7" w:rsidRPr="006342C7">
        <w:rPr>
          <w:sz w:val="28"/>
          <w:szCs w:val="28"/>
          <w:lang w:val="uk-UA"/>
        </w:rPr>
        <w:t xml:space="preserve">планово </w:t>
      </w:r>
      <w:r w:rsidR="00E25A74" w:rsidRPr="006342C7">
        <w:rPr>
          <w:sz w:val="28"/>
          <w:szCs w:val="28"/>
          <w:lang w:val="uk-UA"/>
        </w:rPr>
        <w:t>склада</w:t>
      </w:r>
      <w:r w:rsidR="006342C7" w:rsidRPr="006342C7">
        <w:rPr>
          <w:sz w:val="28"/>
          <w:szCs w:val="28"/>
          <w:lang w:val="uk-UA"/>
        </w:rPr>
        <w:t>в</w:t>
      </w:r>
      <w:r w:rsidR="00E25A74" w:rsidRPr="006342C7">
        <w:rPr>
          <w:sz w:val="28"/>
          <w:szCs w:val="28"/>
          <w:lang w:val="uk-UA"/>
        </w:rPr>
        <w:t xml:space="preserve"> 7 887,315 тис. грн., у тому числі: </w:t>
      </w:r>
      <w:r w:rsidRPr="006342C7">
        <w:rPr>
          <w:sz w:val="28"/>
          <w:szCs w:val="28"/>
          <w:lang w:val="uk-UA"/>
        </w:rPr>
        <w:t xml:space="preserve">за рахунок </w:t>
      </w:r>
      <w:r w:rsidR="00E25A74" w:rsidRPr="006342C7">
        <w:rPr>
          <w:sz w:val="28"/>
          <w:szCs w:val="28"/>
          <w:lang w:val="uk-UA"/>
        </w:rPr>
        <w:t xml:space="preserve">коштів </w:t>
      </w:r>
      <w:r w:rsidRPr="006342C7">
        <w:rPr>
          <w:sz w:val="28"/>
          <w:szCs w:val="28"/>
          <w:lang w:val="uk-UA"/>
        </w:rPr>
        <w:t>державного бюджету</w:t>
      </w:r>
      <w:r w:rsidR="00A907DA">
        <w:rPr>
          <w:sz w:val="28"/>
          <w:szCs w:val="28"/>
          <w:lang w:val="uk-UA"/>
        </w:rPr>
        <w:t xml:space="preserve"> </w:t>
      </w:r>
      <w:r w:rsidRPr="006342C7">
        <w:rPr>
          <w:sz w:val="28"/>
          <w:szCs w:val="28"/>
          <w:lang w:val="uk-UA"/>
        </w:rPr>
        <w:t xml:space="preserve">– </w:t>
      </w:r>
      <w:r w:rsidR="00E25A74" w:rsidRPr="006342C7">
        <w:rPr>
          <w:sz w:val="28"/>
          <w:szCs w:val="28"/>
          <w:lang w:val="uk-UA"/>
        </w:rPr>
        <w:t>5 972,515</w:t>
      </w:r>
      <w:r w:rsidRPr="006342C7">
        <w:rPr>
          <w:sz w:val="28"/>
          <w:szCs w:val="28"/>
          <w:lang w:val="uk-UA"/>
        </w:rPr>
        <w:t xml:space="preserve">  тис. грн., </w:t>
      </w:r>
      <w:r w:rsidR="00E25A74" w:rsidRPr="006342C7">
        <w:rPr>
          <w:sz w:val="28"/>
          <w:szCs w:val="28"/>
          <w:lang w:val="uk-UA"/>
        </w:rPr>
        <w:t xml:space="preserve">коштів </w:t>
      </w:r>
      <w:r w:rsidRPr="006342C7">
        <w:rPr>
          <w:sz w:val="28"/>
          <w:szCs w:val="28"/>
          <w:lang w:val="uk-UA"/>
        </w:rPr>
        <w:t xml:space="preserve">місцевого бюджету </w:t>
      </w:r>
      <w:r w:rsidR="00E25A74" w:rsidRPr="006342C7">
        <w:rPr>
          <w:sz w:val="28"/>
          <w:szCs w:val="28"/>
          <w:lang w:val="uk-UA"/>
        </w:rPr>
        <w:t>812,4</w:t>
      </w:r>
      <w:r w:rsidRPr="006342C7">
        <w:rPr>
          <w:sz w:val="28"/>
          <w:szCs w:val="28"/>
          <w:lang w:val="uk-UA"/>
        </w:rPr>
        <w:t xml:space="preserve"> тис. грн. та </w:t>
      </w:r>
      <w:r w:rsidR="00E25A74" w:rsidRPr="006342C7">
        <w:rPr>
          <w:sz w:val="28"/>
          <w:szCs w:val="28"/>
          <w:lang w:val="uk-UA"/>
        </w:rPr>
        <w:t xml:space="preserve">коштів з </w:t>
      </w:r>
      <w:r w:rsidRPr="006342C7">
        <w:rPr>
          <w:sz w:val="28"/>
          <w:szCs w:val="28"/>
          <w:lang w:val="uk-UA"/>
        </w:rPr>
        <w:t xml:space="preserve">інших джерел – </w:t>
      </w:r>
      <w:r w:rsidR="00E25A74" w:rsidRPr="006342C7">
        <w:rPr>
          <w:sz w:val="28"/>
          <w:szCs w:val="28"/>
          <w:lang w:val="uk-UA"/>
        </w:rPr>
        <w:t>1 102,4</w:t>
      </w:r>
      <w:r w:rsidRPr="006342C7">
        <w:rPr>
          <w:sz w:val="28"/>
          <w:szCs w:val="28"/>
          <w:lang w:val="uk-UA"/>
        </w:rPr>
        <w:t xml:space="preserve"> тис. грн. Фактично </w:t>
      </w:r>
      <w:r w:rsidR="00E25A74" w:rsidRPr="006342C7">
        <w:rPr>
          <w:sz w:val="28"/>
          <w:szCs w:val="28"/>
          <w:lang w:val="uk-UA"/>
        </w:rPr>
        <w:t xml:space="preserve">за період дії програми </w:t>
      </w:r>
      <w:r w:rsidRPr="006342C7">
        <w:rPr>
          <w:sz w:val="28"/>
          <w:szCs w:val="28"/>
          <w:lang w:val="uk-UA"/>
        </w:rPr>
        <w:t xml:space="preserve">профінансовано </w:t>
      </w:r>
      <w:r w:rsidR="00E25A74" w:rsidRPr="006342C7">
        <w:rPr>
          <w:sz w:val="28"/>
          <w:szCs w:val="28"/>
          <w:lang w:val="uk-UA"/>
        </w:rPr>
        <w:t>заходів на загальну суму 21</w:t>
      </w:r>
      <w:r w:rsidR="00234A3B">
        <w:rPr>
          <w:sz w:val="28"/>
          <w:szCs w:val="28"/>
          <w:lang w:val="uk-UA"/>
        </w:rPr>
        <w:t>3</w:t>
      </w:r>
      <w:r w:rsidR="00E25A74" w:rsidRPr="006342C7">
        <w:rPr>
          <w:sz w:val="28"/>
          <w:szCs w:val="28"/>
          <w:lang w:val="uk-UA"/>
        </w:rPr>
        <w:t xml:space="preserve">2,0 тис. грн., у тому числі: </w:t>
      </w:r>
      <w:r w:rsidRPr="006342C7">
        <w:rPr>
          <w:sz w:val="28"/>
          <w:szCs w:val="28"/>
          <w:lang w:val="uk-UA"/>
        </w:rPr>
        <w:t xml:space="preserve">за рахунок </w:t>
      </w:r>
      <w:r w:rsidR="00E25A74" w:rsidRPr="006342C7">
        <w:rPr>
          <w:sz w:val="28"/>
          <w:szCs w:val="28"/>
          <w:lang w:val="uk-UA"/>
        </w:rPr>
        <w:t xml:space="preserve">коштів </w:t>
      </w:r>
      <w:r w:rsidRPr="006342C7">
        <w:rPr>
          <w:sz w:val="28"/>
          <w:szCs w:val="28"/>
          <w:lang w:val="uk-UA"/>
        </w:rPr>
        <w:t xml:space="preserve">державного бюджету – </w:t>
      </w:r>
      <w:r w:rsidR="00E25A74" w:rsidRPr="006342C7">
        <w:rPr>
          <w:sz w:val="28"/>
          <w:szCs w:val="28"/>
          <w:lang w:val="uk-UA"/>
        </w:rPr>
        <w:t xml:space="preserve">822,4 </w:t>
      </w:r>
      <w:r w:rsidRPr="006342C7">
        <w:rPr>
          <w:sz w:val="28"/>
          <w:szCs w:val="28"/>
          <w:lang w:val="uk-UA"/>
        </w:rPr>
        <w:t xml:space="preserve"> тис. грн., </w:t>
      </w:r>
      <w:r w:rsidR="00E25A74" w:rsidRPr="006342C7">
        <w:rPr>
          <w:sz w:val="28"/>
          <w:szCs w:val="28"/>
          <w:lang w:val="uk-UA"/>
        </w:rPr>
        <w:t xml:space="preserve">коштів </w:t>
      </w:r>
      <w:r w:rsidRPr="006342C7">
        <w:rPr>
          <w:sz w:val="28"/>
          <w:szCs w:val="28"/>
          <w:lang w:val="uk-UA"/>
        </w:rPr>
        <w:t xml:space="preserve">місцевого бюджету – </w:t>
      </w:r>
      <w:r w:rsidR="00234A3B">
        <w:rPr>
          <w:sz w:val="28"/>
          <w:szCs w:val="28"/>
          <w:lang w:val="uk-UA"/>
        </w:rPr>
        <w:t>43</w:t>
      </w:r>
      <w:r w:rsidR="00E25A74" w:rsidRPr="006342C7">
        <w:rPr>
          <w:sz w:val="28"/>
          <w:szCs w:val="28"/>
          <w:lang w:val="uk-UA"/>
        </w:rPr>
        <w:t>1,</w:t>
      </w:r>
      <w:r w:rsidR="00234A3B">
        <w:rPr>
          <w:sz w:val="28"/>
          <w:szCs w:val="28"/>
          <w:lang w:val="uk-UA"/>
        </w:rPr>
        <w:t>8</w:t>
      </w:r>
      <w:r w:rsidRPr="006342C7">
        <w:rPr>
          <w:sz w:val="28"/>
          <w:szCs w:val="28"/>
          <w:lang w:val="uk-UA"/>
        </w:rPr>
        <w:t xml:space="preserve"> тис. грн. та </w:t>
      </w:r>
      <w:r w:rsidR="00E25A74" w:rsidRPr="006342C7">
        <w:rPr>
          <w:sz w:val="28"/>
          <w:szCs w:val="28"/>
          <w:lang w:val="uk-UA"/>
        </w:rPr>
        <w:t xml:space="preserve">коштів з </w:t>
      </w:r>
      <w:r w:rsidRPr="006342C7">
        <w:rPr>
          <w:sz w:val="28"/>
          <w:szCs w:val="28"/>
          <w:lang w:val="uk-UA"/>
        </w:rPr>
        <w:t xml:space="preserve">інших джерел – </w:t>
      </w:r>
      <w:r w:rsidR="00234A3B">
        <w:rPr>
          <w:sz w:val="28"/>
          <w:szCs w:val="28"/>
          <w:lang w:val="uk-UA"/>
        </w:rPr>
        <w:t>877</w:t>
      </w:r>
      <w:r w:rsidR="00E25A74" w:rsidRPr="006342C7">
        <w:rPr>
          <w:sz w:val="28"/>
          <w:szCs w:val="28"/>
          <w:lang w:val="uk-UA"/>
        </w:rPr>
        <w:t>,</w:t>
      </w:r>
      <w:r w:rsidR="00234A3B">
        <w:rPr>
          <w:sz w:val="28"/>
          <w:szCs w:val="28"/>
          <w:lang w:val="uk-UA"/>
        </w:rPr>
        <w:t>8</w:t>
      </w:r>
      <w:r w:rsidRPr="006342C7">
        <w:rPr>
          <w:sz w:val="28"/>
          <w:szCs w:val="28"/>
          <w:lang w:val="uk-UA"/>
        </w:rPr>
        <w:t xml:space="preserve"> тис. грн.</w:t>
      </w:r>
    </w:p>
    <w:p w:rsidR="00210ACC" w:rsidRPr="005D75C2" w:rsidRDefault="00210ACC" w:rsidP="00A05485">
      <w:pPr>
        <w:pStyle w:val="a5"/>
        <w:shd w:val="clear" w:color="auto" w:fill="FFFFFF"/>
        <w:spacing w:before="0" w:beforeAutospacing="0" w:after="0" w:afterAutospacing="0"/>
        <w:rPr>
          <w:rFonts w:ascii="Tahoma" w:hAnsi="Tahoma" w:cs="Tahoma"/>
          <w:color w:val="525252"/>
          <w:sz w:val="21"/>
          <w:szCs w:val="21"/>
        </w:rPr>
      </w:pPr>
      <w:r w:rsidRPr="005D75C2">
        <w:rPr>
          <w:sz w:val="28"/>
          <w:szCs w:val="28"/>
        </w:rPr>
        <w:tab/>
      </w:r>
    </w:p>
    <w:p w:rsidR="00210ACC" w:rsidRPr="005D75C2" w:rsidRDefault="00210ACC" w:rsidP="00A05485">
      <w:pPr>
        <w:pStyle w:val="a5"/>
        <w:shd w:val="clear" w:color="auto" w:fill="FFFFFF"/>
        <w:spacing w:before="0" w:beforeAutospacing="0" w:after="165" w:afterAutospacing="0"/>
        <w:ind w:firstLine="708"/>
        <w:jc w:val="both"/>
        <w:rPr>
          <w:sz w:val="28"/>
          <w:szCs w:val="28"/>
        </w:rPr>
      </w:pPr>
      <w:r w:rsidRPr="005D75C2">
        <w:rPr>
          <w:sz w:val="28"/>
          <w:szCs w:val="28"/>
        </w:rPr>
        <w:t xml:space="preserve">Виконання програми призвело до покращення </w:t>
      </w:r>
      <w:r w:rsidR="00A907DA">
        <w:rPr>
          <w:sz w:val="28"/>
          <w:szCs w:val="28"/>
        </w:rPr>
        <w:t xml:space="preserve">стану </w:t>
      </w:r>
      <w:r w:rsidRPr="005D75C2">
        <w:rPr>
          <w:sz w:val="28"/>
          <w:szCs w:val="28"/>
        </w:rPr>
        <w:t xml:space="preserve">виявлення ВІЛ-інфекції шляхом обстеження населення. Показник </w:t>
      </w:r>
      <w:proofErr w:type="spellStart"/>
      <w:r w:rsidRPr="005D75C2">
        <w:rPr>
          <w:sz w:val="28"/>
          <w:szCs w:val="28"/>
        </w:rPr>
        <w:t>скринінгового</w:t>
      </w:r>
      <w:proofErr w:type="spellEnd"/>
      <w:r w:rsidRPr="005D75C2">
        <w:rPr>
          <w:sz w:val="28"/>
          <w:szCs w:val="28"/>
        </w:rPr>
        <w:t xml:space="preserve"> обстеження населення на ВІЛ- інфекцію за 2016 – 2018 роки склав – 5,1 %,</w:t>
      </w:r>
      <w:r w:rsidRPr="005D75C2">
        <w:rPr>
          <w:color w:val="FF0000"/>
          <w:sz w:val="28"/>
          <w:szCs w:val="28"/>
        </w:rPr>
        <w:t xml:space="preserve"> </w:t>
      </w:r>
      <w:r w:rsidRPr="005D75C2">
        <w:rPr>
          <w:sz w:val="28"/>
          <w:szCs w:val="28"/>
        </w:rPr>
        <w:t xml:space="preserve">при рейтинговому показнику – 5%. </w:t>
      </w:r>
    </w:p>
    <w:p w:rsidR="00210ACC" w:rsidRPr="005D75C2" w:rsidRDefault="00210ACC" w:rsidP="00A05485">
      <w:pPr>
        <w:pStyle w:val="a5"/>
        <w:shd w:val="clear" w:color="auto" w:fill="FFFFFF"/>
        <w:spacing w:before="0" w:beforeAutospacing="0" w:after="165" w:afterAutospacing="0"/>
        <w:ind w:firstLine="708"/>
        <w:jc w:val="both"/>
        <w:rPr>
          <w:sz w:val="28"/>
          <w:szCs w:val="28"/>
        </w:rPr>
      </w:pPr>
      <w:r w:rsidRPr="005D75C2">
        <w:rPr>
          <w:sz w:val="28"/>
          <w:szCs w:val="28"/>
        </w:rPr>
        <w:t>З 2016 року проводилось обстеження осіб на вірусний гепатит В и С, всього обстежено – 11 8</w:t>
      </w:r>
      <w:r w:rsidR="009A262B">
        <w:rPr>
          <w:sz w:val="28"/>
          <w:szCs w:val="28"/>
        </w:rPr>
        <w:t>36</w:t>
      </w:r>
      <w:r w:rsidRPr="005D75C2">
        <w:rPr>
          <w:sz w:val="28"/>
          <w:szCs w:val="28"/>
        </w:rPr>
        <w:t xml:space="preserve"> осіб.</w:t>
      </w:r>
    </w:p>
    <w:p w:rsidR="00210ACC" w:rsidRPr="005D75C2" w:rsidRDefault="00210ACC" w:rsidP="00A05485">
      <w:pPr>
        <w:pStyle w:val="a5"/>
        <w:shd w:val="clear" w:color="auto" w:fill="FFFFFF"/>
        <w:spacing w:before="0" w:beforeAutospacing="0" w:after="165" w:afterAutospacing="0"/>
        <w:ind w:firstLine="708"/>
        <w:jc w:val="both"/>
        <w:rPr>
          <w:sz w:val="28"/>
          <w:szCs w:val="28"/>
        </w:rPr>
      </w:pPr>
      <w:r w:rsidRPr="005D75C2">
        <w:rPr>
          <w:sz w:val="28"/>
          <w:szCs w:val="28"/>
        </w:rPr>
        <w:t xml:space="preserve">З </w:t>
      </w:r>
      <w:r w:rsidR="005A02F3">
        <w:rPr>
          <w:sz w:val="28"/>
          <w:szCs w:val="28"/>
        </w:rPr>
        <w:t>2018 рік показник поширеності ВІЛ-інфекції, у порівнянні з 2016</w:t>
      </w:r>
      <w:r w:rsidR="00E94CBA">
        <w:rPr>
          <w:sz w:val="28"/>
          <w:szCs w:val="28"/>
        </w:rPr>
        <w:t xml:space="preserve"> та 2017</w:t>
      </w:r>
      <w:r w:rsidR="005A02F3">
        <w:rPr>
          <w:sz w:val="28"/>
          <w:szCs w:val="28"/>
        </w:rPr>
        <w:t xml:space="preserve"> рок</w:t>
      </w:r>
      <w:r w:rsidR="00E94CBA">
        <w:rPr>
          <w:sz w:val="28"/>
          <w:szCs w:val="28"/>
        </w:rPr>
        <w:t>а</w:t>
      </w:r>
      <w:r w:rsidR="005A02F3">
        <w:rPr>
          <w:sz w:val="28"/>
          <w:szCs w:val="28"/>
        </w:rPr>
        <w:t>м</w:t>
      </w:r>
      <w:r w:rsidR="00E94CBA">
        <w:rPr>
          <w:sz w:val="28"/>
          <w:szCs w:val="28"/>
        </w:rPr>
        <w:t>и</w:t>
      </w:r>
      <w:r w:rsidR="005A02F3">
        <w:rPr>
          <w:sz w:val="28"/>
          <w:szCs w:val="28"/>
        </w:rPr>
        <w:t xml:space="preserve">, незначно знизився і склав 39,7 на 100 тис. населення.  </w:t>
      </w:r>
    </w:p>
    <w:p w:rsidR="00210ACC" w:rsidRDefault="00210ACC" w:rsidP="009A262B">
      <w:pPr>
        <w:ind w:firstLine="708"/>
        <w:jc w:val="both"/>
        <w:rPr>
          <w:sz w:val="28"/>
          <w:szCs w:val="28"/>
          <w:lang w:val="uk-UA"/>
        </w:rPr>
      </w:pPr>
      <w:r w:rsidRPr="005D75C2">
        <w:rPr>
          <w:sz w:val="28"/>
          <w:szCs w:val="28"/>
          <w:lang w:val="uk-UA"/>
        </w:rPr>
        <w:t xml:space="preserve">Станом на 01.01.2019 під наглядом </w:t>
      </w:r>
      <w:r w:rsidR="00DA77A0">
        <w:rPr>
          <w:sz w:val="28"/>
          <w:szCs w:val="28"/>
          <w:lang w:val="uk-UA"/>
        </w:rPr>
        <w:t xml:space="preserve">у місті Бахмут </w:t>
      </w:r>
      <w:r w:rsidRPr="005D75C2">
        <w:rPr>
          <w:sz w:val="28"/>
          <w:szCs w:val="28"/>
          <w:lang w:val="uk-UA"/>
        </w:rPr>
        <w:t xml:space="preserve">перебуває </w:t>
      </w:r>
      <w:r w:rsidR="009A262B">
        <w:rPr>
          <w:sz w:val="28"/>
          <w:szCs w:val="28"/>
          <w:lang w:val="uk-UA"/>
        </w:rPr>
        <w:t>90</w:t>
      </w:r>
      <w:r w:rsidRPr="005D75C2">
        <w:rPr>
          <w:sz w:val="28"/>
          <w:szCs w:val="28"/>
          <w:lang w:val="uk-UA"/>
        </w:rPr>
        <w:t xml:space="preserve"> </w:t>
      </w:r>
      <w:r w:rsidR="00DA77A0">
        <w:rPr>
          <w:sz w:val="28"/>
          <w:szCs w:val="28"/>
          <w:lang w:val="uk-UA"/>
        </w:rPr>
        <w:t>осіб</w:t>
      </w:r>
      <w:r w:rsidRPr="005D75C2">
        <w:rPr>
          <w:sz w:val="28"/>
          <w:szCs w:val="28"/>
          <w:lang w:val="uk-UA"/>
        </w:rPr>
        <w:t xml:space="preserve">. На </w:t>
      </w:r>
      <w:proofErr w:type="spellStart"/>
      <w:r w:rsidRPr="005D75C2">
        <w:rPr>
          <w:sz w:val="28"/>
          <w:szCs w:val="28"/>
          <w:lang w:val="uk-UA"/>
        </w:rPr>
        <w:t>антиретровірусній</w:t>
      </w:r>
      <w:proofErr w:type="spellEnd"/>
      <w:r w:rsidRPr="005D75C2">
        <w:rPr>
          <w:sz w:val="28"/>
          <w:szCs w:val="28"/>
          <w:lang w:val="uk-UA"/>
        </w:rPr>
        <w:t xml:space="preserve"> терапії перебуває – 2</w:t>
      </w:r>
      <w:r w:rsidR="009A262B">
        <w:rPr>
          <w:sz w:val="28"/>
          <w:szCs w:val="28"/>
          <w:lang w:val="uk-UA"/>
        </w:rPr>
        <w:t>76</w:t>
      </w:r>
      <w:r w:rsidRPr="005D75C2">
        <w:rPr>
          <w:sz w:val="28"/>
          <w:szCs w:val="28"/>
          <w:lang w:val="uk-UA"/>
        </w:rPr>
        <w:t xml:space="preserve"> хворих, що становить 71,1 % від загальної кількості</w:t>
      </w:r>
      <w:r w:rsidR="00DA77A0">
        <w:rPr>
          <w:sz w:val="28"/>
          <w:szCs w:val="28"/>
          <w:lang w:val="uk-UA"/>
        </w:rPr>
        <w:t>.</w:t>
      </w:r>
      <w:r w:rsidRPr="005D75C2">
        <w:rPr>
          <w:sz w:val="28"/>
          <w:szCs w:val="28"/>
          <w:lang w:val="uk-UA"/>
        </w:rPr>
        <w:t xml:space="preserve"> </w:t>
      </w:r>
    </w:p>
    <w:p w:rsidR="005A02F3" w:rsidRPr="005D75C2" w:rsidRDefault="005A02F3" w:rsidP="009A262B">
      <w:pPr>
        <w:ind w:firstLine="708"/>
        <w:jc w:val="both"/>
        <w:rPr>
          <w:sz w:val="28"/>
          <w:szCs w:val="28"/>
          <w:lang w:val="uk-UA"/>
        </w:rPr>
      </w:pPr>
    </w:p>
    <w:p w:rsidR="00210ACC" w:rsidRPr="005D75C2" w:rsidRDefault="00210ACC" w:rsidP="00A05485">
      <w:pPr>
        <w:ind w:firstLine="708"/>
        <w:jc w:val="both"/>
        <w:rPr>
          <w:sz w:val="28"/>
          <w:szCs w:val="28"/>
          <w:lang w:val="uk-UA"/>
        </w:rPr>
      </w:pPr>
      <w:r w:rsidRPr="005D75C2">
        <w:rPr>
          <w:sz w:val="28"/>
          <w:szCs w:val="28"/>
          <w:lang w:val="uk-UA"/>
        </w:rPr>
        <w:t xml:space="preserve">За 2016 – 2018 роки відбулось зниження інфікування дітей від ВІЛ-позитивних матерів за рахунок своєчасного призначення вагітним жінкам та новонародженим </w:t>
      </w:r>
      <w:proofErr w:type="spellStart"/>
      <w:r w:rsidRPr="005D75C2">
        <w:rPr>
          <w:sz w:val="28"/>
          <w:szCs w:val="28"/>
          <w:lang w:val="uk-UA"/>
        </w:rPr>
        <w:t>антиретровірусної</w:t>
      </w:r>
      <w:proofErr w:type="spellEnd"/>
      <w:r w:rsidRPr="005D75C2">
        <w:rPr>
          <w:sz w:val="28"/>
          <w:szCs w:val="28"/>
          <w:lang w:val="uk-UA"/>
        </w:rPr>
        <w:t xml:space="preserve"> терапії. На придбання адаптованих молочних сумішей для дітей, народжених від ВІЛ – інфікованих матерів було витрачено – 39,6 </w:t>
      </w:r>
      <w:proofErr w:type="spellStart"/>
      <w:r w:rsidRPr="005D75C2">
        <w:rPr>
          <w:sz w:val="28"/>
          <w:szCs w:val="28"/>
          <w:lang w:val="uk-UA"/>
        </w:rPr>
        <w:t>тис.грн</w:t>
      </w:r>
      <w:proofErr w:type="spellEnd"/>
      <w:r w:rsidRPr="005D75C2">
        <w:rPr>
          <w:sz w:val="28"/>
          <w:szCs w:val="28"/>
          <w:lang w:val="uk-UA"/>
        </w:rPr>
        <w:t>.</w:t>
      </w:r>
    </w:p>
    <w:p w:rsidR="00210ACC" w:rsidRPr="005D75C2" w:rsidRDefault="00210ACC" w:rsidP="00A05485">
      <w:pPr>
        <w:ind w:left="360"/>
        <w:jc w:val="both"/>
        <w:rPr>
          <w:sz w:val="28"/>
          <w:szCs w:val="28"/>
          <w:lang w:val="uk-UA"/>
        </w:rPr>
      </w:pPr>
    </w:p>
    <w:p w:rsidR="00210ACC" w:rsidRPr="005D75C2" w:rsidRDefault="00210ACC" w:rsidP="00077C5D">
      <w:pPr>
        <w:ind w:firstLine="709"/>
        <w:jc w:val="both"/>
        <w:rPr>
          <w:sz w:val="28"/>
          <w:szCs w:val="28"/>
          <w:lang w:val="uk-UA"/>
        </w:rPr>
      </w:pPr>
      <w:r w:rsidRPr="005D75C2">
        <w:rPr>
          <w:sz w:val="28"/>
          <w:szCs w:val="28"/>
          <w:lang w:val="uk-UA"/>
        </w:rPr>
        <w:t>Кабінетом «Довіра» проводилась активна співпраця з БО «БФ «Клуб «Світанок» для людей, які живуть з ВІЛ (забезпечення продуктовими наборами,  контрацептивами, здійсн</w:t>
      </w:r>
      <w:r w:rsidR="00DA77A0">
        <w:rPr>
          <w:sz w:val="28"/>
          <w:szCs w:val="28"/>
          <w:lang w:val="uk-UA"/>
        </w:rPr>
        <w:t>ення</w:t>
      </w:r>
      <w:r w:rsidRPr="005D75C2">
        <w:rPr>
          <w:sz w:val="28"/>
          <w:szCs w:val="28"/>
          <w:lang w:val="uk-UA"/>
        </w:rPr>
        <w:t xml:space="preserve"> соціальн</w:t>
      </w:r>
      <w:r w:rsidR="00DA77A0">
        <w:rPr>
          <w:sz w:val="28"/>
          <w:szCs w:val="28"/>
          <w:lang w:val="uk-UA"/>
        </w:rPr>
        <w:t>ого</w:t>
      </w:r>
      <w:r w:rsidRPr="005D75C2">
        <w:rPr>
          <w:sz w:val="28"/>
          <w:szCs w:val="28"/>
          <w:lang w:val="uk-UA"/>
        </w:rPr>
        <w:t xml:space="preserve"> супров</w:t>
      </w:r>
      <w:r w:rsidR="00DA77A0">
        <w:rPr>
          <w:sz w:val="28"/>
          <w:szCs w:val="28"/>
          <w:lang w:val="uk-UA"/>
        </w:rPr>
        <w:t>оду</w:t>
      </w:r>
      <w:r w:rsidRPr="005D75C2">
        <w:rPr>
          <w:sz w:val="28"/>
          <w:szCs w:val="28"/>
          <w:lang w:val="uk-UA"/>
        </w:rPr>
        <w:t>, проведення індивідуальних бесід щодо прихильності пацієнта до ВААРТ).</w:t>
      </w:r>
    </w:p>
    <w:p w:rsidR="00210ACC" w:rsidRPr="005D75C2" w:rsidRDefault="00210ACC" w:rsidP="00A05485">
      <w:pPr>
        <w:jc w:val="both"/>
        <w:rPr>
          <w:sz w:val="28"/>
          <w:szCs w:val="28"/>
          <w:lang w:val="uk-UA"/>
        </w:rPr>
      </w:pPr>
    </w:p>
    <w:p w:rsidR="00210ACC" w:rsidRPr="005D75C2" w:rsidRDefault="00210ACC" w:rsidP="00A05485">
      <w:pPr>
        <w:ind w:firstLine="708"/>
        <w:jc w:val="both"/>
        <w:rPr>
          <w:sz w:val="28"/>
          <w:szCs w:val="28"/>
          <w:lang w:val="uk-UA"/>
        </w:rPr>
      </w:pPr>
      <w:r w:rsidRPr="005D75C2">
        <w:rPr>
          <w:sz w:val="28"/>
          <w:szCs w:val="28"/>
          <w:shd w:val="clear" w:color="auto" w:fill="FFFFFF"/>
          <w:lang w:val="uk-UA"/>
        </w:rPr>
        <w:t xml:space="preserve">Серед населення, у тому числі учнів та студентів під час виконання Програми активно проводилася роз’яснювальна робота. </w:t>
      </w:r>
    </w:p>
    <w:p w:rsidR="00210ACC" w:rsidRPr="005D75C2" w:rsidRDefault="00210ACC" w:rsidP="00A05485">
      <w:pPr>
        <w:jc w:val="both"/>
        <w:rPr>
          <w:sz w:val="28"/>
          <w:szCs w:val="28"/>
          <w:lang w:val="uk-UA"/>
        </w:rPr>
      </w:pPr>
    </w:p>
    <w:p w:rsidR="00210ACC" w:rsidRPr="005D75C2" w:rsidRDefault="00210ACC" w:rsidP="00A05485">
      <w:pPr>
        <w:ind w:firstLine="708"/>
        <w:jc w:val="both"/>
        <w:rPr>
          <w:sz w:val="28"/>
          <w:szCs w:val="28"/>
          <w:lang w:val="uk-UA"/>
        </w:rPr>
      </w:pPr>
      <w:r w:rsidRPr="005D75C2">
        <w:rPr>
          <w:sz w:val="28"/>
          <w:szCs w:val="28"/>
          <w:lang w:val="uk-UA"/>
        </w:rPr>
        <w:t>На веб-сайтах Комунального некомерційного підприємства «Центр первинної медичної допомоги м. Бахмута» та Бахмутської міської ради з 2016 по 2018 роки розміщено 34 інформаці</w:t>
      </w:r>
      <w:r w:rsidR="00DA77A0">
        <w:rPr>
          <w:sz w:val="28"/>
          <w:szCs w:val="28"/>
          <w:lang w:val="uk-UA"/>
        </w:rPr>
        <w:t>йні матеріали</w:t>
      </w:r>
      <w:r w:rsidRPr="005D75C2">
        <w:rPr>
          <w:sz w:val="28"/>
          <w:szCs w:val="28"/>
          <w:lang w:val="uk-UA"/>
        </w:rPr>
        <w:t xml:space="preserve">. У 2017 та 2018 роках проведено 2 круглих стола присвячених до  Всесвітнього дня боротьби зі СНІДом з залученням медичної спільноти, БО «БФ «Клуб «Світанок», ЗМІ. </w:t>
      </w:r>
    </w:p>
    <w:p w:rsidR="00210ACC" w:rsidRPr="005D75C2" w:rsidRDefault="00210ACC" w:rsidP="00A05485">
      <w:pPr>
        <w:ind w:firstLine="708"/>
        <w:jc w:val="both"/>
        <w:rPr>
          <w:sz w:val="28"/>
          <w:szCs w:val="28"/>
          <w:lang w:val="uk-UA"/>
        </w:rPr>
      </w:pPr>
    </w:p>
    <w:p w:rsidR="00210ACC" w:rsidRPr="005D75C2" w:rsidRDefault="00210ACC" w:rsidP="00A05485">
      <w:pPr>
        <w:jc w:val="both"/>
        <w:rPr>
          <w:sz w:val="28"/>
          <w:szCs w:val="28"/>
          <w:lang w:val="uk-UA"/>
        </w:rPr>
      </w:pPr>
      <w:r w:rsidRPr="005D75C2">
        <w:rPr>
          <w:sz w:val="28"/>
          <w:szCs w:val="28"/>
          <w:lang w:val="uk-UA"/>
        </w:rPr>
        <w:tab/>
        <w:t>За 3 роки амбулаторіями Комунального некомерційного підприємства «Центр первинної медичної допомоги м. Бахмута» та Комунальним некомерційним підприємством «Багатопрофільна лікарня інтенсивного лікування м. Бахмут» проводились акції «Право на здоров’я» «Хто попереджений той захищений», «Обстежуйся та живи спокійно», «ВІЛ через дружбу не передається» під час яких:</w:t>
      </w:r>
    </w:p>
    <w:p w:rsidR="00210ACC" w:rsidRPr="005D75C2" w:rsidRDefault="00210ACC" w:rsidP="00A05485">
      <w:pPr>
        <w:pStyle w:val="a6"/>
        <w:numPr>
          <w:ilvl w:val="0"/>
          <w:numId w:val="3"/>
        </w:numPr>
        <w:jc w:val="both"/>
        <w:rPr>
          <w:sz w:val="28"/>
          <w:szCs w:val="28"/>
          <w:lang w:val="uk-UA"/>
        </w:rPr>
      </w:pPr>
      <w:r w:rsidRPr="005D75C2">
        <w:rPr>
          <w:sz w:val="28"/>
          <w:szCs w:val="28"/>
          <w:lang w:val="uk-UA"/>
        </w:rPr>
        <w:t>прочитано 58 лекцій, слухачів – 8271;</w:t>
      </w:r>
    </w:p>
    <w:p w:rsidR="00210ACC" w:rsidRPr="005D75C2" w:rsidRDefault="00210ACC" w:rsidP="00A05485">
      <w:pPr>
        <w:pStyle w:val="a6"/>
        <w:numPr>
          <w:ilvl w:val="0"/>
          <w:numId w:val="3"/>
        </w:numPr>
        <w:jc w:val="both"/>
        <w:rPr>
          <w:sz w:val="28"/>
          <w:szCs w:val="28"/>
          <w:lang w:val="uk-UA"/>
        </w:rPr>
      </w:pPr>
      <w:r w:rsidRPr="005D75C2">
        <w:rPr>
          <w:sz w:val="28"/>
          <w:szCs w:val="28"/>
          <w:lang w:val="uk-UA"/>
        </w:rPr>
        <w:t>проведено 1432 бесіди, слухачів – 2640;</w:t>
      </w:r>
    </w:p>
    <w:p w:rsidR="00210ACC" w:rsidRPr="005D75C2" w:rsidRDefault="00210ACC" w:rsidP="00A05485">
      <w:pPr>
        <w:pStyle w:val="a6"/>
        <w:numPr>
          <w:ilvl w:val="0"/>
          <w:numId w:val="3"/>
        </w:numPr>
        <w:jc w:val="both"/>
        <w:rPr>
          <w:sz w:val="28"/>
          <w:szCs w:val="28"/>
          <w:lang w:val="uk-UA"/>
        </w:rPr>
      </w:pPr>
      <w:r w:rsidRPr="005D75C2">
        <w:rPr>
          <w:sz w:val="28"/>
          <w:szCs w:val="28"/>
          <w:lang w:val="uk-UA"/>
        </w:rPr>
        <w:t xml:space="preserve">проведено занять з лікарями – 30 </w:t>
      </w:r>
      <w:r w:rsidR="00DA77A0">
        <w:rPr>
          <w:sz w:val="28"/>
          <w:szCs w:val="28"/>
          <w:lang w:val="uk-UA"/>
        </w:rPr>
        <w:t>(</w:t>
      </w:r>
      <w:r w:rsidRPr="005D75C2">
        <w:rPr>
          <w:sz w:val="28"/>
          <w:szCs w:val="28"/>
          <w:lang w:val="uk-UA"/>
        </w:rPr>
        <w:t>слухачів – 150</w:t>
      </w:r>
      <w:r w:rsidR="00DA77A0">
        <w:rPr>
          <w:sz w:val="28"/>
          <w:szCs w:val="28"/>
          <w:lang w:val="uk-UA"/>
        </w:rPr>
        <w:t>)</w:t>
      </w:r>
      <w:r w:rsidRPr="005D75C2">
        <w:rPr>
          <w:sz w:val="28"/>
          <w:szCs w:val="28"/>
          <w:lang w:val="uk-UA"/>
        </w:rPr>
        <w:t xml:space="preserve">, з середніми медичними працівниками – 33 </w:t>
      </w:r>
      <w:r w:rsidR="00DA77A0">
        <w:rPr>
          <w:sz w:val="28"/>
          <w:szCs w:val="28"/>
          <w:lang w:val="uk-UA"/>
        </w:rPr>
        <w:t>(</w:t>
      </w:r>
      <w:r w:rsidRPr="005D75C2">
        <w:rPr>
          <w:sz w:val="28"/>
          <w:szCs w:val="28"/>
          <w:lang w:val="uk-UA"/>
        </w:rPr>
        <w:t>слухачів – 418</w:t>
      </w:r>
      <w:r w:rsidR="00DA77A0">
        <w:rPr>
          <w:sz w:val="28"/>
          <w:szCs w:val="28"/>
          <w:lang w:val="uk-UA"/>
        </w:rPr>
        <w:t>)</w:t>
      </w:r>
      <w:r w:rsidRPr="005D75C2">
        <w:rPr>
          <w:sz w:val="28"/>
          <w:szCs w:val="28"/>
          <w:lang w:val="uk-UA"/>
        </w:rPr>
        <w:t>;</w:t>
      </w:r>
    </w:p>
    <w:p w:rsidR="00210ACC" w:rsidRPr="005D75C2" w:rsidRDefault="00210ACC" w:rsidP="00A05485">
      <w:pPr>
        <w:pStyle w:val="a6"/>
        <w:numPr>
          <w:ilvl w:val="0"/>
          <w:numId w:val="3"/>
        </w:numPr>
        <w:jc w:val="both"/>
        <w:rPr>
          <w:sz w:val="28"/>
          <w:szCs w:val="28"/>
          <w:lang w:val="uk-UA"/>
        </w:rPr>
      </w:pPr>
      <w:r w:rsidRPr="005D75C2">
        <w:rPr>
          <w:sz w:val="28"/>
          <w:szCs w:val="28"/>
          <w:lang w:val="uk-UA"/>
        </w:rPr>
        <w:t xml:space="preserve">випущено 40 </w:t>
      </w:r>
      <w:proofErr w:type="spellStart"/>
      <w:r w:rsidRPr="005D75C2">
        <w:rPr>
          <w:sz w:val="28"/>
          <w:szCs w:val="28"/>
          <w:lang w:val="uk-UA"/>
        </w:rPr>
        <w:t>санбюлетнів</w:t>
      </w:r>
      <w:proofErr w:type="spellEnd"/>
      <w:r w:rsidRPr="005D75C2">
        <w:rPr>
          <w:sz w:val="28"/>
          <w:szCs w:val="28"/>
          <w:lang w:val="uk-UA"/>
        </w:rPr>
        <w:t>, було проведено відеопоказів – 59</w:t>
      </w:r>
      <w:r w:rsidR="00DA77A0">
        <w:rPr>
          <w:sz w:val="28"/>
          <w:szCs w:val="28"/>
          <w:lang w:val="uk-UA"/>
        </w:rPr>
        <w:t>;</w:t>
      </w:r>
    </w:p>
    <w:p w:rsidR="00210ACC" w:rsidRPr="00DA77A0" w:rsidRDefault="00210ACC" w:rsidP="00DA77A0">
      <w:pPr>
        <w:pStyle w:val="a6"/>
        <w:numPr>
          <w:ilvl w:val="0"/>
          <w:numId w:val="3"/>
        </w:numPr>
        <w:jc w:val="both"/>
        <w:rPr>
          <w:sz w:val="28"/>
          <w:szCs w:val="28"/>
          <w:lang w:val="uk-UA"/>
        </w:rPr>
      </w:pPr>
      <w:r w:rsidRPr="00DA77A0">
        <w:rPr>
          <w:sz w:val="28"/>
          <w:szCs w:val="28"/>
          <w:lang w:val="uk-UA"/>
        </w:rPr>
        <w:t>розповсюджено 978 листівок і 150 буклетів</w:t>
      </w:r>
      <w:r w:rsidR="00DA77A0" w:rsidRPr="00DA77A0">
        <w:rPr>
          <w:sz w:val="28"/>
          <w:szCs w:val="28"/>
          <w:lang w:val="uk-UA"/>
        </w:rPr>
        <w:t xml:space="preserve"> </w:t>
      </w:r>
      <w:r w:rsidRPr="00DA77A0">
        <w:rPr>
          <w:sz w:val="28"/>
          <w:szCs w:val="28"/>
          <w:lang w:val="uk-UA"/>
        </w:rPr>
        <w:t>.</w:t>
      </w:r>
    </w:p>
    <w:p w:rsidR="00210ACC" w:rsidRPr="005D75C2" w:rsidRDefault="00210ACC" w:rsidP="00A05485">
      <w:pPr>
        <w:pStyle w:val="a6"/>
        <w:ind w:left="0" w:hanging="75"/>
        <w:jc w:val="both"/>
        <w:rPr>
          <w:sz w:val="28"/>
          <w:szCs w:val="28"/>
          <w:lang w:val="uk-UA"/>
        </w:rPr>
      </w:pPr>
      <w:r w:rsidRPr="005D75C2">
        <w:rPr>
          <w:sz w:val="28"/>
          <w:szCs w:val="28"/>
          <w:lang w:val="uk-UA"/>
        </w:rPr>
        <w:tab/>
      </w:r>
      <w:r w:rsidRPr="005D75C2">
        <w:rPr>
          <w:sz w:val="28"/>
          <w:szCs w:val="28"/>
          <w:lang w:val="uk-UA"/>
        </w:rPr>
        <w:tab/>
      </w:r>
    </w:p>
    <w:p w:rsidR="00210ACC" w:rsidRDefault="00210ACC" w:rsidP="00A05485">
      <w:pPr>
        <w:pStyle w:val="a6"/>
        <w:ind w:left="0" w:hanging="75"/>
        <w:jc w:val="both"/>
        <w:rPr>
          <w:sz w:val="28"/>
          <w:szCs w:val="28"/>
          <w:lang w:val="uk-UA"/>
        </w:rPr>
      </w:pPr>
      <w:r w:rsidRPr="005D75C2">
        <w:rPr>
          <w:sz w:val="28"/>
          <w:szCs w:val="28"/>
          <w:lang w:val="uk-UA"/>
        </w:rPr>
        <w:tab/>
      </w:r>
      <w:r w:rsidRPr="005D75C2">
        <w:rPr>
          <w:sz w:val="28"/>
          <w:szCs w:val="28"/>
          <w:lang w:val="uk-UA"/>
        </w:rPr>
        <w:tab/>
        <w:t>У 2018 році під час проведення тижня репродуктивного здоров’я та до Дня пам’яті померлих від СНІДу були надані відповіді на запитання молоді отримані під час розміщення «Скриньки запитань» в Бахмутському медичному комплексі щодо профілактики ВІЛ, небезпеки ВІЛ для вагітних. Також у Києві проводився семінар – тренінг «Надання медико – соціальних послуг підліткам та молоді. Добровільне консультування та тестування на ВІЛ»</w:t>
      </w:r>
      <w:r w:rsidR="00DA77A0">
        <w:rPr>
          <w:sz w:val="28"/>
          <w:szCs w:val="28"/>
          <w:lang w:val="uk-UA"/>
        </w:rPr>
        <w:t>, в якому</w:t>
      </w:r>
      <w:r w:rsidRPr="005D75C2">
        <w:rPr>
          <w:sz w:val="28"/>
          <w:szCs w:val="28"/>
          <w:lang w:val="uk-UA"/>
        </w:rPr>
        <w:t xml:space="preserve"> </w:t>
      </w:r>
      <w:r w:rsidR="00DA77A0">
        <w:rPr>
          <w:sz w:val="28"/>
          <w:szCs w:val="28"/>
          <w:lang w:val="uk-UA"/>
        </w:rPr>
        <w:t>в</w:t>
      </w:r>
      <w:r w:rsidRPr="005D75C2">
        <w:rPr>
          <w:sz w:val="28"/>
          <w:szCs w:val="28"/>
          <w:lang w:val="uk-UA"/>
        </w:rPr>
        <w:t xml:space="preserve">зяли участь 3 медичних працівника м. Бахмут. </w:t>
      </w:r>
    </w:p>
    <w:p w:rsidR="00575E09" w:rsidRPr="00377983" w:rsidRDefault="00575E09" w:rsidP="00575E09">
      <w:pPr>
        <w:ind w:firstLine="360"/>
        <w:jc w:val="both"/>
        <w:rPr>
          <w:sz w:val="28"/>
          <w:szCs w:val="28"/>
          <w:lang w:val="uk-UA" w:eastAsia="en-US"/>
        </w:rPr>
      </w:pPr>
      <w:r>
        <w:rPr>
          <w:sz w:val="28"/>
          <w:szCs w:val="28"/>
          <w:lang w:val="uk-UA"/>
        </w:rPr>
        <w:tab/>
      </w:r>
      <w:r w:rsidRPr="00377983">
        <w:rPr>
          <w:sz w:val="28"/>
          <w:szCs w:val="28"/>
          <w:lang w:val="uk-UA" w:eastAsia="en-US"/>
        </w:rPr>
        <w:t xml:space="preserve">В цілому результати Програми вважати виконаними. </w:t>
      </w:r>
    </w:p>
    <w:p w:rsidR="00575E09" w:rsidRPr="005D75C2" w:rsidRDefault="00575E09" w:rsidP="00575E09">
      <w:pPr>
        <w:pStyle w:val="a6"/>
        <w:ind w:left="0"/>
        <w:jc w:val="both"/>
        <w:rPr>
          <w:sz w:val="28"/>
          <w:szCs w:val="28"/>
          <w:lang w:val="uk-UA"/>
        </w:rPr>
      </w:pPr>
    </w:p>
    <w:p w:rsidR="00210ACC" w:rsidRPr="005D75C2" w:rsidRDefault="00210ACC" w:rsidP="00A05485">
      <w:pPr>
        <w:pStyle w:val="a6"/>
        <w:ind w:left="0" w:hanging="75"/>
        <w:jc w:val="both"/>
        <w:rPr>
          <w:sz w:val="28"/>
          <w:szCs w:val="28"/>
          <w:lang w:val="uk-UA"/>
        </w:rPr>
      </w:pPr>
    </w:p>
    <w:p w:rsidR="00210ACC" w:rsidRPr="005D75C2" w:rsidRDefault="00210ACC" w:rsidP="00A05485">
      <w:pPr>
        <w:pStyle w:val="a6"/>
        <w:ind w:left="0" w:hanging="75"/>
        <w:jc w:val="both"/>
        <w:rPr>
          <w:sz w:val="28"/>
          <w:szCs w:val="28"/>
          <w:lang w:val="uk-UA"/>
        </w:rPr>
      </w:pPr>
      <w:r w:rsidRPr="005D75C2">
        <w:rPr>
          <w:sz w:val="28"/>
          <w:szCs w:val="28"/>
          <w:lang w:val="uk-UA"/>
        </w:rPr>
        <w:t>Начальник Управління охорони здоров’я</w:t>
      </w:r>
    </w:p>
    <w:p w:rsidR="00210ACC" w:rsidRPr="005D75C2" w:rsidRDefault="00210ACC" w:rsidP="00351DF0">
      <w:pPr>
        <w:pStyle w:val="a6"/>
        <w:ind w:left="0" w:hanging="75"/>
        <w:jc w:val="both"/>
        <w:rPr>
          <w:sz w:val="28"/>
          <w:szCs w:val="28"/>
          <w:lang w:val="uk-UA"/>
        </w:rPr>
      </w:pPr>
      <w:r w:rsidRPr="005D75C2">
        <w:rPr>
          <w:sz w:val="28"/>
          <w:szCs w:val="28"/>
          <w:lang w:val="uk-UA"/>
        </w:rPr>
        <w:t>Бахмутської міської ради</w:t>
      </w:r>
      <w:r w:rsidRPr="005D75C2">
        <w:rPr>
          <w:sz w:val="28"/>
          <w:szCs w:val="28"/>
          <w:lang w:val="uk-UA"/>
        </w:rPr>
        <w:tab/>
      </w:r>
      <w:r w:rsidRPr="005D75C2">
        <w:rPr>
          <w:sz w:val="28"/>
          <w:szCs w:val="28"/>
          <w:lang w:val="uk-UA"/>
        </w:rPr>
        <w:tab/>
      </w:r>
      <w:r w:rsidRPr="005D75C2">
        <w:rPr>
          <w:sz w:val="28"/>
          <w:szCs w:val="28"/>
          <w:lang w:val="uk-UA"/>
        </w:rPr>
        <w:tab/>
      </w:r>
      <w:r w:rsidRPr="005D75C2">
        <w:rPr>
          <w:sz w:val="28"/>
          <w:szCs w:val="28"/>
          <w:lang w:val="uk-UA"/>
        </w:rPr>
        <w:tab/>
      </w:r>
      <w:r w:rsidRPr="005D75C2">
        <w:rPr>
          <w:sz w:val="28"/>
          <w:szCs w:val="28"/>
          <w:lang w:val="uk-UA"/>
        </w:rPr>
        <w:tab/>
      </w:r>
      <w:r w:rsidRPr="005D75C2">
        <w:rPr>
          <w:sz w:val="28"/>
          <w:szCs w:val="28"/>
          <w:lang w:val="uk-UA"/>
        </w:rPr>
        <w:tab/>
        <w:t>О.О. Миронова</w:t>
      </w:r>
    </w:p>
    <w:sectPr w:rsidR="00210ACC" w:rsidRPr="005D75C2" w:rsidSect="00A05485">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537D8"/>
    <w:multiLevelType w:val="hybridMultilevel"/>
    <w:tmpl w:val="303A918E"/>
    <w:lvl w:ilvl="0" w:tplc="3CE8EBBC">
      <w:start w:val="2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DA044DD"/>
    <w:multiLevelType w:val="hybridMultilevel"/>
    <w:tmpl w:val="99ACFFFA"/>
    <w:lvl w:ilvl="0" w:tplc="EE8E704C">
      <w:start w:val="2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70A70C8"/>
    <w:multiLevelType w:val="hybridMultilevel"/>
    <w:tmpl w:val="E9EE10E4"/>
    <w:lvl w:ilvl="0" w:tplc="FC46B4B4">
      <w:start w:val="201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A314513"/>
    <w:multiLevelType w:val="hybridMultilevel"/>
    <w:tmpl w:val="ED321C4E"/>
    <w:lvl w:ilvl="0" w:tplc="F49E0DF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B4413"/>
    <w:multiLevelType w:val="hybridMultilevel"/>
    <w:tmpl w:val="7F0C58AC"/>
    <w:lvl w:ilvl="0" w:tplc="EC9A8128">
      <w:start w:val="3"/>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15:restartNumberingAfterBreak="0">
    <w:nsid w:val="4C692841"/>
    <w:multiLevelType w:val="hybridMultilevel"/>
    <w:tmpl w:val="8BACB87E"/>
    <w:lvl w:ilvl="0" w:tplc="A22A990A">
      <w:start w:val="201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1D915DA"/>
    <w:multiLevelType w:val="hybridMultilevel"/>
    <w:tmpl w:val="596288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CF96661"/>
    <w:multiLevelType w:val="hybridMultilevel"/>
    <w:tmpl w:val="DA8CB872"/>
    <w:lvl w:ilvl="0" w:tplc="329E5582">
      <w:start w:val="2016"/>
      <w:numFmt w:val="bullet"/>
      <w:lvlText w:val="-"/>
      <w:lvlJc w:val="left"/>
      <w:pPr>
        <w:ind w:left="720" w:hanging="360"/>
      </w:pPr>
      <w:rPr>
        <w:rFonts w:ascii="Times New Roman" w:eastAsia="Times New Roman" w:hAnsi="Times New Roman" w:hint="default"/>
        <w:b w:val="0"/>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EC104D8"/>
    <w:multiLevelType w:val="hybridMultilevel"/>
    <w:tmpl w:val="B6709EAE"/>
    <w:lvl w:ilvl="0" w:tplc="67140B74">
      <w:start w:val="2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1"/>
  </w:num>
  <w:num w:numId="5">
    <w:abstractNumId w:val="8"/>
  </w:num>
  <w:num w:numId="6">
    <w:abstractNumId w:val="0"/>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7200"/>
    <w:rsid w:val="000035E4"/>
    <w:rsid w:val="000053D9"/>
    <w:rsid w:val="00005F40"/>
    <w:rsid w:val="000349F1"/>
    <w:rsid w:val="000429EA"/>
    <w:rsid w:val="00067AC6"/>
    <w:rsid w:val="00077C5D"/>
    <w:rsid w:val="0009083F"/>
    <w:rsid w:val="00096E13"/>
    <w:rsid w:val="000A3F41"/>
    <w:rsid w:val="000D400E"/>
    <w:rsid w:val="0011177A"/>
    <w:rsid w:val="00116DCB"/>
    <w:rsid w:val="001448B7"/>
    <w:rsid w:val="001510B6"/>
    <w:rsid w:val="00153B7D"/>
    <w:rsid w:val="00163DF0"/>
    <w:rsid w:val="00171F7D"/>
    <w:rsid w:val="00180312"/>
    <w:rsid w:val="001A3A6F"/>
    <w:rsid w:val="001B7D2B"/>
    <w:rsid w:val="001C7D64"/>
    <w:rsid w:val="001E5174"/>
    <w:rsid w:val="001E7941"/>
    <w:rsid w:val="00210ACC"/>
    <w:rsid w:val="002231EF"/>
    <w:rsid w:val="00232DD7"/>
    <w:rsid w:val="00234A3B"/>
    <w:rsid w:val="00241166"/>
    <w:rsid w:val="002D0D20"/>
    <w:rsid w:val="002E539E"/>
    <w:rsid w:val="00303673"/>
    <w:rsid w:val="00321FD9"/>
    <w:rsid w:val="003228DF"/>
    <w:rsid w:val="00351DF0"/>
    <w:rsid w:val="003715E4"/>
    <w:rsid w:val="00377983"/>
    <w:rsid w:val="003A1DBA"/>
    <w:rsid w:val="003A63C8"/>
    <w:rsid w:val="003B30D5"/>
    <w:rsid w:val="003B3F4A"/>
    <w:rsid w:val="003C4442"/>
    <w:rsid w:val="003C5EC0"/>
    <w:rsid w:val="003D0036"/>
    <w:rsid w:val="003E56EE"/>
    <w:rsid w:val="00410B02"/>
    <w:rsid w:val="00410FCA"/>
    <w:rsid w:val="00453EA3"/>
    <w:rsid w:val="00462557"/>
    <w:rsid w:val="00485C41"/>
    <w:rsid w:val="00491180"/>
    <w:rsid w:val="004B0151"/>
    <w:rsid w:val="004C473C"/>
    <w:rsid w:val="004D3FF0"/>
    <w:rsid w:val="004F5242"/>
    <w:rsid w:val="005006CD"/>
    <w:rsid w:val="0053126D"/>
    <w:rsid w:val="00537200"/>
    <w:rsid w:val="00540AD7"/>
    <w:rsid w:val="0055166C"/>
    <w:rsid w:val="005521E4"/>
    <w:rsid w:val="005539B8"/>
    <w:rsid w:val="00562A52"/>
    <w:rsid w:val="00575E09"/>
    <w:rsid w:val="00581F70"/>
    <w:rsid w:val="005A02F3"/>
    <w:rsid w:val="005B314C"/>
    <w:rsid w:val="005D10BB"/>
    <w:rsid w:val="005D75C2"/>
    <w:rsid w:val="005E590F"/>
    <w:rsid w:val="005F7C6A"/>
    <w:rsid w:val="00601F31"/>
    <w:rsid w:val="00610EB9"/>
    <w:rsid w:val="0061739A"/>
    <w:rsid w:val="0062752B"/>
    <w:rsid w:val="006342C7"/>
    <w:rsid w:val="00634C67"/>
    <w:rsid w:val="00653B41"/>
    <w:rsid w:val="006618BF"/>
    <w:rsid w:val="00672238"/>
    <w:rsid w:val="0068336E"/>
    <w:rsid w:val="006961DC"/>
    <w:rsid w:val="006C4A7F"/>
    <w:rsid w:val="006C6A09"/>
    <w:rsid w:val="0070531C"/>
    <w:rsid w:val="007131BD"/>
    <w:rsid w:val="0072430A"/>
    <w:rsid w:val="007368DD"/>
    <w:rsid w:val="00742A0C"/>
    <w:rsid w:val="00750719"/>
    <w:rsid w:val="007533D3"/>
    <w:rsid w:val="00761B91"/>
    <w:rsid w:val="00765C6E"/>
    <w:rsid w:val="00800804"/>
    <w:rsid w:val="008438A3"/>
    <w:rsid w:val="008466E6"/>
    <w:rsid w:val="0084763A"/>
    <w:rsid w:val="0085125B"/>
    <w:rsid w:val="008766D3"/>
    <w:rsid w:val="0089043D"/>
    <w:rsid w:val="008B592B"/>
    <w:rsid w:val="008D018B"/>
    <w:rsid w:val="008E4B43"/>
    <w:rsid w:val="008F396F"/>
    <w:rsid w:val="00957623"/>
    <w:rsid w:val="0096056E"/>
    <w:rsid w:val="009661B2"/>
    <w:rsid w:val="00973E1A"/>
    <w:rsid w:val="0097541E"/>
    <w:rsid w:val="009A262B"/>
    <w:rsid w:val="009A3859"/>
    <w:rsid w:val="009A4B84"/>
    <w:rsid w:val="009B59AE"/>
    <w:rsid w:val="009C552B"/>
    <w:rsid w:val="009D3AE8"/>
    <w:rsid w:val="009D53B5"/>
    <w:rsid w:val="00A05485"/>
    <w:rsid w:val="00A059B9"/>
    <w:rsid w:val="00A06D48"/>
    <w:rsid w:val="00A15E1D"/>
    <w:rsid w:val="00A24307"/>
    <w:rsid w:val="00A53E6F"/>
    <w:rsid w:val="00A80CCB"/>
    <w:rsid w:val="00A907DA"/>
    <w:rsid w:val="00AE464C"/>
    <w:rsid w:val="00B0053C"/>
    <w:rsid w:val="00B332DD"/>
    <w:rsid w:val="00B348E6"/>
    <w:rsid w:val="00B37D0C"/>
    <w:rsid w:val="00B45F90"/>
    <w:rsid w:val="00B644DE"/>
    <w:rsid w:val="00B9701A"/>
    <w:rsid w:val="00B97832"/>
    <w:rsid w:val="00BC5E06"/>
    <w:rsid w:val="00BF59C1"/>
    <w:rsid w:val="00C0214F"/>
    <w:rsid w:val="00C13E77"/>
    <w:rsid w:val="00C14C7C"/>
    <w:rsid w:val="00C26961"/>
    <w:rsid w:val="00C34A2B"/>
    <w:rsid w:val="00C42220"/>
    <w:rsid w:val="00C473A3"/>
    <w:rsid w:val="00C6543D"/>
    <w:rsid w:val="00C81169"/>
    <w:rsid w:val="00C90175"/>
    <w:rsid w:val="00CA07A4"/>
    <w:rsid w:val="00CA22CA"/>
    <w:rsid w:val="00CC23F1"/>
    <w:rsid w:val="00D47287"/>
    <w:rsid w:val="00D520BF"/>
    <w:rsid w:val="00D7188D"/>
    <w:rsid w:val="00D85CC3"/>
    <w:rsid w:val="00D97EAB"/>
    <w:rsid w:val="00DA77A0"/>
    <w:rsid w:val="00DD695A"/>
    <w:rsid w:val="00E01EFA"/>
    <w:rsid w:val="00E04E75"/>
    <w:rsid w:val="00E1557D"/>
    <w:rsid w:val="00E25A74"/>
    <w:rsid w:val="00E26360"/>
    <w:rsid w:val="00E33DF2"/>
    <w:rsid w:val="00E54B86"/>
    <w:rsid w:val="00E600C9"/>
    <w:rsid w:val="00E71A80"/>
    <w:rsid w:val="00E83FE5"/>
    <w:rsid w:val="00E94CBA"/>
    <w:rsid w:val="00EC65FE"/>
    <w:rsid w:val="00EE7546"/>
    <w:rsid w:val="00EF6E86"/>
    <w:rsid w:val="00EF7615"/>
    <w:rsid w:val="00F2036A"/>
    <w:rsid w:val="00F3420E"/>
    <w:rsid w:val="00F72321"/>
    <w:rsid w:val="00F72554"/>
    <w:rsid w:val="00FB4A97"/>
    <w:rsid w:val="00FD752C"/>
    <w:rsid w:val="00FE2B93"/>
    <w:rsid w:val="00FE5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70CB17"/>
  <w15:docId w15:val="{563B4D1F-BC9C-4288-B750-C3564382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6E86"/>
    <w:rPr>
      <w:rFonts w:ascii="Times New Roman" w:eastAsia="Times New Roman" w:hAnsi="Times New Roman"/>
      <w:lang w:val="ru-RU" w:eastAsia="ru-RU"/>
    </w:rPr>
  </w:style>
  <w:style w:type="paragraph" w:styleId="1">
    <w:name w:val="heading 1"/>
    <w:basedOn w:val="a"/>
    <w:next w:val="a"/>
    <w:link w:val="10"/>
    <w:uiPriority w:val="99"/>
    <w:qFormat/>
    <w:rsid w:val="0055166C"/>
    <w:pPr>
      <w:keepNext/>
      <w:keepLines/>
      <w:spacing w:before="240"/>
      <w:outlineLvl w:val="0"/>
    </w:pPr>
    <w:rPr>
      <w:rFonts w:ascii="Calibri Light" w:hAnsi="Calibri Light"/>
      <w:color w:val="2F5496"/>
      <w:sz w:val="32"/>
      <w:szCs w:val="32"/>
      <w:lang w:eastAsia="en-US"/>
    </w:rPr>
  </w:style>
  <w:style w:type="paragraph" w:styleId="2">
    <w:name w:val="heading 2"/>
    <w:basedOn w:val="a"/>
    <w:next w:val="a"/>
    <w:link w:val="20"/>
    <w:uiPriority w:val="99"/>
    <w:qFormat/>
    <w:rsid w:val="0055166C"/>
    <w:pPr>
      <w:keepNext/>
      <w:keepLines/>
      <w:spacing w:before="40"/>
      <w:outlineLvl w:val="1"/>
    </w:pPr>
    <w:rPr>
      <w:rFonts w:ascii="Calibri Light" w:hAnsi="Calibri Light"/>
      <w:color w:val="2F5496"/>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5166C"/>
    <w:rPr>
      <w:rFonts w:ascii="Calibri Light" w:hAnsi="Calibri Light" w:cs="Times New Roman"/>
      <w:color w:val="2F5496"/>
      <w:sz w:val="32"/>
      <w:szCs w:val="32"/>
      <w:lang w:val="ru-RU"/>
    </w:rPr>
  </w:style>
  <w:style w:type="character" w:customStyle="1" w:styleId="20">
    <w:name w:val="Заголовок 2 Знак"/>
    <w:link w:val="2"/>
    <w:uiPriority w:val="99"/>
    <w:locked/>
    <w:rsid w:val="0055166C"/>
    <w:rPr>
      <w:rFonts w:ascii="Calibri Light" w:hAnsi="Calibri Light" w:cs="Times New Roman"/>
      <w:color w:val="2F5496"/>
      <w:sz w:val="26"/>
      <w:szCs w:val="26"/>
      <w:lang w:val="ru-RU"/>
    </w:rPr>
  </w:style>
  <w:style w:type="paragraph" w:styleId="a3">
    <w:name w:val="No Spacing"/>
    <w:uiPriority w:val="99"/>
    <w:qFormat/>
    <w:rsid w:val="0055166C"/>
    <w:rPr>
      <w:rFonts w:ascii="Times New Roman" w:hAnsi="Times New Roman"/>
      <w:sz w:val="28"/>
      <w:szCs w:val="22"/>
      <w:lang w:val="ru-RU" w:eastAsia="en-US"/>
    </w:rPr>
  </w:style>
  <w:style w:type="character" w:customStyle="1" w:styleId="9pt">
    <w:name w:val="Основной текст + 9 pt"/>
    <w:aliases w:val="Интервал 0 pt"/>
    <w:uiPriority w:val="99"/>
    <w:rsid w:val="0055166C"/>
    <w:rPr>
      <w:rFonts w:ascii="Times New Roman" w:hAnsi="Times New Roman"/>
      <w:color w:val="000000"/>
      <w:spacing w:val="6"/>
      <w:w w:val="100"/>
      <w:position w:val="0"/>
      <w:sz w:val="18"/>
      <w:shd w:val="clear" w:color="auto" w:fill="FFFFFF"/>
      <w:lang w:val="uk-UA" w:eastAsia="uk-UA"/>
    </w:rPr>
  </w:style>
  <w:style w:type="character" w:styleId="a4">
    <w:name w:val="Hyperlink"/>
    <w:uiPriority w:val="99"/>
    <w:semiHidden/>
    <w:rsid w:val="0055166C"/>
    <w:rPr>
      <w:rFonts w:cs="Times New Roman"/>
      <w:color w:val="0000FF"/>
      <w:u w:val="single"/>
    </w:rPr>
  </w:style>
  <w:style w:type="paragraph" w:styleId="a5">
    <w:name w:val="Normal (Web)"/>
    <w:basedOn w:val="a"/>
    <w:uiPriority w:val="99"/>
    <w:semiHidden/>
    <w:rsid w:val="0055166C"/>
    <w:pPr>
      <w:spacing w:before="100" w:beforeAutospacing="1" w:after="100" w:afterAutospacing="1"/>
    </w:pPr>
    <w:rPr>
      <w:sz w:val="24"/>
      <w:szCs w:val="24"/>
      <w:lang w:val="uk-UA"/>
    </w:rPr>
  </w:style>
  <w:style w:type="character" w:customStyle="1" w:styleId="9pt1">
    <w:name w:val="Основной текст + 9 pt1"/>
    <w:aliases w:val="Интервал 0 pt1"/>
    <w:uiPriority w:val="99"/>
    <w:rsid w:val="0055166C"/>
    <w:rPr>
      <w:rFonts w:ascii="Times New Roman" w:hAnsi="Times New Roman"/>
      <w:color w:val="000000"/>
      <w:spacing w:val="6"/>
      <w:w w:val="100"/>
      <w:position w:val="0"/>
      <w:sz w:val="18"/>
      <w:shd w:val="clear" w:color="auto" w:fill="FFFFFF"/>
      <w:lang w:val="uk-UA" w:eastAsia="uk-UA"/>
    </w:rPr>
  </w:style>
  <w:style w:type="paragraph" w:styleId="a6">
    <w:name w:val="List Paragraph"/>
    <w:basedOn w:val="a"/>
    <w:uiPriority w:val="99"/>
    <w:qFormat/>
    <w:rsid w:val="00A05485"/>
    <w:pPr>
      <w:ind w:left="720"/>
      <w:contextualSpacing/>
    </w:pPr>
  </w:style>
  <w:style w:type="paragraph" w:styleId="a7">
    <w:name w:val="Balloon Text"/>
    <w:basedOn w:val="a"/>
    <w:link w:val="a8"/>
    <w:uiPriority w:val="99"/>
    <w:semiHidden/>
    <w:rsid w:val="00321FD9"/>
    <w:rPr>
      <w:rFonts w:ascii="Segoe UI" w:hAnsi="Segoe UI" w:cs="Segoe UI"/>
      <w:sz w:val="18"/>
      <w:szCs w:val="18"/>
    </w:rPr>
  </w:style>
  <w:style w:type="character" w:customStyle="1" w:styleId="a8">
    <w:name w:val="Текст выноски Знак"/>
    <w:link w:val="a7"/>
    <w:uiPriority w:val="99"/>
    <w:semiHidden/>
    <w:locked/>
    <w:rsid w:val="00321FD9"/>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emrada.gov.ua/uk/department/famil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rtemrada.gov.ua/uk/department/family" TargetMode="External"/><Relationship Id="rId12" Type="http://schemas.openxmlformats.org/officeDocument/2006/relationships/hyperlink" Target="http://artemrada.gov.ua/uk/department/famil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artemrada.gov.ua/uk/department/family" TargetMode="External"/><Relationship Id="rId5" Type="http://schemas.openxmlformats.org/officeDocument/2006/relationships/webSettings" Target="webSettings.xml"/><Relationship Id="rId10" Type="http://schemas.openxmlformats.org/officeDocument/2006/relationships/hyperlink" Target="http://artemrada.gov.ua/uk/department/family" TargetMode="External"/><Relationship Id="rId4" Type="http://schemas.openxmlformats.org/officeDocument/2006/relationships/settings" Target="settings.xml"/><Relationship Id="rId9" Type="http://schemas.openxmlformats.org/officeDocument/2006/relationships/hyperlink" Target="http://artemrada.gov.ua/uk/department/famil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CD869-CBEC-49A8-89E2-26A39A1C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27</Pages>
  <Words>26179</Words>
  <Characters>14923</Characters>
  <Application>Microsoft Office Word</Application>
  <DocSecurity>0</DocSecurity>
  <Lines>124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2019-02-19T07:28:00Z</cp:lastPrinted>
  <dcterms:created xsi:type="dcterms:W3CDTF">2019-02-13T12:26:00Z</dcterms:created>
  <dcterms:modified xsi:type="dcterms:W3CDTF">2019-02-27T11:12:00Z</dcterms:modified>
</cp:coreProperties>
</file>