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lang w:val="ru-RU"/>
        </w:rPr>
      </w:pPr>
      <w:r w:rsidRPr="00022E0A">
        <w:rPr>
          <w:rFonts w:ascii="Times New Roman" w:hAnsi="Times New Roman"/>
          <w:b/>
          <w:spacing w:val="10"/>
          <w:sz w:val="36"/>
          <w:lang w:val="ru-RU" w:eastAsia="ru-RU"/>
        </w:rPr>
        <w:drawing>
          <wp:inline distT="0" distB="0" distL="0" distR="0">
            <wp:extent cx="341630" cy="48514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  <w:r w:rsidRPr="00022E0A">
        <w:rPr>
          <w:rFonts w:ascii="Times New Roman" w:hAnsi="Times New Roman"/>
          <w:b/>
          <w:sz w:val="36"/>
          <w:szCs w:val="32"/>
        </w:rPr>
        <w:t>У К Р А Ї Н А</w:t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  <w:r w:rsidRPr="00022E0A">
        <w:rPr>
          <w:rFonts w:ascii="Times New Roman" w:hAnsi="Times New Roman"/>
          <w:b/>
          <w:sz w:val="36"/>
          <w:szCs w:val="32"/>
        </w:rPr>
        <w:t>Б а х м у т с ь к а   м і с ь к а  р а д а</w:t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40"/>
        </w:rPr>
      </w:pPr>
      <w:r w:rsidRPr="00022E0A">
        <w:rPr>
          <w:rFonts w:ascii="Times New Roman" w:hAnsi="Times New Roman"/>
          <w:b/>
          <w:sz w:val="40"/>
        </w:rPr>
        <w:t>1</w:t>
      </w:r>
      <w:r w:rsidR="00501349">
        <w:rPr>
          <w:rFonts w:ascii="Times New Roman" w:hAnsi="Times New Roman"/>
          <w:b/>
          <w:sz w:val="40"/>
        </w:rPr>
        <w:t>33</w:t>
      </w:r>
      <w:r w:rsidRPr="00022E0A">
        <w:rPr>
          <w:rFonts w:ascii="Times New Roman" w:hAnsi="Times New Roman"/>
          <w:b/>
          <w:sz w:val="40"/>
        </w:rPr>
        <w:t xml:space="preserve"> СЕСІЯ  6  СКЛИКАННЯ</w:t>
      </w: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Cs w:val="28"/>
        </w:rPr>
      </w:pP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 w:val="40"/>
          <w:szCs w:val="44"/>
          <w:lang w:val="ru-RU"/>
        </w:rPr>
      </w:pPr>
      <w:r w:rsidRPr="00022E0A">
        <w:rPr>
          <w:rFonts w:ascii="Times New Roman" w:hAnsi="Times New Roman"/>
          <w:b/>
          <w:sz w:val="40"/>
          <w:szCs w:val="44"/>
        </w:rPr>
        <w:t>Р І Ш Е Н Н Я</w:t>
      </w: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 w:val="40"/>
          <w:szCs w:val="44"/>
          <w:lang w:val="ru-RU"/>
        </w:rPr>
      </w:pP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sz w:val="22"/>
          <w:szCs w:val="28"/>
        </w:rPr>
      </w:pPr>
    </w:p>
    <w:p w:rsidR="00022E0A" w:rsidRPr="005D0564" w:rsidRDefault="00501349" w:rsidP="00022E0A">
      <w:pPr>
        <w:tabs>
          <w:tab w:val="left" w:pos="6375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25.09.2019</w:t>
      </w:r>
      <w:r w:rsidR="00022E0A" w:rsidRPr="00022E0A">
        <w:rPr>
          <w:rFonts w:ascii="Times New Roman" w:hAnsi="Times New Roman"/>
        </w:rPr>
        <w:t xml:space="preserve"> № 6/1</w:t>
      </w:r>
      <w:r>
        <w:rPr>
          <w:rFonts w:ascii="Times New Roman" w:hAnsi="Times New Roman"/>
        </w:rPr>
        <w:t>3</w:t>
      </w:r>
      <w:r w:rsidR="00022E0A" w:rsidRPr="00022E0A">
        <w:rPr>
          <w:rFonts w:ascii="Times New Roman" w:hAnsi="Times New Roman"/>
          <w:lang w:val="ru-RU"/>
        </w:rPr>
        <w:t>3</w:t>
      </w:r>
      <w:r w:rsidR="00022E0A" w:rsidRPr="00022E0A">
        <w:rPr>
          <w:rFonts w:ascii="Times New Roman" w:hAnsi="Times New Roman"/>
        </w:rPr>
        <w:t>-</w:t>
      </w:r>
      <w:r w:rsidR="005D0564">
        <w:rPr>
          <w:rFonts w:ascii="Times New Roman" w:hAnsi="Times New Roman"/>
          <w:lang w:val="ru-RU"/>
        </w:rPr>
        <w:t>2678</w:t>
      </w:r>
    </w:p>
    <w:p w:rsidR="00022E0A" w:rsidRPr="00022E0A" w:rsidRDefault="00022E0A" w:rsidP="00022E0A">
      <w:pPr>
        <w:tabs>
          <w:tab w:val="left" w:pos="6375"/>
        </w:tabs>
        <w:jc w:val="both"/>
        <w:rPr>
          <w:rFonts w:ascii="Times New Roman" w:hAnsi="Times New Roman"/>
          <w:lang w:val="ru-RU"/>
        </w:rPr>
      </w:pPr>
      <w:r w:rsidRPr="00022E0A">
        <w:rPr>
          <w:rFonts w:ascii="Times New Roman" w:hAnsi="Times New Roman"/>
        </w:rPr>
        <w:t>м. Бахмут</w:t>
      </w:r>
    </w:p>
    <w:p w:rsidR="00022E0A" w:rsidRPr="00022E0A" w:rsidRDefault="00022E0A" w:rsidP="00022E0A">
      <w:pPr>
        <w:tabs>
          <w:tab w:val="left" w:pos="6375"/>
        </w:tabs>
        <w:jc w:val="both"/>
        <w:rPr>
          <w:rFonts w:ascii="Times New Roman" w:hAnsi="Times New Roman"/>
          <w:lang w:val="ru-RU"/>
        </w:rPr>
      </w:pPr>
    </w:p>
    <w:p w:rsidR="00022E0A" w:rsidRPr="00022E0A" w:rsidRDefault="00022E0A" w:rsidP="00022E0A">
      <w:pPr>
        <w:pStyle w:val="2"/>
        <w:spacing w:before="120" w:beforeAutospacing="0" w:after="120" w:afterAutospacing="0"/>
        <w:ind w:right="4253"/>
        <w:jc w:val="both"/>
        <w:rPr>
          <w:i/>
          <w:sz w:val="28"/>
          <w:szCs w:val="28"/>
        </w:rPr>
      </w:pPr>
      <w:r w:rsidRPr="00022E0A">
        <w:rPr>
          <w:i/>
          <w:sz w:val="28"/>
          <w:szCs w:val="28"/>
        </w:rPr>
        <w:t xml:space="preserve">Про </w:t>
      </w:r>
      <w:r w:rsidR="00501349">
        <w:rPr>
          <w:i/>
          <w:sz w:val="28"/>
          <w:szCs w:val="28"/>
        </w:rPr>
        <w:t>внесення змін до</w:t>
      </w:r>
      <w:r w:rsidRPr="00022E0A">
        <w:rPr>
          <w:i/>
          <w:sz w:val="28"/>
          <w:szCs w:val="28"/>
        </w:rPr>
        <w:t xml:space="preserve"> Положення про запровадження бюджетування за участі громадськості (Бюджет участі) м. Бахмута</w:t>
      </w:r>
    </w:p>
    <w:p w:rsidR="00022E0A" w:rsidRPr="00022E0A" w:rsidRDefault="00501349" w:rsidP="00022E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6"/>
      <w:bookmarkEnd w:id="0"/>
      <w:r>
        <w:rPr>
          <w:rFonts w:ascii="Times New Roman" w:hAnsi="Times New Roman"/>
          <w:sz w:val="28"/>
          <w:szCs w:val="28"/>
        </w:rPr>
        <w:t xml:space="preserve">Розглянувши службову записку від </w:t>
      </w:r>
      <w:r w:rsidR="001B2F2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.08.2019 №</w:t>
      </w:r>
      <w:r w:rsidR="00701449">
        <w:rPr>
          <w:rFonts w:ascii="Times New Roman" w:hAnsi="Times New Roman"/>
          <w:sz w:val="28"/>
          <w:szCs w:val="28"/>
        </w:rPr>
        <w:t xml:space="preserve"> 01-4772-06 </w:t>
      </w:r>
      <w:r>
        <w:rPr>
          <w:rFonts w:ascii="Times New Roman" w:hAnsi="Times New Roman"/>
          <w:sz w:val="28"/>
          <w:szCs w:val="28"/>
        </w:rPr>
        <w:t>начальника відділу внутрішньої політики Бахмутської міської ради Кудрявих С.А.</w:t>
      </w:r>
      <w:r w:rsidR="00EF2F4B">
        <w:rPr>
          <w:rFonts w:ascii="Times New Roman" w:hAnsi="Times New Roman"/>
          <w:sz w:val="28"/>
          <w:szCs w:val="28"/>
        </w:rPr>
        <w:t xml:space="preserve"> щодо </w:t>
      </w:r>
      <w:r w:rsidR="00100741">
        <w:rPr>
          <w:rFonts w:ascii="Times New Roman" w:hAnsi="Times New Roman"/>
          <w:sz w:val="28"/>
          <w:szCs w:val="28"/>
        </w:rPr>
        <w:t xml:space="preserve">сприяння залученню жителів старостинських округів </w:t>
      </w:r>
      <w:r w:rsidR="00EF2F4B">
        <w:rPr>
          <w:rFonts w:ascii="Times New Roman" w:hAnsi="Times New Roman"/>
          <w:sz w:val="28"/>
          <w:szCs w:val="28"/>
        </w:rPr>
        <w:t xml:space="preserve">Бахмутської міської </w:t>
      </w:r>
      <w:r w:rsidR="005B4726">
        <w:rPr>
          <w:rFonts w:ascii="Times New Roman" w:hAnsi="Times New Roman"/>
          <w:sz w:val="28"/>
          <w:szCs w:val="28"/>
        </w:rPr>
        <w:t>об’єднаної</w:t>
      </w:r>
      <w:r w:rsidR="00EF2F4B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="001007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EF2F4B">
        <w:rPr>
          <w:rFonts w:ascii="Times New Roman" w:hAnsi="Times New Roman"/>
          <w:sz w:val="28"/>
          <w:szCs w:val="28"/>
        </w:rPr>
        <w:t>участі у демократичному процесі прийняття рішень щодо розподілу частини коштів бюджету Бахмутської міської об’єднаної територіальної громади у 2020 році</w:t>
      </w:r>
      <w:r w:rsidR="00022E0A" w:rsidRPr="00022E0A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022E0A" w:rsidRPr="00022E0A">
        <w:rPr>
          <w:rFonts w:ascii="Times New Roman" w:hAnsi="Times New Roman"/>
          <w:sz w:val="28"/>
          <w:szCs w:val="28"/>
        </w:rPr>
        <w:t xml:space="preserve"> активізації ініціатив </w:t>
      </w:r>
      <w:r w:rsidR="00EF2F4B">
        <w:rPr>
          <w:rFonts w:ascii="Times New Roman" w:hAnsi="Times New Roman"/>
          <w:sz w:val="28"/>
          <w:szCs w:val="28"/>
        </w:rPr>
        <w:t>мешканців громади</w:t>
      </w:r>
      <w:r w:rsidR="00022E0A" w:rsidRPr="00022E0A">
        <w:rPr>
          <w:rFonts w:ascii="Times New Roman" w:hAnsi="Times New Roman"/>
          <w:sz w:val="28"/>
          <w:szCs w:val="28"/>
        </w:rPr>
        <w:t xml:space="preserve">, </w:t>
      </w:r>
      <w:r w:rsidR="00022E0A" w:rsidRPr="00022E0A">
        <w:rPr>
          <w:rFonts w:ascii="Times New Roman" w:hAnsi="Times New Roman"/>
          <w:sz w:val="28"/>
          <w:szCs w:val="28"/>
          <w:lang w:eastAsia="ru-RU"/>
        </w:rPr>
        <w:t>керуючись ст. 26 Закону України від 21.05.1997 №</w:t>
      </w:r>
      <w:r w:rsidR="006D00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E0A" w:rsidRPr="00022E0A">
        <w:rPr>
          <w:rFonts w:ascii="Times New Roman" w:hAnsi="Times New Roman"/>
          <w:sz w:val="28"/>
          <w:szCs w:val="28"/>
          <w:lang w:eastAsia="ru-RU"/>
        </w:rPr>
        <w:t>280/97-ВР «Про місцеве самоврядування в Україні» із внесеними до нього змінами, Бахмутська міська рада</w:t>
      </w:r>
    </w:p>
    <w:p w:rsidR="00022E0A" w:rsidRPr="00022E0A" w:rsidRDefault="00022E0A" w:rsidP="00022E0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2E0A" w:rsidRPr="00022E0A" w:rsidRDefault="00022E0A" w:rsidP="00022E0A">
      <w:pPr>
        <w:ind w:firstLine="360"/>
        <w:rPr>
          <w:rFonts w:ascii="Times New Roman" w:hAnsi="Times New Roman"/>
          <w:b/>
          <w:sz w:val="28"/>
          <w:szCs w:val="28"/>
          <w:lang w:eastAsia="ru-RU"/>
        </w:rPr>
      </w:pPr>
      <w:r w:rsidRPr="00022E0A">
        <w:rPr>
          <w:rFonts w:ascii="Times New Roman" w:hAnsi="Times New Roman"/>
          <w:b/>
          <w:sz w:val="28"/>
          <w:szCs w:val="28"/>
          <w:lang w:eastAsia="ru-RU"/>
        </w:rPr>
        <w:t>ВИРІШИЛА:</w:t>
      </w:r>
    </w:p>
    <w:p w:rsidR="00022E0A" w:rsidRPr="00022E0A" w:rsidRDefault="00022E0A" w:rsidP="00022E0A">
      <w:pPr>
        <w:ind w:firstLine="360"/>
        <w:rPr>
          <w:rFonts w:ascii="Times New Roman" w:hAnsi="Times New Roman"/>
          <w:b/>
          <w:sz w:val="16"/>
          <w:szCs w:val="16"/>
          <w:lang w:eastAsia="ru-RU"/>
        </w:rPr>
      </w:pPr>
    </w:p>
    <w:p w:rsidR="00022E0A" w:rsidRDefault="00EF2F4B" w:rsidP="00022E0A">
      <w:pPr>
        <w:pStyle w:val="2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b w:val="0"/>
          <w:sz w:val="28"/>
          <w:szCs w:val="28"/>
        </w:rPr>
      </w:pPr>
      <w:bookmarkStart w:id="1" w:name="7"/>
      <w:bookmarkEnd w:id="1"/>
      <w:r>
        <w:rPr>
          <w:b w:val="0"/>
          <w:bCs w:val="0"/>
          <w:sz w:val="28"/>
          <w:szCs w:val="28"/>
        </w:rPr>
        <w:t xml:space="preserve">Внести </w:t>
      </w:r>
      <w:r w:rsidR="00100741">
        <w:rPr>
          <w:b w:val="0"/>
          <w:bCs w:val="0"/>
          <w:sz w:val="28"/>
          <w:szCs w:val="28"/>
        </w:rPr>
        <w:t xml:space="preserve">та затвердити наступні </w:t>
      </w:r>
      <w:r>
        <w:rPr>
          <w:b w:val="0"/>
          <w:bCs w:val="0"/>
          <w:sz w:val="28"/>
          <w:szCs w:val="28"/>
        </w:rPr>
        <w:t xml:space="preserve">зміни до </w:t>
      </w:r>
      <w:r w:rsidR="00022E0A" w:rsidRPr="00022E0A">
        <w:rPr>
          <w:b w:val="0"/>
          <w:bCs w:val="0"/>
          <w:sz w:val="28"/>
          <w:szCs w:val="28"/>
        </w:rPr>
        <w:t xml:space="preserve">Положення про </w:t>
      </w:r>
      <w:r w:rsidR="00022E0A" w:rsidRPr="00022E0A">
        <w:rPr>
          <w:b w:val="0"/>
          <w:sz w:val="28"/>
          <w:szCs w:val="28"/>
        </w:rPr>
        <w:t xml:space="preserve">запровадження бюджетування за участі громадськості (Бюджет участі) </w:t>
      </w:r>
      <w:r w:rsidR="00100741">
        <w:rPr>
          <w:b w:val="0"/>
          <w:sz w:val="28"/>
          <w:szCs w:val="28"/>
        </w:rPr>
        <w:t xml:space="preserve">         </w:t>
      </w:r>
      <w:r w:rsidR="00022E0A" w:rsidRPr="00022E0A">
        <w:rPr>
          <w:b w:val="0"/>
          <w:sz w:val="28"/>
          <w:szCs w:val="28"/>
        </w:rPr>
        <w:t>м. Бахмута</w:t>
      </w:r>
      <w:r>
        <w:rPr>
          <w:b w:val="0"/>
          <w:sz w:val="28"/>
          <w:szCs w:val="28"/>
        </w:rPr>
        <w:t>, затвердженого рішенням Бахмутської міської ради</w:t>
      </w:r>
      <w:r w:rsidR="00100741">
        <w:rPr>
          <w:b w:val="0"/>
          <w:sz w:val="28"/>
          <w:szCs w:val="28"/>
        </w:rPr>
        <w:t xml:space="preserve"> від 26.07.2017 №</w:t>
      </w:r>
      <w:r w:rsidR="00F645D4" w:rsidRPr="00F645D4">
        <w:rPr>
          <w:b w:val="0"/>
          <w:sz w:val="28"/>
          <w:szCs w:val="28"/>
        </w:rPr>
        <w:t>6</w:t>
      </w:r>
      <w:bookmarkStart w:id="2" w:name="_GoBack"/>
      <w:bookmarkEnd w:id="2"/>
      <w:r w:rsidR="00100741">
        <w:rPr>
          <w:b w:val="0"/>
          <w:sz w:val="28"/>
          <w:szCs w:val="28"/>
        </w:rPr>
        <w:t>/103-1941, із змінами внесеними до нього рішенням Бахмутської міської ради від 28.11.2018 № 6/123-2383 (далі Положен</w:t>
      </w:r>
      <w:r w:rsidR="0045779B">
        <w:rPr>
          <w:b w:val="0"/>
          <w:sz w:val="28"/>
          <w:szCs w:val="28"/>
        </w:rPr>
        <w:t>н</w:t>
      </w:r>
      <w:r w:rsidR="00100741">
        <w:rPr>
          <w:b w:val="0"/>
          <w:sz w:val="28"/>
          <w:szCs w:val="28"/>
        </w:rPr>
        <w:t>я):</w:t>
      </w:r>
    </w:p>
    <w:p w:rsidR="00100741" w:rsidRPr="00100741" w:rsidRDefault="006D0094" w:rsidP="00440AA8">
      <w:pPr>
        <w:numPr>
          <w:ilvl w:val="1"/>
          <w:numId w:val="16"/>
        </w:numPr>
        <w:tabs>
          <w:tab w:val="left" w:pos="0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094">
        <w:rPr>
          <w:rFonts w:ascii="Times New Roman" w:eastAsia="Times New Roman" w:hAnsi="Times New Roman"/>
          <w:sz w:val="28"/>
          <w:szCs w:val="28"/>
        </w:rPr>
        <w:t>Замінити</w:t>
      </w:r>
      <w:r w:rsidR="00100741">
        <w:rPr>
          <w:rFonts w:ascii="Times New Roman" w:eastAsia="Times New Roman" w:hAnsi="Times New Roman"/>
          <w:sz w:val="28"/>
          <w:szCs w:val="28"/>
        </w:rPr>
        <w:t>:</w:t>
      </w:r>
    </w:p>
    <w:p w:rsidR="006D0094" w:rsidRPr="00100741" w:rsidRDefault="006D0094" w:rsidP="005B4726">
      <w:pPr>
        <w:pStyle w:val="a9"/>
        <w:numPr>
          <w:ilvl w:val="0"/>
          <w:numId w:val="17"/>
        </w:numPr>
        <w:tabs>
          <w:tab w:val="left" w:pos="567"/>
          <w:tab w:val="left" w:pos="1276"/>
        </w:tabs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100741">
        <w:rPr>
          <w:rFonts w:ascii="Times New Roman" w:eastAsia="Times New Roman" w:hAnsi="Times New Roman"/>
          <w:sz w:val="28"/>
          <w:szCs w:val="28"/>
        </w:rPr>
        <w:t xml:space="preserve"> у </w:t>
      </w:r>
      <w:r w:rsidR="00100741" w:rsidRPr="00100741">
        <w:rPr>
          <w:rFonts w:ascii="Times New Roman" w:eastAsia="Times New Roman" w:hAnsi="Times New Roman"/>
          <w:sz w:val="28"/>
          <w:szCs w:val="28"/>
        </w:rPr>
        <w:t xml:space="preserve">назві, </w:t>
      </w:r>
      <w:r w:rsidRPr="00100741">
        <w:rPr>
          <w:rFonts w:ascii="Times New Roman" w:eastAsia="Times New Roman" w:hAnsi="Times New Roman"/>
          <w:sz w:val="28"/>
          <w:szCs w:val="28"/>
        </w:rPr>
        <w:t xml:space="preserve">тексті рішення </w:t>
      </w:r>
      <w:r w:rsidR="001B2F2A" w:rsidRPr="00100741">
        <w:rPr>
          <w:rFonts w:ascii="Times New Roman" w:eastAsia="Times New Roman" w:hAnsi="Times New Roman"/>
          <w:sz w:val="28"/>
          <w:szCs w:val="28"/>
        </w:rPr>
        <w:t>та додатк</w:t>
      </w:r>
      <w:r w:rsidR="00100741">
        <w:rPr>
          <w:rFonts w:ascii="Times New Roman" w:eastAsia="Times New Roman" w:hAnsi="Times New Roman"/>
          <w:sz w:val="28"/>
          <w:szCs w:val="28"/>
        </w:rPr>
        <w:t>ах</w:t>
      </w:r>
      <w:r w:rsidR="001B2F2A" w:rsidRPr="0010074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0741">
        <w:rPr>
          <w:rFonts w:ascii="Times New Roman" w:eastAsia="Times New Roman" w:hAnsi="Times New Roman"/>
          <w:sz w:val="28"/>
          <w:szCs w:val="28"/>
        </w:rPr>
        <w:t>до нього слова «м.Бахмут», «місто Бахмут» у всіх відмінка</w:t>
      </w:r>
      <w:r w:rsidR="005B4726">
        <w:rPr>
          <w:rFonts w:ascii="Times New Roman" w:eastAsia="Times New Roman" w:hAnsi="Times New Roman"/>
          <w:sz w:val="28"/>
          <w:szCs w:val="28"/>
        </w:rPr>
        <w:t xml:space="preserve">х словами «Бахмутська міська </w:t>
      </w:r>
      <w:r w:rsidR="005B4726">
        <w:rPr>
          <w:rFonts w:ascii="Times New Roman" w:hAnsi="Times New Roman"/>
          <w:sz w:val="28"/>
          <w:szCs w:val="28"/>
        </w:rPr>
        <w:t xml:space="preserve">об’єднана </w:t>
      </w:r>
      <w:r w:rsidRPr="00100741">
        <w:rPr>
          <w:rFonts w:ascii="Times New Roman" w:eastAsia="Times New Roman" w:hAnsi="Times New Roman"/>
          <w:sz w:val="28"/>
          <w:szCs w:val="28"/>
        </w:rPr>
        <w:t>територіальна громада» у відповідних відмінках</w:t>
      </w:r>
      <w:bookmarkStart w:id="3" w:name="8"/>
      <w:bookmarkEnd w:id="3"/>
      <w:r w:rsidR="00100741">
        <w:rPr>
          <w:rFonts w:ascii="Times New Roman" w:eastAsia="Times New Roman" w:hAnsi="Times New Roman"/>
          <w:sz w:val="28"/>
          <w:szCs w:val="28"/>
        </w:rPr>
        <w:t>;</w:t>
      </w:r>
    </w:p>
    <w:p w:rsidR="00100741" w:rsidRPr="00100741" w:rsidRDefault="00100741" w:rsidP="005B4726">
      <w:pPr>
        <w:pStyle w:val="a9"/>
        <w:numPr>
          <w:ilvl w:val="0"/>
          <w:numId w:val="17"/>
        </w:numPr>
        <w:tabs>
          <w:tab w:val="left" w:pos="709"/>
          <w:tab w:val="left" w:pos="1276"/>
        </w:tabs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 тексті рішення та додатках до нього слова «міський бюджет» у всіх відмінках на слова «бюджет» </w:t>
      </w:r>
      <w:r w:rsidRPr="00100741">
        <w:rPr>
          <w:rFonts w:ascii="Times New Roman" w:eastAsia="Times New Roman" w:hAnsi="Times New Roman"/>
          <w:sz w:val="28"/>
          <w:szCs w:val="28"/>
        </w:rPr>
        <w:t>у відповідних відмінках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00741" w:rsidRPr="00100741" w:rsidRDefault="00100741" w:rsidP="005B4726">
      <w:pPr>
        <w:pStyle w:val="a9"/>
        <w:numPr>
          <w:ilvl w:val="0"/>
          <w:numId w:val="17"/>
        </w:numPr>
        <w:tabs>
          <w:tab w:val="left" w:pos="142"/>
          <w:tab w:val="left" w:pos="284"/>
          <w:tab w:val="left" w:pos="1276"/>
        </w:tabs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 додатках до рішення слово «місто» у всіх відмінках на слова «Бахмутська міська </w:t>
      </w:r>
      <w:r w:rsidR="005B4726">
        <w:rPr>
          <w:rFonts w:ascii="Times New Roman" w:hAnsi="Times New Roman"/>
          <w:sz w:val="28"/>
          <w:szCs w:val="28"/>
        </w:rPr>
        <w:t xml:space="preserve">об’єднана </w:t>
      </w:r>
      <w:r>
        <w:rPr>
          <w:rFonts w:ascii="Times New Roman" w:hAnsi="Times New Roman"/>
          <w:sz w:val="28"/>
          <w:szCs w:val="28"/>
        </w:rPr>
        <w:t xml:space="preserve">територіальна громада» </w:t>
      </w:r>
      <w:r w:rsidRPr="00100741">
        <w:rPr>
          <w:rFonts w:ascii="Times New Roman" w:eastAsia="Times New Roman" w:hAnsi="Times New Roman"/>
          <w:sz w:val="28"/>
          <w:szCs w:val="28"/>
        </w:rPr>
        <w:t>у відповідних відмінках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00741" w:rsidRPr="00100741" w:rsidRDefault="00100741" w:rsidP="00440AA8">
      <w:pPr>
        <w:pStyle w:val="a9"/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В Положенні розділ 14</w:t>
      </w:r>
      <w:r w:rsidR="00440AA8">
        <w:rPr>
          <w:rFonts w:ascii="Times New Roman" w:eastAsia="Times New Roman" w:hAnsi="Times New Roman"/>
          <w:sz w:val="28"/>
          <w:szCs w:val="28"/>
        </w:rPr>
        <w:t xml:space="preserve"> «Особливості застосування Бюджету участі на 2018 рік» та зміни до нього виключити.</w:t>
      </w:r>
    </w:p>
    <w:p w:rsidR="006D0094" w:rsidRDefault="006D0094" w:rsidP="006D0094">
      <w:pPr>
        <w:tabs>
          <w:tab w:val="left" w:pos="0"/>
          <w:tab w:val="left" w:pos="1701"/>
        </w:tabs>
        <w:ind w:left="1276"/>
        <w:jc w:val="both"/>
        <w:rPr>
          <w:rFonts w:ascii="Times New Roman" w:hAnsi="Times New Roman"/>
          <w:sz w:val="28"/>
          <w:szCs w:val="28"/>
        </w:rPr>
      </w:pPr>
    </w:p>
    <w:p w:rsidR="005B4726" w:rsidRDefault="00022E0A" w:rsidP="005B4726">
      <w:pPr>
        <w:pStyle w:val="a9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094">
        <w:rPr>
          <w:rFonts w:ascii="Times New Roman" w:hAnsi="Times New Roman"/>
          <w:sz w:val="28"/>
          <w:szCs w:val="28"/>
        </w:rPr>
        <w:t xml:space="preserve">Встановити, що </w:t>
      </w:r>
      <w:bookmarkStart w:id="4" w:name="9"/>
      <w:bookmarkEnd w:id="4"/>
      <w:r w:rsidRPr="006D0094">
        <w:rPr>
          <w:rFonts w:ascii="Times New Roman" w:hAnsi="Times New Roman"/>
          <w:sz w:val="28"/>
          <w:szCs w:val="28"/>
        </w:rPr>
        <w:t xml:space="preserve">під час формування </w:t>
      </w:r>
      <w:r w:rsidR="00440AA8">
        <w:rPr>
          <w:rFonts w:ascii="Times New Roman" w:hAnsi="Times New Roman"/>
          <w:sz w:val="28"/>
          <w:szCs w:val="28"/>
        </w:rPr>
        <w:t xml:space="preserve">проекту </w:t>
      </w:r>
      <w:r w:rsidRPr="006D0094">
        <w:rPr>
          <w:rFonts w:ascii="Times New Roman" w:hAnsi="Times New Roman"/>
          <w:sz w:val="28"/>
          <w:szCs w:val="28"/>
        </w:rPr>
        <w:t>бюджету на 20</w:t>
      </w:r>
      <w:r w:rsidR="001B2F2A">
        <w:rPr>
          <w:rFonts w:ascii="Times New Roman" w:hAnsi="Times New Roman"/>
          <w:sz w:val="28"/>
          <w:szCs w:val="28"/>
        </w:rPr>
        <w:t>20</w:t>
      </w:r>
      <w:r w:rsidRPr="006D0094">
        <w:rPr>
          <w:rFonts w:ascii="Times New Roman" w:hAnsi="Times New Roman"/>
          <w:sz w:val="28"/>
          <w:szCs w:val="28"/>
        </w:rPr>
        <w:t xml:space="preserve"> рік та наступні бюджетні періоди щорічно у рамках Бюджету участі у проекті бюджету у межах відповідних бюджетних програм передбач</w:t>
      </w:r>
      <w:r w:rsidR="00440AA8">
        <w:rPr>
          <w:rFonts w:ascii="Times New Roman" w:hAnsi="Times New Roman"/>
          <w:sz w:val="28"/>
          <w:szCs w:val="28"/>
        </w:rPr>
        <w:t>а</w:t>
      </w:r>
      <w:r w:rsidR="001B2F2A">
        <w:rPr>
          <w:rFonts w:ascii="Times New Roman" w:hAnsi="Times New Roman"/>
          <w:sz w:val="28"/>
          <w:szCs w:val="28"/>
        </w:rPr>
        <w:t>ти</w:t>
      </w:r>
      <w:r w:rsidRPr="006D0094">
        <w:rPr>
          <w:rFonts w:ascii="Times New Roman" w:hAnsi="Times New Roman"/>
          <w:sz w:val="28"/>
          <w:szCs w:val="28"/>
        </w:rPr>
        <w:t xml:space="preserve"> кошти для реалізації громадських проектів, відібраних відповідно до Положення</w:t>
      </w:r>
      <w:r w:rsidR="005B4726">
        <w:rPr>
          <w:rFonts w:ascii="Times New Roman" w:hAnsi="Times New Roman"/>
          <w:sz w:val="28"/>
          <w:szCs w:val="28"/>
        </w:rPr>
        <w:t xml:space="preserve">. </w:t>
      </w:r>
      <w:r w:rsidR="00440AA8">
        <w:rPr>
          <w:rFonts w:ascii="Times New Roman" w:hAnsi="Times New Roman"/>
          <w:sz w:val="28"/>
          <w:szCs w:val="28"/>
        </w:rPr>
        <w:t xml:space="preserve"> </w:t>
      </w:r>
      <w:bookmarkStart w:id="5" w:name="10"/>
      <w:bookmarkStart w:id="6" w:name="12"/>
      <w:bookmarkStart w:id="7" w:name="13"/>
      <w:bookmarkStart w:id="8" w:name="14"/>
      <w:bookmarkEnd w:id="5"/>
      <w:bookmarkEnd w:id="6"/>
      <w:bookmarkEnd w:id="7"/>
      <w:bookmarkEnd w:id="8"/>
    </w:p>
    <w:p w:rsidR="005B4726" w:rsidRDefault="005B4726" w:rsidP="005B4726">
      <w:pPr>
        <w:pStyle w:val="a9"/>
        <w:tabs>
          <w:tab w:val="left" w:pos="0"/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022E0A" w:rsidRDefault="00022E0A" w:rsidP="005B4726">
      <w:pPr>
        <w:pStyle w:val="a9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726">
        <w:rPr>
          <w:rFonts w:ascii="Times New Roman" w:hAnsi="Times New Roman"/>
          <w:sz w:val="28"/>
          <w:szCs w:val="28"/>
        </w:rPr>
        <w:t>Організаційне виконання рішення покласти на відділ внутрішньої політики Бахмутської міськ</w:t>
      </w:r>
      <w:r w:rsidR="006D0094" w:rsidRPr="005B4726">
        <w:rPr>
          <w:rFonts w:ascii="Times New Roman" w:hAnsi="Times New Roman"/>
          <w:sz w:val="28"/>
          <w:szCs w:val="28"/>
        </w:rPr>
        <w:t xml:space="preserve">ої ради (Кудрявих), </w:t>
      </w:r>
      <w:r w:rsidRPr="005B4726">
        <w:rPr>
          <w:rFonts w:ascii="Times New Roman" w:hAnsi="Times New Roman"/>
          <w:sz w:val="28"/>
          <w:szCs w:val="28"/>
        </w:rPr>
        <w:t xml:space="preserve">Фінансове управління Бахмутської міської ради (Ткаченко), </w:t>
      </w:r>
      <w:r w:rsidR="00440AA8" w:rsidRPr="005B4726">
        <w:rPr>
          <w:rFonts w:ascii="Times New Roman" w:hAnsi="Times New Roman"/>
          <w:sz w:val="28"/>
          <w:szCs w:val="28"/>
        </w:rPr>
        <w:t>першого заступника</w:t>
      </w:r>
      <w:r w:rsidR="005B4726">
        <w:rPr>
          <w:rFonts w:ascii="Times New Roman" w:hAnsi="Times New Roman"/>
          <w:sz w:val="28"/>
          <w:szCs w:val="28"/>
        </w:rPr>
        <w:t xml:space="preserve"> міського голови Савченко Т.М.</w:t>
      </w:r>
    </w:p>
    <w:p w:rsidR="005B4726" w:rsidRPr="005B4726" w:rsidRDefault="005B4726" w:rsidP="005B4726">
      <w:pPr>
        <w:tabs>
          <w:tab w:val="left" w:pos="0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022E0A" w:rsidRPr="005B4726" w:rsidRDefault="00022E0A" w:rsidP="00022E0A">
      <w:pPr>
        <w:pStyle w:val="2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b w:val="0"/>
          <w:bCs w:val="0"/>
          <w:sz w:val="28"/>
          <w:szCs w:val="28"/>
        </w:rPr>
      </w:pPr>
      <w:r w:rsidRPr="005B4726">
        <w:rPr>
          <w:b w:val="0"/>
          <w:bCs w:val="0"/>
          <w:sz w:val="28"/>
          <w:szCs w:val="28"/>
        </w:rPr>
        <w:t>Ко</w:t>
      </w:r>
      <w:r w:rsidR="00440AA8" w:rsidRPr="005B4726">
        <w:rPr>
          <w:b w:val="0"/>
          <w:bCs w:val="0"/>
          <w:sz w:val="28"/>
          <w:szCs w:val="28"/>
        </w:rPr>
        <w:t>ординаційне забезпечення</w:t>
      </w:r>
      <w:r w:rsidRPr="005B4726">
        <w:rPr>
          <w:b w:val="0"/>
          <w:bCs w:val="0"/>
          <w:sz w:val="28"/>
          <w:szCs w:val="28"/>
        </w:rPr>
        <w:t xml:space="preserve"> виконання</w:t>
      </w:r>
      <w:r w:rsidR="00440AA8" w:rsidRPr="005B4726">
        <w:rPr>
          <w:b w:val="0"/>
          <w:bCs w:val="0"/>
          <w:sz w:val="28"/>
          <w:szCs w:val="28"/>
        </w:rPr>
        <w:t xml:space="preserve"> </w:t>
      </w:r>
      <w:r w:rsidRPr="005B4726">
        <w:rPr>
          <w:b w:val="0"/>
          <w:bCs w:val="0"/>
          <w:sz w:val="28"/>
          <w:szCs w:val="28"/>
        </w:rPr>
        <w:t xml:space="preserve">рішення покласти на постійні комісії Бахмутської міської ради: з питань депутатської діяльності, законності і правопорядку (Захаренко), з питань економічної і інвестиційної політики, бюджету і фінансів (Нікітенко), секретаря Бахмутської міської ради  </w:t>
      </w:r>
      <w:r w:rsidRPr="005B4726">
        <w:rPr>
          <w:b w:val="0"/>
          <w:bCs w:val="0"/>
          <w:sz w:val="28"/>
          <w:szCs w:val="28"/>
        </w:rPr>
        <w:br/>
        <w:t>Кіщенко С.І.</w:t>
      </w:r>
    </w:p>
    <w:p w:rsidR="001B2F2A" w:rsidRPr="00022E0A" w:rsidRDefault="001B2F2A" w:rsidP="00022E0A">
      <w:pPr>
        <w:pStyle w:val="2"/>
        <w:tabs>
          <w:tab w:val="left" w:pos="1134"/>
        </w:tabs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</w:p>
    <w:p w:rsidR="00022E0A" w:rsidRPr="00022E0A" w:rsidRDefault="00022E0A" w:rsidP="00022E0A">
      <w:pPr>
        <w:pStyle w:val="2"/>
        <w:tabs>
          <w:tab w:val="left" w:pos="1134"/>
        </w:tabs>
        <w:spacing w:before="0" w:beforeAutospacing="0" w:after="120" w:afterAutospacing="0"/>
        <w:ind w:left="720"/>
        <w:jc w:val="both"/>
        <w:rPr>
          <w:b w:val="0"/>
          <w:bCs w:val="0"/>
          <w:sz w:val="28"/>
          <w:szCs w:val="28"/>
        </w:rPr>
      </w:pPr>
      <w:r w:rsidRPr="00022E0A">
        <w:rPr>
          <w:sz w:val="28"/>
          <w:szCs w:val="28"/>
        </w:rPr>
        <w:t>Міський голова</w:t>
      </w:r>
      <w:r w:rsidRPr="00022E0A">
        <w:rPr>
          <w:sz w:val="28"/>
          <w:szCs w:val="28"/>
        </w:rPr>
        <w:tab/>
      </w:r>
      <w:r w:rsidRPr="00022E0A">
        <w:rPr>
          <w:sz w:val="28"/>
          <w:szCs w:val="28"/>
        </w:rPr>
        <w:tab/>
      </w:r>
      <w:r w:rsidRPr="00022E0A">
        <w:rPr>
          <w:sz w:val="28"/>
          <w:szCs w:val="28"/>
        </w:rPr>
        <w:tab/>
      </w:r>
      <w:r w:rsidRPr="00022E0A">
        <w:rPr>
          <w:sz w:val="28"/>
          <w:szCs w:val="28"/>
        </w:rPr>
        <w:tab/>
      </w:r>
      <w:r w:rsidRPr="00022E0A">
        <w:rPr>
          <w:sz w:val="28"/>
          <w:szCs w:val="28"/>
        </w:rPr>
        <w:tab/>
      </w:r>
      <w:r w:rsidRPr="00022E0A">
        <w:rPr>
          <w:sz w:val="28"/>
          <w:szCs w:val="28"/>
          <w:lang w:val="ru-RU"/>
        </w:rPr>
        <w:t xml:space="preserve">                    </w:t>
      </w:r>
      <w:r w:rsidRPr="00022E0A">
        <w:rPr>
          <w:sz w:val="28"/>
          <w:szCs w:val="28"/>
        </w:rPr>
        <w:tab/>
        <w:t>О.О.РЕВА</w:t>
      </w:r>
    </w:p>
    <w:p w:rsidR="00022E0A" w:rsidRPr="00022E0A" w:rsidRDefault="00022E0A" w:rsidP="00022E0A">
      <w:pPr>
        <w:rPr>
          <w:rFonts w:ascii="Times New Roman" w:hAnsi="Times New Roman"/>
        </w:rPr>
      </w:pPr>
      <w:r w:rsidRPr="00022E0A">
        <w:rPr>
          <w:rFonts w:ascii="Times New Roman" w:hAnsi="Times New Roman"/>
        </w:rPr>
        <w:t xml:space="preserve"> </w:t>
      </w:r>
    </w:p>
    <w:p w:rsidR="002D1185" w:rsidRPr="00022E0A" w:rsidRDefault="002D1185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sectPr w:rsidR="00022E0A" w:rsidRPr="00022E0A" w:rsidSect="00022E0A">
      <w:headerReference w:type="default" r:id="rId8"/>
      <w:footerReference w:type="default" r:id="rId9"/>
      <w:pgSz w:w="11900" w:h="16840"/>
      <w:pgMar w:top="709" w:right="851" w:bottom="1134" w:left="1644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79B" w:rsidRDefault="0045779B" w:rsidP="00022E0A">
      <w:r>
        <w:separator/>
      </w:r>
    </w:p>
  </w:endnote>
  <w:endnote w:type="continuationSeparator" w:id="0">
    <w:p w:rsidR="0045779B" w:rsidRDefault="0045779B" w:rsidP="0002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79B" w:rsidRDefault="0045779B">
    <w:pPr>
      <w:pStyle w:val="a5"/>
      <w:jc w:val="right"/>
    </w:pPr>
  </w:p>
  <w:p w:rsidR="0045779B" w:rsidRDefault="004577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79B" w:rsidRDefault="0045779B" w:rsidP="00022E0A">
      <w:r>
        <w:separator/>
      </w:r>
    </w:p>
  </w:footnote>
  <w:footnote w:type="continuationSeparator" w:id="0">
    <w:p w:rsidR="0045779B" w:rsidRDefault="0045779B" w:rsidP="00022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79B" w:rsidRPr="004B2E37" w:rsidRDefault="0045779B">
    <w:pPr>
      <w:pStyle w:val="a3"/>
      <w:jc w:val="center"/>
      <w:rPr>
        <w:color w:val="FFFFFF" w:themeColor="background1"/>
        <w:lang w:val="ru-RU"/>
      </w:rPr>
    </w:pPr>
    <w:r w:rsidRPr="004B2E37">
      <w:rPr>
        <w:color w:val="FFFFFF" w:themeColor="background1"/>
        <w:lang w:val="ru-RU"/>
      </w:rPr>
      <w:t>1</w:t>
    </w:r>
  </w:p>
  <w:p w:rsidR="0045779B" w:rsidRDefault="004577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3F14"/>
    <w:multiLevelType w:val="hybridMultilevel"/>
    <w:tmpl w:val="9CF040D6"/>
    <w:lvl w:ilvl="0" w:tplc="CE1EE6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38E7"/>
    <w:multiLevelType w:val="hybridMultilevel"/>
    <w:tmpl w:val="09B01738"/>
    <w:lvl w:ilvl="0" w:tplc="4BD6C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9412D"/>
    <w:multiLevelType w:val="hybridMultilevel"/>
    <w:tmpl w:val="ECE6FA54"/>
    <w:lvl w:ilvl="0" w:tplc="694620E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22803A16"/>
    <w:multiLevelType w:val="multilevel"/>
    <w:tmpl w:val="927E94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2E3EC1"/>
    <w:multiLevelType w:val="hybridMultilevel"/>
    <w:tmpl w:val="BA2CD9A8"/>
    <w:lvl w:ilvl="0" w:tplc="D968F6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86864"/>
    <w:multiLevelType w:val="hybridMultilevel"/>
    <w:tmpl w:val="1E2CD85C"/>
    <w:lvl w:ilvl="0" w:tplc="5BFE9F3A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34846EA9"/>
    <w:multiLevelType w:val="multilevel"/>
    <w:tmpl w:val="B0D08D8E"/>
    <w:styleLink w:val="1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7" w15:restartNumberingAfterBreak="0">
    <w:nsid w:val="36E772CE"/>
    <w:multiLevelType w:val="hybridMultilevel"/>
    <w:tmpl w:val="46209C0E"/>
    <w:lvl w:ilvl="0" w:tplc="E30CEC4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7C70DB"/>
    <w:multiLevelType w:val="hybridMultilevel"/>
    <w:tmpl w:val="A19C602A"/>
    <w:lvl w:ilvl="0" w:tplc="E30CEC46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E571D0C"/>
    <w:multiLevelType w:val="multilevel"/>
    <w:tmpl w:val="B0D08D8E"/>
    <w:numStyleLink w:val="1"/>
  </w:abstractNum>
  <w:abstractNum w:abstractNumId="10" w15:restartNumberingAfterBreak="0">
    <w:nsid w:val="52054078"/>
    <w:multiLevelType w:val="multilevel"/>
    <w:tmpl w:val="B0D08D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55A3104E"/>
    <w:multiLevelType w:val="multilevel"/>
    <w:tmpl w:val="B0D08D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2" w15:restartNumberingAfterBreak="0">
    <w:nsid w:val="56BB082B"/>
    <w:multiLevelType w:val="hybridMultilevel"/>
    <w:tmpl w:val="09405D92"/>
    <w:lvl w:ilvl="0" w:tplc="21AAB846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C7D61C8"/>
    <w:multiLevelType w:val="multilevel"/>
    <w:tmpl w:val="6608E096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8" w:hanging="2160"/>
      </w:pPr>
      <w:rPr>
        <w:rFonts w:hint="default"/>
      </w:rPr>
    </w:lvl>
  </w:abstractNum>
  <w:abstractNum w:abstractNumId="14" w15:restartNumberingAfterBreak="0">
    <w:nsid w:val="6BF60675"/>
    <w:multiLevelType w:val="hybridMultilevel"/>
    <w:tmpl w:val="B7BE9A62"/>
    <w:lvl w:ilvl="0" w:tplc="E30CEC46">
      <w:start w:val="5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6EA624D5"/>
    <w:multiLevelType w:val="multilevel"/>
    <w:tmpl w:val="F90E1D06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931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 w15:restartNumberingAfterBreak="0">
    <w:nsid w:val="7FBA48F5"/>
    <w:multiLevelType w:val="hybridMultilevel"/>
    <w:tmpl w:val="5920887C"/>
    <w:lvl w:ilvl="0" w:tplc="E30CEC46">
      <w:start w:val="5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14"/>
  </w:num>
  <w:num w:numId="8">
    <w:abstractNumId w:val="16"/>
  </w:num>
  <w:num w:numId="9">
    <w:abstractNumId w:val="11"/>
  </w:num>
  <w:num w:numId="10">
    <w:abstractNumId w:val="10"/>
  </w:num>
  <w:num w:numId="11">
    <w:abstractNumId w:val="6"/>
  </w:num>
  <w:num w:numId="12">
    <w:abstractNumId w:val="9"/>
  </w:num>
  <w:num w:numId="13">
    <w:abstractNumId w:val="0"/>
  </w:num>
  <w:num w:numId="14">
    <w:abstractNumId w:val="1"/>
  </w:num>
  <w:num w:numId="15">
    <w:abstractNumId w:val="3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E0A"/>
    <w:rsid w:val="00022E0A"/>
    <w:rsid w:val="000A0C59"/>
    <w:rsid w:val="00100741"/>
    <w:rsid w:val="001B2F2A"/>
    <w:rsid w:val="002D1185"/>
    <w:rsid w:val="00354B5A"/>
    <w:rsid w:val="0038365B"/>
    <w:rsid w:val="00440AA8"/>
    <w:rsid w:val="0045779B"/>
    <w:rsid w:val="00501349"/>
    <w:rsid w:val="005B4726"/>
    <w:rsid w:val="005D0564"/>
    <w:rsid w:val="006D0094"/>
    <w:rsid w:val="00701449"/>
    <w:rsid w:val="007C4947"/>
    <w:rsid w:val="00815426"/>
    <w:rsid w:val="0083049A"/>
    <w:rsid w:val="009E0B64"/>
    <w:rsid w:val="00B07803"/>
    <w:rsid w:val="00B864BC"/>
    <w:rsid w:val="00C11FA9"/>
    <w:rsid w:val="00EF2F4B"/>
    <w:rsid w:val="00F62223"/>
    <w:rsid w:val="00F6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0AFE"/>
  <w15:docId w15:val="{BC9C1051-EA17-40D8-ACF3-1996E736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2E0A"/>
    <w:pPr>
      <w:spacing w:after="0" w:line="240" w:lineRule="auto"/>
    </w:pPr>
    <w:rPr>
      <w:rFonts w:ascii="Calibri" w:eastAsia="Calibri" w:hAnsi="Calibri" w:cs="Times New Roman"/>
      <w:noProof/>
      <w:sz w:val="24"/>
      <w:szCs w:val="24"/>
    </w:rPr>
  </w:style>
  <w:style w:type="paragraph" w:styleId="2">
    <w:name w:val="heading 2"/>
    <w:basedOn w:val="a"/>
    <w:link w:val="20"/>
    <w:qFormat/>
    <w:rsid w:val="00022E0A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noProof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2E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22E0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2E0A"/>
    <w:rPr>
      <w:rFonts w:ascii="Calibri" w:eastAsia="Calibri" w:hAnsi="Calibri" w:cs="Times New Roman"/>
      <w:noProof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2E0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2E0A"/>
    <w:rPr>
      <w:rFonts w:ascii="Calibri" w:eastAsia="Calibri" w:hAnsi="Calibri" w:cs="Times New Roman"/>
      <w:noProof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E0A"/>
    <w:rPr>
      <w:rFonts w:ascii="Tahoma" w:eastAsia="Calibri" w:hAnsi="Tahoma" w:cs="Tahoma"/>
      <w:noProof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22E0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</w:rPr>
  </w:style>
  <w:style w:type="paragraph" w:styleId="a9">
    <w:name w:val="List Paragraph"/>
    <w:basedOn w:val="a"/>
    <w:uiPriority w:val="34"/>
    <w:qFormat/>
    <w:rsid w:val="00022E0A"/>
    <w:pPr>
      <w:ind w:left="720"/>
      <w:contextualSpacing/>
    </w:pPr>
  </w:style>
  <w:style w:type="paragraph" w:styleId="aa">
    <w:name w:val="Normal (Web)"/>
    <w:basedOn w:val="a"/>
    <w:unhideWhenUsed/>
    <w:rsid w:val="00022E0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paragraph" w:styleId="HTML">
    <w:name w:val="HTML Preformatted"/>
    <w:basedOn w:val="a"/>
    <w:link w:val="HTML0"/>
    <w:rsid w:val="00022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noProof w:val="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2E0A"/>
    <w:rPr>
      <w:rFonts w:ascii="Courier New" w:eastAsia="Times New Roman" w:hAnsi="Courier New" w:cs="Times New Roman"/>
      <w:sz w:val="20"/>
      <w:szCs w:val="20"/>
    </w:rPr>
  </w:style>
  <w:style w:type="paragraph" w:customStyle="1" w:styleId="StyleZakonu">
    <w:name w:val="StyleZakonu"/>
    <w:basedOn w:val="a"/>
    <w:rsid w:val="00022E0A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ny1">
    <w:name w:val="Normalny1"/>
    <w:rsid w:val="00022E0A"/>
    <w:pPr>
      <w:suppressAutoHyphens/>
      <w:spacing w:after="0"/>
    </w:pPr>
    <w:rPr>
      <w:rFonts w:ascii="Arial" w:eastAsia="Times New Roman" w:hAnsi="Arial" w:cs="Arial"/>
      <w:color w:val="000000"/>
      <w:lang w:val="pl-PL" w:eastAsia="zh-CN"/>
    </w:rPr>
  </w:style>
  <w:style w:type="character" w:styleId="ab">
    <w:name w:val="Hyperlink"/>
    <w:rsid w:val="00022E0A"/>
    <w:rPr>
      <w:color w:val="0000FF"/>
      <w:u w:val="single"/>
    </w:rPr>
  </w:style>
  <w:style w:type="numbering" w:customStyle="1" w:styleId="1">
    <w:name w:val="Стиль1"/>
    <w:uiPriority w:val="99"/>
    <w:rsid w:val="00022E0A"/>
    <w:pPr>
      <w:numPr>
        <w:numId w:val="11"/>
      </w:numPr>
    </w:pPr>
  </w:style>
  <w:style w:type="table" w:styleId="ac">
    <w:name w:val="Table Grid"/>
    <w:basedOn w:val="a1"/>
    <w:uiPriority w:val="39"/>
    <w:rsid w:val="00022E0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21"/>
    <w:rsid w:val="00022E0A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d"/>
    <w:rsid w:val="00022E0A"/>
    <w:pPr>
      <w:widowControl w:val="0"/>
      <w:shd w:val="clear" w:color="auto" w:fill="FFFFFF"/>
      <w:spacing w:line="370" w:lineRule="exact"/>
      <w:ind w:hanging="260"/>
      <w:jc w:val="both"/>
    </w:pPr>
    <w:rPr>
      <w:rFonts w:ascii="Arial" w:eastAsia="Arial" w:hAnsi="Arial" w:cs="Arial"/>
      <w:noProof w:val="0"/>
      <w:spacing w:val="4"/>
      <w:sz w:val="17"/>
      <w:szCs w:val="17"/>
    </w:rPr>
  </w:style>
  <w:style w:type="character" w:customStyle="1" w:styleId="22">
    <w:name w:val="Заголовок №2_"/>
    <w:basedOn w:val="a0"/>
    <w:link w:val="23"/>
    <w:rsid w:val="00022E0A"/>
    <w:rPr>
      <w:rFonts w:ascii="Arial" w:eastAsia="Arial" w:hAnsi="Arial" w:cs="Arial"/>
      <w:b/>
      <w:bCs/>
      <w:shd w:val="clear" w:color="auto" w:fill="FFFFFF"/>
    </w:rPr>
  </w:style>
  <w:style w:type="character" w:customStyle="1" w:styleId="30pt">
    <w:name w:val="Основной текст (3) + Не курсив@Интервал 0 pt"/>
    <w:basedOn w:val="a0"/>
    <w:rsid w:val="00022E0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4"/>
      <w:w w:val="100"/>
      <w:position w:val="0"/>
      <w:sz w:val="17"/>
      <w:szCs w:val="17"/>
      <w:u w:val="single"/>
      <w:lang w:val="uk-UA"/>
    </w:rPr>
  </w:style>
  <w:style w:type="paragraph" w:customStyle="1" w:styleId="23">
    <w:name w:val="Заголовок №2"/>
    <w:basedOn w:val="a"/>
    <w:link w:val="22"/>
    <w:rsid w:val="00022E0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noProof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022E0A"/>
    <w:rPr>
      <w:rFonts w:ascii="Arial" w:eastAsia="Arial" w:hAnsi="Arial" w:cs="Arial"/>
      <w:spacing w:val="5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2E0A"/>
    <w:pPr>
      <w:widowControl w:val="0"/>
      <w:shd w:val="clear" w:color="auto" w:fill="FFFFFF"/>
      <w:spacing w:before="780" w:after="180" w:line="0" w:lineRule="atLeast"/>
      <w:jc w:val="both"/>
    </w:pPr>
    <w:rPr>
      <w:rFonts w:ascii="Arial" w:eastAsia="Arial" w:hAnsi="Arial" w:cs="Arial"/>
      <w:noProof w:val="0"/>
      <w:spacing w:val="5"/>
      <w:sz w:val="15"/>
      <w:szCs w:val="15"/>
    </w:rPr>
  </w:style>
  <w:style w:type="character" w:customStyle="1" w:styleId="24">
    <w:name w:val="Основной текст (2)_"/>
    <w:basedOn w:val="a0"/>
    <w:link w:val="25"/>
    <w:rsid w:val="00022E0A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22E0A"/>
    <w:pPr>
      <w:widowControl w:val="0"/>
      <w:shd w:val="clear" w:color="auto" w:fill="FFFFFF"/>
      <w:spacing w:line="370" w:lineRule="exact"/>
      <w:jc w:val="both"/>
    </w:pPr>
    <w:rPr>
      <w:rFonts w:ascii="Arial" w:eastAsia="Arial" w:hAnsi="Arial" w:cs="Arial"/>
      <w:b/>
      <w:bCs/>
      <w:noProof w:val="0"/>
      <w:spacing w:val="1"/>
      <w:sz w:val="18"/>
      <w:szCs w:val="18"/>
    </w:rPr>
  </w:style>
  <w:style w:type="character" w:customStyle="1" w:styleId="8pt">
    <w:name w:val="Основной текст + 8 pt@Полужирный"/>
    <w:basedOn w:val="a0"/>
    <w:rsid w:val="00022E0A"/>
    <w:rPr>
      <w:rFonts w:ascii="Arial" w:eastAsia="Arial" w:hAnsi="Arial" w:cs="Arial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10">
    <w:name w:val="Основной текст1"/>
    <w:basedOn w:val="a"/>
    <w:rsid w:val="00022E0A"/>
    <w:pPr>
      <w:widowControl w:val="0"/>
      <w:shd w:val="clear" w:color="auto" w:fill="FFFFFF"/>
      <w:spacing w:before="300" w:after="300" w:line="274" w:lineRule="exact"/>
    </w:pPr>
    <w:rPr>
      <w:rFonts w:ascii="Arial" w:eastAsia="Arial" w:hAnsi="Arial" w:cs="Arial"/>
      <w:noProof w:val="0"/>
      <w:spacing w:val="3"/>
      <w:sz w:val="19"/>
      <w:szCs w:val="19"/>
    </w:rPr>
  </w:style>
  <w:style w:type="character" w:customStyle="1" w:styleId="8pt0pt">
    <w:name w:val="Основной текст + 8 pt@Полужирный@Курсив@Интервал 0 pt"/>
    <w:basedOn w:val="a0"/>
    <w:rsid w:val="00022E0A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uk-UA"/>
    </w:rPr>
  </w:style>
  <w:style w:type="character" w:customStyle="1" w:styleId="0pt">
    <w:name w:val="Основной текст + Полужирный@Интервал 0 pt"/>
    <w:basedOn w:val="a0"/>
    <w:rsid w:val="00022E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395pt0pt">
    <w:name w:val="Основной текст (3) + 9@5 pt@Не полужирный@Не курсив@Интервал 0 pt"/>
    <w:basedOn w:val="a0"/>
    <w:rsid w:val="00022E0A"/>
    <w:rPr>
      <w:rFonts w:ascii="Arial" w:eastAsia="Arial" w:hAnsi="Arial" w:cs="Arial"/>
      <w:b/>
      <w:bCs/>
      <w:i/>
      <w:iCs/>
      <w:color w:val="000000"/>
      <w:spacing w:val="3"/>
      <w:w w:val="100"/>
      <w:position w:val="0"/>
      <w:sz w:val="19"/>
      <w:szCs w:val="19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reg-9</dc:creator>
  <cp:lastModifiedBy>admin</cp:lastModifiedBy>
  <cp:revision>10</cp:revision>
  <cp:lastPrinted>2019-09-25T07:56:00Z</cp:lastPrinted>
  <dcterms:created xsi:type="dcterms:W3CDTF">2017-07-28T07:47:00Z</dcterms:created>
  <dcterms:modified xsi:type="dcterms:W3CDTF">2019-10-08T11:32:00Z</dcterms:modified>
</cp:coreProperties>
</file>