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lang w:val="ru-RU"/>
        </w:rPr>
      </w:pPr>
      <w:r w:rsidRPr="00022E0A">
        <w:rPr>
          <w:rFonts w:ascii="Times New Roman" w:hAnsi="Times New Roman"/>
          <w:b/>
          <w:spacing w:val="10"/>
          <w:sz w:val="36"/>
          <w:lang w:eastAsia="uk-UA"/>
        </w:rPr>
        <w:drawing>
          <wp:inline distT="0" distB="0" distL="0" distR="0">
            <wp:extent cx="341630" cy="48514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" cy="48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lang w:val="ru-RU"/>
        </w:rPr>
      </w:pP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36"/>
          <w:szCs w:val="32"/>
          <w:lang w:val="ru-RU"/>
        </w:rPr>
      </w:pPr>
      <w:r w:rsidRPr="00022E0A">
        <w:rPr>
          <w:rFonts w:ascii="Times New Roman" w:hAnsi="Times New Roman"/>
          <w:b/>
          <w:sz w:val="36"/>
          <w:szCs w:val="32"/>
        </w:rPr>
        <w:t>У К Р А Ї Н А</w:t>
      </w: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36"/>
          <w:szCs w:val="32"/>
          <w:lang w:val="ru-RU"/>
        </w:rPr>
      </w:pP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36"/>
          <w:szCs w:val="32"/>
          <w:lang w:val="ru-RU"/>
        </w:rPr>
      </w:pPr>
      <w:r w:rsidRPr="00022E0A">
        <w:rPr>
          <w:rFonts w:ascii="Times New Roman" w:hAnsi="Times New Roman"/>
          <w:b/>
          <w:sz w:val="36"/>
          <w:szCs w:val="32"/>
        </w:rPr>
        <w:t>Б а х м у т с ь к а   м і с ь к а  р а д а</w:t>
      </w: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36"/>
          <w:szCs w:val="32"/>
          <w:lang w:val="ru-RU"/>
        </w:rPr>
      </w:pPr>
    </w:p>
    <w:p w:rsidR="00022E0A" w:rsidRPr="00022E0A" w:rsidRDefault="00022E0A" w:rsidP="00022E0A">
      <w:pPr>
        <w:tabs>
          <w:tab w:val="left" w:pos="567"/>
        </w:tabs>
        <w:jc w:val="center"/>
        <w:rPr>
          <w:rFonts w:ascii="Times New Roman" w:hAnsi="Times New Roman"/>
          <w:b/>
          <w:sz w:val="40"/>
        </w:rPr>
      </w:pPr>
      <w:r w:rsidRPr="00022E0A">
        <w:rPr>
          <w:rFonts w:ascii="Times New Roman" w:hAnsi="Times New Roman"/>
          <w:b/>
          <w:sz w:val="40"/>
        </w:rPr>
        <w:t>1</w:t>
      </w:r>
      <w:r w:rsidR="00501349">
        <w:rPr>
          <w:rFonts w:ascii="Times New Roman" w:hAnsi="Times New Roman"/>
          <w:b/>
          <w:sz w:val="40"/>
        </w:rPr>
        <w:t>3</w:t>
      </w:r>
      <w:r w:rsidR="00866B65">
        <w:rPr>
          <w:rFonts w:ascii="Times New Roman" w:hAnsi="Times New Roman"/>
          <w:b/>
          <w:sz w:val="40"/>
        </w:rPr>
        <w:t>7</w:t>
      </w:r>
      <w:r w:rsidRPr="00022E0A">
        <w:rPr>
          <w:rFonts w:ascii="Times New Roman" w:hAnsi="Times New Roman"/>
          <w:b/>
          <w:sz w:val="40"/>
        </w:rPr>
        <w:t xml:space="preserve"> СЕСІЯ  6  СКЛИКАННЯ</w:t>
      </w:r>
    </w:p>
    <w:p w:rsidR="00022E0A" w:rsidRPr="00022E0A" w:rsidRDefault="00022E0A" w:rsidP="00022E0A">
      <w:pPr>
        <w:tabs>
          <w:tab w:val="left" w:pos="567"/>
          <w:tab w:val="left" w:pos="6375"/>
        </w:tabs>
        <w:jc w:val="center"/>
        <w:rPr>
          <w:rFonts w:ascii="Times New Roman" w:hAnsi="Times New Roman"/>
          <w:b/>
          <w:szCs w:val="28"/>
        </w:rPr>
      </w:pPr>
    </w:p>
    <w:p w:rsidR="00022E0A" w:rsidRPr="00022E0A" w:rsidRDefault="00022E0A" w:rsidP="00022E0A">
      <w:pPr>
        <w:tabs>
          <w:tab w:val="left" w:pos="567"/>
          <w:tab w:val="left" w:pos="6375"/>
        </w:tabs>
        <w:jc w:val="center"/>
        <w:rPr>
          <w:rFonts w:ascii="Times New Roman" w:hAnsi="Times New Roman"/>
          <w:b/>
          <w:sz w:val="40"/>
          <w:szCs w:val="44"/>
          <w:lang w:val="ru-RU"/>
        </w:rPr>
      </w:pPr>
      <w:r w:rsidRPr="00022E0A">
        <w:rPr>
          <w:rFonts w:ascii="Times New Roman" w:hAnsi="Times New Roman"/>
          <w:b/>
          <w:sz w:val="40"/>
          <w:szCs w:val="44"/>
        </w:rPr>
        <w:t>Р І Ш Е Н Н Я</w:t>
      </w:r>
    </w:p>
    <w:p w:rsidR="00022E0A" w:rsidRPr="00724005" w:rsidRDefault="00022E0A" w:rsidP="00022E0A">
      <w:pPr>
        <w:tabs>
          <w:tab w:val="left" w:pos="567"/>
          <w:tab w:val="left" w:pos="6375"/>
        </w:tabs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:rsidR="00022E0A" w:rsidRPr="00FF562D" w:rsidRDefault="00022E0A" w:rsidP="00022E0A">
      <w:pPr>
        <w:tabs>
          <w:tab w:val="left" w:pos="567"/>
          <w:tab w:val="left" w:pos="6375"/>
        </w:tabs>
        <w:jc w:val="center"/>
        <w:rPr>
          <w:rFonts w:ascii="Times New Roman" w:hAnsi="Times New Roman"/>
          <w:sz w:val="32"/>
          <w:szCs w:val="32"/>
        </w:rPr>
      </w:pPr>
    </w:p>
    <w:p w:rsidR="00FC54A3" w:rsidRDefault="008721E0" w:rsidP="00022E0A">
      <w:pPr>
        <w:tabs>
          <w:tab w:val="left" w:pos="637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20.12</w:t>
      </w:r>
      <w:r w:rsidR="008E54DF">
        <w:rPr>
          <w:rFonts w:ascii="Times New Roman" w:hAnsi="Times New Roman"/>
        </w:rPr>
        <w:t>.2019</w:t>
      </w:r>
      <w:r w:rsidR="00022E0A" w:rsidRPr="00022E0A">
        <w:rPr>
          <w:rFonts w:ascii="Times New Roman" w:hAnsi="Times New Roman"/>
        </w:rPr>
        <w:t xml:space="preserve"> № 6/1</w:t>
      </w:r>
      <w:r w:rsidR="00501349">
        <w:rPr>
          <w:rFonts w:ascii="Times New Roman" w:hAnsi="Times New Roman"/>
        </w:rPr>
        <w:t>3</w:t>
      </w:r>
      <w:r w:rsidR="00866B65">
        <w:rPr>
          <w:rFonts w:ascii="Times New Roman" w:hAnsi="Times New Roman"/>
        </w:rPr>
        <w:t>7</w:t>
      </w:r>
      <w:r w:rsidR="008E54DF">
        <w:rPr>
          <w:rFonts w:ascii="Times New Roman" w:hAnsi="Times New Roman"/>
        </w:rPr>
        <w:t>-</w:t>
      </w:r>
      <w:r w:rsidR="00163D7E">
        <w:rPr>
          <w:rFonts w:ascii="Times New Roman" w:hAnsi="Times New Roman"/>
        </w:rPr>
        <w:t xml:space="preserve"> 2806</w:t>
      </w:r>
    </w:p>
    <w:p w:rsidR="00022E0A" w:rsidRPr="00EC2594" w:rsidRDefault="00022E0A" w:rsidP="00022E0A">
      <w:pPr>
        <w:tabs>
          <w:tab w:val="left" w:pos="6375"/>
        </w:tabs>
        <w:jc w:val="both"/>
        <w:rPr>
          <w:rFonts w:ascii="Times New Roman" w:hAnsi="Times New Roman"/>
        </w:rPr>
      </w:pPr>
      <w:r w:rsidRPr="00022E0A">
        <w:rPr>
          <w:rFonts w:ascii="Times New Roman" w:hAnsi="Times New Roman"/>
        </w:rPr>
        <w:t>м. Бахмут</w:t>
      </w:r>
    </w:p>
    <w:p w:rsidR="00022E0A" w:rsidRPr="00FF562D" w:rsidRDefault="00022E0A" w:rsidP="00022E0A">
      <w:pPr>
        <w:tabs>
          <w:tab w:val="left" w:pos="6375"/>
        </w:tabs>
        <w:jc w:val="both"/>
        <w:rPr>
          <w:rFonts w:ascii="Times New Roman" w:hAnsi="Times New Roman"/>
          <w:sz w:val="28"/>
          <w:szCs w:val="28"/>
        </w:rPr>
      </w:pPr>
    </w:p>
    <w:p w:rsidR="00B22E36" w:rsidRDefault="00022E0A" w:rsidP="00B86955">
      <w:pPr>
        <w:pStyle w:val="2"/>
        <w:spacing w:before="120" w:beforeAutospacing="0" w:after="120" w:afterAutospacing="0"/>
        <w:ind w:right="191"/>
        <w:jc w:val="both"/>
        <w:rPr>
          <w:i/>
          <w:sz w:val="28"/>
          <w:szCs w:val="28"/>
        </w:rPr>
      </w:pPr>
      <w:r w:rsidRPr="00022E0A">
        <w:rPr>
          <w:i/>
          <w:sz w:val="28"/>
          <w:szCs w:val="28"/>
        </w:rPr>
        <w:t>Про</w:t>
      </w:r>
      <w:r w:rsidR="008721E0">
        <w:rPr>
          <w:i/>
          <w:sz w:val="28"/>
          <w:szCs w:val="28"/>
        </w:rPr>
        <w:t xml:space="preserve"> </w:t>
      </w:r>
      <w:r w:rsidR="008721E0" w:rsidRPr="008721E0">
        <w:rPr>
          <w:i/>
          <w:sz w:val="28"/>
          <w:szCs w:val="28"/>
        </w:rPr>
        <w:t>спів</w:t>
      </w:r>
      <w:r w:rsidR="009B1A0B">
        <w:rPr>
          <w:i/>
          <w:sz w:val="28"/>
          <w:szCs w:val="28"/>
        </w:rPr>
        <w:t>робітництво</w:t>
      </w:r>
      <w:r w:rsidR="008721E0" w:rsidRPr="008721E0">
        <w:rPr>
          <w:i/>
          <w:sz w:val="28"/>
          <w:szCs w:val="28"/>
        </w:rPr>
        <w:t xml:space="preserve"> (побратимство) </w:t>
      </w:r>
      <w:r w:rsidR="00B86955">
        <w:rPr>
          <w:i/>
          <w:sz w:val="28"/>
          <w:szCs w:val="28"/>
        </w:rPr>
        <w:t>між</w:t>
      </w:r>
      <w:r w:rsidR="008721E0" w:rsidRPr="008721E0">
        <w:rPr>
          <w:i/>
          <w:sz w:val="28"/>
          <w:szCs w:val="28"/>
        </w:rPr>
        <w:t xml:space="preserve"> </w:t>
      </w:r>
      <w:proofErr w:type="spellStart"/>
      <w:r w:rsidR="008769CF">
        <w:rPr>
          <w:i/>
          <w:sz w:val="28"/>
          <w:szCs w:val="28"/>
        </w:rPr>
        <w:t>Бахмутською</w:t>
      </w:r>
      <w:proofErr w:type="spellEnd"/>
      <w:r w:rsidR="008769CF">
        <w:rPr>
          <w:i/>
          <w:sz w:val="28"/>
          <w:szCs w:val="28"/>
        </w:rPr>
        <w:t xml:space="preserve"> міською об’єднаною територіальною громадою</w:t>
      </w:r>
      <w:r w:rsidR="00A67727">
        <w:rPr>
          <w:i/>
          <w:sz w:val="28"/>
          <w:szCs w:val="28"/>
        </w:rPr>
        <w:t xml:space="preserve"> </w:t>
      </w:r>
      <w:r w:rsidR="00B86955">
        <w:rPr>
          <w:i/>
          <w:sz w:val="28"/>
          <w:szCs w:val="28"/>
        </w:rPr>
        <w:t>(</w:t>
      </w:r>
      <w:r w:rsidR="008721E0" w:rsidRPr="008721E0">
        <w:rPr>
          <w:i/>
          <w:sz w:val="28"/>
          <w:szCs w:val="28"/>
        </w:rPr>
        <w:t>Донецьк</w:t>
      </w:r>
      <w:r w:rsidR="002B4A58">
        <w:rPr>
          <w:i/>
          <w:sz w:val="28"/>
          <w:szCs w:val="28"/>
        </w:rPr>
        <w:t>а</w:t>
      </w:r>
      <w:r w:rsidR="008721E0" w:rsidRPr="008721E0">
        <w:rPr>
          <w:i/>
          <w:sz w:val="28"/>
          <w:szCs w:val="28"/>
        </w:rPr>
        <w:t xml:space="preserve"> област</w:t>
      </w:r>
      <w:r w:rsidR="002B4A58">
        <w:rPr>
          <w:i/>
          <w:sz w:val="28"/>
          <w:szCs w:val="28"/>
        </w:rPr>
        <w:t>ь</w:t>
      </w:r>
      <w:r w:rsidR="00B86955">
        <w:rPr>
          <w:i/>
          <w:sz w:val="28"/>
          <w:szCs w:val="28"/>
        </w:rPr>
        <w:t>, Україна)</w:t>
      </w:r>
      <w:r w:rsidR="008721E0">
        <w:rPr>
          <w:i/>
          <w:sz w:val="28"/>
          <w:szCs w:val="28"/>
        </w:rPr>
        <w:t xml:space="preserve"> </w:t>
      </w:r>
      <w:r w:rsidR="00F522FE">
        <w:rPr>
          <w:i/>
          <w:sz w:val="28"/>
          <w:szCs w:val="28"/>
        </w:rPr>
        <w:t>і</w:t>
      </w:r>
      <w:r w:rsidR="00B86955">
        <w:rPr>
          <w:i/>
          <w:sz w:val="28"/>
          <w:szCs w:val="28"/>
        </w:rPr>
        <w:t xml:space="preserve"> </w:t>
      </w:r>
      <w:r w:rsidR="008721E0" w:rsidRPr="008721E0">
        <w:rPr>
          <w:i/>
          <w:sz w:val="28"/>
          <w:szCs w:val="28"/>
        </w:rPr>
        <w:t>самоврядування</w:t>
      </w:r>
      <w:r w:rsidR="00B86955">
        <w:rPr>
          <w:i/>
          <w:sz w:val="28"/>
          <w:szCs w:val="28"/>
        </w:rPr>
        <w:t>м</w:t>
      </w:r>
      <w:r w:rsidR="008721E0" w:rsidRPr="008721E0">
        <w:rPr>
          <w:i/>
          <w:sz w:val="28"/>
          <w:szCs w:val="28"/>
        </w:rPr>
        <w:t xml:space="preserve"> </w:t>
      </w:r>
      <w:proofErr w:type="spellStart"/>
      <w:r w:rsidR="008721E0" w:rsidRPr="008721E0">
        <w:rPr>
          <w:i/>
          <w:sz w:val="28"/>
          <w:szCs w:val="28"/>
        </w:rPr>
        <w:t>Салдуського</w:t>
      </w:r>
      <w:proofErr w:type="spellEnd"/>
      <w:r w:rsidR="008721E0" w:rsidRPr="008721E0">
        <w:rPr>
          <w:i/>
          <w:sz w:val="28"/>
          <w:szCs w:val="28"/>
        </w:rPr>
        <w:t xml:space="preserve"> кр</w:t>
      </w:r>
      <w:r w:rsidR="00B86955">
        <w:rPr>
          <w:i/>
          <w:sz w:val="28"/>
          <w:szCs w:val="28"/>
        </w:rPr>
        <w:t xml:space="preserve">аю (Латвійська Республіка) </w:t>
      </w:r>
      <w:r w:rsidR="008721E0" w:rsidRPr="008721E0">
        <w:rPr>
          <w:i/>
          <w:sz w:val="28"/>
          <w:szCs w:val="28"/>
        </w:rPr>
        <w:t>та укладан</w:t>
      </w:r>
      <w:r w:rsidR="008721E0">
        <w:rPr>
          <w:i/>
          <w:sz w:val="28"/>
          <w:szCs w:val="28"/>
        </w:rPr>
        <w:t xml:space="preserve">ня </w:t>
      </w:r>
      <w:r w:rsidR="00724005">
        <w:rPr>
          <w:i/>
          <w:sz w:val="28"/>
          <w:szCs w:val="28"/>
        </w:rPr>
        <w:t>Угоди</w:t>
      </w:r>
      <w:r w:rsidR="008721E0">
        <w:rPr>
          <w:i/>
          <w:sz w:val="28"/>
          <w:szCs w:val="28"/>
        </w:rPr>
        <w:t xml:space="preserve"> про співробітництво</w:t>
      </w:r>
    </w:p>
    <w:p w:rsidR="00FF562D" w:rsidRPr="00FF562D" w:rsidRDefault="008769CF" w:rsidP="00B86955">
      <w:pPr>
        <w:pStyle w:val="2"/>
        <w:spacing w:before="120" w:beforeAutospacing="0" w:after="120" w:afterAutospacing="0"/>
        <w:ind w:right="19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:rsidR="009A60CE" w:rsidRDefault="00501349" w:rsidP="00B22E36">
      <w:pPr>
        <w:ind w:right="140" w:firstLine="708"/>
        <w:jc w:val="both"/>
        <w:rPr>
          <w:rFonts w:ascii="Times New Roman" w:hAnsi="Times New Roman"/>
          <w:sz w:val="28"/>
          <w:szCs w:val="28"/>
        </w:rPr>
      </w:pPr>
      <w:bookmarkStart w:id="0" w:name="6"/>
      <w:bookmarkEnd w:id="0"/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6F76B6">
        <w:rPr>
          <w:rFonts w:ascii="Times New Roman" w:hAnsi="Times New Roman"/>
          <w:sz w:val="28"/>
          <w:szCs w:val="28"/>
        </w:rPr>
        <w:t xml:space="preserve">доповідну записку </w:t>
      </w:r>
      <w:r w:rsidR="00716B89">
        <w:rPr>
          <w:rFonts w:ascii="Times New Roman" w:hAnsi="Times New Roman"/>
          <w:sz w:val="28"/>
          <w:szCs w:val="28"/>
        </w:rPr>
        <w:t xml:space="preserve">від </w:t>
      </w:r>
      <w:r w:rsidR="00EC2594" w:rsidRPr="00EC2594">
        <w:rPr>
          <w:rFonts w:ascii="Times New Roman" w:hAnsi="Times New Roman"/>
          <w:sz w:val="28"/>
          <w:szCs w:val="28"/>
        </w:rPr>
        <w:t>0</w:t>
      </w:r>
      <w:r w:rsidR="00553FBB">
        <w:rPr>
          <w:rFonts w:ascii="Times New Roman" w:hAnsi="Times New Roman"/>
          <w:sz w:val="28"/>
          <w:szCs w:val="28"/>
        </w:rPr>
        <w:t>5</w:t>
      </w:r>
      <w:r w:rsidR="00EC2594" w:rsidRPr="00EC2594">
        <w:rPr>
          <w:rFonts w:ascii="Times New Roman" w:hAnsi="Times New Roman"/>
          <w:sz w:val="28"/>
          <w:szCs w:val="28"/>
        </w:rPr>
        <w:t xml:space="preserve">.12.2019 </w:t>
      </w:r>
      <w:r>
        <w:rPr>
          <w:rFonts w:ascii="Times New Roman" w:hAnsi="Times New Roman"/>
          <w:sz w:val="28"/>
          <w:szCs w:val="28"/>
        </w:rPr>
        <w:t>№</w:t>
      </w:r>
      <w:r w:rsidR="00701449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553FBB">
        <w:rPr>
          <w:rFonts w:ascii="Times New Roman" w:hAnsi="Times New Roman"/>
          <w:sz w:val="28"/>
          <w:szCs w:val="28"/>
        </w:rPr>
        <w:t>01-7333-06</w:t>
      </w:r>
      <w:r w:rsidR="007014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начальника відділу внутрішньої політики Бахмутської міської ради </w:t>
      </w:r>
      <w:r w:rsidR="009353FB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Кудрявих С.А.</w:t>
      </w:r>
      <w:r w:rsidR="00EF2F4B">
        <w:rPr>
          <w:rFonts w:ascii="Times New Roman" w:hAnsi="Times New Roman"/>
          <w:sz w:val="28"/>
          <w:szCs w:val="28"/>
        </w:rPr>
        <w:t xml:space="preserve"> щодо</w:t>
      </w:r>
      <w:r w:rsidR="009A60CE">
        <w:rPr>
          <w:rFonts w:ascii="Times New Roman" w:hAnsi="Times New Roman"/>
          <w:sz w:val="28"/>
          <w:szCs w:val="28"/>
        </w:rPr>
        <w:t xml:space="preserve"> </w:t>
      </w:r>
      <w:r w:rsidR="00EC2594" w:rsidRPr="0094172D">
        <w:rPr>
          <w:rFonts w:ascii="Times New Roman" w:hAnsi="Times New Roman"/>
          <w:sz w:val="28"/>
          <w:szCs w:val="28"/>
        </w:rPr>
        <w:t xml:space="preserve">співробітництва </w:t>
      </w:r>
      <w:r w:rsidR="0094172D" w:rsidRPr="0094172D">
        <w:rPr>
          <w:rFonts w:ascii="Times New Roman" w:hAnsi="Times New Roman"/>
          <w:sz w:val="28"/>
          <w:szCs w:val="28"/>
        </w:rPr>
        <w:t xml:space="preserve">та </w:t>
      </w:r>
      <w:r w:rsidR="009B1A0B">
        <w:rPr>
          <w:rFonts w:ascii="Times New Roman" w:hAnsi="Times New Roman"/>
          <w:sz w:val="28"/>
          <w:szCs w:val="28"/>
        </w:rPr>
        <w:t xml:space="preserve">налагодження </w:t>
      </w:r>
      <w:r w:rsidR="009B1A0B">
        <w:rPr>
          <w:rFonts w:ascii="Times New Roman" w:hAnsi="Times New Roman"/>
          <w:spacing w:val="-2"/>
          <w:sz w:val="28"/>
          <w:szCs w:val="28"/>
        </w:rPr>
        <w:t>партнерских</w:t>
      </w:r>
      <w:r w:rsidR="0094172D" w:rsidRPr="0094172D">
        <w:rPr>
          <w:rFonts w:ascii="Times New Roman" w:hAnsi="Times New Roman"/>
          <w:spacing w:val="-2"/>
          <w:sz w:val="28"/>
          <w:szCs w:val="28"/>
        </w:rPr>
        <w:t xml:space="preserve"> відносин</w:t>
      </w:r>
      <w:r w:rsidR="0094172D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94172D" w:rsidRPr="0094172D">
        <w:rPr>
          <w:rFonts w:ascii="Times New Roman" w:hAnsi="Times New Roman"/>
          <w:spacing w:val="-2"/>
          <w:sz w:val="28"/>
          <w:szCs w:val="28"/>
        </w:rPr>
        <w:t>підвищення якості місцевого с</w:t>
      </w:r>
      <w:r w:rsidR="0094172D" w:rsidRPr="008769CF">
        <w:rPr>
          <w:rFonts w:ascii="Times New Roman" w:hAnsi="Times New Roman"/>
          <w:spacing w:val="-2"/>
          <w:sz w:val="28"/>
          <w:szCs w:val="28"/>
        </w:rPr>
        <w:t xml:space="preserve">амоврядування, обміну досвідом та іноваціями </w:t>
      </w:r>
      <w:r w:rsidR="00EC2594" w:rsidRPr="008769CF">
        <w:rPr>
          <w:rFonts w:ascii="Times New Roman" w:hAnsi="Times New Roman"/>
          <w:sz w:val="28"/>
          <w:szCs w:val="28"/>
        </w:rPr>
        <w:t xml:space="preserve">між </w:t>
      </w:r>
      <w:r w:rsidR="00A67727" w:rsidRPr="008769CF">
        <w:rPr>
          <w:rFonts w:ascii="Times New Roman" w:hAnsi="Times New Roman"/>
          <w:sz w:val="28"/>
          <w:szCs w:val="28"/>
        </w:rPr>
        <w:t xml:space="preserve">Бахмутською міською </w:t>
      </w:r>
      <w:r w:rsidR="008769CF" w:rsidRPr="008769CF">
        <w:rPr>
          <w:rFonts w:ascii="Times New Roman" w:hAnsi="Times New Roman"/>
          <w:sz w:val="28"/>
          <w:szCs w:val="28"/>
        </w:rPr>
        <w:t>об’єднаною</w:t>
      </w:r>
      <w:r w:rsidR="008769CF">
        <w:rPr>
          <w:rFonts w:ascii="Times New Roman" w:hAnsi="Times New Roman"/>
          <w:sz w:val="28"/>
          <w:szCs w:val="28"/>
        </w:rPr>
        <w:t xml:space="preserve"> територіальною громадою </w:t>
      </w:r>
      <w:r w:rsidR="00A67727">
        <w:rPr>
          <w:rFonts w:ascii="Times New Roman" w:hAnsi="Times New Roman"/>
          <w:sz w:val="28"/>
          <w:szCs w:val="28"/>
        </w:rPr>
        <w:t xml:space="preserve"> </w:t>
      </w:r>
      <w:r w:rsidR="00A67727" w:rsidRPr="00A67727">
        <w:rPr>
          <w:rFonts w:ascii="Times New Roman" w:hAnsi="Times New Roman"/>
          <w:sz w:val="28"/>
          <w:szCs w:val="28"/>
        </w:rPr>
        <w:t>(Донецька область, Україна) і самоврядуванням Салдуського краю (Латвійська Республіка)</w:t>
      </w:r>
      <w:r w:rsidR="00B22E36" w:rsidRPr="00A67727">
        <w:rPr>
          <w:rFonts w:ascii="Times New Roman" w:hAnsi="Times New Roman"/>
          <w:sz w:val="28"/>
          <w:szCs w:val="28"/>
        </w:rPr>
        <w:t>,</w:t>
      </w:r>
      <w:r w:rsidR="00B22E36">
        <w:rPr>
          <w:rFonts w:ascii="Times New Roman" w:hAnsi="Times New Roman"/>
          <w:sz w:val="28"/>
          <w:szCs w:val="28"/>
        </w:rPr>
        <w:t xml:space="preserve"> </w:t>
      </w:r>
      <w:r w:rsidR="00EC2594" w:rsidRPr="0094172D">
        <w:rPr>
          <w:rFonts w:ascii="Times New Roman" w:hAnsi="Times New Roman"/>
          <w:spacing w:val="-2"/>
          <w:sz w:val="28"/>
          <w:szCs w:val="28"/>
        </w:rPr>
        <w:t xml:space="preserve">враховуючи </w:t>
      </w:r>
      <w:r w:rsidR="00F522FE">
        <w:rPr>
          <w:rFonts w:ascii="Times New Roman" w:hAnsi="Times New Roman"/>
          <w:spacing w:val="-2"/>
          <w:sz w:val="28"/>
          <w:szCs w:val="28"/>
        </w:rPr>
        <w:t xml:space="preserve">витяг з протоколу </w:t>
      </w:r>
      <w:r w:rsidR="00F522FE" w:rsidRPr="0094172D">
        <w:rPr>
          <w:rFonts w:ascii="Times New Roman" w:hAnsi="Times New Roman"/>
          <w:sz w:val="28"/>
          <w:szCs w:val="28"/>
        </w:rPr>
        <w:t xml:space="preserve">засідання </w:t>
      </w:r>
      <w:r w:rsidR="00B22E36">
        <w:rPr>
          <w:rFonts w:ascii="Times New Roman" w:hAnsi="Times New Roman"/>
          <w:sz w:val="28"/>
          <w:szCs w:val="28"/>
        </w:rPr>
        <w:t>д</w:t>
      </w:r>
      <w:r w:rsidR="00F522FE" w:rsidRPr="0094172D">
        <w:rPr>
          <w:rFonts w:ascii="Times New Roman" w:hAnsi="Times New Roman"/>
          <w:sz w:val="28"/>
          <w:szCs w:val="28"/>
        </w:rPr>
        <w:t xml:space="preserve">уми Салдуського краю Латвійської Республіки № 12 </w:t>
      </w:r>
      <w:r w:rsidR="00F522FE">
        <w:rPr>
          <w:rFonts w:ascii="Times New Roman" w:hAnsi="Times New Roman"/>
          <w:sz w:val="28"/>
          <w:szCs w:val="28"/>
        </w:rPr>
        <w:t xml:space="preserve">від 24.10.2019 </w:t>
      </w:r>
      <w:r w:rsidR="00F522FE" w:rsidRPr="0094172D">
        <w:rPr>
          <w:rFonts w:ascii="Times New Roman" w:hAnsi="Times New Roman"/>
          <w:sz w:val="28"/>
          <w:szCs w:val="28"/>
        </w:rPr>
        <w:t>року</w:t>
      </w:r>
      <w:r w:rsidR="00F522FE" w:rsidRPr="0094172D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522FE">
        <w:rPr>
          <w:rFonts w:ascii="Times New Roman" w:hAnsi="Times New Roman"/>
          <w:spacing w:val="-2"/>
          <w:sz w:val="28"/>
          <w:szCs w:val="28"/>
        </w:rPr>
        <w:t>щодо</w:t>
      </w:r>
      <w:r w:rsidR="0094172D" w:rsidRPr="0094172D">
        <w:rPr>
          <w:rFonts w:ascii="Times New Roman" w:hAnsi="Times New Roman"/>
          <w:sz w:val="28"/>
          <w:szCs w:val="28"/>
        </w:rPr>
        <w:t xml:space="preserve"> співпрац</w:t>
      </w:r>
      <w:r w:rsidR="00F522FE">
        <w:rPr>
          <w:rFonts w:ascii="Times New Roman" w:hAnsi="Times New Roman"/>
          <w:sz w:val="28"/>
          <w:szCs w:val="28"/>
        </w:rPr>
        <w:t>і</w:t>
      </w:r>
      <w:r w:rsidR="0094172D" w:rsidRPr="0094172D">
        <w:rPr>
          <w:rFonts w:ascii="Times New Roman" w:hAnsi="Times New Roman"/>
          <w:sz w:val="28"/>
          <w:szCs w:val="28"/>
        </w:rPr>
        <w:t xml:space="preserve"> (побратимств</w:t>
      </w:r>
      <w:r w:rsidR="00F522FE">
        <w:rPr>
          <w:rFonts w:ascii="Times New Roman" w:hAnsi="Times New Roman"/>
          <w:sz w:val="28"/>
          <w:szCs w:val="28"/>
        </w:rPr>
        <w:t>а</w:t>
      </w:r>
      <w:r w:rsidR="0094172D" w:rsidRPr="0094172D">
        <w:rPr>
          <w:rFonts w:ascii="Times New Roman" w:hAnsi="Times New Roman"/>
          <w:sz w:val="28"/>
          <w:szCs w:val="28"/>
        </w:rPr>
        <w:t>) самоврядування Салдуського краю з самоврядуванням міста Бахмут (Донецька область, Республіка Україна) та укладан</w:t>
      </w:r>
      <w:r w:rsidR="00F522FE">
        <w:rPr>
          <w:rFonts w:ascii="Times New Roman" w:hAnsi="Times New Roman"/>
          <w:sz w:val="28"/>
          <w:szCs w:val="28"/>
        </w:rPr>
        <w:t xml:space="preserve">ня </w:t>
      </w:r>
      <w:r w:rsidR="00B76B5A">
        <w:rPr>
          <w:rFonts w:ascii="Times New Roman" w:hAnsi="Times New Roman"/>
          <w:sz w:val="28"/>
          <w:szCs w:val="28"/>
        </w:rPr>
        <w:t xml:space="preserve">договору про </w:t>
      </w:r>
      <w:r w:rsidR="00724005" w:rsidRPr="00724005">
        <w:rPr>
          <w:rFonts w:ascii="Times New Roman" w:hAnsi="Times New Roman"/>
          <w:sz w:val="28"/>
          <w:szCs w:val="28"/>
        </w:rPr>
        <w:t>співробітництво</w:t>
      </w:r>
      <w:r w:rsidR="00F522FE">
        <w:rPr>
          <w:rFonts w:ascii="Times New Roman" w:hAnsi="Times New Roman"/>
          <w:sz w:val="28"/>
          <w:szCs w:val="28"/>
        </w:rPr>
        <w:t xml:space="preserve">, відповідно до </w:t>
      </w:r>
      <w:r w:rsidR="00A0387C">
        <w:rPr>
          <w:rFonts w:ascii="Times New Roman" w:hAnsi="Times New Roman"/>
          <w:sz w:val="28"/>
          <w:szCs w:val="28"/>
        </w:rPr>
        <w:t xml:space="preserve"> </w:t>
      </w:r>
      <w:r w:rsidR="00F522FE" w:rsidRPr="0094172D">
        <w:rPr>
          <w:rFonts w:ascii="Times New Roman" w:hAnsi="Times New Roman"/>
          <w:sz w:val="28"/>
          <w:szCs w:val="28"/>
        </w:rPr>
        <w:t>Європейської рамкової конвенції про транскордонне співробітництво між територіальними общинами або властями, ухваленої Радою Європи 21</w:t>
      </w:r>
      <w:r w:rsidR="00F522FE">
        <w:rPr>
          <w:rFonts w:ascii="Times New Roman" w:hAnsi="Times New Roman"/>
          <w:sz w:val="28"/>
          <w:szCs w:val="28"/>
        </w:rPr>
        <w:t xml:space="preserve">.05.1980, </w:t>
      </w:r>
      <w:r w:rsidR="00F522FE" w:rsidRPr="0094172D">
        <w:rPr>
          <w:rFonts w:ascii="Times New Roman" w:hAnsi="Times New Roman"/>
          <w:sz w:val="28"/>
          <w:szCs w:val="28"/>
        </w:rPr>
        <w:t>Договору про дружбу і співробітництво між Україною і Латвійською Республікою, підписаного 23.05.1995 та ратифікованого Законом України</w:t>
      </w:r>
      <w:r w:rsidR="00F522FE">
        <w:rPr>
          <w:rFonts w:ascii="Times New Roman" w:hAnsi="Times New Roman"/>
          <w:sz w:val="28"/>
          <w:szCs w:val="28"/>
        </w:rPr>
        <w:t xml:space="preserve"> </w:t>
      </w:r>
      <w:r w:rsidR="00F522FE" w:rsidRPr="0094172D">
        <w:rPr>
          <w:rFonts w:ascii="Times New Roman" w:hAnsi="Times New Roman"/>
          <w:sz w:val="28"/>
          <w:szCs w:val="28"/>
        </w:rPr>
        <w:t>№ 381/95-ВР від 13.10.1995</w:t>
      </w:r>
      <w:r w:rsidR="00F522FE">
        <w:rPr>
          <w:rFonts w:ascii="Times New Roman" w:hAnsi="Times New Roman"/>
          <w:sz w:val="28"/>
          <w:szCs w:val="28"/>
        </w:rPr>
        <w:t xml:space="preserve">, </w:t>
      </w:r>
      <w:r w:rsidR="00A648F3">
        <w:rPr>
          <w:rFonts w:ascii="Times New Roman" w:hAnsi="Times New Roman"/>
          <w:sz w:val="28"/>
          <w:szCs w:val="28"/>
        </w:rPr>
        <w:t xml:space="preserve">керуючись </w:t>
      </w:r>
      <w:r w:rsidR="009A60CE" w:rsidRPr="0094172D">
        <w:rPr>
          <w:rFonts w:ascii="Times New Roman" w:hAnsi="Times New Roman"/>
          <w:sz w:val="28"/>
          <w:szCs w:val="28"/>
        </w:rPr>
        <w:t>ст.26 Закону України від 21.05.1997 № 280/97-ВР «Про місцеве самоврядування в Україні», із внесеними до нього змінами, Бахмутська міська рада</w:t>
      </w:r>
    </w:p>
    <w:p w:rsidR="00B76B5A" w:rsidRDefault="00B76B5A" w:rsidP="00B22E36">
      <w:pPr>
        <w:ind w:right="140" w:firstLine="708"/>
        <w:jc w:val="both"/>
        <w:rPr>
          <w:rFonts w:ascii="Times New Roman" w:hAnsi="Times New Roman"/>
          <w:sz w:val="28"/>
          <w:szCs w:val="28"/>
        </w:rPr>
      </w:pPr>
    </w:p>
    <w:p w:rsidR="00022E0A" w:rsidRDefault="00A648F3" w:rsidP="00724005">
      <w:pPr>
        <w:ind w:firstLine="567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ВИРІШИЛА</w:t>
      </w:r>
      <w:r w:rsidR="00B22E36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B22E36" w:rsidRPr="00A648F3" w:rsidRDefault="00B22E36" w:rsidP="00A648F3">
      <w:pPr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B22E36" w:rsidRPr="00955594" w:rsidRDefault="002B4A58" w:rsidP="00B22E36">
      <w:pPr>
        <w:pStyle w:val="2"/>
        <w:numPr>
          <w:ilvl w:val="0"/>
          <w:numId w:val="18"/>
        </w:numPr>
        <w:tabs>
          <w:tab w:val="left" w:pos="851"/>
        </w:tabs>
        <w:spacing w:before="0" w:beforeAutospacing="0" w:after="0" w:afterAutospacing="0"/>
        <w:ind w:left="0" w:right="193" w:firstLine="567"/>
        <w:jc w:val="both"/>
        <w:rPr>
          <w:b w:val="0"/>
          <w:sz w:val="28"/>
          <w:szCs w:val="28"/>
        </w:rPr>
      </w:pPr>
      <w:bookmarkStart w:id="2" w:name="7"/>
      <w:bookmarkEnd w:id="2"/>
      <w:r w:rsidRPr="00B22E36">
        <w:rPr>
          <w:b w:val="0"/>
          <w:sz w:val="28"/>
          <w:szCs w:val="28"/>
        </w:rPr>
        <w:t xml:space="preserve">  Почати співробітництво (побратимство) </w:t>
      </w:r>
      <w:r w:rsidR="00955594" w:rsidRPr="00955594">
        <w:rPr>
          <w:b w:val="0"/>
          <w:sz w:val="28"/>
          <w:szCs w:val="28"/>
        </w:rPr>
        <w:t xml:space="preserve">між </w:t>
      </w:r>
      <w:proofErr w:type="spellStart"/>
      <w:r w:rsidR="008769CF" w:rsidRPr="008769CF">
        <w:rPr>
          <w:b w:val="0"/>
          <w:sz w:val="28"/>
          <w:szCs w:val="28"/>
        </w:rPr>
        <w:t>Бахмутською</w:t>
      </w:r>
      <w:proofErr w:type="spellEnd"/>
      <w:r w:rsidR="008769CF" w:rsidRPr="008769CF">
        <w:rPr>
          <w:b w:val="0"/>
          <w:sz w:val="28"/>
          <w:szCs w:val="28"/>
        </w:rPr>
        <w:t xml:space="preserve"> міською об’єднаною територіальною громадою</w:t>
      </w:r>
      <w:r w:rsidR="008769CF">
        <w:rPr>
          <w:sz w:val="28"/>
          <w:szCs w:val="28"/>
        </w:rPr>
        <w:t xml:space="preserve"> </w:t>
      </w:r>
      <w:r w:rsidR="00955594" w:rsidRPr="00955594">
        <w:rPr>
          <w:b w:val="0"/>
          <w:sz w:val="28"/>
          <w:szCs w:val="28"/>
        </w:rPr>
        <w:t xml:space="preserve">(Донецька область, Україна) і самоврядуванням </w:t>
      </w:r>
      <w:proofErr w:type="spellStart"/>
      <w:r w:rsidR="00955594" w:rsidRPr="00955594">
        <w:rPr>
          <w:b w:val="0"/>
          <w:sz w:val="28"/>
          <w:szCs w:val="28"/>
        </w:rPr>
        <w:t>Салдуського</w:t>
      </w:r>
      <w:proofErr w:type="spellEnd"/>
      <w:r w:rsidR="00955594" w:rsidRPr="00955594">
        <w:rPr>
          <w:b w:val="0"/>
          <w:sz w:val="28"/>
          <w:szCs w:val="28"/>
        </w:rPr>
        <w:t xml:space="preserve"> краю (Латвійська Республіка)</w:t>
      </w:r>
      <w:r w:rsidR="00955594">
        <w:rPr>
          <w:b w:val="0"/>
          <w:sz w:val="28"/>
          <w:szCs w:val="28"/>
        </w:rPr>
        <w:t>.</w:t>
      </w:r>
    </w:p>
    <w:p w:rsidR="00B22E36" w:rsidRDefault="00B22E36" w:rsidP="00B22E36">
      <w:pPr>
        <w:pStyle w:val="2"/>
        <w:tabs>
          <w:tab w:val="left" w:pos="851"/>
        </w:tabs>
        <w:spacing w:before="0" w:beforeAutospacing="0" w:after="0" w:afterAutospacing="0"/>
        <w:ind w:left="567" w:right="193"/>
        <w:jc w:val="both"/>
        <w:rPr>
          <w:b w:val="0"/>
          <w:sz w:val="28"/>
          <w:szCs w:val="28"/>
        </w:rPr>
      </w:pPr>
    </w:p>
    <w:p w:rsidR="002B4A58" w:rsidRDefault="002B4A58" w:rsidP="00B22E36">
      <w:pPr>
        <w:pStyle w:val="2"/>
        <w:numPr>
          <w:ilvl w:val="0"/>
          <w:numId w:val="18"/>
        </w:numPr>
        <w:tabs>
          <w:tab w:val="left" w:pos="851"/>
        </w:tabs>
        <w:spacing w:before="0" w:beforeAutospacing="0" w:after="0" w:afterAutospacing="0"/>
        <w:ind w:left="0" w:right="193" w:firstLine="567"/>
        <w:jc w:val="both"/>
        <w:rPr>
          <w:b w:val="0"/>
          <w:sz w:val="28"/>
          <w:szCs w:val="28"/>
        </w:rPr>
      </w:pPr>
      <w:r w:rsidRPr="00B22E36">
        <w:rPr>
          <w:b w:val="0"/>
          <w:sz w:val="28"/>
          <w:szCs w:val="28"/>
        </w:rPr>
        <w:t xml:space="preserve">  Уповноважити </w:t>
      </w:r>
      <w:r w:rsidR="005431B2">
        <w:rPr>
          <w:b w:val="0"/>
          <w:sz w:val="28"/>
          <w:szCs w:val="28"/>
        </w:rPr>
        <w:t xml:space="preserve">міського </w:t>
      </w:r>
      <w:r w:rsidRPr="00B22E36">
        <w:rPr>
          <w:b w:val="0"/>
          <w:sz w:val="28"/>
          <w:szCs w:val="28"/>
        </w:rPr>
        <w:t xml:space="preserve">голову </w:t>
      </w:r>
      <w:r w:rsidR="00A648F3" w:rsidRPr="00B22E36">
        <w:rPr>
          <w:b w:val="0"/>
          <w:sz w:val="28"/>
          <w:szCs w:val="28"/>
        </w:rPr>
        <w:t xml:space="preserve">Реву О.О. </w:t>
      </w:r>
      <w:r w:rsidRPr="00B22E36">
        <w:rPr>
          <w:b w:val="0"/>
          <w:sz w:val="28"/>
          <w:szCs w:val="28"/>
        </w:rPr>
        <w:t xml:space="preserve">укласти </w:t>
      </w:r>
      <w:r w:rsidR="00A648F3" w:rsidRPr="00B22E36">
        <w:rPr>
          <w:b w:val="0"/>
          <w:sz w:val="28"/>
          <w:szCs w:val="28"/>
        </w:rPr>
        <w:t>Угоду</w:t>
      </w:r>
      <w:r w:rsidRPr="00B22E36">
        <w:rPr>
          <w:b w:val="0"/>
          <w:sz w:val="28"/>
          <w:szCs w:val="28"/>
        </w:rPr>
        <w:t xml:space="preserve"> про</w:t>
      </w:r>
      <w:r w:rsidR="00A648F3" w:rsidRPr="00B22E36">
        <w:rPr>
          <w:b w:val="0"/>
          <w:sz w:val="28"/>
          <w:szCs w:val="28"/>
        </w:rPr>
        <w:t xml:space="preserve"> </w:t>
      </w:r>
      <w:r w:rsidRPr="00B22E36">
        <w:rPr>
          <w:b w:val="0"/>
          <w:sz w:val="28"/>
          <w:szCs w:val="28"/>
        </w:rPr>
        <w:t xml:space="preserve">співробітництво </w:t>
      </w:r>
      <w:r w:rsidR="00106F7D" w:rsidRPr="00B22E36">
        <w:rPr>
          <w:b w:val="0"/>
          <w:sz w:val="28"/>
          <w:szCs w:val="28"/>
        </w:rPr>
        <w:t xml:space="preserve">між </w:t>
      </w:r>
      <w:proofErr w:type="spellStart"/>
      <w:r w:rsidR="00106F7D" w:rsidRPr="00B22E36">
        <w:rPr>
          <w:b w:val="0"/>
          <w:sz w:val="28"/>
          <w:szCs w:val="28"/>
        </w:rPr>
        <w:t>Бахмутською</w:t>
      </w:r>
      <w:proofErr w:type="spellEnd"/>
      <w:r w:rsidR="00106F7D" w:rsidRPr="00B22E36">
        <w:rPr>
          <w:b w:val="0"/>
          <w:sz w:val="28"/>
          <w:szCs w:val="28"/>
        </w:rPr>
        <w:t xml:space="preserve"> міською радою (</w:t>
      </w:r>
      <w:r w:rsidR="00A0387C">
        <w:rPr>
          <w:b w:val="0"/>
          <w:sz w:val="28"/>
          <w:szCs w:val="28"/>
        </w:rPr>
        <w:t xml:space="preserve">Донецька область, </w:t>
      </w:r>
      <w:r w:rsidR="00106F7D" w:rsidRPr="00B22E36">
        <w:rPr>
          <w:b w:val="0"/>
          <w:sz w:val="28"/>
          <w:szCs w:val="28"/>
        </w:rPr>
        <w:t xml:space="preserve">Україна) та </w:t>
      </w:r>
      <w:proofErr w:type="spellStart"/>
      <w:r w:rsidR="00106F7D" w:rsidRPr="00B22E36">
        <w:rPr>
          <w:b w:val="0"/>
          <w:sz w:val="28"/>
          <w:szCs w:val="28"/>
        </w:rPr>
        <w:t>Салдуським</w:t>
      </w:r>
      <w:proofErr w:type="spellEnd"/>
      <w:r w:rsidR="00106F7D" w:rsidRPr="00B22E36">
        <w:rPr>
          <w:b w:val="0"/>
          <w:sz w:val="28"/>
          <w:szCs w:val="28"/>
        </w:rPr>
        <w:t xml:space="preserve"> крайовим самоврядуванням (Латвійська Республіка)</w:t>
      </w:r>
      <w:r w:rsidR="00A648F3" w:rsidRPr="00B22E36">
        <w:rPr>
          <w:b w:val="0"/>
          <w:sz w:val="28"/>
          <w:szCs w:val="28"/>
        </w:rPr>
        <w:t>.</w:t>
      </w:r>
    </w:p>
    <w:p w:rsidR="00B22E36" w:rsidRPr="00EE124D" w:rsidRDefault="00B22E36" w:rsidP="00EE124D">
      <w:pPr>
        <w:rPr>
          <w:b/>
          <w:sz w:val="28"/>
          <w:szCs w:val="28"/>
        </w:rPr>
      </w:pPr>
    </w:p>
    <w:p w:rsidR="00B22E36" w:rsidRDefault="00B22E36" w:rsidP="00B22E36">
      <w:pPr>
        <w:pStyle w:val="2"/>
        <w:numPr>
          <w:ilvl w:val="0"/>
          <w:numId w:val="18"/>
        </w:numPr>
        <w:tabs>
          <w:tab w:val="left" w:pos="851"/>
        </w:tabs>
        <w:spacing w:before="0" w:beforeAutospacing="0" w:after="0" w:afterAutospacing="0"/>
        <w:ind w:left="0" w:right="193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Організаційне </w:t>
      </w:r>
      <w:r w:rsidR="005431B2">
        <w:rPr>
          <w:b w:val="0"/>
          <w:sz w:val="28"/>
          <w:szCs w:val="28"/>
        </w:rPr>
        <w:t xml:space="preserve">забезпечення </w:t>
      </w:r>
      <w:r>
        <w:rPr>
          <w:b w:val="0"/>
          <w:sz w:val="28"/>
          <w:szCs w:val="28"/>
        </w:rPr>
        <w:t xml:space="preserve">виконання рішення покласти на </w:t>
      </w:r>
      <w:r>
        <w:rPr>
          <w:b w:val="0"/>
          <w:color w:val="000000"/>
          <w:sz w:val="28"/>
          <w:szCs w:val="28"/>
          <w:shd w:val="clear" w:color="auto" w:fill="FFFFFF"/>
        </w:rPr>
        <w:t>Управління економічного розвитку Бахмутської міської ради (</w:t>
      </w:r>
      <w:proofErr w:type="spellStart"/>
      <w:r>
        <w:rPr>
          <w:b w:val="0"/>
          <w:color w:val="000000"/>
          <w:sz w:val="28"/>
          <w:szCs w:val="28"/>
          <w:shd w:val="clear" w:color="auto" w:fill="FFFFFF"/>
        </w:rPr>
        <w:t>Юхно</w:t>
      </w:r>
      <w:proofErr w:type="spellEnd"/>
      <w:r>
        <w:rPr>
          <w:b w:val="0"/>
          <w:color w:val="000000"/>
          <w:sz w:val="28"/>
          <w:szCs w:val="28"/>
          <w:shd w:val="clear" w:color="auto" w:fill="FFFFFF"/>
        </w:rPr>
        <w:t>), першого заступника міського голови Савченко Т.М.</w:t>
      </w:r>
    </w:p>
    <w:p w:rsidR="00B22E36" w:rsidRDefault="00B22E36" w:rsidP="00B22E36">
      <w:pPr>
        <w:pStyle w:val="2"/>
        <w:tabs>
          <w:tab w:val="left" w:pos="851"/>
        </w:tabs>
        <w:spacing w:before="0" w:beforeAutospacing="0" w:after="0" w:afterAutospacing="0"/>
        <w:ind w:right="193"/>
        <w:jc w:val="both"/>
        <w:rPr>
          <w:b w:val="0"/>
          <w:sz w:val="28"/>
          <w:szCs w:val="28"/>
        </w:rPr>
      </w:pPr>
    </w:p>
    <w:p w:rsidR="00DC718D" w:rsidRPr="00A648F3" w:rsidRDefault="00EE124D" w:rsidP="00B22E36">
      <w:pPr>
        <w:pStyle w:val="2"/>
        <w:numPr>
          <w:ilvl w:val="0"/>
          <w:numId w:val="18"/>
        </w:numPr>
        <w:tabs>
          <w:tab w:val="left" w:pos="851"/>
        </w:tabs>
        <w:spacing w:before="0" w:beforeAutospacing="0" w:after="0" w:afterAutospacing="0"/>
        <w:ind w:left="0" w:right="193"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Координаційне забезпечення виконання </w:t>
      </w:r>
      <w:r w:rsidR="00B22E36">
        <w:rPr>
          <w:b w:val="0"/>
          <w:sz w:val="28"/>
          <w:szCs w:val="28"/>
        </w:rPr>
        <w:t xml:space="preserve">рішення покласти на постійні </w:t>
      </w:r>
      <w:r w:rsidR="00DC718D">
        <w:rPr>
          <w:b w:val="0"/>
          <w:sz w:val="28"/>
          <w:szCs w:val="28"/>
        </w:rPr>
        <w:t>комі</w:t>
      </w:r>
      <w:r>
        <w:rPr>
          <w:b w:val="0"/>
          <w:sz w:val="28"/>
          <w:szCs w:val="28"/>
        </w:rPr>
        <w:t xml:space="preserve">сії Бахмутської міської ради, </w:t>
      </w:r>
      <w:r w:rsidR="00DC718D">
        <w:rPr>
          <w:b w:val="0"/>
          <w:sz w:val="28"/>
          <w:szCs w:val="28"/>
        </w:rPr>
        <w:t xml:space="preserve">секретаря </w:t>
      </w:r>
      <w:proofErr w:type="spellStart"/>
      <w:r w:rsidR="00DC718D">
        <w:rPr>
          <w:b w:val="0"/>
          <w:sz w:val="28"/>
          <w:szCs w:val="28"/>
        </w:rPr>
        <w:t>Бахмутської</w:t>
      </w:r>
      <w:proofErr w:type="spellEnd"/>
      <w:r w:rsidR="00DC718D">
        <w:rPr>
          <w:b w:val="0"/>
          <w:sz w:val="28"/>
          <w:szCs w:val="28"/>
        </w:rPr>
        <w:t xml:space="preserve"> міської ради </w:t>
      </w:r>
      <w:proofErr w:type="spellStart"/>
      <w:r w:rsidR="00DC718D">
        <w:rPr>
          <w:b w:val="0"/>
          <w:sz w:val="28"/>
          <w:szCs w:val="28"/>
        </w:rPr>
        <w:t>Кіщенко</w:t>
      </w:r>
      <w:proofErr w:type="spellEnd"/>
      <w:r w:rsidR="00DC718D">
        <w:rPr>
          <w:b w:val="0"/>
          <w:sz w:val="28"/>
          <w:szCs w:val="28"/>
        </w:rPr>
        <w:t xml:space="preserve"> С.І.</w:t>
      </w:r>
    </w:p>
    <w:p w:rsidR="006F76B6" w:rsidRDefault="006F76B6" w:rsidP="00022E0A">
      <w:pPr>
        <w:pStyle w:val="2"/>
        <w:tabs>
          <w:tab w:val="left" w:pos="1134"/>
        </w:tabs>
        <w:spacing w:before="0" w:beforeAutospacing="0" w:after="120" w:afterAutospacing="0"/>
        <w:jc w:val="both"/>
        <w:rPr>
          <w:b w:val="0"/>
          <w:bCs w:val="0"/>
          <w:sz w:val="28"/>
          <w:szCs w:val="28"/>
        </w:rPr>
      </w:pPr>
    </w:p>
    <w:p w:rsidR="00B22E36" w:rsidRPr="00022E0A" w:rsidRDefault="00B22E36" w:rsidP="00022E0A">
      <w:pPr>
        <w:pStyle w:val="2"/>
        <w:tabs>
          <w:tab w:val="left" w:pos="1134"/>
        </w:tabs>
        <w:spacing w:before="0" w:beforeAutospacing="0" w:after="120" w:afterAutospacing="0"/>
        <w:jc w:val="both"/>
        <w:rPr>
          <w:b w:val="0"/>
          <w:bCs w:val="0"/>
          <w:sz w:val="28"/>
          <w:szCs w:val="28"/>
        </w:rPr>
      </w:pPr>
    </w:p>
    <w:p w:rsidR="00022E0A" w:rsidRPr="00022E0A" w:rsidRDefault="005431B2" w:rsidP="005431B2">
      <w:pPr>
        <w:pStyle w:val="2"/>
        <w:tabs>
          <w:tab w:val="left" w:pos="1134"/>
        </w:tabs>
        <w:spacing w:before="0" w:beforeAutospacing="0" w:after="120" w:afterAutospacing="0"/>
        <w:ind w:left="284" w:hanging="142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Секретар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                               С.І. КІЩЕНКО</w:t>
      </w:r>
      <w:r w:rsidR="00022E0A" w:rsidRPr="00022E0A">
        <w:rPr>
          <w:sz w:val="28"/>
          <w:szCs w:val="28"/>
        </w:rPr>
        <w:tab/>
      </w:r>
      <w:r w:rsidR="00022E0A" w:rsidRPr="00022E0A">
        <w:rPr>
          <w:sz w:val="28"/>
          <w:szCs w:val="28"/>
        </w:rPr>
        <w:tab/>
      </w:r>
      <w:r w:rsidR="009E3A77">
        <w:rPr>
          <w:sz w:val="28"/>
          <w:szCs w:val="28"/>
        </w:rPr>
        <w:t xml:space="preserve">   </w:t>
      </w:r>
      <w:r w:rsidR="00022E0A" w:rsidRPr="00022E0A">
        <w:rPr>
          <w:sz w:val="28"/>
          <w:szCs w:val="28"/>
        </w:rPr>
        <w:tab/>
      </w:r>
      <w:r w:rsidR="00022E0A" w:rsidRPr="00022E0A">
        <w:rPr>
          <w:sz w:val="28"/>
          <w:szCs w:val="28"/>
        </w:rPr>
        <w:tab/>
      </w:r>
      <w:r w:rsidR="00022E0A" w:rsidRPr="00022E0A">
        <w:rPr>
          <w:sz w:val="28"/>
          <w:szCs w:val="28"/>
        </w:rPr>
        <w:tab/>
      </w:r>
      <w:r w:rsidR="00022E0A" w:rsidRPr="00022E0A">
        <w:rPr>
          <w:sz w:val="28"/>
          <w:szCs w:val="28"/>
          <w:lang w:val="ru-RU"/>
        </w:rPr>
        <w:t xml:space="preserve">                    </w:t>
      </w:r>
      <w:r w:rsidR="00022E0A" w:rsidRPr="00022E0A">
        <w:rPr>
          <w:sz w:val="28"/>
          <w:szCs w:val="28"/>
        </w:rPr>
        <w:tab/>
      </w:r>
    </w:p>
    <w:p w:rsidR="00022E0A" w:rsidRPr="00022E0A" w:rsidRDefault="00022E0A" w:rsidP="00022E0A">
      <w:pPr>
        <w:rPr>
          <w:rFonts w:ascii="Times New Roman" w:hAnsi="Times New Roman"/>
        </w:rPr>
      </w:pPr>
      <w:r w:rsidRPr="00022E0A">
        <w:rPr>
          <w:rFonts w:ascii="Times New Roman" w:hAnsi="Times New Roman"/>
        </w:rPr>
        <w:t xml:space="preserve"> </w:t>
      </w:r>
    </w:p>
    <w:p w:rsidR="002D1185" w:rsidRPr="00022E0A" w:rsidRDefault="002D1185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p w:rsidR="00022E0A" w:rsidRPr="00022E0A" w:rsidRDefault="00022E0A"/>
    <w:sectPr w:rsidR="00022E0A" w:rsidRPr="00022E0A" w:rsidSect="00B22E36">
      <w:headerReference w:type="default" r:id="rId8"/>
      <w:footerReference w:type="default" r:id="rId9"/>
      <w:pgSz w:w="11900" w:h="16840"/>
      <w:pgMar w:top="709" w:right="701" w:bottom="1134" w:left="1644" w:header="709" w:footer="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9CF" w:rsidRDefault="008769CF" w:rsidP="00022E0A">
      <w:r>
        <w:separator/>
      </w:r>
    </w:p>
  </w:endnote>
  <w:endnote w:type="continuationSeparator" w:id="0">
    <w:p w:rsidR="008769CF" w:rsidRDefault="008769CF" w:rsidP="00022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9CF" w:rsidRDefault="008769CF">
    <w:pPr>
      <w:pStyle w:val="a5"/>
      <w:jc w:val="right"/>
    </w:pPr>
  </w:p>
  <w:p w:rsidR="008769CF" w:rsidRDefault="008769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9CF" w:rsidRDefault="008769CF" w:rsidP="00022E0A">
      <w:r>
        <w:separator/>
      </w:r>
    </w:p>
  </w:footnote>
  <w:footnote w:type="continuationSeparator" w:id="0">
    <w:p w:rsidR="008769CF" w:rsidRDefault="008769CF" w:rsidP="00022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9CF" w:rsidRPr="004B2E37" w:rsidRDefault="008769CF">
    <w:pPr>
      <w:pStyle w:val="a3"/>
      <w:jc w:val="center"/>
      <w:rPr>
        <w:color w:val="FFFFFF" w:themeColor="background1"/>
        <w:lang w:val="ru-RU"/>
      </w:rPr>
    </w:pPr>
    <w:r w:rsidRPr="004B2E37">
      <w:rPr>
        <w:color w:val="FFFFFF" w:themeColor="background1"/>
        <w:lang w:val="ru-RU"/>
      </w:rPr>
      <w:t>1</w:t>
    </w:r>
  </w:p>
  <w:p w:rsidR="008769CF" w:rsidRDefault="008769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43F14"/>
    <w:multiLevelType w:val="hybridMultilevel"/>
    <w:tmpl w:val="9CF040D6"/>
    <w:lvl w:ilvl="0" w:tplc="CE1EE64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638E7"/>
    <w:multiLevelType w:val="hybridMultilevel"/>
    <w:tmpl w:val="09B01738"/>
    <w:lvl w:ilvl="0" w:tplc="4BD6C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9412D"/>
    <w:multiLevelType w:val="hybridMultilevel"/>
    <w:tmpl w:val="ECE6FA54"/>
    <w:lvl w:ilvl="0" w:tplc="694620E8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>
    <w:nsid w:val="22803A16"/>
    <w:multiLevelType w:val="multilevel"/>
    <w:tmpl w:val="927E941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2E3EC1"/>
    <w:multiLevelType w:val="hybridMultilevel"/>
    <w:tmpl w:val="BA2CD9A8"/>
    <w:lvl w:ilvl="0" w:tplc="D968F6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286864"/>
    <w:multiLevelType w:val="hybridMultilevel"/>
    <w:tmpl w:val="1E2CD85C"/>
    <w:lvl w:ilvl="0" w:tplc="5BFE9F3A"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4846EA9"/>
    <w:multiLevelType w:val="multilevel"/>
    <w:tmpl w:val="B0D08D8E"/>
    <w:styleLink w:val="1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 w:val="0"/>
      </w:rPr>
    </w:lvl>
    <w:lvl w:ilvl="2">
      <w:start w:val="5"/>
      <w:numFmt w:val="bullet"/>
      <w:lvlText w:val="-"/>
      <w:lvlJc w:val="left"/>
      <w:pPr>
        <w:ind w:left="1724" w:hanging="720"/>
      </w:pPr>
      <w:rPr>
        <w:rFonts w:ascii="Times New Roman" w:eastAsia="Times New Roman" w:hAnsi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7">
    <w:nsid w:val="36E772CE"/>
    <w:multiLevelType w:val="hybridMultilevel"/>
    <w:tmpl w:val="46209C0E"/>
    <w:lvl w:ilvl="0" w:tplc="E30CEC4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7C70DB"/>
    <w:multiLevelType w:val="hybridMultilevel"/>
    <w:tmpl w:val="A19C602A"/>
    <w:lvl w:ilvl="0" w:tplc="E30CEC46">
      <w:start w:val="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CC85199"/>
    <w:multiLevelType w:val="hybridMultilevel"/>
    <w:tmpl w:val="47C6D2AC"/>
    <w:lvl w:ilvl="0" w:tplc="C3C86E2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571D0C"/>
    <w:multiLevelType w:val="multilevel"/>
    <w:tmpl w:val="B0D08D8E"/>
    <w:numStyleLink w:val="1"/>
  </w:abstractNum>
  <w:abstractNum w:abstractNumId="11">
    <w:nsid w:val="52054078"/>
    <w:multiLevelType w:val="multilevel"/>
    <w:tmpl w:val="B0D08D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  <w:b w:val="0"/>
      </w:rPr>
    </w:lvl>
    <w:lvl w:ilvl="2">
      <w:start w:val="5"/>
      <w:numFmt w:val="bullet"/>
      <w:lvlText w:val="-"/>
      <w:lvlJc w:val="left"/>
      <w:pPr>
        <w:ind w:left="1724" w:hanging="720"/>
      </w:pPr>
      <w:rPr>
        <w:rFonts w:ascii="Times New Roman" w:eastAsia="Times New Roman" w:hAnsi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2">
    <w:nsid w:val="55A3104E"/>
    <w:multiLevelType w:val="multilevel"/>
    <w:tmpl w:val="B0D08D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  <w:b w:val="0"/>
      </w:rPr>
    </w:lvl>
    <w:lvl w:ilvl="2">
      <w:start w:val="5"/>
      <w:numFmt w:val="bullet"/>
      <w:lvlText w:val="-"/>
      <w:lvlJc w:val="left"/>
      <w:pPr>
        <w:ind w:left="1724" w:hanging="720"/>
      </w:pPr>
      <w:rPr>
        <w:rFonts w:ascii="Times New Roman" w:eastAsia="Times New Roman" w:hAnsi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13">
    <w:nsid w:val="56BB082B"/>
    <w:multiLevelType w:val="hybridMultilevel"/>
    <w:tmpl w:val="09405D92"/>
    <w:lvl w:ilvl="0" w:tplc="21AAB846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C7D61C8"/>
    <w:multiLevelType w:val="multilevel"/>
    <w:tmpl w:val="6608E096"/>
    <w:lvl w:ilvl="0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8" w:hanging="2160"/>
      </w:pPr>
      <w:rPr>
        <w:rFonts w:hint="default"/>
      </w:rPr>
    </w:lvl>
  </w:abstractNum>
  <w:abstractNum w:abstractNumId="15">
    <w:nsid w:val="6BF60675"/>
    <w:multiLevelType w:val="hybridMultilevel"/>
    <w:tmpl w:val="B7BE9A62"/>
    <w:lvl w:ilvl="0" w:tplc="E30CEC46">
      <w:start w:val="5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>
    <w:nsid w:val="6EA624D5"/>
    <w:multiLevelType w:val="multilevel"/>
    <w:tmpl w:val="F90E1D06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5"/>
      <w:numFmt w:val="bullet"/>
      <w:lvlText w:val="-"/>
      <w:lvlJc w:val="left"/>
      <w:pPr>
        <w:ind w:left="1931" w:hanging="720"/>
      </w:pPr>
      <w:rPr>
        <w:rFonts w:ascii="Times New Roman" w:eastAsia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17">
    <w:nsid w:val="7FBA48F5"/>
    <w:multiLevelType w:val="hybridMultilevel"/>
    <w:tmpl w:val="5920887C"/>
    <w:lvl w:ilvl="0" w:tplc="E30CEC46">
      <w:start w:val="5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15"/>
  </w:num>
  <w:num w:numId="8">
    <w:abstractNumId w:val="17"/>
  </w:num>
  <w:num w:numId="9">
    <w:abstractNumId w:val="12"/>
  </w:num>
  <w:num w:numId="10">
    <w:abstractNumId w:val="11"/>
  </w:num>
  <w:num w:numId="11">
    <w:abstractNumId w:val="6"/>
  </w:num>
  <w:num w:numId="12">
    <w:abstractNumId w:val="10"/>
  </w:num>
  <w:num w:numId="13">
    <w:abstractNumId w:val="0"/>
  </w:num>
  <w:num w:numId="14">
    <w:abstractNumId w:val="1"/>
  </w:num>
  <w:num w:numId="15">
    <w:abstractNumId w:val="3"/>
  </w:num>
  <w:num w:numId="16">
    <w:abstractNumId w:val="14"/>
  </w:num>
  <w:num w:numId="17">
    <w:abstractNumId w:val="2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E0A"/>
    <w:rsid w:val="00022E0A"/>
    <w:rsid w:val="00100741"/>
    <w:rsid w:val="00106F7D"/>
    <w:rsid w:val="00163D7E"/>
    <w:rsid w:val="001B2F2A"/>
    <w:rsid w:val="001C49C7"/>
    <w:rsid w:val="001F1192"/>
    <w:rsid w:val="002940CB"/>
    <w:rsid w:val="002B4A58"/>
    <w:rsid w:val="002D1185"/>
    <w:rsid w:val="00354B5A"/>
    <w:rsid w:val="00382B2E"/>
    <w:rsid w:val="0038365B"/>
    <w:rsid w:val="00440AA8"/>
    <w:rsid w:val="0045779B"/>
    <w:rsid w:val="00501349"/>
    <w:rsid w:val="005431B2"/>
    <w:rsid w:val="0054437D"/>
    <w:rsid w:val="00553FBB"/>
    <w:rsid w:val="005630FC"/>
    <w:rsid w:val="005B4726"/>
    <w:rsid w:val="005D0564"/>
    <w:rsid w:val="005F4A5F"/>
    <w:rsid w:val="00616745"/>
    <w:rsid w:val="006A754E"/>
    <w:rsid w:val="006D0094"/>
    <w:rsid w:val="006F76B6"/>
    <w:rsid w:val="00701449"/>
    <w:rsid w:val="00716B89"/>
    <w:rsid w:val="00722081"/>
    <w:rsid w:val="00724005"/>
    <w:rsid w:val="007C4947"/>
    <w:rsid w:val="007E245B"/>
    <w:rsid w:val="00815426"/>
    <w:rsid w:val="0083049A"/>
    <w:rsid w:val="00866B65"/>
    <w:rsid w:val="008721E0"/>
    <w:rsid w:val="008769CF"/>
    <w:rsid w:val="008E54DF"/>
    <w:rsid w:val="009353FB"/>
    <w:rsid w:val="0094172D"/>
    <w:rsid w:val="00955594"/>
    <w:rsid w:val="009A60CE"/>
    <w:rsid w:val="009B1A0B"/>
    <w:rsid w:val="009C4498"/>
    <w:rsid w:val="009E0B64"/>
    <w:rsid w:val="009E3A77"/>
    <w:rsid w:val="00A0387C"/>
    <w:rsid w:val="00A648F3"/>
    <w:rsid w:val="00A67727"/>
    <w:rsid w:val="00AD314E"/>
    <w:rsid w:val="00AF7A0E"/>
    <w:rsid w:val="00B22E36"/>
    <w:rsid w:val="00B76B5A"/>
    <w:rsid w:val="00B864BC"/>
    <w:rsid w:val="00B86955"/>
    <w:rsid w:val="00C11FA9"/>
    <w:rsid w:val="00C66D68"/>
    <w:rsid w:val="00D324C6"/>
    <w:rsid w:val="00DA48A9"/>
    <w:rsid w:val="00DC718D"/>
    <w:rsid w:val="00E25A7D"/>
    <w:rsid w:val="00E3646E"/>
    <w:rsid w:val="00EC2594"/>
    <w:rsid w:val="00EE124D"/>
    <w:rsid w:val="00EE1BEB"/>
    <w:rsid w:val="00EF2F4B"/>
    <w:rsid w:val="00F522FE"/>
    <w:rsid w:val="00F62223"/>
    <w:rsid w:val="00FC54A3"/>
    <w:rsid w:val="00FF5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E0A"/>
    <w:pPr>
      <w:spacing w:after="0" w:line="240" w:lineRule="auto"/>
    </w:pPr>
    <w:rPr>
      <w:rFonts w:ascii="Calibri" w:eastAsia="Calibri" w:hAnsi="Calibri" w:cs="Times New Roman"/>
      <w:noProof/>
      <w:sz w:val="24"/>
      <w:szCs w:val="24"/>
    </w:rPr>
  </w:style>
  <w:style w:type="paragraph" w:styleId="2">
    <w:name w:val="heading 2"/>
    <w:basedOn w:val="a"/>
    <w:link w:val="20"/>
    <w:qFormat/>
    <w:rsid w:val="00022E0A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noProof w:val="0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2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2E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unhideWhenUsed/>
    <w:rsid w:val="00022E0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2E0A"/>
    <w:rPr>
      <w:rFonts w:ascii="Calibri" w:eastAsia="Calibri" w:hAnsi="Calibri" w:cs="Times New Roman"/>
      <w:noProof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022E0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2E0A"/>
    <w:rPr>
      <w:rFonts w:ascii="Calibri" w:eastAsia="Calibri" w:hAnsi="Calibri" w:cs="Times New Roman"/>
      <w:noProof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2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E0A"/>
    <w:rPr>
      <w:rFonts w:ascii="Tahoma" w:eastAsia="Calibri" w:hAnsi="Tahoma" w:cs="Tahoma"/>
      <w:noProof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022E0A"/>
    <w:rPr>
      <w:rFonts w:asciiTheme="majorHAnsi" w:eastAsiaTheme="majorEastAsia" w:hAnsiTheme="majorHAnsi" w:cstheme="majorBidi"/>
      <w:b/>
      <w:bCs/>
      <w:noProof/>
      <w:color w:val="4F81BD" w:themeColor="accent1"/>
      <w:sz w:val="24"/>
      <w:szCs w:val="24"/>
    </w:rPr>
  </w:style>
  <w:style w:type="paragraph" w:styleId="a9">
    <w:name w:val="List Paragraph"/>
    <w:basedOn w:val="a"/>
    <w:uiPriority w:val="34"/>
    <w:qFormat/>
    <w:rsid w:val="00022E0A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022E0A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paragraph" w:styleId="HTML">
    <w:name w:val="HTML Preformatted"/>
    <w:basedOn w:val="a"/>
    <w:link w:val="HTML0"/>
    <w:rsid w:val="00022E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noProof w:val="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22E0A"/>
    <w:rPr>
      <w:rFonts w:ascii="Courier New" w:eastAsia="Times New Roman" w:hAnsi="Courier New" w:cs="Times New Roman"/>
      <w:sz w:val="20"/>
      <w:szCs w:val="20"/>
    </w:rPr>
  </w:style>
  <w:style w:type="paragraph" w:customStyle="1" w:styleId="StyleZakonu">
    <w:name w:val="StyleZakonu"/>
    <w:basedOn w:val="a"/>
    <w:rsid w:val="00022E0A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ormalny1">
    <w:name w:val="Normalny1"/>
    <w:rsid w:val="00022E0A"/>
    <w:pPr>
      <w:suppressAutoHyphens/>
      <w:spacing w:after="0"/>
    </w:pPr>
    <w:rPr>
      <w:rFonts w:ascii="Arial" w:eastAsia="Times New Roman" w:hAnsi="Arial" w:cs="Arial"/>
      <w:color w:val="000000"/>
      <w:lang w:val="pl-PL" w:eastAsia="zh-CN"/>
    </w:rPr>
  </w:style>
  <w:style w:type="character" w:styleId="ab">
    <w:name w:val="Hyperlink"/>
    <w:rsid w:val="00022E0A"/>
    <w:rPr>
      <w:color w:val="0000FF"/>
      <w:u w:val="single"/>
    </w:rPr>
  </w:style>
  <w:style w:type="numbering" w:customStyle="1" w:styleId="1">
    <w:name w:val="Стиль1"/>
    <w:uiPriority w:val="99"/>
    <w:rsid w:val="00022E0A"/>
    <w:pPr>
      <w:numPr>
        <w:numId w:val="11"/>
      </w:numPr>
    </w:pPr>
  </w:style>
  <w:style w:type="table" w:styleId="ac">
    <w:name w:val="Table Grid"/>
    <w:basedOn w:val="a1"/>
    <w:uiPriority w:val="39"/>
    <w:rsid w:val="00022E0A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_"/>
    <w:basedOn w:val="a0"/>
    <w:link w:val="21"/>
    <w:rsid w:val="00022E0A"/>
    <w:rPr>
      <w:rFonts w:ascii="Arial" w:eastAsia="Arial" w:hAnsi="Arial" w:cs="Arial"/>
      <w:spacing w:val="4"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link w:val="ad"/>
    <w:rsid w:val="00022E0A"/>
    <w:pPr>
      <w:widowControl w:val="0"/>
      <w:shd w:val="clear" w:color="auto" w:fill="FFFFFF"/>
      <w:spacing w:line="370" w:lineRule="exact"/>
      <w:ind w:hanging="260"/>
      <w:jc w:val="both"/>
    </w:pPr>
    <w:rPr>
      <w:rFonts w:ascii="Arial" w:eastAsia="Arial" w:hAnsi="Arial" w:cs="Arial"/>
      <w:noProof w:val="0"/>
      <w:spacing w:val="4"/>
      <w:sz w:val="17"/>
      <w:szCs w:val="17"/>
    </w:rPr>
  </w:style>
  <w:style w:type="character" w:customStyle="1" w:styleId="22">
    <w:name w:val="Заголовок №2_"/>
    <w:basedOn w:val="a0"/>
    <w:link w:val="23"/>
    <w:rsid w:val="00022E0A"/>
    <w:rPr>
      <w:rFonts w:ascii="Arial" w:eastAsia="Arial" w:hAnsi="Arial" w:cs="Arial"/>
      <w:b/>
      <w:bCs/>
      <w:shd w:val="clear" w:color="auto" w:fill="FFFFFF"/>
    </w:rPr>
  </w:style>
  <w:style w:type="character" w:customStyle="1" w:styleId="30pt">
    <w:name w:val="Основной текст (3) + Не курсив@Интервал 0 pt"/>
    <w:basedOn w:val="a0"/>
    <w:rsid w:val="00022E0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4"/>
      <w:w w:val="100"/>
      <w:position w:val="0"/>
      <w:sz w:val="17"/>
      <w:szCs w:val="17"/>
      <w:u w:val="single"/>
      <w:lang w:val="uk-UA"/>
    </w:rPr>
  </w:style>
  <w:style w:type="paragraph" w:customStyle="1" w:styleId="23">
    <w:name w:val="Заголовок №2"/>
    <w:basedOn w:val="a"/>
    <w:link w:val="22"/>
    <w:rsid w:val="00022E0A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Arial" w:eastAsia="Arial" w:hAnsi="Arial" w:cs="Arial"/>
      <w:b/>
      <w:bCs/>
      <w:noProof w:val="0"/>
      <w:sz w:val="22"/>
      <w:szCs w:val="22"/>
    </w:rPr>
  </w:style>
  <w:style w:type="character" w:customStyle="1" w:styleId="5">
    <w:name w:val="Основной текст (5)_"/>
    <w:basedOn w:val="a0"/>
    <w:link w:val="50"/>
    <w:rsid w:val="00022E0A"/>
    <w:rPr>
      <w:rFonts w:ascii="Arial" w:eastAsia="Arial" w:hAnsi="Arial" w:cs="Arial"/>
      <w:spacing w:val="5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22E0A"/>
    <w:pPr>
      <w:widowControl w:val="0"/>
      <w:shd w:val="clear" w:color="auto" w:fill="FFFFFF"/>
      <w:spacing w:before="780" w:after="180" w:line="0" w:lineRule="atLeast"/>
      <w:jc w:val="both"/>
    </w:pPr>
    <w:rPr>
      <w:rFonts w:ascii="Arial" w:eastAsia="Arial" w:hAnsi="Arial" w:cs="Arial"/>
      <w:noProof w:val="0"/>
      <w:spacing w:val="5"/>
      <w:sz w:val="15"/>
      <w:szCs w:val="15"/>
    </w:rPr>
  </w:style>
  <w:style w:type="character" w:customStyle="1" w:styleId="24">
    <w:name w:val="Основной текст (2)_"/>
    <w:basedOn w:val="a0"/>
    <w:link w:val="25"/>
    <w:rsid w:val="00022E0A"/>
    <w:rPr>
      <w:rFonts w:ascii="Arial" w:eastAsia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22E0A"/>
    <w:pPr>
      <w:widowControl w:val="0"/>
      <w:shd w:val="clear" w:color="auto" w:fill="FFFFFF"/>
      <w:spacing w:line="370" w:lineRule="exact"/>
      <w:jc w:val="both"/>
    </w:pPr>
    <w:rPr>
      <w:rFonts w:ascii="Arial" w:eastAsia="Arial" w:hAnsi="Arial" w:cs="Arial"/>
      <w:b/>
      <w:bCs/>
      <w:noProof w:val="0"/>
      <w:spacing w:val="1"/>
      <w:sz w:val="18"/>
      <w:szCs w:val="18"/>
    </w:rPr>
  </w:style>
  <w:style w:type="character" w:customStyle="1" w:styleId="8pt">
    <w:name w:val="Основной текст + 8 pt@Полужирный"/>
    <w:basedOn w:val="a0"/>
    <w:rsid w:val="00022E0A"/>
    <w:rPr>
      <w:rFonts w:ascii="Arial" w:eastAsia="Arial" w:hAnsi="Arial" w:cs="Arial"/>
      <w:b/>
      <w:bCs/>
      <w:color w:val="000000"/>
      <w:spacing w:val="3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10">
    <w:name w:val="Основной текст1"/>
    <w:basedOn w:val="a"/>
    <w:rsid w:val="00022E0A"/>
    <w:pPr>
      <w:widowControl w:val="0"/>
      <w:shd w:val="clear" w:color="auto" w:fill="FFFFFF"/>
      <w:spacing w:before="300" w:after="300" w:line="274" w:lineRule="exact"/>
    </w:pPr>
    <w:rPr>
      <w:rFonts w:ascii="Arial" w:eastAsia="Arial" w:hAnsi="Arial" w:cs="Arial"/>
      <w:noProof w:val="0"/>
      <w:spacing w:val="3"/>
      <w:sz w:val="19"/>
      <w:szCs w:val="19"/>
    </w:rPr>
  </w:style>
  <w:style w:type="character" w:customStyle="1" w:styleId="8pt0pt">
    <w:name w:val="Основной текст + 8 pt@Полужирный@Курсив@Интервал 0 pt"/>
    <w:basedOn w:val="a0"/>
    <w:rsid w:val="00022E0A"/>
    <w:rPr>
      <w:rFonts w:ascii="Arial" w:eastAsia="Arial" w:hAnsi="Arial" w:cs="Arial"/>
      <w:b/>
      <w:bCs/>
      <w:i/>
      <w:iCs/>
      <w:color w:val="000000"/>
      <w:spacing w:val="1"/>
      <w:w w:val="100"/>
      <w:position w:val="0"/>
      <w:sz w:val="16"/>
      <w:szCs w:val="16"/>
      <w:shd w:val="clear" w:color="auto" w:fill="FFFFFF"/>
      <w:lang w:val="uk-UA"/>
    </w:rPr>
  </w:style>
  <w:style w:type="character" w:customStyle="1" w:styleId="0pt">
    <w:name w:val="Основной текст + Полужирный@Интервал 0 pt"/>
    <w:basedOn w:val="a0"/>
    <w:rsid w:val="00022E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395pt0pt">
    <w:name w:val="Основной текст (3) + 9@5 pt@Не полужирный@Не курсив@Интервал 0 pt"/>
    <w:basedOn w:val="a0"/>
    <w:rsid w:val="00022E0A"/>
    <w:rPr>
      <w:rFonts w:ascii="Arial" w:eastAsia="Arial" w:hAnsi="Arial" w:cs="Arial"/>
      <w:b/>
      <w:bCs/>
      <w:i/>
      <w:iCs/>
      <w:color w:val="000000"/>
      <w:spacing w:val="3"/>
      <w:w w:val="100"/>
      <w:position w:val="0"/>
      <w:sz w:val="19"/>
      <w:szCs w:val="19"/>
      <w:shd w:val="clear" w:color="auto" w:fill="FFFFFF"/>
      <w:lang w:val="uk-UA"/>
    </w:rPr>
  </w:style>
  <w:style w:type="character" w:styleId="ae">
    <w:name w:val="Strong"/>
    <w:uiPriority w:val="22"/>
    <w:qFormat/>
    <w:rsid w:val="009A60CE"/>
    <w:rPr>
      <w:b/>
      <w:bCs/>
    </w:rPr>
  </w:style>
  <w:style w:type="paragraph" w:customStyle="1" w:styleId="11">
    <w:name w:val="Абзац списка1"/>
    <w:basedOn w:val="a"/>
    <w:rsid w:val="00EC2594"/>
    <w:pPr>
      <w:ind w:left="720"/>
    </w:pPr>
    <w:rPr>
      <w:rFonts w:ascii="Times New Roman" w:hAnsi="Times New Roman"/>
      <w:noProof w:val="0"/>
      <w:sz w:val="28"/>
      <w:szCs w:val="20"/>
      <w:lang w:val="ru-RU" w:eastAsia="ru-RU"/>
    </w:rPr>
  </w:style>
  <w:style w:type="paragraph" w:customStyle="1" w:styleId="tj">
    <w:name w:val="tj"/>
    <w:basedOn w:val="a"/>
    <w:rsid w:val="0094172D"/>
    <w:pPr>
      <w:spacing w:before="100" w:beforeAutospacing="1" w:after="100" w:afterAutospacing="1"/>
    </w:pPr>
    <w:rPr>
      <w:rFonts w:ascii="Times New Roman" w:eastAsia="Times New Roman" w:hAnsi="Times New Roman"/>
      <w:noProof w:val="0"/>
      <w:lang w:val="ru-RU" w:eastAsia="zh-CN"/>
    </w:rPr>
  </w:style>
  <w:style w:type="paragraph" w:customStyle="1" w:styleId="tc">
    <w:name w:val="tc"/>
    <w:basedOn w:val="a"/>
    <w:rsid w:val="0094172D"/>
    <w:pPr>
      <w:spacing w:before="100" w:beforeAutospacing="1" w:after="100" w:afterAutospacing="1"/>
    </w:pPr>
    <w:rPr>
      <w:rFonts w:ascii="Times New Roman" w:eastAsia="Times New Roman" w:hAnsi="Times New Roman"/>
      <w:noProof w:val="0"/>
      <w:lang w:val="ru-RU" w:eastAsia="zh-CN"/>
    </w:rPr>
  </w:style>
  <w:style w:type="character" w:customStyle="1" w:styleId="fs2">
    <w:name w:val="fs2"/>
    <w:basedOn w:val="a0"/>
    <w:rsid w:val="00941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0">
    <w:name w:val="1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reg-9</dc:creator>
  <cp:lastModifiedBy>register10</cp:lastModifiedBy>
  <cp:revision>25</cp:revision>
  <cp:lastPrinted>2019-12-20T11:06:00Z</cp:lastPrinted>
  <dcterms:created xsi:type="dcterms:W3CDTF">2017-07-28T07:47:00Z</dcterms:created>
  <dcterms:modified xsi:type="dcterms:W3CDTF">2019-12-20T11:07:00Z</dcterms:modified>
</cp:coreProperties>
</file>