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D54" w:rsidRDefault="00534D54" w:rsidP="00534D54">
      <w:pPr>
        <w:tabs>
          <w:tab w:val="left" w:pos="540"/>
        </w:tabs>
        <w:jc w:val="center"/>
      </w:pPr>
      <w:r>
        <w:rPr>
          <w:noProof/>
          <w:lang w:val="ru-RU"/>
        </w:rPr>
        <w:drawing>
          <wp:inline distT="0" distB="0" distL="0" distR="0">
            <wp:extent cx="482600" cy="621665"/>
            <wp:effectExtent l="19050" t="0" r="0" b="0"/>
            <wp:docPr id="1" name="Рисунок 1" descr="A:\..\..\..\WINWORD\CLIPART\TREZUB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A:\..\..\..\WINWORD\CLIPART\TREZUB.BMP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62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/>
        </w:rPr>
        <w:t xml:space="preserve">                                                      </w:t>
      </w:r>
    </w:p>
    <w:p w:rsidR="00534D54" w:rsidRDefault="00534D54" w:rsidP="00534D54">
      <w:pPr>
        <w:tabs>
          <w:tab w:val="left" w:pos="540"/>
        </w:tabs>
        <w:jc w:val="both"/>
        <w:rPr>
          <w:b/>
          <w:bCs/>
          <w:sz w:val="22"/>
          <w:szCs w:val="22"/>
        </w:rPr>
      </w:pPr>
    </w:p>
    <w:p w:rsidR="00534D54" w:rsidRDefault="00534D54" w:rsidP="00534D54">
      <w:pPr>
        <w:pStyle w:val="3"/>
        <w:tabs>
          <w:tab w:val="left" w:pos="540"/>
        </w:tabs>
        <w:jc w:val="center"/>
        <w:rPr>
          <w:rFonts w:ascii="Times New Roman" w:hAnsi="Times New Roman"/>
          <w:spacing w:val="80"/>
          <w:sz w:val="28"/>
          <w:szCs w:val="28"/>
        </w:rPr>
      </w:pPr>
      <w:r>
        <w:rPr>
          <w:rFonts w:ascii="Times New Roman" w:hAnsi="Times New Roman"/>
          <w:spacing w:val="80"/>
          <w:sz w:val="28"/>
          <w:szCs w:val="28"/>
        </w:rPr>
        <w:t>УКРАЇНА</w:t>
      </w:r>
    </w:p>
    <w:p w:rsidR="00534D54" w:rsidRDefault="00534D54" w:rsidP="00534D54">
      <w:pPr>
        <w:tabs>
          <w:tab w:val="left" w:pos="540"/>
        </w:tabs>
        <w:jc w:val="center"/>
        <w:rPr>
          <w:b/>
          <w:bCs/>
          <w:sz w:val="24"/>
          <w:szCs w:val="24"/>
        </w:rPr>
      </w:pPr>
    </w:p>
    <w:p w:rsidR="00534D54" w:rsidRDefault="00534D54" w:rsidP="00534D54">
      <w:pPr>
        <w:pStyle w:val="2"/>
        <w:tabs>
          <w:tab w:val="left" w:pos="540"/>
        </w:tabs>
        <w:rPr>
          <w:rFonts w:ascii="Times New Roman" w:hAnsi="Times New Roman"/>
          <w:i w:val="0"/>
          <w:spacing w:val="60"/>
          <w:sz w:val="36"/>
          <w:szCs w:val="36"/>
        </w:rPr>
      </w:pPr>
      <w:r>
        <w:rPr>
          <w:rFonts w:ascii="Times New Roman" w:hAnsi="Times New Roman"/>
          <w:i w:val="0"/>
          <w:spacing w:val="60"/>
          <w:sz w:val="36"/>
          <w:szCs w:val="36"/>
        </w:rPr>
        <w:t>Бахмутська міська рада</w:t>
      </w:r>
    </w:p>
    <w:p w:rsidR="00534D54" w:rsidRDefault="00534D54" w:rsidP="00534D54">
      <w:pPr>
        <w:pStyle w:val="3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137 СЕСІЯ 6 СКЛИКАННЯ</w:t>
      </w:r>
    </w:p>
    <w:p w:rsidR="00534D54" w:rsidRDefault="00534D54" w:rsidP="00534D54">
      <w:pPr>
        <w:pStyle w:val="4"/>
        <w:tabs>
          <w:tab w:val="left" w:pos="540"/>
        </w:tabs>
        <w:jc w:val="center"/>
        <w:rPr>
          <w:rFonts w:ascii="Times New Roman" w:hAnsi="Times New Roman"/>
          <w:spacing w:val="80"/>
          <w:sz w:val="48"/>
          <w:szCs w:val="48"/>
        </w:rPr>
      </w:pPr>
      <w:r>
        <w:rPr>
          <w:rFonts w:ascii="Times New Roman" w:hAnsi="Times New Roman"/>
          <w:spacing w:val="80"/>
          <w:sz w:val="48"/>
          <w:szCs w:val="48"/>
        </w:rPr>
        <w:t>РІШЕННЯ</w:t>
      </w:r>
    </w:p>
    <w:p w:rsidR="00534D54" w:rsidRDefault="00534D54" w:rsidP="00534D54"/>
    <w:p w:rsidR="00534D54" w:rsidRPr="00D10FA0" w:rsidRDefault="00D10FA0" w:rsidP="00534D54">
      <w:pPr>
        <w:tabs>
          <w:tab w:val="left" w:pos="540"/>
        </w:tabs>
        <w:jc w:val="both"/>
        <w:rPr>
          <w:u w:val="single"/>
        </w:rPr>
      </w:pPr>
      <w:r w:rsidRPr="00D10FA0">
        <w:rPr>
          <w:u w:val="single"/>
        </w:rPr>
        <w:t>20.12.2019</w:t>
      </w:r>
      <w:r w:rsidR="00534D54" w:rsidRPr="00D10FA0">
        <w:rPr>
          <w:u w:val="single"/>
        </w:rPr>
        <w:t xml:space="preserve"> № </w:t>
      </w:r>
      <w:r w:rsidRPr="00D10FA0">
        <w:rPr>
          <w:u w:val="single"/>
        </w:rPr>
        <w:t>6/137-2848</w:t>
      </w:r>
      <w:r w:rsidR="00534D54" w:rsidRPr="00D10FA0">
        <w:rPr>
          <w:u w:val="single"/>
        </w:rPr>
        <w:t xml:space="preserve"> </w:t>
      </w:r>
    </w:p>
    <w:p w:rsidR="00534D54" w:rsidRDefault="00534D54" w:rsidP="00534D54">
      <w:pPr>
        <w:tabs>
          <w:tab w:val="left" w:pos="540"/>
        </w:tabs>
        <w:jc w:val="both"/>
        <w:rPr>
          <w:sz w:val="24"/>
          <w:szCs w:val="24"/>
        </w:rPr>
      </w:pPr>
      <w:r>
        <w:rPr>
          <w:sz w:val="24"/>
          <w:szCs w:val="24"/>
        </w:rPr>
        <w:t>м. Бахмут</w:t>
      </w:r>
    </w:p>
    <w:p w:rsidR="00534D54" w:rsidRDefault="00534D54" w:rsidP="00534D54">
      <w:pPr>
        <w:tabs>
          <w:tab w:val="left" w:pos="540"/>
        </w:tabs>
        <w:jc w:val="both"/>
        <w:rPr>
          <w:sz w:val="24"/>
          <w:szCs w:val="24"/>
        </w:rPr>
      </w:pPr>
    </w:p>
    <w:p w:rsidR="00534D54" w:rsidRDefault="00534D54" w:rsidP="00534D54">
      <w:pPr>
        <w:tabs>
          <w:tab w:val="left" w:pos="540"/>
        </w:tabs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Про зміну функціонального </w:t>
      </w:r>
    </w:p>
    <w:p w:rsidR="00E01988" w:rsidRDefault="00E01988" w:rsidP="00534D54">
      <w:pPr>
        <w:tabs>
          <w:tab w:val="left" w:pos="540"/>
        </w:tabs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призначення нежитлової</w:t>
      </w:r>
    </w:p>
    <w:p w:rsidR="00534D54" w:rsidRDefault="00297110" w:rsidP="00534D54">
      <w:pPr>
        <w:tabs>
          <w:tab w:val="left" w:pos="540"/>
        </w:tabs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будівлі амбулаторії</w:t>
      </w:r>
    </w:p>
    <w:p w:rsidR="00534D54" w:rsidRDefault="00534D54" w:rsidP="00534D54">
      <w:pPr>
        <w:tabs>
          <w:tab w:val="left" w:pos="540"/>
        </w:tabs>
        <w:jc w:val="both"/>
        <w:rPr>
          <w:b/>
          <w:bCs/>
          <w:sz w:val="16"/>
          <w:szCs w:val="16"/>
        </w:rPr>
      </w:pPr>
    </w:p>
    <w:p w:rsidR="00534D54" w:rsidRDefault="00534D54" w:rsidP="00534D54">
      <w:pPr>
        <w:tabs>
          <w:tab w:val="left" w:pos="540"/>
          <w:tab w:val="left" w:pos="9180"/>
        </w:tabs>
        <w:ind w:right="-34"/>
        <w:jc w:val="both"/>
      </w:pPr>
    </w:p>
    <w:p w:rsidR="00534D54" w:rsidRDefault="00534D54" w:rsidP="005F6B58">
      <w:pPr>
        <w:ind w:right="-1"/>
        <w:jc w:val="both"/>
      </w:pPr>
      <w:r>
        <w:t xml:space="preserve">       </w:t>
      </w:r>
      <w:r>
        <w:tab/>
        <w:t xml:space="preserve">  </w:t>
      </w:r>
      <w:r w:rsidR="005F6B58">
        <w:t>Розглянувши службову записку від 11.12.2019 №</w:t>
      </w:r>
      <w:r w:rsidR="007406B8">
        <w:t xml:space="preserve"> </w:t>
      </w:r>
      <w:r w:rsidR="005F6B58">
        <w:t xml:space="preserve">01-7468-16  </w:t>
      </w:r>
      <w:r w:rsidR="003F1993">
        <w:t xml:space="preserve">                    </w:t>
      </w:r>
      <w:proofErr w:type="spellStart"/>
      <w:r w:rsidR="005F6B58">
        <w:t>в.о</w:t>
      </w:r>
      <w:proofErr w:type="spellEnd"/>
      <w:r w:rsidR="005F6B58">
        <w:t xml:space="preserve"> старости на території селищ Опитне,</w:t>
      </w:r>
      <w:r w:rsidR="003F1993">
        <w:t xml:space="preserve"> </w:t>
      </w:r>
      <w:r w:rsidR="005F6B58">
        <w:t xml:space="preserve">Ягідне, </w:t>
      </w:r>
      <w:proofErr w:type="spellStart"/>
      <w:r w:rsidR="005F6B58">
        <w:t>Зеленопілля</w:t>
      </w:r>
      <w:proofErr w:type="spellEnd"/>
      <w:r w:rsidR="007406B8">
        <w:t>,</w:t>
      </w:r>
      <w:r w:rsidR="007406B8" w:rsidRPr="007406B8">
        <w:t xml:space="preserve"> </w:t>
      </w:r>
      <w:r w:rsidR="007406B8">
        <w:t xml:space="preserve">села </w:t>
      </w:r>
      <w:proofErr w:type="spellStart"/>
      <w:r w:rsidR="007406B8">
        <w:t>Іванград</w:t>
      </w:r>
      <w:proofErr w:type="spellEnd"/>
      <w:r w:rsidR="007406B8">
        <w:t xml:space="preserve">, </w:t>
      </w:r>
      <w:r w:rsidR="005F6B58">
        <w:t xml:space="preserve"> </w:t>
      </w:r>
      <w:proofErr w:type="spellStart"/>
      <w:r w:rsidR="005F6B58">
        <w:t>Йорохова</w:t>
      </w:r>
      <w:proofErr w:type="spellEnd"/>
      <w:r w:rsidR="005F6B58">
        <w:t xml:space="preserve"> З.М.</w:t>
      </w:r>
      <w:r w:rsidR="003F1993">
        <w:t xml:space="preserve"> </w:t>
      </w:r>
      <w:r w:rsidR="005F6B58">
        <w:t xml:space="preserve">щодо обґрунтування </w:t>
      </w:r>
      <w:r w:rsidR="007406B8">
        <w:t xml:space="preserve">зміни </w:t>
      </w:r>
      <w:r w:rsidRPr="00534D54">
        <w:rPr>
          <w:bCs/>
          <w:iCs/>
        </w:rPr>
        <w:t xml:space="preserve">функціонального призначення </w:t>
      </w:r>
      <w:r w:rsidR="00D22216">
        <w:t>нежитлової  одноповерхової будівл</w:t>
      </w:r>
      <w:r w:rsidR="00D22216" w:rsidRPr="00297110">
        <w:t xml:space="preserve">і </w:t>
      </w:r>
      <w:r w:rsidR="00D22216">
        <w:t>А</w:t>
      </w:r>
      <w:r w:rsidR="00D22216" w:rsidRPr="00297110">
        <w:t>мбулаторії</w:t>
      </w:r>
      <w:r w:rsidR="00D22216">
        <w:t xml:space="preserve"> загальної практики сімейної медицини</w:t>
      </w:r>
      <w:r w:rsidR="00297110">
        <w:rPr>
          <w:bCs/>
          <w:iCs/>
        </w:rPr>
        <w:t>,</w:t>
      </w:r>
      <w:r w:rsidR="00D22216" w:rsidRPr="00D22216">
        <w:t xml:space="preserve"> </w:t>
      </w:r>
      <w:r w:rsidR="00D22216" w:rsidRPr="00297110">
        <w:t>розташованої за адресою:</w:t>
      </w:r>
      <w:r w:rsidR="00D22216" w:rsidRPr="00E01988">
        <w:t xml:space="preserve"> </w:t>
      </w:r>
      <w:r w:rsidR="00D22216" w:rsidRPr="00297110">
        <w:t>вул.</w:t>
      </w:r>
      <w:r w:rsidR="00D22216">
        <w:t xml:space="preserve"> Шкільна,5 (колишня Ілліча),</w:t>
      </w:r>
      <w:r w:rsidR="00D22216" w:rsidRPr="00297110">
        <w:t xml:space="preserve">  </w:t>
      </w:r>
      <w:r w:rsidR="003F1993">
        <w:t xml:space="preserve">          </w:t>
      </w:r>
      <w:r w:rsidR="00D22216" w:rsidRPr="00297110">
        <w:t>сел.</w:t>
      </w:r>
      <w:r w:rsidR="003F1993">
        <w:t xml:space="preserve"> </w:t>
      </w:r>
      <w:r w:rsidR="00D22216" w:rsidRPr="00297110">
        <w:t>Опитне,</w:t>
      </w:r>
      <w:r w:rsidR="00D22216">
        <w:t xml:space="preserve"> Донецька область</w:t>
      </w:r>
      <w:r w:rsidR="00D22216" w:rsidRPr="00297110">
        <w:t xml:space="preserve">, </w:t>
      </w:r>
      <w:r w:rsidR="00D22216">
        <w:t>враховуючи лист від 11.12.2019</w:t>
      </w:r>
      <w:r w:rsidR="007406B8">
        <w:t xml:space="preserve"> до                    № 01-7468-16</w:t>
      </w:r>
      <w:r w:rsidR="00D22216">
        <w:t xml:space="preserve"> головного лікаря комунального некомерційного підприємства «Центр пер</w:t>
      </w:r>
      <w:r w:rsidR="003F1993">
        <w:t xml:space="preserve">винної медичної допомоги м.Бахмута» </w:t>
      </w:r>
      <w:proofErr w:type="spellStart"/>
      <w:r w:rsidR="003F1993">
        <w:t>Шабаліної</w:t>
      </w:r>
      <w:proofErr w:type="spellEnd"/>
      <w:r w:rsidR="003F1993">
        <w:t xml:space="preserve">  С.В. та заслухавши начальника Управління муніципального розвитку Бахмутської міської ради </w:t>
      </w:r>
      <w:proofErr w:type="spellStart"/>
      <w:r w:rsidR="003F1993">
        <w:t>Отюніну</w:t>
      </w:r>
      <w:proofErr w:type="spellEnd"/>
      <w:r w:rsidR="003F1993">
        <w:t xml:space="preserve"> Н.С.</w:t>
      </w:r>
      <w:r w:rsidR="00D22216">
        <w:t xml:space="preserve"> </w:t>
      </w:r>
      <w:r w:rsidR="003F1993">
        <w:t>з цього питання,</w:t>
      </w:r>
      <w:r w:rsidR="00297110">
        <w:rPr>
          <w:bCs/>
          <w:iCs/>
        </w:rPr>
        <w:t xml:space="preserve"> </w:t>
      </w:r>
      <w:r>
        <w:t xml:space="preserve"> керуючись ст. ст. 26, 60 Закону України від 21.05.97 </w:t>
      </w:r>
      <w:r w:rsidR="003F1993">
        <w:t xml:space="preserve"> </w:t>
      </w:r>
      <w:r>
        <w:t xml:space="preserve">№ 280/97-ВР «Про  місцеве самоврядування в Україні», із внесеними до нього змінами, </w:t>
      </w:r>
      <w:r w:rsidR="005F6B58">
        <w:t>Закон</w:t>
      </w:r>
      <w:r w:rsidR="003F1993">
        <w:t>ом</w:t>
      </w:r>
      <w:r w:rsidR="005F6B58">
        <w:t xml:space="preserve"> України від 05.02.201</w:t>
      </w:r>
      <w:r w:rsidR="007406B8">
        <w:t>5</w:t>
      </w:r>
      <w:r w:rsidR="005F6B58">
        <w:t xml:space="preserve"> №157-</w:t>
      </w:r>
      <w:r w:rsidR="00D22216">
        <w:rPr>
          <w:lang w:val="en-US"/>
        </w:rPr>
        <w:t>VIII</w:t>
      </w:r>
      <w:r w:rsidR="005F6B58">
        <w:t xml:space="preserve"> «Про  </w:t>
      </w:r>
      <w:r w:rsidR="00D22216">
        <w:t>добровільне об</w:t>
      </w:r>
      <w:r w:rsidR="003F1993">
        <w:t>'</w:t>
      </w:r>
      <w:r w:rsidR="00D22216">
        <w:t>єднання територіальних громад»,</w:t>
      </w:r>
      <w:r w:rsidR="005F6B58">
        <w:t xml:space="preserve"> </w:t>
      </w:r>
      <w:r w:rsidR="00D22216">
        <w:t xml:space="preserve">із внесеними до нього змінами, </w:t>
      </w:r>
      <w:r w:rsidR="003F1993">
        <w:t xml:space="preserve">рішенням Бахмутської міської ради </w:t>
      </w:r>
      <w:r w:rsidR="00D22216">
        <w:t>від 26.06.2019 №6/131-2614 «Про добровільне приєднання територіальних громад до територіальної громади міста Бахмут Донецької області»</w:t>
      </w:r>
      <w:r w:rsidR="003F1993">
        <w:t>,</w:t>
      </w:r>
      <w:r w:rsidR="005F6B58">
        <w:t xml:space="preserve">  </w:t>
      </w:r>
      <w:r>
        <w:t>Бахмутська міська рада</w:t>
      </w:r>
    </w:p>
    <w:p w:rsidR="00534D54" w:rsidRDefault="00534D54" w:rsidP="00534D54">
      <w:pPr>
        <w:jc w:val="both"/>
      </w:pPr>
    </w:p>
    <w:p w:rsidR="00534D54" w:rsidRDefault="00534D54" w:rsidP="00534D54">
      <w:pPr>
        <w:jc w:val="both"/>
      </w:pPr>
      <w:r>
        <w:t xml:space="preserve">       </w:t>
      </w:r>
      <w:r>
        <w:rPr>
          <w:b/>
          <w:bCs/>
        </w:rPr>
        <w:t xml:space="preserve">В И Р І Ш И Л А </w:t>
      </w:r>
      <w:r>
        <w:t>:</w:t>
      </w:r>
    </w:p>
    <w:p w:rsidR="00534D54" w:rsidRDefault="00534D54" w:rsidP="00534D54">
      <w:pPr>
        <w:jc w:val="both"/>
      </w:pPr>
      <w:r>
        <w:tab/>
      </w:r>
    </w:p>
    <w:p w:rsidR="00534D54" w:rsidRPr="00297110" w:rsidRDefault="00534D54" w:rsidP="00534D54">
      <w:pPr>
        <w:pStyle w:val="a3"/>
        <w:tabs>
          <w:tab w:val="left" w:pos="567"/>
        </w:tabs>
      </w:pPr>
      <w:r>
        <w:tab/>
      </w:r>
      <w:r w:rsidR="00E01988">
        <w:t xml:space="preserve">  </w:t>
      </w:r>
      <w:r>
        <w:t xml:space="preserve">1. </w:t>
      </w:r>
      <w:r w:rsidR="00297110" w:rsidRPr="00297110">
        <w:t>З</w:t>
      </w:r>
      <w:r w:rsidRPr="00297110">
        <w:t>мінити функціональне призначення</w:t>
      </w:r>
      <w:r w:rsidR="00297110" w:rsidRPr="00297110">
        <w:t xml:space="preserve"> </w:t>
      </w:r>
      <w:r w:rsidR="00E01988">
        <w:t>нежитлової  одноповерхової будівл</w:t>
      </w:r>
      <w:r w:rsidR="00297110" w:rsidRPr="00297110">
        <w:t xml:space="preserve">і </w:t>
      </w:r>
      <w:r w:rsidR="00E01988">
        <w:t>А</w:t>
      </w:r>
      <w:r w:rsidR="00297110" w:rsidRPr="00297110">
        <w:t>мбулаторії</w:t>
      </w:r>
      <w:r w:rsidR="00E01988">
        <w:t xml:space="preserve"> загальної практики сімейної медицини</w:t>
      </w:r>
      <w:r w:rsidR="00297110" w:rsidRPr="00297110">
        <w:t>, розташованої за адресою:</w:t>
      </w:r>
      <w:r w:rsidR="00E01988" w:rsidRPr="00E01988">
        <w:t xml:space="preserve"> </w:t>
      </w:r>
      <w:r w:rsidR="00E01988" w:rsidRPr="00297110">
        <w:t>вул.</w:t>
      </w:r>
      <w:r w:rsidR="00E01988">
        <w:t xml:space="preserve"> Шкільна,5 (колишня Ілліча),</w:t>
      </w:r>
      <w:r w:rsidR="00E01988" w:rsidRPr="00297110">
        <w:t xml:space="preserve"> </w:t>
      </w:r>
      <w:r w:rsidR="00297110" w:rsidRPr="00297110">
        <w:t xml:space="preserve"> сел..Опитне,</w:t>
      </w:r>
      <w:r w:rsidR="00E01988">
        <w:t xml:space="preserve"> Донецька область</w:t>
      </w:r>
      <w:r w:rsidRPr="00297110">
        <w:t xml:space="preserve">, </w:t>
      </w:r>
      <w:r w:rsidR="003F1993">
        <w:t xml:space="preserve">на </w:t>
      </w:r>
      <w:r w:rsidRPr="00297110">
        <w:t xml:space="preserve"> «нежитлова будівля». </w:t>
      </w:r>
    </w:p>
    <w:p w:rsidR="00534D54" w:rsidRPr="00297110" w:rsidRDefault="00534D54" w:rsidP="00534D54">
      <w:pPr>
        <w:ind w:firstLine="709"/>
        <w:jc w:val="both"/>
      </w:pPr>
    </w:p>
    <w:p w:rsidR="00297110" w:rsidRPr="005D6A4F" w:rsidRDefault="00297110" w:rsidP="00297110">
      <w:pPr>
        <w:ind w:firstLine="644"/>
        <w:jc w:val="both"/>
      </w:pPr>
      <w:r w:rsidRPr="00297110">
        <w:lastRenderedPageBreak/>
        <w:t xml:space="preserve">2. </w:t>
      </w:r>
      <w:r w:rsidR="003F1993">
        <w:t>К</w:t>
      </w:r>
      <w:r>
        <w:rPr>
          <w:shd w:val="clear" w:color="auto" w:fill="F9F9F9"/>
        </w:rPr>
        <w:t xml:space="preserve">омісії </w:t>
      </w:r>
      <w:r>
        <w:t>з припинення юридичної особи</w:t>
      </w:r>
      <w:r w:rsidRPr="00C47DCD">
        <w:t xml:space="preserve"> </w:t>
      </w:r>
      <w:r>
        <w:t>Опитнен</w:t>
      </w:r>
      <w:r w:rsidRPr="00C47DCD">
        <w:t>ської</w:t>
      </w:r>
      <w:r>
        <w:t xml:space="preserve"> сільської ради</w:t>
      </w:r>
      <w:r w:rsidRPr="00C47DCD">
        <w:t xml:space="preserve"> Бахмутського району Д</w:t>
      </w:r>
      <w:r>
        <w:t xml:space="preserve">онецької області в результаті її </w:t>
      </w:r>
      <w:r w:rsidRPr="00C47DCD">
        <w:t>реорганізації шляхом приєднання до Бахмутської міської ради</w:t>
      </w:r>
      <w:r>
        <w:t xml:space="preserve"> </w:t>
      </w:r>
      <w:r w:rsidR="003F1993">
        <w:t>(</w:t>
      </w:r>
      <w:proofErr w:type="spellStart"/>
      <w:r>
        <w:t>Кіщенко</w:t>
      </w:r>
      <w:proofErr w:type="spellEnd"/>
      <w:r w:rsidR="003F1993">
        <w:t>)</w:t>
      </w:r>
      <w:r>
        <w:t xml:space="preserve"> </w:t>
      </w:r>
      <w:r w:rsidR="003F1993">
        <w:t xml:space="preserve">забезпечити внесення до Державного реєстру  речових прав на нерухоме майно </w:t>
      </w:r>
      <w:r w:rsidR="001863BA">
        <w:t>відомостей</w:t>
      </w:r>
      <w:r w:rsidR="003F1993">
        <w:t xml:space="preserve"> </w:t>
      </w:r>
      <w:r w:rsidR="007406B8">
        <w:t>щодо</w:t>
      </w:r>
      <w:r w:rsidR="003F1993">
        <w:t xml:space="preserve"> права власності</w:t>
      </w:r>
      <w:r>
        <w:t xml:space="preserve"> Опитненсько</w:t>
      </w:r>
      <w:r w:rsidR="007406B8">
        <w:t>ї</w:t>
      </w:r>
      <w:r>
        <w:t xml:space="preserve"> територіально</w:t>
      </w:r>
      <w:r w:rsidR="007406B8">
        <w:t>ї</w:t>
      </w:r>
      <w:r>
        <w:t xml:space="preserve"> громад</w:t>
      </w:r>
      <w:r w:rsidR="007406B8">
        <w:t>и</w:t>
      </w:r>
      <w:r>
        <w:t xml:space="preserve"> в особі Опитненської сільської ради</w:t>
      </w:r>
      <w:r w:rsidR="004244C0">
        <w:t xml:space="preserve"> Бахмутського</w:t>
      </w:r>
      <w:r w:rsidR="004244C0">
        <w:tab/>
        <w:t>району Донецької області</w:t>
      </w:r>
      <w:r>
        <w:t xml:space="preserve"> </w:t>
      </w:r>
      <w:r w:rsidR="004244C0">
        <w:t xml:space="preserve"> на </w:t>
      </w:r>
      <w:r>
        <w:t>нежитлову будівлю, розташован</w:t>
      </w:r>
      <w:r w:rsidR="004244C0">
        <w:t>у</w:t>
      </w:r>
      <w:r w:rsidR="00D47CA1" w:rsidRPr="00D47CA1">
        <w:t xml:space="preserve"> </w:t>
      </w:r>
      <w:r w:rsidR="00D47CA1" w:rsidRPr="00297110">
        <w:t>за адресою:</w:t>
      </w:r>
      <w:r w:rsidR="00E01988">
        <w:t>вул..Шкільна,5 (колишня Ілліча),</w:t>
      </w:r>
      <w:r w:rsidR="00E01988" w:rsidRPr="00297110">
        <w:t xml:space="preserve">  </w:t>
      </w:r>
      <w:r w:rsidR="007406B8">
        <w:t xml:space="preserve">                </w:t>
      </w:r>
      <w:r w:rsidR="00E01988" w:rsidRPr="00297110">
        <w:t>сел.</w:t>
      </w:r>
      <w:r w:rsidR="007406B8">
        <w:t xml:space="preserve"> </w:t>
      </w:r>
      <w:r w:rsidR="00E01988" w:rsidRPr="00297110">
        <w:t>Опитне,</w:t>
      </w:r>
      <w:r w:rsidR="00E01988">
        <w:t xml:space="preserve"> Донецька область</w:t>
      </w:r>
      <w:r w:rsidR="004244C0">
        <w:t xml:space="preserve"> та зміни її функціональн</w:t>
      </w:r>
      <w:r w:rsidR="007406B8">
        <w:t>ого</w:t>
      </w:r>
      <w:r w:rsidR="004244C0">
        <w:t xml:space="preserve"> призначення згідно цього рішення.</w:t>
      </w:r>
    </w:p>
    <w:p w:rsidR="00534D54" w:rsidRPr="00297110" w:rsidRDefault="00534D54" w:rsidP="00534D54">
      <w:pPr>
        <w:ind w:firstLine="709"/>
        <w:jc w:val="both"/>
      </w:pPr>
    </w:p>
    <w:p w:rsidR="00534D54" w:rsidRDefault="00534D54" w:rsidP="00534D54">
      <w:pPr>
        <w:tabs>
          <w:tab w:val="left" w:pos="709"/>
          <w:tab w:val="left" w:pos="1134"/>
        </w:tabs>
        <w:autoSpaceDE w:val="0"/>
        <w:autoSpaceDN w:val="0"/>
        <w:jc w:val="both"/>
        <w:rPr>
          <w:b/>
          <w:bCs/>
        </w:rPr>
      </w:pPr>
      <w:r>
        <w:t xml:space="preserve"> </w:t>
      </w:r>
      <w:r>
        <w:tab/>
        <w:t>3.</w:t>
      </w:r>
      <w:r>
        <w:tab/>
        <w:t xml:space="preserve"> Координаційне </w:t>
      </w:r>
      <w:r w:rsidR="007406B8">
        <w:t xml:space="preserve">забезпечення </w:t>
      </w:r>
      <w:r>
        <w:t>виконання рішення покласти на постійну комісію Бахмутської міської ради з питань комунальної власності, землі і приватизації (</w:t>
      </w:r>
      <w:proofErr w:type="spellStart"/>
      <w:r>
        <w:t>Сабаєв</w:t>
      </w:r>
      <w:proofErr w:type="spellEnd"/>
      <w:r>
        <w:t xml:space="preserve">), </w:t>
      </w:r>
      <w:r>
        <w:rPr>
          <w:color w:val="000000"/>
          <w:bdr w:val="none" w:sz="0" w:space="0" w:color="auto" w:frame="1"/>
        </w:rPr>
        <w:t xml:space="preserve">з питань </w:t>
      </w:r>
      <w:proofErr w:type="spellStart"/>
      <w:r>
        <w:rPr>
          <w:color w:val="000000"/>
          <w:bdr w:val="none" w:sz="0" w:space="0" w:color="auto" w:frame="1"/>
        </w:rPr>
        <w:t>житлово</w:t>
      </w:r>
      <w:proofErr w:type="spellEnd"/>
      <w:r>
        <w:rPr>
          <w:color w:val="000000"/>
          <w:bdr w:val="none" w:sz="0" w:space="0" w:color="auto" w:frame="1"/>
        </w:rPr>
        <w:t xml:space="preserve"> - комунального господарства, екології, транспорту і зв’язку (</w:t>
      </w:r>
      <w:proofErr w:type="spellStart"/>
      <w:r>
        <w:rPr>
          <w:color w:val="000000"/>
          <w:bdr w:val="none" w:sz="0" w:space="0" w:color="auto" w:frame="1"/>
        </w:rPr>
        <w:t>Северінов</w:t>
      </w:r>
      <w:proofErr w:type="spellEnd"/>
      <w:r>
        <w:rPr>
          <w:color w:val="000000"/>
          <w:bdr w:val="none" w:sz="0" w:space="0" w:color="auto" w:frame="1"/>
        </w:rPr>
        <w:t xml:space="preserve">), </w:t>
      </w:r>
      <w:r>
        <w:t xml:space="preserve">секретаря Бахмутської міської ради </w:t>
      </w:r>
      <w:proofErr w:type="spellStart"/>
      <w:r>
        <w:t>Кіщенко</w:t>
      </w:r>
      <w:proofErr w:type="spellEnd"/>
      <w:r>
        <w:t xml:space="preserve"> С.І.</w:t>
      </w:r>
    </w:p>
    <w:p w:rsidR="00534D54" w:rsidRDefault="00534D54" w:rsidP="00534D54">
      <w:pPr>
        <w:ind w:firstLine="709"/>
        <w:jc w:val="both"/>
      </w:pPr>
    </w:p>
    <w:p w:rsidR="00534D54" w:rsidRDefault="00534D54" w:rsidP="00534D54">
      <w:pPr>
        <w:autoSpaceDE w:val="0"/>
        <w:autoSpaceDN w:val="0"/>
        <w:rPr>
          <w:b/>
          <w:bCs/>
        </w:rPr>
      </w:pPr>
    </w:p>
    <w:p w:rsidR="00534D54" w:rsidRDefault="00534D54" w:rsidP="00534D54">
      <w:pPr>
        <w:autoSpaceDE w:val="0"/>
        <w:autoSpaceDN w:val="0"/>
        <w:ind w:left="709" w:hanging="709"/>
        <w:rPr>
          <w:b/>
          <w:bCs/>
        </w:rPr>
      </w:pPr>
      <w:r>
        <w:rPr>
          <w:b/>
          <w:bCs/>
        </w:rPr>
        <w:t xml:space="preserve">        Міський голова                                                                      О.О. РЕВА</w:t>
      </w:r>
    </w:p>
    <w:p w:rsidR="00534D54" w:rsidRDefault="00534D54" w:rsidP="00534D54">
      <w:pPr>
        <w:rPr>
          <w:b/>
          <w:bCs/>
        </w:rPr>
      </w:pPr>
      <w:r>
        <w:t xml:space="preserve">                                                                      </w:t>
      </w:r>
      <w:r>
        <w:rPr>
          <w:b/>
          <w:bCs/>
        </w:rPr>
        <w:t xml:space="preserve">               </w:t>
      </w:r>
    </w:p>
    <w:p w:rsidR="00534D54" w:rsidRDefault="00534D54" w:rsidP="00534D54">
      <w:pPr>
        <w:rPr>
          <w:b/>
          <w:bCs/>
        </w:rPr>
      </w:pPr>
    </w:p>
    <w:p w:rsidR="00534D54" w:rsidRDefault="00534D54" w:rsidP="00534D54">
      <w:pPr>
        <w:rPr>
          <w:b/>
          <w:bCs/>
        </w:rPr>
      </w:pPr>
    </w:p>
    <w:p w:rsidR="005F6B58" w:rsidRDefault="005F6B58"/>
    <w:sectPr w:rsidR="005F6B58" w:rsidSect="007970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4D54"/>
    <w:rsid w:val="001863BA"/>
    <w:rsid w:val="00297110"/>
    <w:rsid w:val="003F1993"/>
    <w:rsid w:val="004244C0"/>
    <w:rsid w:val="00534D54"/>
    <w:rsid w:val="005B501A"/>
    <w:rsid w:val="005B79BC"/>
    <w:rsid w:val="005F6B58"/>
    <w:rsid w:val="00727D98"/>
    <w:rsid w:val="007406B8"/>
    <w:rsid w:val="0079702B"/>
    <w:rsid w:val="00AE0C6D"/>
    <w:rsid w:val="00D10FA0"/>
    <w:rsid w:val="00D22216"/>
    <w:rsid w:val="00D47CA1"/>
    <w:rsid w:val="00E01988"/>
    <w:rsid w:val="00E26FAA"/>
    <w:rsid w:val="00EE43F4"/>
    <w:rsid w:val="00F1436B"/>
    <w:rsid w:val="00FD7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D5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534D54"/>
    <w:pPr>
      <w:keepNext/>
      <w:jc w:val="center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534D5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534D54"/>
    <w:pPr>
      <w:keepNext/>
      <w:spacing w:before="240" w:after="60"/>
      <w:outlineLvl w:val="3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534D5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rsid w:val="00534D5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rsid w:val="00534D54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semiHidden/>
    <w:unhideWhenUsed/>
    <w:rsid w:val="00534D54"/>
    <w:pPr>
      <w:suppressAutoHyphens/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rsid w:val="00534D54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534D5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4D54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2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A:\..\..\..\WINWORD\CLIPART\TREZUB.BMP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cp:lastPrinted>2019-12-17T14:26:00Z</cp:lastPrinted>
  <dcterms:created xsi:type="dcterms:W3CDTF">2019-12-09T11:34:00Z</dcterms:created>
  <dcterms:modified xsi:type="dcterms:W3CDTF">2019-12-20T08:55:00Z</dcterms:modified>
</cp:coreProperties>
</file>