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7E" w:rsidRDefault="00CA207E" w:rsidP="00CA207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</w:p>
    <w:p w:rsidR="00CA207E" w:rsidRDefault="00CA207E" w:rsidP="00CA207E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07E" w:rsidRPr="00A86486" w:rsidRDefault="00CA207E" w:rsidP="00CA207E">
      <w:pPr>
        <w:jc w:val="center"/>
        <w:rPr>
          <w:b/>
          <w:sz w:val="28"/>
          <w:szCs w:val="28"/>
          <w:lang w:val="uk-UA"/>
        </w:rPr>
      </w:pPr>
    </w:p>
    <w:p w:rsidR="00CA207E" w:rsidRPr="00A86486" w:rsidRDefault="00CA207E" w:rsidP="00CA207E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CA207E" w:rsidRPr="00A86486" w:rsidRDefault="00CA207E" w:rsidP="00CA207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CA207E" w:rsidRDefault="00CA207E" w:rsidP="00CA207E">
      <w:pPr>
        <w:jc w:val="center"/>
        <w:rPr>
          <w:b/>
          <w:lang w:val="uk-UA"/>
        </w:rPr>
      </w:pPr>
    </w:p>
    <w:p w:rsidR="00CA207E" w:rsidRPr="00A86486" w:rsidRDefault="00CA207E" w:rsidP="00CA207E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139 СЕСІЯ 6 СКЛИКАННЯ</w:t>
      </w:r>
    </w:p>
    <w:p w:rsidR="00CA207E" w:rsidRDefault="00CA207E" w:rsidP="00CA207E">
      <w:pPr>
        <w:jc w:val="center"/>
        <w:rPr>
          <w:b/>
          <w:lang w:val="uk-UA"/>
        </w:rPr>
      </w:pPr>
    </w:p>
    <w:p w:rsidR="00CA207E" w:rsidRPr="00A86486" w:rsidRDefault="00CA207E" w:rsidP="00CA207E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CA207E" w:rsidRDefault="00CA207E" w:rsidP="00CA207E">
      <w:pPr>
        <w:rPr>
          <w:sz w:val="28"/>
          <w:szCs w:val="28"/>
          <w:lang w:val="uk-UA"/>
        </w:rPr>
      </w:pPr>
    </w:p>
    <w:p w:rsidR="00CA207E" w:rsidRDefault="00CA207E" w:rsidP="00CA207E">
      <w:pPr>
        <w:rPr>
          <w:sz w:val="28"/>
          <w:szCs w:val="28"/>
          <w:lang w:val="uk-UA"/>
        </w:rPr>
      </w:pPr>
    </w:p>
    <w:p w:rsidR="00774184" w:rsidRDefault="00C938BA" w:rsidP="00CA20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29.01.2020 №6/139-2861</w:t>
      </w:r>
    </w:p>
    <w:p w:rsidR="00CA207E" w:rsidRPr="005F2C2D" w:rsidRDefault="00CA207E" w:rsidP="00CA207E">
      <w:pPr>
        <w:rPr>
          <w:sz w:val="28"/>
          <w:szCs w:val="28"/>
          <w:lang w:val="uk-UA"/>
        </w:rPr>
      </w:pPr>
      <w:r w:rsidRPr="005F2C2D">
        <w:rPr>
          <w:sz w:val="28"/>
          <w:szCs w:val="28"/>
          <w:lang w:val="uk-UA"/>
        </w:rPr>
        <w:t>м. Бахмут</w:t>
      </w:r>
    </w:p>
    <w:p w:rsidR="00CA207E" w:rsidRPr="005F2C2D" w:rsidRDefault="00CA207E" w:rsidP="00CA207E">
      <w:pPr>
        <w:rPr>
          <w:b/>
          <w:i/>
          <w:sz w:val="32"/>
          <w:szCs w:val="28"/>
          <w:lang w:val="uk-UA"/>
        </w:rPr>
      </w:pPr>
    </w:p>
    <w:p w:rsidR="00CA207E" w:rsidRDefault="00CA207E" w:rsidP="00CA207E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 w:rsidRPr="00E92F1C">
        <w:rPr>
          <w:b/>
          <w:i/>
          <w:sz w:val="28"/>
          <w:lang w:val="uk-UA"/>
        </w:rPr>
        <w:t xml:space="preserve">Про </w:t>
      </w:r>
      <w:r>
        <w:rPr>
          <w:b/>
          <w:i/>
          <w:sz w:val="28"/>
          <w:lang w:val="uk-UA"/>
        </w:rPr>
        <w:t>затвердження</w:t>
      </w:r>
      <w:r w:rsidRPr="00E92F1C">
        <w:rPr>
          <w:b/>
          <w:i/>
          <w:sz w:val="28"/>
          <w:lang w:val="uk-UA"/>
        </w:rPr>
        <w:t xml:space="preserve"> </w:t>
      </w:r>
      <w:r w:rsidRPr="00E92F1C">
        <w:rPr>
          <w:b/>
          <w:bCs/>
          <w:i/>
          <w:sz w:val="28"/>
          <w:szCs w:val="28"/>
          <w:lang w:val="uk-UA"/>
        </w:rPr>
        <w:t xml:space="preserve">базової мережі </w:t>
      </w:r>
    </w:p>
    <w:p w:rsidR="00CA207E" w:rsidRDefault="00CA207E" w:rsidP="00CA207E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закладів культури</w:t>
      </w:r>
      <w:r w:rsidRPr="00E92F1C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Бахмутської міської</w:t>
      </w:r>
    </w:p>
    <w:p w:rsidR="00CA207E" w:rsidRPr="00734388" w:rsidRDefault="00CA207E" w:rsidP="00CA207E">
      <w:pPr>
        <w:shd w:val="clear" w:color="auto" w:fill="FFFFFF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об’єднаної територіальної громади у новій редакції </w:t>
      </w:r>
    </w:p>
    <w:p w:rsidR="00CA207E" w:rsidRPr="005F2C2D" w:rsidRDefault="00CA207E" w:rsidP="00CA207E">
      <w:pPr>
        <w:pStyle w:val="a3"/>
        <w:rPr>
          <w:rFonts w:ascii="Times New Roman" w:hAnsi="Times New Roman"/>
          <w:b/>
          <w:i/>
          <w:sz w:val="32"/>
          <w:lang w:val="uk-UA"/>
        </w:rPr>
      </w:pPr>
    </w:p>
    <w:p w:rsidR="00CA207E" w:rsidRPr="003E5766" w:rsidRDefault="00972CA1" w:rsidP="00CA207E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службову записку</w:t>
      </w:r>
      <w:r w:rsidR="00CA207E" w:rsidRPr="000D7272">
        <w:rPr>
          <w:sz w:val="28"/>
          <w:szCs w:val="28"/>
          <w:lang w:val="uk-UA"/>
        </w:rPr>
        <w:t xml:space="preserve"> </w:t>
      </w:r>
      <w:r w:rsidR="00CA207E" w:rsidRPr="00FD0EE6">
        <w:rPr>
          <w:sz w:val="28"/>
          <w:szCs w:val="28"/>
          <w:lang w:val="uk-UA"/>
        </w:rPr>
        <w:t>від</w:t>
      </w:r>
      <w:r w:rsidR="00CA20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17.01.2020</w:t>
      </w:r>
      <w:r w:rsidR="00CA207E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01-0314-06</w:t>
      </w:r>
      <w:r w:rsidR="00CA207E">
        <w:rPr>
          <w:sz w:val="28"/>
          <w:szCs w:val="28"/>
          <w:lang w:val="uk-UA"/>
        </w:rPr>
        <w:t xml:space="preserve"> начальника Управління культури Бахмутської міської ради Падалки О.А. щодо затвердження </w:t>
      </w:r>
      <w:r w:rsidR="00CA207E" w:rsidRPr="00ED5755">
        <w:rPr>
          <w:sz w:val="28"/>
          <w:szCs w:val="28"/>
          <w:lang w:val="uk-UA"/>
        </w:rPr>
        <w:t>базової мережі закладів культури</w:t>
      </w:r>
      <w:r w:rsidR="00CA207E">
        <w:rPr>
          <w:sz w:val="28"/>
          <w:szCs w:val="28"/>
          <w:lang w:val="uk-UA"/>
        </w:rPr>
        <w:t xml:space="preserve"> </w:t>
      </w:r>
      <w:r w:rsidR="00CA207E" w:rsidRPr="003E5766">
        <w:rPr>
          <w:bCs/>
          <w:sz w:val="28"/>
          <w:szCs w:val="28"/>
          <w:lang w:val="uk-UA"/>
        </w:rPr>
        <w:t>Бахмутської міської</w:t>
      </w:r>
      <w:r w:rsidR="00CA207E">
        <w:rPr>
          <w:bCs/>
          <w:sz w:val="28"/>
          <w:szCs w:val="28"/>
          <w:lang w:val="uk-UA"/>
        </w:rPr>
        <w:t xml:space="preserve"> </w:t>
      </w:r>
      <w:r w:rsidR="00CA207E" w:rsidRPr="003E5766">
        <w:rPr>
          <w:bCs/>
          <w:sz w:val="28"/>
          <w:szCs w:val="28"/>
          <w:lang w:val="uk-UA"/>
        </w:rPr>
        <w:t>об’єднаної територіальної громади</w:t>
      </w:r>
      <w:r w:rsidR="00CA207E">
        <w:rPr>
          <w:bCs/>
          <w:sz w:val="28"/>
          <w:szCs w:val="28"/>
          <w:lang w:val="uk-UA"/>
        </w:rPr>
        <w:t xml:space="preserve">,  </w:t>
      </w:r>
      <w:r w:rsidR="00CA207E">
        <w:rPr>
          <w:sz w:val="28"/>
          <w:szCs w:val="28"/>
          <w:lang w:val="uk-UA"/>
        </w:rPr>
        <w:t xml:space="preserve"> </w:t>
      </w:r>
      <w:r w:rsidR="00CA207E" w:rsidRPr="001225CE">
        <w:rPr>
          <w:sz w:val="28"/>
          <w:szCs w:val="28"/>
          <w:lang w:val="uk-UA"/>
        </w:rPr>
        <w:t xml:space="preserve">відповідно </w:t>
      </w:r>
      <w:r w:rsidR="00CA207E">
        <w:rPr>
          <w:sz w:val="28"/>
          <w:szCs w:val="28"/>
          <w:lang w:val="uk-UA"/>
        </w:rPr>
        <w:t>до Закону України від 14.12.2010 №2778-</w:t>
      </w:r>
      <w:r w:rsidR="00CA207E">
        <w:rPr>
          <w:sz w:val="28"/>
          <w:szCs w:val="28"/>
          <w:lang w:val="en-US"/>
        </w:rPr>
        <w:t>VI</w:t>
      </w:r>
      <w:r w:rsidR="00CA207E">
        <w:rPr>
          <w:sz w:val="28"/>
          <w:szCs w:val="28"/>
          <w:lang w:val="uk-UA"/>
        </w:rPr>
        <w:t xml:space="preserve"> «Про культуру», із внесеними до нього змінами, Порядку формування базової мережі закладів культури, затвердженого  постановою  Кабінету Міністрів України від 24.10.2012  № 984,  </w:t>
      </w:r>
      <w:r w:rsidR="00C90306">
        <w:rPr>
          <w:sz w:val="28"/>
          <w:szCs w:val="28"/>
          <w:lang w:val="uk-UA"/>
        </w:rPr>
        <w:t xml:space="preserve">враховуючи </w:t>
      </w:r>
      <w:r w:rsidR="00CA207E">
        <w:rPr>
          <w:sz w:val="28"/>
          <w:szCs w:val="28"/>
          <w:lang w:val="uk-UA"/>
        </w:rPr>
        <w:t>рішення  Бахмутської  міської  ради  від  26.06.2019  № 6/131-2614 «Про добровільне приєднання територіальних громад до територіальної громади міста Бахмут Донецької  області»,</w:t>
      </w:r>
      <w:r w:rsidR="00C90306">
        <w:rPr>
          <w:sz w:val="28"/>
          <w:szCs w:val="28"/>
          <w:lang w:val="uk-UA"/>
        </w:rPr>
        <w:t xml:space="preserve"> рішення Бахмутської районної ради від 15.01.2020 № 7/40-730 «Про надання згоди на передачу та передачу (безоплатно) із спільної власності територіальних громад сіл, селищ, міст </w:t>
      </w:r>
      <w:proofErr w:type="spellStart"/>
      <w:r w:rsidR="00C90306">
        <w:rPr>
          <w:sz w:val="28"/>
          <w:szCs w:val="28"/>
          <w:lang w:val="uk-UA"/>
        </w:rPr>
        <w:t>Бахмутського</w:t>
      </w:r>
      <w:proofErr w:type="spellEnd"/>
      <w:r w:rsidR="00C90306">
        <w:rPr>
          <w:sz w:val="28"/>
          <w:szCs w:val="28"/>
          <w:lang w:val="uk-UA"/>
        </w:rPr>
        <w:t xml:space="preserve"> району до комунальної власності Бахмутської міської об’єднаної територіальної громади цілісного майнового комплексу ПСМНЗ ШМ №2 с. Опитне»,</w:t>
      </w:r>
      <w:r w:rsidR="00C90306" w:rsidRPr="00C90306">
        <w:rPr>
          <w:lang w:val="uk-UA"/>
        </w:rPr>
        <w:t xml:space="preserve"> </w:t>
      </w:r>
      <w:r w:rsidR="00C90306">
        <w:rPr>
          <w:sz w:val="28"/>
          <w:szCs w:val="28"/>
          <w:lang w:val="uk-UA"/>
        </w:rPr>
        <w:t>рішення  Бахмутської  міської  ради</w:t>
      </w:r>
      <w:r w:rsidR="00C90306" w:rsidRPr="00C90306">
        <w:rPr>
          <w:sz w:val="28"/>
          <w:szCs w:val="28"/>
          <w:lang w:val="uk-UA"/>
        </w:rPr>
        <w:t xml:space="preserve"> </w:t>
      </w:r>
      <w:r w:rsidR="00C90306">
        <w:rPr>
          <w:sz w:val="28"/>
          <w:szCs w:val="28"/>
          <w:lang w:val="uk-UA"/>
        </w:rPr>
        <w:t>«</w:t>
      </w:r>
      <w:r w:rsidR="00C90306" w:rsidRPr="00C90306">
        <w:rPr>
          <w:sz w:val="28"/>
          <w:szCs w:val="28"/>
          <w:lang w:val="uk-UA"/>
        </w:rPr>
        <w:t xml:space="preserve">Про прийняття (безоплатно) із спільної власності територіальних громад сіл, селищ, міст </w:t>
      </w:r>
      <w:proofErr w:type="spellStart"/>
      <w:r w:rsidR="00C90306" w:rsidRPr="00C90306">
        <w:rPr>
          <w:sz w:val="28"/>
          <w:szCs w:val="28"/>
          <w:lang w:val="uk-UA"/>
        </w:rPr>
        <w:t>Бахмутського</w:t>
      </w:r>
      <w:proofErr w:type="spellEnd"/>
      <w:r w:rsidR="00C90306" w:rsidRPr="00C90306">
        <w:rPr>
          <w:sz w:val="28"/>
          <w:szCs w:val="28"/>
          <w:lang w:val="uk-UA"/>
        </w:rPr>
        <w:t xml:space="preserve"> району до комунальної власності Бахмутської міської об’єднаної територіальної громади цілісного майнового комплексу ПСМНЗ ШМ №2 </w:t>
      </w:r>
      <w:proofErr w:type="spellStart"/>
      <w:r w:rsidR="00C90306" w:rsidRPr="00C90306">
        <w:rPr>
          <w:sz w:val="28"/>
          <w:szCs w:val="28"/>
          <w:lang w:val="uk-UA"/>
        </w:rPr>
        <w:t>с.Опитне</w:t>
      </w:r>
      <w:proofErr w:type="spellEnd"/>
      <w:r w:rsidR="00C90306">
        <w:rPr>
          <w:sz w:val="28"/>
          <w:szCs w:val="28"/>
          <w:lang w:val="uk-UA"/>
        </w:rPr>
        <w:t xml:space="preserve">», </w:t>
      </w:r>
      <w:r w:rsidR="004B62E2">
        <w:rPr>
          <w:sz w:val="28"/>
          <w:szCs w:val="28"/>
          <w:lang w:val="uk-UA"/>
        </w:rPr>
        <w:t xml:space="preserve"> </w:t>
      </w:r>
      <w:r w:rsidR="00CA207E">
        <w:rPr>
          <w:sz w:val="28"/>
          <w:szCs w:val="28"/>
          <w:lang w:val="uk-UA"/>
        </w:rPr>
        <w:t xml:space="preserve">керуючись ст. 26 Закону України від 21.05.97 № 280/97-ВР «Про місцеве самоврядування в Україні», із внесеними до нього змінами, </w:t>
      </w:r>
      <w:r w:rsidR="00CA207E" w:rsidRPr="001225CE">
        <w:rPr>
          <w:sz w:val="28"/>
          <w:szCs w:val="28"/>
          <w:lang w:val="uk-UA"/>
        </w:rPr>
        <w:t xml:space="preserve"> </w:t>
      </w:r>
      <w:proofErr w:type="spellStart"/>
      <w:r w:rsidR="00CA207E">
        <w:rPr>
          <w:sz w:val="28"/>
          <w:szCs w:val="28"/>
          <w:lang w:val="uk-UA"/>
        </w:rPr>
        <w:t>Бахмутська</w:t>
      </w:r>
      <w:proofErr w:type="spellEnd"/>
      <w:r w:rsidR="00CA207E">
        <w:rPr>
          <w:sz w:val="28"/>
          <w:szCs w:val="28"/>
          <w:lang w:val="uk-UA"/>
        </w:rPr>
        <w:t xml:space="preserve"> міська рада  </w:t>
      </w:r>
    </w:p>
    <w:p w:rsidR="00CA207E" w:rsidRDefault="00CA207E" w:rsidP="00CA207E">
      <w:pPr>
        <w:pStyle w:val="a3"/>
        <w:jc w:val="both"/>
        <w:rPr>
          <w:rFonts w:ascii="Times New Roman" w:hAnsi="Times New Roman"/>
          <w:sz w:val="32"/>
          <w:lang w:val="uk-UA"/>
        </w:rPr>
      </w:pPr>
    </w:p>
    <w:p w:rsidR="00CA207E" w:rsidRDefault="00CA207E" w:rsidP="00CA207E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CA207E" w:rsidRDefault="00CA207E" w:rsidP="00CA207E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Pr="00D01B3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Перелік закладів культури </w:t>
      </w:r>
      <w:r w:rsidRPr="00D01B38">
        <w:rPr>
          <w:rFonts w:ascii="Times New Roman" w:hAnsi="Times New Roman"/>
          <w:sz w:val="28"/>
          <w:szCs w:val="28"/>
          <w:lang w:val="uk-UA"/>
        </w:rPr>
        <w:t>базов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D01B38">
        <w:rPr>
          <w:rFonts w:ascii="Times New Roman" w:hAnsi="Times New Roman"/>
          <w:sz w:val="28"/>
          <w:szCs w:val="28"/>
          <w:lang w:val="uk-UA"/>
        </w:rPr>
        <w:t xml:space="preserve"> мереж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947F95">
        <w:rPr>
          <w:rFonts w:ascii="Times New Roman" w:hAnsi="Times New Roman"/>
          <w:bCs/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новій редакції</w:t>
      </w:r>
      <w:r w:rsidRPr="00947F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1B38">
        <w:rPr>
          <w:rFonts w:ascii="Times New Roman" w:hAnsi="Times New Roman"/>
          <w:sz w:val="28"/>
          <w:szCs w:val="28"/>
          <w:lang w:val="uk-UA"/>
        </w:rPr>
        <w:t>(додається)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A207E" w:rsidRPr="00CA207E" w:rsidRDefault="00CA207E" w:rsidP="00CA207E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7A35" w:rsidRDefault="00CA207E" w:rsidP="00CA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Визначити</w:t>
      </w:r>
      <w:r w:rsidRPr="00ED5755">
        <w:rPr>
          <w:sz w:val="28"/>
          <w:szCs w:val="28"/>
          <w:lang w:val="uk-UA"/>
        </w:rPr>
        <w:t>, що</w:t>
      </w:r>
      <w:r w:rsidR="003C7A35">
        <w:rPr>
          <w:sz w:val="28"/>
          <w:szCs w:val="28"/>
          <w:lang w:val="uk-UA"/>
        </w:rPr>
        <w:t>:</w:t>
      </w:r>
    </w:p>
    <w:p w:rsidR="003C7A35" w:rsidRDefault="003C7A35" w:rsidP="00CA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 Це рішення набирає чинності з 01.02.2020 року.</w:t>
      </w:r>
    </w:p>
    <w:p w:rsidR="00CA207E" w:rsidRDefault="003C7A35" w:rsidP="00CA20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CA207E" w:rsidRPr="00ED57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CA207E">
        <w:rPr>
          <w:sz w:val="28"/>
          <w:szCs w:val="28"/>
          <w:lang w:val="uk-UA"/>
        </w:rPr>
        <w:t xml:space="preserve"> дня набрання  чинності цим рішенням</w:t>
      </w:r>
      <w:r w:rsidR="00CA207E" w:rsidRPr="00ED5755">
        <w:rPr>
          <w:sz w:val="28"/>
          <w:szCs w:val="28"/>
          <w:lang w:val="uk-UA"/>
        </w:rPr>
        <w:t>,</w:t>
      </w:r>
      <w:r w:rsidR="00CA207E">
        <w:rPr>
          <w:sz w:val="28"/>
          <w:szCs w:val="28"/>
          <w:lang w:val="uk-UA"/>
        </w:rPr>
        <w:t xml:space="preserve"> втрачає чинність</w:t>
      </w:r>
      <w:r w:rsidR="00CA207E" w:rsidRPr="00ED5755">
        <w:rPr>
          <w:sz w:val="28"/>
          <w:szCs w:val="28"/>
          <w:lang w:val="uk-UA"/>
        </w:rPr>
        <w:t xml:space="preserve"> рішення  </w:t>
      </w:r>
      <w:r w:rsidR="00CA207E">
        <w:rPr>
          <w:sz w:val="28"/>
          <w:szCs w:val="28"/>
          <w:lang w:val="uk-UA"/>
        </w:rPr>
        <w:t>Бахмутської</w:t>
      </w:r>
      <w:r w:rsidR="00CA207E" w:rsidRPr="00ED5755">
        <w:rPr>
          <w:sz w:val="28"/>
          <w:szCs w:val="28"/>
          <w:lang w:val="uk-UA"/>
        </w:rPr>
        <w:t xml:space="preserve"> міської ради від </w:t>
      </w:r>
      <w:r w:rsidR="00CA207E">
        <w:rPr>
          <w:sz w:val="28"/>
          <w:szCs w:val="28"/>
          <w:lang w:val="uk-UA"/>
        </w:rPr>
        <w:t>20.12.2019</w:t>
      </w:r>
      <w:r w:rsidR="00CA207E" w:rsidRPr="005F2C2D">
        <w:rPr>
          <w:sz w:val="28"/>
          <w:szCs w:val="28"/>
          <w:lang w:val="uk-UA"/>
        </w:rPr>
        <w:t xml:space="preserve">  № </w:t>
      </w:r>
      <w:r w:rsidR="00CA207E">
        <w:rPr>
          <w:sz w:val="28"/>
          <w:szCs w:val="28"/>
          <w:lang w:val="uk-UA"/>
        </w:rPr>
        <w:t xml:space="preserve">6/137-2819 </w:t>
      </w:r>
      <w:r w:rsidR="00CA207E" w:rsidRPr="00ED5755">
        <w:rPr>
          <w:sz w:val="28"/>
          <w:szCs w:val="28"/>
          <w:lang w:val="uk-UA"/>
        </w:rPr>
        <w:t xml:space="preserve"> «Про затвердження базової мережі закладів культури</w:t>
      </w:r>
      <w:r w:rsidR="00CA207E">
        <w:rPr>
          <w:sz w:val="28"/>
          <w:szCs w:val="28"/>
          <w:lang w:val="uk-UA"/>
        </w:rPr>
        <w:t xml:space="preserve"> Бахмутської міської об’єднаної територіальної громади»</w:t>
      </w:r>
      <w:r>
        <w:rPr>
          <w:sz w:val="28"/>
          <w:szCs w:val="28"/>
          <w:lang w:val="uk-UA"/>
        </w:rPr>
        <w:t>.</w:t>
      </w:r>
    </w:p>
    <w:p w:rsidR="00CA207E" w:rsidRDefault="00CA207E" w:rsidP="00CA207E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Організаційне виконання рішення покласти на Управління культури Бахмутської міської ради (Падалка), заступника міського голови Точену В.В</w:t>
      </w:r>
      <w:r>
        <w:rPr>
          <w:w w:val="67"/>
          <w:sz w:val="28"/>
          <w:szCs w:val="28"/>
          <w:lang w:val="uk-UA"/>
        </w:rPr>
        <w:t>.</w:t>
      </w:r>
    </w:p>
    <w:p w:rsidR="00CA207E" w:rsidRPr="005F2C2D" w:rsidRDefault="00CA207E" w:rsidP="00CA207E">
      <w:pPr>
        <w:pStyle w:val="a3"/>
        <w:ind w:firstLine="720"/>
        <w:jc w:val="both"/>
        <w:rPr>
          <w:rFonts w:ascii="Times New Roman" w:hAnsi="Times New Roman"/>
          <w:sz w:val="32"/>
          <w:szCs w:val="28"/>
          <w:lang w:val="uk-UA"/>
        </w:rPr>
      </w:pPr>
    </w:p>
    <w:p w:rsidR="00CA207E" w:rsidRPr="00F007A9" w:rsidRDefault="00CA207E" w:rsidP="00CA207E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Контроль за </w:t>
      </w:r>
      <w:r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CA207E" w:rsidRDefault="00CA207E" w:rsidP="00CA207E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CA207E" w:rsidRDefault="00CA207E" w:rsidP="00CA207E">
      <w:pPr>
        <w:ind w:firstLine="708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          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spacing w:val="-3"/>
          <w:sz w:val="28"/>
          <w:szCs w:val="28"/>
          <w:lang w:val="uk-UA"/>
        </w:rPr>
      </w:pPr>
    </w:p>
    <w:p w:rsidR="003C7A35" w:rsidRDefault="0099727C" w:rsidP="009972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</w:p>
    <w:p w:rsidR="003C7A35" w:rsidRDefault="003C7A35" w:rsidP="0099727C">
      <w:pPr>
        <w:jc w:val="both"/>
        <w:rPr>
          <w:sz w:val="28"/>
          <w:szCs w:val="28"/>
          <w:lang w:val="uk-UA"/>
        </w:rPr>
      </w:pPr>
    </w:p>
    <w:p w:rsidR="003C7A35" w:rsidRDefault="003C7A35" w:rsidP="0099727C">
      <w:pPr>
        <w:jc w:val="both"/>
        <w:rPr>
          <w:sz w:val="28"/>
          <w:szCs w:val="28"/>
          <w:lang w:val="uk-UA"/>
        </w:rPr>
      </w:pPr>
    </w:p>
    <w:p w:rsidR="0099727C" w:rsidRDefault="003C7A35" w:rsidP="009972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251B63">
        <w:rPr>
          <w:sz w:val="28"/>
          <w:szCs w:val="28"/>
          <w:lang w:val="uk-UA"/>
        </w:rPr>
        <w:t xml:space="preserve">                                </w:t>
      </w:r>
      <w:r w:rsidR="003231F9">
        <w:rPr>
          <w:sz w:val="28"/>
          <w:szCs w:val="28"/>
          <w:lang w:val="uk-UA"/>
        </w:rPr>
        <w:t xml:space="preserve"> </w:t>
      </w:r>
      <w:r w:rsidR="0099727C">
        <w:rPr>
          <w:sz w:val="28"/>
          <w:szCs w:val="28"/>
          <w:lang w:val="uk-UA"/>
        </w:rPr>
        <w:t xml:space="preserve">ЗАТВЕРДЖЕНО </w:t>
      </w:r>
    </w:p>
    <w:p w:rsidR="0099727C" w:rsidRDefault="0099727C" w:rsidP="009972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251B63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Рішенням Бахмутської міської ради</w:t>
      </w:r>
    </w:p>
    <w:p w:rsidR="000C0162" w:rsidRDefault="0099727C" w:rsidP="000C01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0C0162">
        <w:rPr>
          <w:sz w:val="28"/>
          <w:szCs w:val="28"/>
          <w:lang w:val="uk-UA"/>
        </w:rPr>
        <w:t xml:space="preserve">  </w:t>
      </w:r>
      <w:r w:rsidR="008C0868">
        <w:rPr>
          <w:sz w:val="28"/>
          <w:szCs w:val="28"/>
          <w:lang w:val="uk-UA"/>
        </w:rPr>
        <w:t xml:space="preserve">   </w:t>
      </w:r>
      <w:r w:rsidR="000C0162">
        <w:rPr>
          <w:sz w:val="28"/>
          <w:szCs w:val="28"/>
          <w:lang w:val="uk-UA"/>
        </w:rPr>
        <w:t>29.01.2020 №6/139-2861</w:t>
      </w:r>
    </w:p>
    <w:p w:rsidR="0099727C" w:rsidRPr="0099727C" w:rsidRDefault="0099727C" w:rsidP="0099727C">
      <w:pPr>
        <w:jc w:val="both"/>
        <w:rPr>
          <w:sz w:val="28"/>
          <w:szCs w:val="28"/>
          <w:lang w:val="uk-UA"/>
        </w:rPr>
      </w:pPr>
    </w:p>
    <w:p w:rsidR="0099727C" w:rsidRPr="0099727C" w:rsidRDefault="0099727C" w:rsidP="0099727C">
      <w:pPr>
        <w:jc w:val="center"/>
        <w:rPr>
          <w:sz w:val="28"/>
          <w:szCs w:val="28"/>
          <w:lang w:val="uk-UA"/>
        </w:rPr>
      </w:pPr>
      <w:r w:rsidRPr="0099727C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99727C" w:rsidRPr="003C7A35" w:rsidRDefault="0099727C" w:rsidP="0099727C">
      <w:pPr>
        <w:tabs>
          <w:tab w:val="left" w:pos="2640"/>
        </w:tabs>
        <w:jc w:val="center"/>
        <w:rPr>
          <w:b/>
          <w:sz w:val="28"/>
          <w:szCs w:val="28"/>
          <w:lang w:val="uk-UA"/>
        </w:rPr>
      </w:pPr>
      <w:r w:rsidRPr="003C7A35">
        <w:rPr>
          <w:b/>
          <w:sz w:val="28"/>
          <w:szCs w:val="28"/>
          <w:lang w:val="uk-UA"/>
        </w:rPr>
        <w:t>Перелік</w:t>
      </w:r>
    </w:p>
    <w:p w:rsidR="0099727C" w:rsidRDefault="0099727C" w:rsidP="0099727C">
      <w:pPr>
        <w:tabs>
          <w:tab w:val="left" w:pos="2640"/>
        </w:tabs>
        <w:jc w:val="center"/>
        <w:rPr>
          <w:b/>
          <w:sz w:val="28"/>
          <w:szCs w:val="28"/>
          <w:lang w:val="uk-UA"/>
        </w:rPr>
      </w:pPr>
      <w:r w:rsidRPr="003C7A35">
        <w:rPr>
          <w:b/>
          <w:sz w:val="28"/>
          <w:szCs w:val="28"/>
          <w:lang w:val="uk-UA"/>
        </w:rPr>
        <w:t xml:space="preserve">закладів культури базової мережі Бахмутської міської об’єднаної територіальної громади </w:t>
      </w:r>
    </w:p>
    <w:p w:rsidR="0099727C" w:rsidRDefault="0099727C" w:rsidP="0099727C">
      <w:pPr>
        <w:tabs>
          <w:tab w:val="left" w:pos="2640"/>
        </w:tabs>
        <w:jc w:val="center"/>
        <w:rPr>
          <w:b/>
          <w:sz w:val="28"/>
          <w:szCs w:val="28"/>
        </w:rPr>
      </w:pPr>
      <w:r w:rsidRPr="00D82DEA">
        <w:rPr>
          <w:b/>
          <w:sz w:val="28"/>
          <w:szCs w:val="28"/>
        </w:rPr>
        <w:t xml:space="preserve">(нова </w:t>
      </w:r>
      <w:proofErr w:type="spellStart"/>
      <w:r w:rsidRPr="00D82DEA">
        <w:rPr>
          <w:b/>
          <w:sz w:val="28"/>
          <w:szCs w:val="28"/>
        </w:rPr>
        <w:t>редакція</w:t>
      </w:r>
      <w:proofErr w:type="spellEnd"/>
      <w:r w:rsidRPr="00D82DEA">
        <w:rPr>
          <w:b/>
          <w:sz w:val="28"/>
          <w:szCs w:val="28"/>
        </w:rPr>
        <w:t>)</w:t>
      </w:r>
    </w:p>
    <w:p w:rsidR="0099727C" w:rsidRPr="00D82DEA" w:rsidRDefault="0099727C" w:rsidP="0099727C">
      <w:pPr>
        <w:tabs>
          <w:tab w:val="left" w:pos="2640"/>
        </w:tabs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640"/>
        <w:gridCol w:w="1762"/>
        <w:gridCol w:w="1134"/>
        <w:gridCol w:w="851"/>
        <w:gridCol w:w="1843"/>
        <w:gridCol w:w="1275"/>
        <w:gridCol w:w="1276"/>
      </w:tblGrid>
      <w:tr w:rsidR="0099727C" w:rsidRPr="00BF5734" w:rsidTr="00EA6F09">
        <w:trPr>
          <w:trHeight w:val="600"/>
        </w:trPr>
        <w:tc>
          <w:tcPr>
            <w:tcW w:w="709" w:type="dxa"/>
            <w:vMerge w:val="restart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з</w:t>
            </w:r>
            <w:proofErr w:type="spellEnd"/>
            <w:r w:rsidRPr="00FB2020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FB202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640" w:type="dxa"/>
            <w:vMerge w:val="restart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Найменування</w:t>
            </w:r>
            <w:proofErr w:type="spellEnd"/>
            <w:r w:rsidRPr="00FB2020">
              <w:rPr>
                <w:sz w:val="28"/>
                <w:szCs w:val="28"/>
              </w:rPr>
              <w:t xml:space="preserve"> закладу </w:t>
            </w:r>
            <w:proofErr w:type="spellStart"/>
            <w:r w:rsidRPr="00FB2020">
              <w:rPr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762" w:type="dxa"/>
            <w:vMerge w:val="restart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Засновник</w:t>
            </w:r>
            <w:proofErr w:type="spellEnd"/>
          </w:p>
        </w:tc>
        <w:tc>
          <w:tcPr>
            <w:tcW w:w="1134" w:type="dxa"/>
            <w:vMerge w:val="restart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 xml:space="preserve">Код </w:t>
            </w:r>
            <w:proofErr w:type="spellStart"/>
            <w:r w:rsidRPr="00FB2020">
              <w:rPr>
                <w:sz w:val="28"/>
                <w:szCs w:val="28"/>
              </w:rPr>
              <w:t>згідно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з</w:t>
            </w:r>
            <w:proofErr w:type="spellEnd"/>
            <w:r w:rsidRPr="00FB2020">
              <w:rPr>
                <w:sz w:val="28"/>
                <w:szCs w:val="28"/>
              </w:rPr>
              <w:t xml:space="preserve"> ЄДРПОУ для </w:t>
            </w:r>
            <w:proofErr w:type="spellStart"/>
            <w:r w:rsidRPr="00FB2020">
              <w:rPr>
                <w:sz w:val="28"/>
                <w:szCs w:val="28"/>
              </w:rPr>
              <w:t>юрид</w:t>
            </w:r>
            <w:proofErr w:type="spellEnd"/>
            <w:r w:rsidRPr="00FB2020">
              <w:rPr>
                <w:sz w:val="28"/>
                <w:szCs w:val="28"/>
              </w:rPr>
              <w:t>. особи</w:t>
            </w:r>
          </w:p>
        </w:tc>
        <w:tc>
          <w:tcPr>
            <w:tcW w:w="851" w:type="dxa"/>
            <w:vMerge w:val="restart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 xml:space="preserve">Дата </w:t>
            </w:r>
            <w:proofErr w:type="spellStart"/>
            <w:r w:rsidRPr="00FB2020">
              <w:rPr>
                <w:sz w:val="28"/>
                <w:szCs w:val="28"/>
              </w:rPr>
              <w:t>реєстрації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згідно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з</w:t>
            </w:r>
            <w:proofErr w:type="spellEnd"/>
            <w:r w:rsidRPr="00FB2020">
              <w:rPr>
                <w:sz w:val="28"/>
                <w:szCs w:val="28"/>
              </w:rPr>
              <w:t xml:space="preserve"> ЄДРПОУ</w:t>
            </w:r>
          </w:p>
        </w:tc>
        <w:tc>
          <w:tcPr>
            <w:tcW w:w="4394" w:type="dxa"/>
            <w:gridSpan w:val="3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 xml:space="preserve">                 Заклад </w:t>
            </w:r>
            <w:proofErr w:type="spellStart"/>
            <w:r w:rsidRPr="00FB2020">
              <w:rPr>
                <w:sz w:val="28"/>
                <w:szCs w:val="28"/>
              </w:rPr>
              <w:t>культури</w:t>
            </w:r>
            <w:proofErr w:type="spellEnd"/>
          </w:p>
        </w:tc>
      </w:tr>
      <w:tr w:rsidR="0099727C" w:rsidRPr="00BF5734" w:rsidTr="00EA6F09">
        <w:trPr>
          <w:trHeight w:val="840"/>
        </w:trPr>
        <w:tc>
          <w:tcPr>
            <w:tcW w:w="709" w:type="dxa"/>
            <w:vMerge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762" w:type="dxa"/>
            <w:vMerge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Місце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знаходження</w:t>
            </w:r>
            <w:proofErr w:type="spellEnd"/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r w:rsidRPr="00BF5734">
              <w:t>Тип</w:t>
            </w:r>
          </w:p>
        </w:tc>
        <w:tc>
          <w:tcPr>
            <w:tcW w:w="1276" w:type="dxa"/>
          </w:tcPr>
          <w:p w:rsidR="0099727C" w:rsidRPr="00BF5734" w:rsidRDefault="0099727C" w:rsidP="00C90306">
            <w:pPr>
              <w:tabs>
                <w:tab w:val="left" w:pos="2640"/>
              </w:tabs>
            </w:pPr>
            <w:proofErr w:type="spellStart"/>
            <w:r w:rsidRPr="00BF5734">
              <w:t>Організац</w:t>
            </w:r>
            <w:proofErr w:type="spellEnd"/>
            <w:r w:rsidRPr="00BF5734">
              <w:t xml:space="preserve"> - </w:t>
            </w:r>
            <w:r w:rsidR="00C90306">
              <w:rPr>
                <w:lang w:val="uk-UA"/>
              </w:rPr>
              <w:t>п</w:t>
            </w:r>
            <w:proofErr w:type="spellStart"/>
            <w:r w:rsidRPr="00BF5734">
              <w:t>равова</w:t>
            </w:r>
            <w:proofErr w:type="spellEnd"/>
            <w:r w:rsidRPr="00BF5734">
              <w:t xml:space="preserve"> форма</w:t>
            </w:r>
            <w:r w:rsidR="00C90306">
              <w:rPr>
                <w:lang w:val="uk-UA"/>
              </w:rPr>
              <w:t>, форма</w:t>
            </w:r>
            <w:r w:rsidRPr="00BF5734">
              <w:t xml:space="preserve"> </w:t>
            </w:r>
            <w:proofErr w:type="spellStart"/>
            <w:r w:rsidRPr="00BF5734">
              <w:t>власності</w:t>
            </w:r>
            <w:proofErr w:type="spellEnd"/>
          </w:p>
        </w:tc>
      </w:tr>
      <w:tr w:rsidR="0099727C" w:rsidRPr="00BF5734" w:rsidTr="00EA6F09">
        <w:trPr>
          <w:trHeight w:val="27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2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  <w:jc w:val="center"/>
            </w:pPr>
            <w:r w:rsidRPr="00BF5734">
              <w:t>7</w:t>
            </w:r>
          </w:p>
        </w:tc>
        <w:tc>
          <w:tcPr>
            <w:tcW w:w="1276" w:type="dxa"/>
          </w:tcPr>
          <w:p w:rsidR="0099727C" w:rsidRPr="00BF5734" w:rsidRDefault="0099727C" w:rsidP="00EA6F09">
            <w:pPr>
              <w:tabs>
                <w:tab w:val="left" w:pos="2640"/>
              </w:tabs>
              <w:jc w:val="center"/>
            </w:pPr>
            <w:r w:rsidRPr="00BF5734">
              <w:t>8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pacing w:val="-2"/>
                <w:sz w:val="28"/>
                <w:szCs w:val="28"/>
                <w:lang w:val="uk-UA"/>
              </w:rPr>
              <w:t>Бахмутська</w:t>
            </w:r>
            <w:proofErr w:type="spellEnd"/>
            <w:r w:rsidRPr="00FB2020">
              <w:rPr>
                <w:spacing w:val="-2"/>
                <w:sz w:val="28"/>
                <w:szCs w:val="28"/>
                <w:lang w:val="uk-UA"/>
              </w:rPr>
              <w:t xml:space="preserve"> міська централізована бібліотечна система, у тому числі: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</w:t>
            </w:r>
            <w:r w:rsidRPr="00FB2020">
              <w:rPr>
                <w:sz w:val="28"/>
                <w:szCs w:val="28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t>Миру, 28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r w:rsidRPr="00BF5734">
              <w:t xml:space="preserve">Централь на </w:t>
            </w:r>
            <w:proofErr w:type="gramStart"/>
            <w:r w:rsidR="003C7A35">
              <w:rPr>
                <w:lang w:val="uk-UA"/>
              </w:rPr>
              <w:t>м</w:t>
            </w:r>
            <w:proofErr w:type="gramEnd"/>
            <w:r w:rsidR="003C7A35">
              <w:rPr>
                <w:lang w:val="uk-UA"/>
              </w:rPr>
              <w:t xml:space="preserve">іська </w:t>
            </w:r>
            <w:proofErr w:type="spellStart"/>
            <w:r w:rsidRPr="00BF5734"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C90306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1.1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центральна міська бібліотека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 Миру, 28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1.2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міська бібліотека для дітей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 Миру, 40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1.3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1 для людей з вадами зору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. О.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, 214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2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ул.Чайковського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28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C90306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1.5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3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85350,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Іванівське,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 Зарічна, 4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 w:rsidRPr="00BF5734">
              <w:t>Сільська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1.6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4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.. Перемоги, 23а</w:t>
            </w: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1.7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5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 Декабристів, 43</w:t>
            </w:r>
          </w:p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9727C" w:rsidRPr="00BF5734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 w:rsidRPr="00BF5734">
              <w:t>Комуналь</w:t>
            </w:r>
            <w:proofErr w:type="spellEnd"/>
            <w:r w:rsidRPr="00BF5734">
              <w:t xml:space="preserve"> </w:t>
            </w:r>
            <w:proofErr w:type="spellStart"/>
            <w:r w:rsidRPr="00BF5734">
              <w:t>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1.8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6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84557,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Кліщіївка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 xml:space="preserve">. </w:t>
            </w:r>
            <w:r w:rsidRPr="00FB2020">
              <w:rPr>
                <w:sz w:val="28"/>
                <w:szCs w:val="28"/>
                <w:lang w:val="uk-UA"/>
              </w:rPr>
              <w:t>Шкільна, 103а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</w:t>
            </w:r>
            <w:proofErr w:type="spellEnd"/>
            <w:r w:rsidR="003C7A35">
              <w:rPr>
                <w:lang w:val="uk-UA"/>
              </w:rPr>
              <w:t>ь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1.9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</w:t>
            </w:r>
            <w:r w:rsidRPr="00FB2020">
              <w:rPr>
                <w:sz w:val="28"/>
                <w:szCs w:val="28"/>
              </w:rPr>
              <w:t>7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84692,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Зайцеве,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 xml:space="preserve"> Кооперативна, 1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</w:t>
            </w:r>
            <w:proofErr w:type="spellEnd"/>
            <w:r w:rsidR="003C7A35">
              <w:rPr>
                <w:lang w:val="uk-UA"/>
              </w:rPr>
              <w:t>ь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lastRenderedPageBreak/>
              <w:t>1.10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</w:t>
            </w:r>
            <w:r w:rsidRPr="00FB2020">
              <w:rPr>
                <w:sz w:val="28"/>
                <w:szCs w:val="28"/>
              </w:rPr>
              <w:t>8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Default="0099727C" w:rsidP="00EA6F09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>84511, Донецька область, м.</w:t>
            </w:r>
            <w:r w:rsidRPr="00FB2020">
              <w:rPr>
                <w:sz w:val="28"/>
                <w:szCs w:val="28"/>
              </w:rPr>
              <w:t>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</w:t>
            </w:r>
            <w:r w:rsidRPr="00FB2020">
              <w:rPr>
                <w:sz w:val="28"/>
                <w:szCs w:val="28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t>Некрасова, 46</w:t>
            </w:r>
          </w:p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1.11</w:t>
            </w:r>
          </w:p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</w:t>
            </w:r>
            <w:r w:rsidRPr="00FB2020">
              <w:rPr>
                <w:sz w:val="28"/>
                <w:szCs w:val="28"/>
              </w:rPr>
              <w:t>9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Default="0099727C" w:rsidP="00EA6F09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84561,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Покровське,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40 років Перемоги</w:t>
            </w:r>
          </w:p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</w:t>
            </w:r>
            <w:proofErr w:type="spellEnd"/>
            <w:r w:rsidR="00C90306">
              <w:rPr>
                <w:lang w:val="uk-UA"/>
              </w:rPr>
              <w:t>ь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1.12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</w:t>
            </w:r>
            <w:r w:rsidRPr="00FB2020">
              <w:rPr>
                <w:sz w:val="28"/>
                <w:szCs w:val="28"/>
              </w:rPr>
              <w:t>10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Default="0099727C" w:rsidP="00EA6F09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85382,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Клинове,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 xml:space="preserve">. </w:t>
            </w:r>
            <w:r w:rsidRPr="00FB2020">
              <w:rPr>
                <w:sz w:val="28"/>
                <w:szCs w:val="28"/>
                <w:lang w:val="uk-UA"/>
              </w:rPr>
              <w:t>Козаченка, 1а</w:t>
            </w:r>
          </w:p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</w:t>
            </w:r>
            <w:proofErr w:type="spellEnd"/>
            <w:r w:rsidR="003C7A35">
              <w:rPr>
                <w:lang w:val="uk-UA"/>
              </w:rPr>
              <w:t>ь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1.13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бібліотека-філіал № </w:t>
            </w:r>
            <w:r w:rsidRPr="00FB2020">
              <w:rPr>
                <w:sz w:val="28"/>
                <w:szCs w:val="28"/>
              </w:rPr>
              <w:t>11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84751,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Зеленопілля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 xml:space="preserve">. </w:t>
            </w:r>
            <w:r w:rsidRPr="00FB2020">
              <w:rPr>
                <w:sz w:val="28"/>
                <w:szCs w:val="28"/>
                <w:lang w:val="uk-UA"/>
              </w:rPr>
              <w:t>Ювілейна, 23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</w:t>
            </w:r>
            <w:proofErr w:type="spellEnd"/>
            <w:r w:rsidR="003C7A35">
              <w:rPr>
                <w:lang w:val="uk-UA"/>
              </w:rPr>
              <w:t>ь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бібліотека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Початковий спеціалізований мистецький навчальний заклад Школа мистецтв міста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02218743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30.10.1996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84500,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</w:t>
            </w:r>
            <w:r w:rsidRPr="00FB2020">
              <w:rPr>
                <w:sz w:val="28"/>
                <w:szCs w:val="28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t>Незалежності, 56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r>
              <w:t xml:space="preserve">Школа </w:t>
            </w:r>
            <w:proofErr w:type="spellStart"/>
            <w:r>
              <w:t>мистецтв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Комунальний заклад культури «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краєзнавчий музей»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24453232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13.09.1996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84500,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</w:t>
            </w:r>
            <w:r w:rsidRPr="00FB2020">
              <w:rPr>
                <w:sz w:val="28"/>
                <w:szCs w:val="28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t>Незалежності, 26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Краєзнавчий</w:t>
            </w:r>
            <w:proofErr w:type="spellEnd"/>
            <w:r>
              <w:t xml:space="preserve"> музей</w:t>
            </w:r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>Комунальний заклад культури «БАХМУТСЬКИЙ МІСЬКИЙ ЦЕНТР КУЛЬТУРИ ТА ДОЗВІЛЛЯ ІМЕНІ ЄВГЕНА МАРТИНОВА»</w:t>
            </w:r>
          </w:p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24820222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03.10.1995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84500, Донецька область, м. Бахмут, площа Свободи, 1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C90306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C90306">
              <w:rPr>
                <w:lang w:val="uk-UA"/>
              </w:rPr>
              <w:t>ий</w:t>
            </w:r>
            <w:proofErr w:type="spellEnd"/>
            <w:r w:rsidR="00C90306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2640"/>
              </w:tabs>
              <w:jc w:val="center"/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Базовий комунальний заклад культури «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</w:t>
            </w:r>
            <w:r w:rsidR="003A319E">
              <w:rPr>
                <w:sz w:val="28"/>
                <w:szCs w:val="28"/>
                <w:lang w:val="uk-UA"/>
              </w:rPr>
              <w:t>тський</w:t>
            </w:r>
            <w:proofErr w:type="spellEnd"/>
            <w:r w:rsidR="003A319E">
              <w:rPr>
                <w:sz w:val="28"/>
                <w:szCs w:val="28"/>
                <w:lang w:val="uk-UA"/>
              </w:rPr>
              <w:t xml:space="preserve"> міський народний Дім» , у </w:t>
            </w:r>
            <w:r w:rsidRPr="00FB2020">
              <w:rPr>
                <w:sz w:val="28"/>
                <w:szCs w:val="28"/>
                <w:lang w:val="uk-UA"/>
              </w:rPr>
              <w:t>тому числі</w:t>
            </w:r>
            <w:r w:rsidR="003A319E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84500,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л. Перемоги, 23А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Міський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5.1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Філія Іванівський сільський клуб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85350,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Іванівське,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Зарічна,4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5.2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Кліщіївський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сільський клуб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84557,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Кліщіївка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Шкільна, 103 а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Зеленопільський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сільський клуб</w:t>
            </w: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84751,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Зеленопілля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Ювілейна, 23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5.4</w:t>
            </w:r>
          </w:p>
        </w:tc>
        <w:tc>
          <w:tcPr>
            <w:tcW w:w="1640" w:type="dxa"/>
          </w:tcPr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Зайцівський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сільський клуб</w:t>
            </w:r>
          </w:p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</w:p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</w:p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</w:p>
          <w:p w:rsidR="0099727C" w:rsidRPr="00FB2020" w:rsidRDefault="0099727C" w:rsidP="00EA6F09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84692,Донецька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Зайцеве,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Кооперативна, 14 а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5.5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Філія Покровський сільський клуб</w:t>
            </w:r>
          </w:p>
          <w:p w:rsidR="0099727C" w:rsidRPr="00FB2020" w:rsidRDefault="0099727C" w:rsidP="00EA6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84561,Донецька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</w:t>
            </w:r>
          </w:p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с. Покровське,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.40 років Перемоги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5.6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Клинівський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сільський клуб</w:t>
            </w:r>
          </w:p>
          <w:p w:rsidR="0099727C" w:rsidRDefault="0099727C" w:rsidP="00EA6F0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9727C" w:rsidRDefault="0099727C" w:rsidP="00EA6F0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9727C" w:rsidRDefault="0099727C" w:rsidP="00EA6F0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9727C" w:rsidRDefault="0099727C" w:rsidP="00EA6F0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9727C" w:rsidRPr="0099727C" w:rsidRDefault="0099727C" w:rsidP="00EA6F0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pacing w:val="-2"/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85382,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р-н, с. Клинове, </w:t>
            </w:r>
            <w:proofErr w:type="spellStart"/>
            <w:r w:rsidRPr="00FB2020">
              <w:rPr>
                <w:sz w:val="28"/>
                <w:szCs w:val="28"/>
              </w:rPr>
              <w:t>вул</w:t>
            </w:r>
            <w:proofErr w:type="spellEnd"/>
            <w:r w:rsidRPr="00FB2020">
              <w:rPr>
                <w:sz w:val="28"/>
                <w:szCs w:val="28"/>
              </w:rPr>
              <w:t>.</w:t>
            </w:r>
            <w:r w:rsidRPr="00FB2020">
              <w:rPr>
                <w:sz w:val="28"/>
                <w:szCs w:val="28"/>
                <w:lang w:val="uk-UA"/>
              </w:rPr>
              <w:t>Козаченка, 1а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proofErr w:type="spellStart"/>
            <w:r>
              <w:t>Сільський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40" w:type="dxa"/>
          </w:tcPr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парк культури та відпочинку»</w:t>
            </w:r>
          </w:p>
          <w:p w:rsidR="0099727C" w:rsidRPr="00FB2020" w:rsidRDefault="0099727C" w:rsidP="00EA6F09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 w:rsidRPr="00FB2020">
              <w:rPr>
                <w:sz w:val="28"/>
                <w:szCs w:val="28"/>
              </w:rPr>
              <w:t>Бахмутська</w:t>
            </w:r>
            <w:proofErr w:type="spellEnd"/>
            <w:r w:rsidRPr="00FB2020">
              <w:rPr>
                <w:sz w:val="28"/>
                <w:szCs w:val="28"/>
              </w:rPr>
              <w:t xml:space="preserve"> </w:t>
            </w:r>
            <w:proofErr w:type="spellStart"/>
            <w:r w:rsidRPr="00FB2020">
              <w:rPr>
                <w:sz w:val="28"/>
                <w:szCs w:val="28"/>
              </w:rPr>
              <w:t>міська</w:t>
            </w:r>
            <w:proofErr w:type="spellEnd"/>
            <w:r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bCs/>
                <w:spacing w:val="-3"/>
                <w:sz w:val="28"/>
                <w:szCs w:val="28"/>
                <w:lang w:val="uk-UA"/>
              </w:rPr>
              <w:t>02218737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23.06.1995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>84500, Донецька область, м. 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, </w:t>
            </w:r>
            <w:r w:rsidRPr="00FB2020">
              <w:rPr>
                <w:sz w:val="28"/>
                <w:szCs w:val="28"/>
              </w:rPr>
              <w:t>в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ул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.</w:t>
            </w:r>
            <w:r w:rsidRPr="00FB2020">
              <w:rPr>
                <w:sz w:val="28"/>
                <w:szCs w:val="28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t>О.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, 21</w:t>
            </w:r>
            <w:r w:rsidRPr="00FB2020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r>
              <w:t xml:space="preserve">Парк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1276" w:type="dxa"/>
          </w:tcPr>
          <w:p w:rsidR="0099727C" w:rsidRPr="003C7A35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</w:t>
            </w:r>
            <w:proofErr w:type="spellEnd"/>
            <w:r w:rsidR="003C7A35">
              <w:rPr>
                <w:lang w:val="uk-UA"/>
              </w:rPr>
              <w:t xml:space="preserve">не </w:t>
            </w:r>
            <w:proofErr w:type="gramStart"/>
            <w:r w:rsidR="003C7A35">
              <w:rPr>
                <w:lang w:val="uk-UA"/>
              </w:rPr>
              <w:t>п</w:t>
            </w:r>
            <w:proofErr w:type="gramEnd"/>
            <w:r w:rsidR="003C7A35">
              <w:rPr>
                <w:lang w:val="uk-UA"/>
              </w:rPr>
              <w:t>ідприємство</w:t>
            </w:r>
          </w:p>
        </w:tc>
      </w:tr>
      <w:tr w:rsidR="0099727C" w:rsidRPr="00BF5734" w:rsidTr="00EA6F09">
        <w:trPr>
          <w:trHeight w:val="1290"/>
        </w:trPr>
        <w:tc>
          <w:tcPr>
            <w:tcW w:w="709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</w:rPr>
              <w:t>7.</w:t>
            </w:r>
          </w:p>
        </w:tc>
        <w:tc>
          <w:tcPr>
            <w:tcW w:w="1640" w:type="dxa"/>
          </w:tcPr>
          <w:p w:rsidR="0099727C" w:rsidRPr="00FB2020" w:rsidRDefault="0099727C" w:rsidP="00EA6F09">
            <w:pPr>
              <w:tabs>
                <w:tab w:val="left" w:pos="1066"/>
              </w:tabs>
              <w:jc w:val="center"/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>Початковий</w:t>
            </w:r>
          </w:p>
          <w:p w:rsidR="0099727C" w:rsidRDefault="0099727C" w:rsidP="00EA6F09">
            <w:pPr>
              <w:rPr>
                <w:sz w:val="28"/>
                <w:szCs w:val="28"/>
                <w:lang w:val="uk-UA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спеціалізований </w:t>
            </w:r>
            <w:r w:rsidRPr="00FB2020">
              <w:rPr>
                <w:sz w:val="28"/>
                <w:szCs w:val="28"/>
                <w:lang w:val="uk-UA"/>
              </w:rPr>
              <w:lastRenderedPageBreak/>
              <w:t xml:space="preserve">мистецький навчальний заклад </w:t>
            </w:r>
          </w:p>
          <w:p w:rsidR="0099727C" w:rsidRPr="00FB2020" w:rsidRDefault="0099727C" w:rsidP="00EA6F09">
            <w:pPr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школа мистецтв №2 с. Опитне  </w:t>
            </w:r>
          </w:p>
        </w:tc>
        <w:tc>
          <w:tcPr>
            <w:tcW w:w="1762" w:type="dxa"/>
          </w:tcPr>
          <w:p w:rsidR="0099727C" w:rsidRPr="00FB2020" w:rsidRDefault="003A319E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Бахмутська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районна</w:t>
            </w:r>
            <w:r w:rsidR="0099727C" w:rsidRPr="00FB2020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134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bCs/>
                <w:spacing w:val="-3"/>
                <w:sz w:val="28"/>
                <w:szCs w:val="28"/>
                <w:lang w:val="uk-UA"/>
              </w:rPr>
              <w:t>24803324</w:t>
            </w:r>
          </w:p>
        </w:tc>
        <w:tc>
          <w:tcPr>
            <w:tcW w:w="851" w:type="dxa"/>
          </w:tcPr>
          <w:p w:rsidR="0099727C" w:rsidRPr="00FB2020" w:rsidRDefault="0099727C" w:rsidP="00EA6F09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B2020">
              <w:rPr>
                <w:bCs/>
                <w:spacing w:val="-3"/>
                <w:sz w:val="28"/>
                <w:szCs w:val="28"/>
                <w:lang w:val="uk-UA"/>
              </w:rPr>
              <w:t>05.03.1997</w:t>
            </w:r>
          </w:p>
        </w:tc>
        <w:tc>
          <w:tcPr>
            <w:tcW w:w="1843" w:type="dxa"/>
          </w:tcPr>
          <w:p w:rsidR="0099727C" w:rsidRPr="00FB2020" w:rsidRDefault="0099727C" w:rsidP="00EA6F09">
            <w:pPr>
              <w:tabs>
                <w:tab w:val="left" w:pos="1066"/>
              </w:tabs>
              <w:rPr>
                <w:sz w:val="28"/>
                <w:szCs w:val="28"/>
              </w:rPr>
            </w:pPr>
            <w:r w:rsidRPr="00FB2020">
              <w:rPr>
                <w:sz w:val="28"/>
                <w:szCs w:val="28"/>
                <w:lang w:val="uk-UA"/>
              </w:rPr>
              <w:t xml:space="preserve">84571, Донецька область,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 xml:space="preserve"> </w:t>
            </w:r>
            <w:r w:rsidRPr="00FB2020">
              <w:rPr>
                <w:sz w:val="28"/>
                <w:szCs w:val="28"/>
                <w:lang w:val="uk-UA"/>
              </w:rPr>
              <w:lastRenderedPageBreak/>
              <w:t xml:space="preserve">р-н, с. Опитне </w:t>
            </w:r>
            <w:proofErr w:type="spellStart"/>
            <w:r w:rsidRPr="00FB2020">
              <w:rPr>
                <w:sz w:val="28"/>
                <w:szCs w:val="28"/>
                <w:lang w:val="uk-UA"/>
              </w:rPr>
              <w:t>вул.Набережна</w:t>
            </w:r>
            <w:proofErr w:type="spellEnd"/>
            <w:r w:rsidRPr="00FB2020">
              <w:rPr>
                <w:sz w:val="28"/>
                <w:szCs w:val="28"/>
                <w:lang w:val="uk-UA"/>
              </w:rPr>
              <w:t>, буд, 2.</w:t>
            </w:r>
          </w:p>
        </w:tc>
        <w:tc>
          <w:tcPr>
            <w:tcW w:w="1275" w:type="dxa"/>
          </w:tcPr>
          <w:p w:rsidR="0099727C" w:rsidRDefault="0099727C" w:rsidP="00EA6F09">
            <w:pPr>
              <w:tabs>
                <w:tab w:val="left" w:pos="2640"/>
              </w:tabs>
            </w:pPr>
            <w:r>
              <w:lastRenderedPageBreak/>
              <w:t xml:space="preserve">Школа </w:t>
            </w:r>
            <w:proofErr w:type="spellStart"/>
            <w:r>
              <w:t>мистецтв</w:t>
            </w:r>
            <w:proofErr w:type="spellEnd"/>
          </w:p>
        </w:tc>
        <w:tc>
          <w:tcPr>
            <w:tcW w:w="1276" w:type="dxa"/>
          </w:tcPr>
          <w:p w:rsidR="0099727C" w:rsidRPr="00F25A6F" w:rsidRDefault="0099727C" w:rsidP="00EA6F09">
            <w:pPr>
              <w:tabs>
                <w:tab w:val="left" w:pos="2640"/>
              </w:tabs>
              <w:rPr>
                <w:lang w:val="uk-UA"/>
              </w:rPr>
            </w:pPr>
            <w:proofErr w:type="spellStart"/>
            <w:r>
              <w:t>Комунальн</w:t>
            </w:r>
            <w:r w:rsidR="00F25A6F">
              <w:rPr>
                <w:lang w:val="uk-UA"/>
              </w:rPr>
              <w:t>ий</w:t>
            </w:r>
            <w:proofErr w:type="spellEnd"/>
            <w:r w:rsidR="00F25A6F">
              <w:rPr>
                <w:lang w:val="uk-UA"/>
              </w:rPr>
              <w:t xml:space="preserve"> заклад</w:t>
            </w:r>
          </w:p>
        </w:tc>
      </w:tr>
    </w:tbl>
    <w:p w:rsidR="00CA207E" w:rsidRDefault="00CA207E" w:rsidP="00CA207E">
      <w:pPr>
        <w:shd w:val="clear" w:color="auto" w:fill="FFFFFF"/>
        <w:tabs>
          <w:tab w:val="left" w:pos="1066"/>
        </w:tabs>
        <w:rPr>
          <w:bCs/>
          <w:color w:val="FF0000"/>
          <w:spacing w:val="-3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jc w:val="center"/>
        <w:rPr>
          <w:sz w:val="28"/>
          <w:szCs w:val="28"/>
          <w:lang w:val="uk-UA"/>
        </w:rPr>
      </w:pPr>
    </w:p>
    <w:p w:rsidR="00CA207E" w:rsidRPr="00F61ABA" w:rsidRDefault="00CA207E" w:rsidP="00CA207E">
      <w:pPr>
        <w:shd w:val="clear" w:color="auto" w:fill="FFFFFF"/>
        <w:tabs>
          <w:tab w:val="left" w:pos="1066"/>
        </w:tabs>
        <w:jc w:val="both"/>
        <w:rPr>
          <w:i/>
          <w:spacing w:val="-2"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Перелік </w:t>
      </w:r>
      <w:r w:rsidRPr="00B47018">
        <w:rPr>
          <w:i/>
          <w:sz w:val="28"/>
          <w:szCs w:val="28"/>
          <w:lang w:val="uk-UA"/>
        </w:rPr>
        <w:t xml:space="preserve">закладів культури </w:t>
      </w:r>
      <w:r>
        <w:rPr>
          <w:i/>
          <w:sz w:val="28"/>
          <w:szCs w:val="28"/>
          <w:lang w:val="uk-UA"/>
        </w:rPr>
        <w:t>б</w:t>
      </w:r>
      <w:r w:rsidRPr="00B47018">
        <w:rPr>
          <w:i/>
          <w:sz w:val="28"/>
          <w:szCs w:val="28"/>
          <w:lang w:val="uk-UA"/>
        </w:rPr>
        <w:t>азов</w:t>
      </w:r>
      <w:r>
        <w:rPr>
          <w:i/>
          <w:sz w:val="28"/>
          <w:szCs w:val="28"/>
          <w:lang w:val="uk-UA"/>
        </w:rPr>
        <w:t>ої</w:t>
      </w:r>
      <w:r w:rsidRPr="00B47018">
        <w:rPr>
          <w:i/>
          <w:sz w:val="28"/>
          <w:szCs w:val="28"/>
          <w:lang w:val="uk-UA"/>
        </w:rPr>
        <w:t xml:space="preserve"> мереж</w:t>
      </w:r>
      <w:r>
        <w:rPr>
          <w:i/>
          <w:sz w:val="28"/>
          <w:szCs w:val="28"/>
          <w:lang w:val="uk-UA"/>
        </w:rPr>
        <w:t>і</w:t>
      </w:r>
      <w:r w:rsidRPr="00F61ABA">
        <w:rPr>
          <w:bCs/>
          <w:sz w:val="28"/>
          <w:szCs w:val="28"/>
          <w:lang w:val="uk-UA"/>
        </w:rPr>
        <w:t xml:space="preserve"> </w:t>
      </w:r>
      <w:r w:rsidRPr="00F61ABA">
        <w:rPr>
          <w:bCs/>
          <w:i/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bCs/>
          <w:i/>
          <w:sz w:val="28"/>
          <w:szCs w:val="28"/>
          <w:lang w:val="uk-UA"/>
        </w:rPr>
        <w:t xml:space="preserve"> </w:t>
      </w:r>
      <w:r w:rsidR="0099727C">
        <w:rPr>
          <w:bCs/>
          <w:i/>
          <w:sz w:val="28"/>
          <w:szCs w:val="28"/>
          <w:lang w:val="uk-UA"/>
        </w:rPr>
        <w:t xml:space="preserve">(нова редакція) </w:t>
      </w:r>
      <w:r>
        <w:rPr>
          <w:bCs/>
          <w:i/>
          <w:sz w:val="28"/>
          <w:szCs w:val="28"/>
          <w:lang w:val="uk-UA"/>
        </w:rPr>
        <w:t>складено Управлінням культури Бахмутської міської ради</w:t>
      </w:r>
    </w:p>
    <w:p w:rsidR="00CA207E" w:rsidRDefault="00CA207E" w:rsidP="00CA207E">
      <w:pPr>
        <w:shd w:val="clear" w:color="auto" w:fill="FFFFFF"/>
        <w:tabs>
          <w:tab w:val="left" w:pos="1066"/>
        </w:tabs>
        <w:jc w:val="both"/>
        <w:rPr>
          <w:spacing w:val="-2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Начальник Управління культури</w:t>
      </w:r>
    </w:p>
    <w:p w:rsidR="00CA207E" w:rsidRDefault="00CA207E" w:rsidP="00CA207E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Бахмутської міської ради                                                             О.А.Падалка</w:t>
      </w:r>
    </w:p>
    <w:p w:rsidR="00CA207E" w:rsidRDefault="00CA207E" w:rsidP="00CA207E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</w:p>
    <w:p w:rsidR="00CA207E" w:rsidRDefault="00CA207E" w:rsidP="00CA207E">
      <w:pPr>
        <w:shd w:val="clear" w:color="auto" w:fill="FFFFFF"/>
        <w:tabs>
          <w:tab w:val="left" w:pos="1066"/>
        </w:tabs>
        <w:rPr>
          <w:spacing w:val="-2"/>
          <w:sz w:val="28"/>
          <w:szCs w:val="28"/>
          <w:lang w:val="uk-UA"/>
        </w:rPr>
      </w:pPr>
    </w:p>
    <w:p w:rsidR="00CA207E" w:rsidRPr="00277209" w:rsidRDefault="00CA207E" w:rsidP="00CA207E">
      <w:pPr>
        <w:shd w:val="clear" w:color="auto" w:fill="FFFFFF"/>
        <w:tabs>
          <w:tab w:val="left" w:pos="1066"/>
        </w:tabs>
        <w:ind w:right="34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CA207E" w:rsidRPr="00025411" w:rsidRDefault="00CA207E" w:rsidP="00CA207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p w:rsidR="00873917" w:rsidRDefault="00873917"/>
    <w:sectPr w:rsidR="00873917" w:rsidSect="00A14196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07E"/>
    <w:rsid w:val="00032E3B"/>
    <w:rsid w:val="000C0162"/>
    <w:rsid w:val="001D2752"/>
    <w:rsid w:val="00251B63"/>
    <w:rsid w:val="002644FC"/>
    <w:rsid w:val="0029194E"/>
    <w:rsid w:val="003231F9"/>
    <w:rsid w:val="003A319E"/>
    <w:rsid w:val="003C7A35"/>
    <w:rsid w:val="004306FF"/>
    <w:rsid w:val="00463BBD"/>
    <w:rsid w:val="004B62E2"/>
    <w:rsid w:val="00774184"/>
    <w:rsid w:val="00814467"/>
    <w:rsid w:val="00873917"/>
    <w:rsid w:val="008C0868"/>
    <w:rsid w:val="00972CA1"/>
    <w:rsid w:val="0099727C"/>
    <w:rsid w:val="009E59FE"/>
    <w:rsid w:val="009F7972"/>
    <w:rsid w:val="00A46D9F"/>
    <w:rsid w:val="00BE778E"/>
    <w:rsid w:val="00C24CC4"/>
    <w:rsid w:val="00C90306"/>
    <w:rsid w:val="00C938BA"/>
    <w:rsid w:val="00CA207E"/>
    <w:rsid w:val="00D246C3"/>
    <w:rsid w:val="00DE1F25"/>
    <w:rsid w:val="00F25A6F"/>
    <w:rsid w:val="00F57C18"/>
    <w:rsid w:val="00FF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A207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A207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A20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A20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0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cp:lastPrinted>2020-01-29T11:35:00Z</cp:lastPrinted>
  <dcterms:created xsi:type="dcterms:W3CDTF">2020-01-17T13:37:00Z</dcterms:created>
  <dcterms:modified xsi:type="dcterms:W3CDTF">2020-01-29T11:39:00Z</dcterms:modified>
</cp:coreProperties>
</file>