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E94" w:rsidRDefault="00751E94" w:rsidP="00751E94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E94" w:rsidRDefault="00751E94" w:rsidP="00751E9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У</w:t>
      </w:r>
      <w:r w:rsidR="00931447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751E94" w:rsidRDefault="00751E94" w:rsidP="00751E94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751E94" w:rsidRDefault="00751E94" w:rsidP="00751E94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1</w:t>
      </w:r>
      <w:r w:rsidR="00BC2823">
        <w:rPr>
          <w:rFonts w:ascii="Times New Roman" w:hAnsi="Times New Roman"/>
          <w:b/>
          <w:sz w:val="40"/>
          <w:szCs w:val="40"/>
          <w:lang w:val="uk-UA"/>
        </w:rPr>
        <w:t>39</w:t>
      </w:r>
      <w:r w:rsidRPr="00DA74D7">
        <w:rPr>
          <w:rFonts w:ascii="Times New Roman" w:hAnsi="Times New Roman"/>
          <w:b/>
          <w:sz w:val="40"/>
          <w:szCs w:val="40"/>
          <w:lang w:val="uk-UA"/>
        </w:rPr>
        <w:t xml:space="preserve"> </w:t>
      </w:r>
      <w:r>
        <w:rPr>
          <w:rFonts w:ascii="Times New Roman" w:hAnsi="Times New Roman"/>
          <w:b/>
          <w:sz w:val="40"/>
          <w:szCs w:val="40"/>
          <w:lang w:val="uk-UA"/>
        </w:rPr>
        <w:t xml:space="preserve">СЕСІЯ </w:t>
      </w:r>
      <w:r w:rsidRPr="00DA74D7">
        <w:rPr>
          <w:rFonts w:ascii="Times New Roman" w:hAnsi="Times New Roman"/>
          <w:b/>
          <w:sz w:val="40"/>
          <w:szCs w:val="40"/>
          <w:lang w:val="uk-UA"/>
        </w:rPr>
        <w:t xml:space="preserve"> 6 </w:t>
      </w:r>
      <w:r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751E94" w:rsidRPr="00DA74D7" w:rsidRDefault="00751E94" w:rsidP="00751E94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DA74D7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DA74D7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DA74D7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751E94" w:rsidRPr="00DA74D7" w:rsidRDefault="00751E94" w:rsidP="00751E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1E94" w:rsidRDefault="00DA74D7" w:rsidP="00751E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29.01.</w:t>
      </w:r>
      <w:r w:rsidR="00BC2823">
        <w:rPr>
          <w:rFonts w:ascii="Times New Roman" w:hAnsi="Times New Roman"/>
          <w:sz w:val="28"/>
          <w:szCs w:val="28"/>
          <w:lang w:val="uk-UA"/>
        </w:rPr>
        <w:t xml:space="preserve"> 2020</w:t>
      </w:r>
      <w:r w:rsidR="00751E94">
        <w:rPr>
          <w:rFonts w:ascii="Times New Roman" w:hAnsi="Times New Roman"/>
          <w:sz w:val="28"/>
          <w:szCs w:val="28"/>
          <w:lang w:val="uk-UA"/>
        </w:rPr>
        <w:t xml:space="preserve"> № 6/1</w:t>
      </w:r>
      <w:r w:rsidR="00BC2823">
        <w:rPr>
          <w:rFonts w:ascii="Times New Roman" w:hAnsi="Times New Roman"/>
          <w:sz w:val="28"/>
          <w:szCs w:val="28"/>
          <w:lang w:val="uk-UA"/>
        </w:rPr>
        <w:t>39</w:t>
      </w:r>
      <w:r w:rsidR="00751E9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2864</w:t>
      </w:r>
      <w:r w:rsidR="00751E9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51E94" w:rsidRDefault="00751E94" w:rsidP="00751E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Бахмут </w:t>
      </w:r>
    </w:p>
    <w:p w:rsidR="00751E94" w:rsidRDefault="00751E94" w:rsidP="00751E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1E94" w:rsidRDefault="00BC2823" w:rsidP="00751E94">
      <w:pPr>
        <w:pStyle w:val="1"/>
        <w:ind w:right="-2"/>
        <w:jc w:val="both"/>
        <w:rPr>
          <w:b/>
          <w:i/>
          <w:lang w:val="uk-UA"/>
        </w:rPr>
      </w:pPr>
      <w:r>
        <w:rPr>
          <w:b/>
          <w:i/>
          <w:lang w:val="uk-UA"/>
        </w:rPr>
        <w:t>Про внесення змін до рішення Бахмутської міської ради від 27.11.2019 №6/135-2760 «</w:t>
      </w:r>
      <w:r w:rsidR="00751E94">
        <w:rPr>
          <w:b/>
          <w:i/>
          <w:lang w:val="uk-UA"/>
        </w:rPr>
        <w:t>Про затвердження структури виконавчих органів Бахмутської міської ради, загальної чисельності апарату міської ради та її виконавчих органів</w:t>
      </w:r>
      <w:r w:rsidR="00546C8B">
        <w:rPr>
          <w:b/>
          <w:i/>
          <w:lang w:val="uk-UA"/>
        </w:rPr>
        <w:t xml:space="preserve">, </w:t>
      </w:r>
      <w:r w:rsidR="00751E94">
        <w:rPr>
          <w:b/>
          <w:i/>
          <w:lang w:val="uk-UA"/>
        </w:rPr>
        <w:t xml:space="preserve"> </w:t>
      </w:r>
      <w:r w:rsidR="00546C8B" w:rsidRPr="00546C8B">
        <w:rPr>
          <w:b/>
          <w:i/>
          <w:lang w:val="uk-UA"/>
        </w:rPr>
        <w:t>витрат на їх утримання</w:t>
      </w:r>
      <w:r w:rsidR="00546C8B">
        <w:rPr>
          <w:b/>
          <w:i/>
          <w:lang w:val="uk-UA"/>
        </w:rPr>
        <w:t xml:space="preserve"> </w:t>
      </w:r>
      <w:r w:rsidR="00751E94">
        <w:rPr>
          <w:b/>
          <w:i/>
          <w:lang w:val="uk-UA"/>
        </w:rPr>
        <w:t>на 2020 рік</w:t>
      </w:r>
      <w:r>
        <w:rPr>
          <w:b/>
          <w:i/>
          <w:lang w:val="uk-UA"/>
        </w:rPr>
        <w:t>»</w:t>
      </w:r>
    </w:p>
    <w:p w:rsidR="00751E94" w:rsidRDefault="00751E94" w:rsidP="00751E94">
      <w:pPr>
        <w:spacing w:line="240" w:lineRule="auto"/>
        <w:ind w:right="340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51E94" w:rsidRDefault="00751E94" w:rsidP="00751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Розглянувши службову записку від 2</w:t>
      </w:r>
      <w:r w:rsidR="00BC282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BC2823">
        <w:rPr>
          <w:rFonts w:ascii="Times New Roman" w:hAnsi="Times New Roman"/>
          <w:sz w:val="28"/>
          <w:szCs w:val="28"/>
          <w:lang w:val="uk-UA"/>
        </w:rPr>
        <w:t>01</w:t>
      </w:r>
      <w:r>
        <w:rPr>
          <w:rFonts w:ascii="Times New Roman" w:hAnsi="Times New Roman"/>
          <w:sz w:val="28"/>
          <w:szCs w:val="28"/>
          <w:lang w:val="uk-UA"/>
        </w:rPr>
        <w:t>.20</w:t>
      </w:r>
      <w:r w:rsidR="00BC2823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  № 01-</w:t>
      </w:r>
      <w:r w:rsidR="00BC2823">
        <w:rPr>
          <w:rFonts w:ascii="Times New Roman" w:hAnsi="Times New Roman"/>
          <w:sz w:val="28"/>
          <w:szCs w:val="28"/>
          <w:lang w:val="uk-UA"/>
        </w:rPr>
        <w:t>0360</w:t>
      </w:r>
      <w:r>
        <w:rPr>
          <w:rFonts w:ascii="Times New Roman" w:hAnsi="Times New Roman"/>
          <w:sz w:val="28"/>
          <w:szCs w:val="28"/>
          <w:lang w:val="uk-UA"/>
        </w:rPr>
        <w:t xml:space="preserve">-06  </w:t>
      </w:r>
      <w:r w:rsidR="00BC2823">
        <w:rPr>
          <w:rFonts w:ascii="Times New Roman" w:hAnsi="Times New Roman"/>
          <w:sz w:val="28"/>
          <w:szCs w:val="28"/>
          <w:lang w:val="uk-UA"/>
        </w:rPr>
        <w:t xml:space="preserve">начальника відділу бухгалтерського обліку і звітності Бахмутської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2823">
        <w:rPr>
          <w:rFonts w:ascii="Times New Roman" w:hAnsi="Times New Roman"/>
          <w:sz w:val="28"/>
          <w:szCs w:val="28"/>
          <w:lang w:val="uk-UA"/>
        </w:rPr>
        <w:t xml:space="preserve">Брови О.М. щодо внесення змін </w:t>
      </w:r>
      <w:r w:rsidR="00E703D2">
        <w:rPr>
          <w:rFonts w:ascii="Times New Roman" w:hAnsi="Times New Roman"/>
          <w:sz w:val="28"/>
          <w:szCs w:val="28"/>
          <w:lang w:val="uk-UA"/>
        </w:rPr>
        <w:t>до</w:t>
      </w:r>
      <w:r w:rsidR="00BC2823">
        <w:rPr>
          <w:rFonts w:ascii="Times New Roman" w:hAnsi="Times New Roman"/>
          <w:sz w:val="28"/>
          <w:szCs w:val="28"/>
          <w:lang w:val="uk-UA"/>
        </w:rPr>
        <w:t xml:space="preserve"> рішення Бахмутської міської ради від 27.11.2019 №6/135-2760 «Про</w:t>
      </w:r>
      <w:r>
        <w:rPr>
          <w:rFonts w:ascii="Times New Roman" w:hAnsi="Times New Roman"/>
          <w:sz w:val="28"/>
          <w:szCs w:val="28"/>
          <w:lang w:val="uk-UA"/>
        </w:rPr>
        <w:t xml:space="preserve">   затвердження структури виконавчих органів Бахмутської міської ради, загальної чисельності апарату міської ради та її виконавчих органів</w:t>
      </w:r>
      <w:r w:rsidR="00546C8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46C8B" w:rsidRPr="00546C8B">
        <w:rPr>
          <w:rFonts w:ascii="Times New Roman" w:hAnsi="Times New Roman"/>
          <w:sz w:val="28"/>
          <w:szCs w:val="28"/>
          <w:lang w:val="uk-UA"/>
        </w:rPr>
        <w:t>витрат на їх утримання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на 2020 рік</w:t>
      </w:r>
      <w:r w:rsidR="00BC2823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 керуючись ст.10, п.5 ч.1ст.26 Закону України  від 21.05.97 № 280/97-ВР «Про місцеве самоврядування в Україні», із внесеними до нього змінами,  Бахмутська міська рада</w:t>
      </w:r>
    </w:p>
    <w:p w:rsidR="00751E94" w:rsidRDefault="00751E94" w:rsidP="00751E9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51E94" w:rsidRDefault="00751E94" w:rsidP="00751E9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BC2823" w:rsidRDefault="00BC2823" w:rsidP="00751E94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61493" w:rsidRDefault="00861493" w:rsidP="00064301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61493"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 xml:space="preserve">Внести зміни  </w:t>
      </w:r>
      <w:r w:rsidR="00350BE8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Бахмутської міської ради від 27.11.2019 №6/135-2760 «Про   затвердження структури виконавчих органів Бахмутської міської ради, загальної чисельності апарату міської ради та її виконавчих органів, </w:t>
      </w:r>
      <w:r w:rsidRPr="00546C8B">
        <w:rPr>
          <w:rFonts w:ascii="Times New Roman" w:hAnsi="Times New Roman"/>
          <w:sz w:val="28"/>
          <w:szCs w:val="28"/>
          <w:lang w:val="uk-UA"/>
        </w:rPr>
        <w:t>витрат на їх утримання</w:t>
      </w:r>
      <w:r w:rsidR="00064301">
        <w:rPr>
          <w:rFonts w:ascii="Times New Roman" w:hAnsi="Times New Roman"/>
          <w:sz w:val="28"/>
          <w:szCs w:val="28"/>
          <w:lang w:val="uk-UA"/>
        </w:rPr>
        <w:t xml:space="preserve"> на 2020 рік» (далі-рішення):</w:t>
      </w:r>
    </w:p>
    <w:p w:rsidR="00064301" w:rsidRPr="00064301" w:rsidRDefault="00064301" w:rsidP="00064301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В межах граничної чисельності працівників загального відділу Бахмутської міської ради у кількості 20,75 штатних одиниць, затвердженої рішенням, збільшити кількість штатних одиниць прибиральників службових приміщень на 0,5 штатних одиниць, за рахунок зменшення кількості штатних одиниць двірника на 0,5 штатних одиниць.</w:t>
      </w:r>
    </w:p>
    <w:p w:rsidR="00751E94" w:rsidRDefault="00861493" w:rsidP="00350BE8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350BE8">
        <w:rPr>
          <w:rFonts w:ascii="Times New Roman" w:hAnsi="Times New Roman"/>
          <w:sz w:val="28"/>
          <w:szCs w:val="28"/>
          <w:lang w:val="uk-UA"/>
        </w:rPr>
        <w:t>. Міському голові Реві О.О. з</w:t>
      </w:r>
      <w:r w:rsidR="00751E94">
        <w:rPr>
          <w:rFonts w:ascii="Times New Roman" w:hAnsi="Times New Roman"/>
          <w:sz w:val="28"/>
          <w:szCs w:val="28"/>
          <w:lang w:val="uk-UA"/>
        </w:rPr>
        <w:t xml:space="preserve">дійснити відповідно до діючого законодавства заходи щодо приведення внутрішньої структури та штатного </w:t>
      </w:r>
      <w:r w:rsidR="00751E94">
        <w:rPr>
          <w:rFonts w:ascii="Times New Roman" w:hAnsi="Times New Roman"/>
          <w:sz w:val="28"/>
          <w:szCs w:val="28"/>
          <w:lang w:val="uk-UA"/>
        </w:rPr>
        <w:lastRenderedPageBreak/>
        <w:t>розпису апарату Бахмутської  міської ради та її виконавчих органів у відповідність з цим рішенням.</w:t>
      </w:r>
    </w:p>
    <w:p w:rsidR="00861493" w:rsidRDefault="00861493" w:rsidP="00751E94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1E94" w:rsidRDefault="00861493" w:rsidP="00751E94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064301">
        <w:rPr>
          <w:rFonts w:ascii="Times New Roman" w:hAnsi="Times New Roman"/>
          <w:sz w:val="28"/>
          <w:szCs w:val="28"/>
          <w:lang w:val="uk-UA"/>
        </w:rPr>
        <w:t>Визначити, що</w:t>
      </w:r>
      <w:r w:rsidR="00064301" w:rsidRPr="000643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303D">
        <w:rPr>
          <w:rFonts w:ascii="Times New Roman" w:hAnsi="Times New Roman"/>
          <w:sz w:val="28"/>
          <w:szCs w:val="28"/>
          <w:lang w:val="uk-UA"/>
        </w:rPr>
        <w:t>дане рішення н</w:t>
      </w:r>
      <w:r>
        <w:rPr>
          <w:rFonts w:ascii="Times New Roman" w:hAnsi="Times New Roman"/>
          <w:sz w:val="28"/>
          <w:szCs w:val="28"/>
          <w:lang w:val="uk-UA"/>
        </w:rPr>
        <w:t>абирає чинності з 01.02.2020 року.</w:t>
      </w:r>
    </w:p>
    <w:p w:rsidR="00751E94" w:rsidRDefault="00751E94" w:rsidP="00751E94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1E94" w:rsidRDefault="00861493" w:rsidP="00751E94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751E94">
        <w:rPr>
          <w:rFonts w:ascii="Times New Roman" w:hAnsi="Times New Roman"/>
          <w:sz w:val="28"/>
          <w:szCs w:val="28"/>
          <w:lang w:val="uk-UA"/>
        </w:rPr>
        <w:t xml:space="preserve">. Організаційне виконання рішення покласти на відділ бухгалтерського обліку і звітності Бахмутської міської ради (Брова), керуючого справами виконкому Бахмутської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Герасимову  Л.С.</w:t>
      </w:r>
    </w:p>
    <w:p w:rsidR="00751E94" w:rsidRDefault="00751E94" w:rsidP="00751E94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1E94" w:rsidRDefault="00861493" w:rsidP="00751E9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="00751E94">
        <w:rPr>
          <w:rFonts w:ascii="Times New Roman" w:hAnsi="Times New Roman"/>
          <w:sz w:val="28"/>
          <w:szCs w:val="28"/>
          <w:lang w:val="uk-UA"/>
        </w:rPr>
        <w:t xml:space="preserve"> Контроль за  виконанням рішення покласти на постійну комісію Бахмутської міської ради з питань економічної і інвестиційної політики, бюджету і фінансів (</w:t>
      </w:r>
      <w:proofErr w:type="spellStart"/>
      <w:r w:rsidR="00751E94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751E94">
        <w:rPr>
          <w:rFonts w:ascii="Times New Roman" w:hAnsi="Times New Roman"/>
          <w:sz w:val="28"/>
          <w:szCs w:val="28"/>
          <w:lang w:val="uk-UA"/>
        </w:rPr>
        <w:t xml:space="preserve">), секретаря Бахмутської міської ради   </w:t>
      </w:r>
      <w:r w:rsidR="00BD7B6A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751E94">
        <w:rPr>
          <w:rFonts w:ascii="Times New Roman" w:hAnsi="Times New Roman"/>
          <w:sz w:val="28"/>
          <w:szCs w:val="28"/>
          <w:lang w:val="uk-UA"/>
        </w:rPr>
        <w:t xml:space="preserve">Кіщенко С.І.  </w:t>
      </w:r>
    </w:p>
    <w:p w:rsidR="00751E94" w:rsidRDefault="00751E94" w:rsidP="00751E9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</w:p>
    <w:p w:rsidR="00751E94" w:rsidRDefault="00751E94" w:rsidP="00751E9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751E94" w:rsidRDefault="00751E94" w:rsidP="00751E9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Міський голова                                                          О.О.Р</w:t>
      </w:r>
      <w:r w:rsidR="00F15C02">
        <w:rPr>
          <w:rFonts w:ascii="Times New Roman" w:hAnsi="Times New Roman"/>
          <w:b/>
          <w:sz w:val="28"/>
          <w:szCs w:val="28"/>
          <w:lang w:val="uk-UA"/>
        </w:rPr>
        <w:t>ЕВА</w:t>
      </w:r>
    </w:p>
    <w:p w:rsidR="00751E94" w:rsidRDefault="00751E94" w:rsidP="00751E9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1E94" w:rsidRDefault="00751E94" w:rsidP="00751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4C66" w:rsidRDefault="00DA74D7" w:rsidP="00DA74D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631BD" w:rsidRPr="00E703D2" w:rsidRDefault="001631BD">
      <w:pPr>
        <w:rPr>
          <w:lang w:val="uk-UA"/>
        </w:rPr>
      </w:pPr>
    </w:p>
    <w:sectPr w:rsidR="001631BD" w:rsidRPr="00E703D2" w:rsidSect="001631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1E94"/>
    <w:rsid w:val="00054D58"/>
    <w:rsid w:val="00064301"/>
    <w:rsid w:val="0013509A"/>
    <w:rsid w:val="00162D04"/>
    <w:rsid w:val="001631BD"/>
    <w:rsid w:val="00256486"/>
    <w:rsid w:val="00271E02"/>
    <w:rsid w:val="002B347D"/>
    <w:rsid w:val="002D21E3"/>
    <w:rsid w:val="002E3D53"/>
    <w:rsid w:val="00350BE8"/>
    <w:rsid w:val="00425197"/>
    <w:rsid w:val="004C41CF"/>
    <w:rsid w:val="00546C8B"/>
    <w:rsid w:val="005E18A8"/>
    <w:rsid w:val="00604391"/>
    <w:rsid w:val="0065636D"/>
    <w:rsid w:val="006A3528"/>
    <w:rsid w:val="006D3ECD"/>
    <w:rsid w:val="0070023B"/>
    <w:rsid w:val="0070464F"/>
    <w:rsid w:val="0074564D"/>
    <w:rsid w:val="00751E94"/>
    <w:rsid w:val="00757944"/>
    <w:rsid w:val="007E1553"/>
    <w:rsid w:val="00826A4B"/>
    <w:rsid w:val="00854C66"/>
    <w:rsid w:val="00861493"/>
    <w:rsid w:val="008E3FD7"/>
    <w:rsid w:val="008F454F"/>
    <w:rsid w:val="00931447"/>
    <w:rsid w:val="00933CD2"/>
    <w:rsid w:val="0098303D"/>
    <w:rsid w:val="00A34068"/>
    <w:rsid w:val="00B13EEE"/>
    <w:rsid w:val="00BB0389"/>
    <w:rsid w:val="00BC2823"/>
    <w:rsid w:val="00BD7B6A"/>
    <w:rsid w:val="00C8662D"/>
    <w:rsid w:val="00D235B1"/>
    <w:rsid w:val="00D50B62"/>
    <w:rsid w:val="00DA74D7"/>
    <w:rsid w:val="00DC255F"/>
    <w:rsid w:val="00DD0C34"/>
    <w:rsid w:val="00DE1CC7"/>
    <w:rsid w:val="00E703D2"/>
    <w:rsid w:val="00EA53AE"/>
    <w:rsid w:val="00EB7708"/>
    <w:rsid w:val="00EE6239"/>
    <w:rsid w:val="00F15C02"/>
    <w:rsid w:val="00F80426"/>
    <w:rsid w:val="00FE5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94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751E94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D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E9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51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E94"/>
    <w:rPr>
      <w:rFonts w:ascii="Tahoma" w:eastAsia="Calibri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054D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5">
    <w:name w:val="header"/>
    <w:basedOn w:val="a"/>
    <w:link w:val="a6"/>
    <w:unhideWhenUsed/>
    <w:rsid w:val="00054D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54D5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2020-01-28T10:53:00Z</cp:lastPrinted>
  <dcterms:created xsi:type="dcterms:W3CDTF">2019-12-18T07:00:00Z</dcterms:created>
  <dcterms:modified xsi:type="dcterms:W3CDTF">2020-01-31T07:25:00Z</dcterms:modified>
</cp:coreProperties>
</file>