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546" w:rsidRDefault="00FB2546" w:rsidP="00FB2546">
      <w:pPr>
        <w:tabs>
          <w:tab w:val="left" w:pos="720"/>
        </w:tabs>
        <w:jc w:val="center"/>
        <w:rPr>
          <w:b/>
          <w:sz w:val="32"/>
          <w:szCs w:val="32"/>
          <w:lang w:val="uk-UA"/>
        </w:rPr>
      </w:pPr>
    </w:p>
    <w:p w:rsidR="00FB2546" w:rsidRDefault="00FB2546" w:rsidP="00FB2546">
      <w:pPr>
        <w:tabs>
          <w:tab w:val="left" w:pos="720"/>
        </w:tabs>
        <w:jc w:val="center"/>
        <w:rPr>
          <w:b/>
          <w:sz w:val="32"/>
          <w:szCs w:val="32"/>
          <w:lang w:val="uk-UA"/>
        </w:rPr>
      </w:pPr>
      <w:r>
        <w:rPr>
          <w:b/>
          <w:noProof/>
          <w:sz w:val="32"/>
          <w:szCs w:val="32"/>
          <w:lang w:val="uk-UA" w:eastAsia="uk-UA"/>
        </w:rPr>
        <w:drawing>
          <wp:inline distT="0" distB="0" distL="0" distR="0">
            <wp:extent cx="403225" cy="539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225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2546" w:rsidRDefault="00FB2546" w:rsidP="00FB2546">
      <w:pPr>
        <w:pStyle w:val="a3"/>
        <w:spacing w:before="0" w:line="240" w:lineRule="auto"/>
        <w:ind w:firstLine="0"/>
        <w:rPr>
          <w:szCs w:val="32"/>
        </w:rPr>
      </w:pPr>
    </w:p>
    <w:p w:rsidR="00FB2546" w:rsidRDefault="00FB2546" w:rsidP="00FB2546">
      <w:pPr>
        <w:pStyle w:val="a3"/>
        <w:spacing w:before="0" w:line="240" w:lineRule="auto"/>
        <w:ind w:firstLine="0"/>
        <w:rPr>
          <w:rFonts w:ascii="Times New Roman CYR" w:hAnsi="Times New Roman CYR"/>
          <w:szCs w:val="32"/>
        </w:rPr>
      </w:pPr>
      <w:r>
        <w:rPr>
          <w:rFonts w:ascii="Times New Roman CYR" w:hAnsi="Times New Roman CYR"/>
          <w:szCs w:val="32"/>
        </w:rPr>
        <w:t>У  К  Р  А  Ї  Н  А</w:t>
      </w:r>
    </w:p>
    <w:p w:rsidR="00FB2546" w:rsidRDefault="00FB2546" w:rsidP="00FB2546">
      <w:pPr>
        <w:jc w:val="center"/>
        <w:rPr>
          <w:b/>
          <w:sz w:val="22"/>
          <w:szCs w:val="22"/>
          <w:lang w:val="uk-UA"/>
        </w:rPr>
      </w:pPr>
    </w:p>
    <w:p w:rsidR="00FB2546" w:rsidRDefault="00FB2546" w:rsidP="00FB2546">
      <w:pPr>
        <w:jc w:val="center"/>
        <w:rPr>
          <w:rFonts w:ascii="Times New Roman CYR" w:hAnsi="Times New Roman CYR"/>
          <w:b/>
          <w:sz w:val="36"/>
          <w:szCs w:val="36"/>
          <w:lang w:val="uk-UA"/>
        </w:rPr>
      </w:pPr>
      <w:r>
        <w:rPr>
          <w:rFonts w:ascii="Times New Roman CYR" w:hAnsi="Times New Roman CYR"/>
          <w:b/>
          <w:sz w:val="36"/>
          <w:szCs w:val="36"/>
          <w:lang w:val="uk-UA"/>
        </w:rPr>
        <w:t>Б а х м у т с ь к а   м і с ь к а   р а д а</w:t>
      </w:r>
    </w:p>
    <w:p w:rsidR="00FB2546" w:rsidRDefault="00FB2546" w:rsidP="00FB2546">
      <w:pPr>
        <w:jc w:val="center"/>
        <w:rPr>
          <w:b/>
          <w:sz w:val="24"/>
          <w:szCs w:val="24"/>
          <w:lang w:val="uk-UA"/>
        </w:rPr>
      </w:pPr>
    </w:p>
    <w:p w:rsidR="00FB2546" w:rsidRDefault="00FB2546" w:rsidP="00FB2546">
      <w:pPr>
        <w:pStyle w:val="2"/>
        <w:ind w:firstLine="0"/>
        <w:rPr>
          <w:rFonts w:ascii="Times New Roman CYR" w:hAnsi="Times New Roman CYR"/>
          <w:szCs w:val="40"/>
        </w:rPr>
      </w:pPr>
      <w:r>
        <w:rPr>
          <w:rFonts w:ascii="Times New Roman CYR" w:hAnsi="Times New Roman CYR"/>
          <w:szCs w:val="40"/>
        </w:rPr>
        <w:t>ВИКОНАВЧИЙ  КОМІТЕТ</w:t>
      </w:r>
    </w:p>
    <w:p w:rsidR="00FB2546" w:rsidRDefault="00FB2546" w:rsidP="00FB2546">
      <w:pPr>
        <w:jc w:val="center"/>
        <w:rPr>
          <w:b/>
          <w:sz w:val="24"/>
          <w:szCs w:val="24"/>
          <w:lang w:val="uk-UA"/>
        </w:rPr>
      </w:pPr>
    </w:p>
    <w:p w:rsidR="00FB2546" w:rsidRDefault="00FB2546" w:rsidP="00FB2546">
      <w:pPr>
        <w:jc w:val="center"/>
        <w:rPr>
          <w:b/>
          <w:sz w:val="48"/>
          <w:szCs w:val="48"/>
          <w:lang w:val="uk-UA"/>
        </w:rPr>
      </w:pPr>
      <w:r>
        <w:rPr>
          <w:b/>
          <w:sz w:val="48"/>
          <w:szCs w:val="48"/>
          <w:lang w:val="uk-UA"/>
        </w:rPr>
        <w:t xml:space="preserve">Р І Ш Е Н </w:t>
      </w:r>
      <w:proofErr w:type="spellStart"/>
      <w:r>
        <w:rPr>
          <w:b/>
          <w:sz w:val="48"/>
          <w:szCs w:val="48"/>
          <w:lang w:val="uk-UA"/>
        </w:rPr>
        <w:t>Н</w:t>
      </w:r>
      <w:proofErr w:type="spellEnd"/>
      <w:r>
        <w:rPr>
          <w:b/>
          <w:sz w:val="48"/>
          <w:szCs w:val="48"/>
          <w:lang w:val="uk-UA"/>
        </w:rPr>
        <w:t xml:space="preserve"> Я</w:t>
      </w:r>
    </w:p>
    <w:p w:rsidR="00FB2546" w:rsidRDefault="00FB2546" w:rsidP="00FB2546">
      <w:pPr>
        <w:rPr>
          <w:lang w:val="uk-UA"/>
        </w:rPr>
      </w:pPr>
    </w:p>
    <w:p w:rsidR="00FB2546" w:rsidRPr="00FB2546" w:rsidRDefault="00FB2546" w:rsidP="00FB2546">
      <w:pPr>
        <w:shd w:val="clear" w:color="auto" w:fill="FFFFFF"/>
        <w:spacing w:before="768"/>
        <w:rPr>
          <w:sz w:val="28"/>
          <w:szCs w:val="28"/>
          <w:lang w:val="uk-UA"/>
        </w:rPr>
      </w:pPr>
      <w:r w:rsidRPr="00FB2546">
        <w:rPr>
          <w:spacing w:val="-15"/>
          <w:sz w:val="28"/>
          <w:szCs w:val="28"/>
          <w:lang w:val="uk-UA"/>
        </w:rPr>
        <w:t>12.02.2020</w:t>
      </w:r>
      <w:r w:rsidRPr="00FB2546">
        <w:rPr>
          <w:spacing w:val="-15"/>
          <w:sz w:val="28"/>
          <w:szCs w:val="28"/>
        </w:rPr>
        <w:t xml:space="preserve"> </w:t>
      </w:r>
      <w:r w:rsidRPr="00FB2546">
        <w:rPr>
          <w:spacing w:val="-15"/>
          <w:sz w:val="28"/>
          <w:szCs w:val="28"/>
          <w:lang w:val="uk-UA"/>
        </w:rPr>
        <w:t xml:space="preserve"> № </w:t>
      </w:r>
      <w:r w:rsidRPr="00FB2546">
        <w:rPr>
          <w:spacing w:val="-15"/>
          <w:sz w:val="28"/>
          <w:szCs w:val="28"/>
        </w:rPr>
        <w:t xml:space="preserve"> </w:t>
      </w:r>
      <w:r w:rsidRPr="00FB2546">
        <w:rPr>
          <w:spacing w:val="-15"/>
          <w:sz w:val="28"/>
          <w:szCs w:val="28"/>
          <w:lang w:val="uk-UA"/>
        </w:rPr>
        <w:t>28</w:t>
      </w:r>
      <w:bookmarkStart w:id="0" w:name="_GoBack"/>
      <w:bookmarkEnd w:id="0"/>
    </w:p>
    <w:p w:rsidR="00FB2546" w:rsidRDefault="00FB2546" w:rsidP="00FB2546">
      <w:pPr>
        <w:shd w:val="clear" w:color="auto" w:fill="FFFFFF"/>
        <w:ind w:left="14"/>
        <w:rPr>
          <w:lang w:val="uk-UA"/>
        </w:rPr>
      </w:pPr>
      <w:r>
        <w:rPr>
          <w:spacing w:val="-11"/>
          <w:sz w:val="26"/>
          <w:szCs w:val="26"/>
          <w:lang w:val="uk-UA"/>
        </w:rPr>
        <w:t xml:space="preserve">м. </w:t>
      </w:r>
      <w:proofErr w:type="spellStart"/>
      <w:r>
        <w:rPr>
          <w:spacing w:val="-11"/>
          <w:sz w:val="26"/>
          <w:szCs w:val="26"/>
          <w:lang w:val="uk-UA"/>
        </w:rPr>
        <w:t>Бахмут</w:t>
      </w:r>
      <w:proofErr w:type="spellEnd"/>
    </w:p>
    <w:p w:rsidR="00FB2546" w:rsidRDefault="00FB2546" w:rsidP="00FB2546">
      <w:pPr>
        <w:shd w:val="clear" w:color="auto" w:fill="FFFFFF"/>
        <w:ind w:right="4147" w:firstLine="72"/>
        <w:rPr>
          <w:b/>
          <w:i/>
          <w:iCs/>
          <w:sz w:val="16"/>
          <w:szCs w:val="16"/>
          <w:lang w:val="uk-UA"/>
        </w:rPr>
      </w:pPr>
    </w:p>
    <w:p w:rsidR="00FB2546" w:rsidRDefault="00FB2546" w:rsidP="00FB2546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Про стан  реалізації у 2019 році Плану заходів щодо реалізації державної політики в сфері наркотиків на території міста </w:t>
      </w:r>
      <w:proofErr w:type="spellStart"/>
      <w:r>
        <w:rPr>
          <w:b/>
          <w:i/>
          <w:sz w:val="28"/>
          <w:szCs w:val="28"/>
          <w:lang w:val="uk-UA"/>
        </w:rPr>
        <w:t>Бахмута</w:t>
      </w:r>
      <w:proofErr w:type="spellEnd"/>
      <w:r>
        <w:rPr>
          <w:b/>
          <w:i/>
          <w:sz w:val="28"/>
          <w:szCs w:val="28"/>
          <w:lang w:val="uk-UA"/>
        </w:rPr>
        <w:t xml:space="preserve"> на </w:t>
      </w:r>
      <w:r>
        <w:rPr>
          <w:b/>
          <w:i/>
          <w:sz w:val="28"/>
          <w:szCs w:val="28"/>
          <w:lang w:val="uk-UA"/>
        </w:rPr>
        <w:br/>
        <w:t>2016-2020 роки</w:t>
      </w:r>
    </w:p>
    <w:p w:rsidR="00FB2546" w:rsidRDefault="00FB2546" w:rsidP="00FB2546">
      <w:pPr>
        <w:shd w:val="clear" w:color="auto" w:fill="FFFFFF"/>
        <w:ind w:right="4147" w:firstLine="72"/>
        <w:rPr>
          <w:b/>
          <w:lang w:val="uk-UA"/>
        </w:rPr>
      </w:pPr>
    </w:p>
    <w:p w:rsidR="00FB2546" w:rsidRDefault="00FB2546" w:rsidP="00FB2546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довідку від 13.01.2020  № 01-0171-06  начальника Управління охорони здоров'я Бахмутської міської ради Миронової О.О.</w:t>
      </w:r>
      <w:r>
        <w:rPr>
          <w:b/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стан реалізації у 2019 році Плану заходів щодо реалізації державної політики в сфері наркотиків на території міста </w:t>
      </w:r>
      <w:proofErr w:type="spellStart"/>
      <w:r>
        <w:rPr>
          <w:sz w:val="28"/>
          <w:szCs w:val="28"/>
          <w:lang w:val="uk-UA"/>
        </w:rPr>
        <w:t>Бахмута</w:t>
      </w:r>
      <w:proofErr w:type="spellEnd"/>
      <w:r>
        <w:rPr>
          <w:sz w:val="28"/>
          <w:szCs w:val="28"/>
          <w:lang w:val="uk-UA"/>
        </w:rPr>
        <w:t xml:space="preserve"> на 2016-2020 роки, затвердженого рішенням виконкому Артемівської міської ради від 10.02.2016 № 26, із внесеними до нього змінами, згідно з планом роботи виконавчих органів Бахмутської міської ради на І квартал 2020 року, затвердженим рішенням виконкому Бахмутської міської ради від 11.12.2019 № 296, відповідно до Закону України від 19.11.1992 № 2801-XII «Основи законодавства України про охорону здоров'я», із внесеними до нього змінами, враховуючи розпорядження голови Донецької обласної державної адміністрації, керівника обласної військово-цивільної адміністрації від 28.12.2019 № 1512/5-19 «Про затвердження Регіональної програми з профілактики правопорушень, протидії поширенню наркоманії, боротьби з незаконним обігом наркотичних засобів, психотропних речовин та прекурсорів в Донецькій області на 2019-2021роки», керуючись ст. ст. 32, 52 Закону України від 21.05.97 №280/97-ВР «Про місцеве самоврядування в Україні», із внесеними до нього змінами, виконком Бахмутської міської ради</w:t>
      </w:r>
    </w:p>
    <w:p w:rsidR="00FB2546" w:rsidRPr="00FB2546" w:rsidRDefault="00FB2546" w:rsidP="00FB2546">
      <w:pPr>
        <w:ind w:firstLine="600"/>
        <w:jc w:val="both"/>
        <w:rPr>
          <w:sz w:val="28"/>
          <w:szCs w:val="28"/>
          <w:lang w:val="uk-UA"/>
        </w:rPr>
      </w:pPr>
    </w:p>
    <w:p w:rsidR="00FB2546" w:rsidRDefault="00FB2546" w:rsidP="00FB2546">
      <w:pPr>
        <w:ind w:firstLine="600"/>
        <w:jc w:val="both"/>
        <w:rPr>
          <w:sz w:val="28"/>
          <w:szCs w:val="28"/>
          <w:lang w:val="uk-UA"/>
        </w:rPr>
      </w:pPr>
      <w:r>
        <w:rPr>
          <w:b/>
          <w:bCs/>
          <w:spacing w:val="58"/>
          <w:sz w:val="28"/>
          <w:szCs w:val="28"/>
          <w:lang w:val="uk-UA"/>
        </w:rPr>
        <w:t>ВИРІШИВ:</w:t>
      </w:r>
    </w:p>
    <w:p w:rsidR="00FB2546" w:rsidRDefault="00FB2546" w:rsidP="00FB2546">
      <w:pPr>
        <w:shd w:val="clear" w:color="auto" w:fill="FFFFFF"/>
        <w:tabs>
          <w:tab w:val="left" w:pos="851"/>
        </w:tabs>
        <w:spacing w:before="317" w:line="322" w:lineRule="exact"/>
        <w:ind w:right="1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Довідку начальника Управління охорони здоров'я Бахмутської міської ради Миронової О.О.  про стан  реалізації у 2019 році </w:t>
      </w:r>
      <w:bookmarkStart w:id="1" w:name="_Hlk29631510"/>
      <w:r>
        <w:rPr>
          <w:sz w:val="28"/>
          <w:szCs w:val="28"/>
          <w:lang w:val="uk-UA"/>
        </w:rPr>
        <w:t xml:space="preserve">Плану заходів щодо реалізації державної політики в сфері наркотиків на території </w:t>
      </w:r>
      <w:r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lastRenderedPageBreak/>
        <w:t xml:space="preserve">міста </w:t>
      </w:r>
      <w:proofErr w:type="spellStart"/>
      <w:r>
        <w:rPr>
          <w:sz w:val="28"/>
          <w:szCs w:val="28"/>
          <w:lang w:val="uk-UA"/>
        </w:rPr>
        <w:t>Бахмута</w:t>
      </w:r>
      <w:proofErr w:type="spellEnd"/>
      <w:r>
        <w:rPr>
          <w:sz w:val="28"/>
          <w:szCs w:val="28"/>
          <w:lang w:val="uk-UA"/>
        </w:rPr>
        <w:t xml:space="preserve"> на 2016-2020 роки</w:t>
      </w:r>
      <w:bookmarkEnd w:id="1"/>
      <w:r>
        <w:rPr>
          <w:sz w:val="28"/>
          <w:szCs w:val="28"/>
          <w:lang w:val="uk-UA"/>
        </w:rPr>
        <w:t>, затвердженого рішенням виконкому Артемівської міської ради від 10.02.2016 № 26, із змінами,  внесеними до нього рішенням виконкому Бахмутської міської ради від 12.04.2017 № 82, (далі – План заходів) прийняти до відома.</w:t>
      </w:r>
    </w:p>
    <w:p w:rsidR="00FB2546" w:rsidRDefault="00FB2546" w:rsidP="00FB2546">
      <w:pPr>
        <w:shd w:val="clear" w:color="auto" w:fill="FFFFFF"/>
        <w:spacing w:line="27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FB2546" w:rsidRDefault="00FB2546" w:rsidP="00FB2546">
      <w:pPr>
        <w:shd w:val="clear" w:color="auto" w:fill="FFFFFF"/>
        <w:spacing w:line="27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2. Визнати роботу виконавців щодо реалізації Плану заходів задовільною.</w:t>
      </w:r>
    </w:p>
    <w:p w:rsidR="00FB2546" w:rsidRDefault="00FB2546" w:rsidP="00FB2546">
      <w:pPr>
        <w:rPr>
          <w:sz w:val="2"/>
          <w:szCs w:val="2"/>
          <w:lang w:val="uk-UA"/>
        </w:rPr>
      </w:pPr>
    </w:p>
    <w:p w:rsidR="00FB2546" w:rsidRDefault="00FB2546" w:rsidP="00FB2546">
      <w:pPr>
        <w:ind w:right="-5"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FB2546" w:rsidRDefault="00FB2546" w:rsidP="00FB2546">
      <w:pPr>
        <w:ind w:right="-5" w:firstLine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3. Виконавцям, відповідальним за виконання Плану заходів, продовжити подальшу роботу щодо їх реалізації. </w:t>
      </w:r>
    </w:p>
    <w:p w:rsidR="00FB2546" w:rsidRDefault="00FB2546" w:rsidP="00FB2546">
      <w:pPr>
        <w:ind w:right="-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FB2546" w:rsidRDefault="00FB2546" w:rsidP="00FB2546">
      <w:pPr>
        <w:ind w:right="-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4. Внести та затвердити наступні зміни до Плану заходів щодо реалізації державної політики в сфері наркотиків на території </w:t>
      </w:r>
      <w:r>
        <w:rPr>
          <w:sz w:val="28"/>
          <w:szCs w:val="28"/>
          <w:lang w:val="uk-UA"/>
        </w:rPr>
        <w:br/>
        <w:t xml:space="preserve">міста </w:t>
      </w:r>
      <w:proofErr w:type="spellStart"/>
      <w:r>
        <w:rPr>
          <w:sz w:val="28"/>
          <w:szCs w:val="28"/>
          <w:lang w:val="uk-UA"/>
        </w:rPr>
        <w:t>Бахмута</w:t>
      </w:r>
      <w:proofErr w:type="spellEnd"/>
      <w:r>
        <w:rPr>
          <w:sz w:val="28"/>
          <w:szCs w:val="28"/>
          <w:lang w:val="uk-UA"/>
        </w:rPr>
        <w:t xml:space="preserve"> на 2016-2020 роки, затвердженого рішенням виконкому Артемівської міської ради від 10.02.2016 № 26, із  внесеними до нього змінами, визначивши, що дія Плану заходів поширюється на територію Бахмутської міської об’єднаної територіальної громади, у зв’язку із чим:</w:t>
      </w:r>
    </w:p>
    <w:p w:rsidR="00FB2546" w:rsidRDefault="00FB2546" w:rsidP="00FB2546">
      <w:pPr>
        <w:ind w:right="-5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  В назві Плану заходів слова «на території міста </w:t>
      </w:r>
      <w:proofErr w:type="spellStart"/>
      <w:r>
        <w:rPr>
          <w:sz w:val="28"/>
          <w:szCs w:val="28"/>
          <w:lang w:val="uk-UA"/>
        </w:rPr>
        <w:t>Бахмут</w:t>
      </w:r>
      <w:proofErr w:type="spellEnd"/>
      <w:r>
        <w:rPr>
          <w:sz w:val="28"/>
          <w:szCs w:val="28"/>
          <w:lang w:val="uk-UA"/>
        </w:rPr>
        <w:t>» виключити;</w:t>
      </w:r>
    </w:p>
    <w:p w:rsidR="00FB2546" w:rsidRDefault="00FB2546" w:rsidP="00FB2546">
      <w:pPr>
        <w:ind w:right="-5" w:firstLine="709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 В тексті Плану заходів слова «м. </w:t>
      </w:r>
      <w:proofErr w:type="spellStart"/>
      <w:r>
        <w:rPr>
          <w:sz w:val="28"/>
          <w:szCs w:val="28"/>
          <w:lang w:val="uk-UA"/>
        </w:rPr>
        <w:t>Бахмут</w:t>
      </w:r>
      <w:proofErr w:type="spellEnd"/>
      <w:r>
        <w:rPr>
          <w:sz w:val="28"/>
          <w:szCs w:val="28"/>
          <w:lang w:val="uk-UA"/>
        </w:rPr>
        <w:t>»,  «</w:t>
      </w:r>
      <w:r>
        <w:rPr>
          <w:bCs/>
          <w:color w:val="000000"/>
          <w:sz w:val="28"/>
          <w:szCs w:val="28"/>
          <w:lang w:val="uk-UA"/>
        </w:rPr>
        <w:t xml:space="preserve">Артемівська  установа виконання  покарань  Управління   Державної   </w:t>
      </w:r>
      <w:proofErr w:type="spellStart"/>
      <w:r>
        <w:rPr>
          <w:bCs/>
          <w:color w:val="000000"/>
          <w:sz w:val="28"/>
          <w:szCs w:val="28"/>
          <w:lang w:val="uk-UA"/>
        </w:rPr>
        <w:t>пенетенціарної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служби України в Донецькій  області  (№6)</w:t>
      </w:r>
      <w:r>
        <w:rPr>
          <w:sz w:val="28"/>
          <w:szCs w:val="28"/>
          <w:lang w:val="uk-UA"/>
        </w:rPr>
        <w:t>»,  «</w:t>
      </w:r>
      <w:r>
        <w:rPr>
          <w:rStyle w:val="9pt"/>
          <w:sz w:val="28"/>
          <w:szCs w:val="28"/>
        </w:rPr>
        <w:t xml:space="preserve">Комунальна </w:t>
      </w:r>
      <w:proofErr w:type="spellStart"/>
      <w:r>
        <w:rPr>
          <w:rStyle w:val="9pt"/>
          <w:sz w:val="28"/>
          <w:szCs w:val="28"/>
        </w:rPr>
        <w:t>лікувально</w:t>
      </w:r>
      <w:proofErr w:type="spellEnd"/>
      <w:r>
        <w:rPr>
          <w:rStyle w:val="9pt"/>
          <w:sz w:val="28"/>
          <w:szCs w:val="28"/>
        </w:rPr>
        <w:t xml:space="preserve"> – профілактична  установа «Міський наркологічний диспансер м. Слов’янська» замінити словами:  «</w:t>
      </w:r>
      <w:proofErr w:type="spellStart"/>
      <w:r>
        <w:rPr>
          <w:rStyle w:val="9pt"/>
          <w:sz w:val="28"/>
          <w:szCs w:val="28"/>
        </w:rPr>
        <w:t>Бахмутська</w:t>
      </w:r>
      <w:proofErr w:type="spellEnd"/>
      <w:r>
        <w:rPr>
          <w:rStyle w:val="9pt"/>
          <w:sz w:val="28"/>
          <w:szCs w:val="28"/>
        </w:rPr>
        <w:t xml:space="preserve"> міська об’єднана територіальна громада»,  «Державна установа  «</w:t>
      </w:r>
      <w:proofErr w:type="spellStart"/>
      <w:r>
        <w:rPr>
          <w:rStyle w:val="9pt"/>
          <w:sz w:val="28"/>
          <w:szCs w:val="28"/>
        </w:rPr>
        <w:t>Бахмутська</w:t>
      </w:r>
      <w:proofErr w:type="spellEnd"/>
      <w:r>
        <w:rPr>
          <w:rStyle w:val="9pt"/>
          <w:sz w:val="28"/>
          <w:szCs w:val="28"/>
        </w:rPr>
        <w:t xml:space="preserve">  </w:t>
      </w:r>
      <w:r>
        <w:rPr>
          <w:bCs/>
          <w:color w:val="000000"/>
          <w:sz w:val="28"/>
          <w:szCs w:val="28"/>
          <w:lang w:val="uk-UA"/>
        </w:rPr>
        <w:t>установа   виконання   покарань  (№6)</w:t>
      </w:r>
      <w:r>
        <w:rPr>
          <w:sz w:val="28"/>
          <w:szCs w:val="28"/>
          <w:lang w:val="uk-UA"/>
        </w:rPr>
        <w:t xml:space="preserve">»,  «Відокремлене  структурне підприємство КЛПУ «Міський наркологічний диспансер  м. Краматорська»  у м. Слов’янськ» </w:t>
      </w:r>
      <w:r>
        <w:rPr>
          <w:sz w:val="29"/>
          <w:szCs w:val="29"/>
          <w:lang w:val="uk-UA"/>
        </w:rPr>
        <w:t>у відповідних відмінках.</w:t>
      </w:r>
    </w:p>
    <w:p w:rsidR="00FB2546" w:rsidRDefault="00FB2546" w:rsidP="00FB2546">
      <w:pPr>
        <w:tabs>
          <w:tab w:val="left" w:pos="1440"/>
        </w:tabs>
        <w:jc w:val="both"/>
        <w:rPr>
          <w:sz w:val="28"/>
          <w:szCs w:val="28"/>
          <w:lang w:val="uk-UA"/>
        </w:rPr>
      </w:pPr>
    </w:p>
    <w:p w:rsidR="00FB2546" w:rsidRDefault="00FB2546" w:rsidP="00FB2546">
      <w:pPr>
        <w:tabs>
          <w:tab w:val="left" w:pos="1418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5. Організаційне виконання рішення покласти на Управління охорони здоров’я Бахмутської міської ради (Миронова).</w:t>
      </w:r>
    </w:p>
    <w:p w:rsidR="00FB2546" w:rsidRDefault="00FB2546" w:rsidP="00FB2546">
      <w:pPr>
        <w:shd w:val="clear" w:color="auto" w:fill="FFFFFF"/>
        <w:spacing w:before="322" w:line="322" w:lineRule="exact"/>
        <w:ind w:left="34" w:firstLine="674"/>
        <w:jc w:val="both"/>
        <w:rPr>
          <w:lang w:val="uk-UA"/>
        </w:rPr>
      </w:pPr>
      <w:r>
        <w:rPr>
          <w:sz w:val="28"/>
          <w:szCs w:val="28"/>
          <w:lang w:val="uk-UA"/>
        </w:rPr>
        <w:t>6. Координаційне забезпечення виконання рішення покласти на заступника міського голови Точену В.В.</w:t>
      </w:r>
    </w:p>
    <w:p w:rsidR="00FB2546" w:rsidRDefault="00FB2546" w:rsidP="00FB2546">
      <w:pPr>
        <w:shd w:val="clear" w:color="auto" w:fill="FFFFFF"/>
        <w:tabs>
          <w:tab w:val="left" w:pos="5909"/>
        </w:tabs>
        <w:spacing w:before="648"/>
        <w:ind w:left="797"/>
        <w:rPr>
          <w:b/>
          <w:bCs/>
          <w:spacing w:val="-2"/>
          <w:sz w:val="28"/>
          <w:szCs w:val="28"/>
          <w:lang w:val="uk-UA"/>
        </w:rPr>
      </w:pPr>
    </w:p>
    <w:p w:rsidR="00FB2546" w:rsidRDefault="00FB2546" w:rsidP="00FB2546">
      <w:pPr>
        <w:shd w:val="clear" w:color="auto" w:fill="FFFFFF"/>
        <w:tabs>
          <w:tab w:val="left" w:pos="5909"/>
        </w:tabs>
        <w:spacing w:before="648"/>
        <w:rPr>
          <w:lang w:val="uk-UA"/>
        </w:rPr>
      </w:pPr>
      <w:r>
        <w:rPr>
          <w:b/>
          <w:bCs/>
          <w:spacing w:val="-2"/>
          <w:sz w:val="28"/>
          <w:szCs w:val="28"/>
          <w:lang w:val="uk-UA"/>
        </w:rPr>
        <w:t xml:space="preserve">Міський голова                                                                                     </w:t>
      </w:r>
      <w:r>
        <w:rPr>
          <w:b/>
          <w:bCs/>
          <w:spacing w:val="-4"/>
          <w:sz w:val="28"/>
          <w:szCs w:val="28"/>
          <w:lang w:val="uk-UA"/>
        </w:rPr>
        <w:t>О.О. РЕВА</w:t>
      </w:r>
    </w:p>
    <w:p w:rsidR="00FB2546" w:rsidRDefault="00FB2546" w:rsidP="00FB2546">
      <w:pPr>
        <w:rPr>
          <w:lang w:val="uk-UA"/>
        </w:rPr>
      </w:pPr>
    </w:p>
    <w:p w:rsidR="00FB2546" w:rsidRDefault="00FB2546" w:rsidP="00FB2546">
      <w:pPr>
        <w:rPr>
          <w:lang w:val="uk-UA"/>
        </w:rPr>
      </w:pPr>
    </w:p>
    <w:p w:rsidR="00FB2546" w:rsidRDefault="00FB2546" w:rsidP="00FB2546">
      <w:pPr>
        <w:rPr>
          <w:lang w:val="uk-UA"/>
        </w:rPr>
      </w:pPr>
    </w:p>
    <w:p w:rsidR="00FB2546" w:rsidRDefault="00FB2546" w:rsidP="00FB2546">
      <w:pPr>
        <w:rPr>
          <w:lang w:val="uk-UA"/>
        </w:rPr>
      </w:pPr>
    </w:p>
    <w:p w:rsidR="00FB2546" w:rsidRDefault="00FB2546" w:rsidP="00FB2546">
      <w:pPr>
        <w:tabs>
          <w:tab w:val="left" w:pos="6960"/>
        </w:tabs>
        <w:rPr>
          <w:lang w:val="uk-UA"/>
        </w:rPr>
      </w:pPr>
      <w:r>
        <w:rPr>
          <w:lang w:val="uk-UA"/>
        </w:rPr>
        <w:tab/>
      </w:r>
    </w:p>
    <w:p w:rsidR="00FB2546" w:rsidRDefault="00FB2546" w:rsidP="00FB2546">
      <w:pPr>
        <w:tabs>
          <w:tab w:val="left" w:pos="6960"/>
        </w:tabs>
        <w:rPr>
          <w:lang w:val="uk-UA"/>
        </w:rPr>
      </w:pPr>
    </w:p>
    <w:p w:rsidR="00FB2546" w:rsidRDefault="00FB2546" w:rsidP="00FB2546">
      <w:pPr>
        <w:tabs>
          <w:tab w:val="left" w:pos="6960"/>
        </w:tabs>
        <w:rPr>
          <w:lang w:val="uk-UA"/>
        </w:rPr>
      </w:pPr>
    </w:p>
    <w:p w:rsidR="00FB2546" w:rsidRDefault="00FB2546" w:rsidP="00FB2546">
      <w:pPr>
        <w:tabs>
          <w:tab w:val="left" w:pos="6960"/>
        </w:tabs>
        <w:rPr>
          <w:lang w:val="uk-UA"/>
        </w:rPr>
      </w:pPr>
    </w:p>
    <w:p w:rsidR="00FB2546" w:rsidRDefault="00FB2546" w:rsidP="00FB2546">
      <w:pPr>
        <w:tabs>
          <w:tab w:val="left" w:pos="6960"/>
        </w:tabs>
        <w:rPr>
          <w:lang w:val="uk-UA"/>
        </w:rPr>
      </w:pPr>
    </w:p>
    <w:p w:rsidR="00FB2546" w:rsidRDefault="00FB2546" w:rsidP="00FB2546">
      <w:pPr>
        <w:tabs>
          <w:tab w:val="left" w:pos="6960"/>
        </w:tabs>
        <w:rPr>
          <w:lang w:val="uk-UA"/>
        </w:rPr>
      </w:pPr>
    </w:p>
    <w:p w:rsidR="00FB2546" w:rsidRDefault="00FB2546" w:rsidP="00FB2546">
      <w:pPr>
        <w:tabs>
          <w:tab w:val="left" w:pos="6960"/>
        </w:tabs>
        <w:rPr>
          <w:lang w:val="uk-UA"/>
        </w:rPr>
      </w:pPr>
    </w:p>
    <w:p w:rsidR="00FB2546" w:rsidRDefault="00FB2546" w:rsidP="00FB2546">
      <w:pPr>
        <w:tabs>
          <w:tab w:val="left" w:pos="6960"/>
        </w:tabs>
        <w:rPr>
          <w:lang w:val="uk-UA"/>
        </w:rPr>
      </w:pPr>
    </w:p>
    <w:p w:rsidR="00231A04" w:rsidRDefault="00231A04"/>
    <w:sectPr w:rsidR="00231A04" w:rsidSect="00231A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B2546"/>
    <w:rsid w:val="00231A04"/>
    <w:rsid w:val="00FB2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5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FB2546"/>
    <w:pPr>
      <w:keepNext/>
      <w:autoSpaceDE/>
      <w:autoSpaceDN/>
      <w:adjustRightInd/>
      <w:ind w:firstLine="580"/>
      <w:jc w:val="center"/>
      <w:outlineLvl w:val="1"/>
    </w:pPr>
    <w:rPr>
      <w:b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FB2546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caption"/>
    <w:basedOn w:val="a"/>
    <w:next w:val="a"/>
    <w:uiPriority w:val="99"/>
    <w:semiHidden/>
    <w:unhideWhenUsed/>
    <w:qFormat/>
    <w:rsid w:val="00FB2546"/>
    <w:pPr>
      <w:autoSpaceDE/>
      <w:autoSpaceDN/>
      <w:adjustRightInd/>
      <w:spacing w:before="440" w:line="300" w:lineRule="auto"/>
      <w:ind w:firstLine="580"/>
      <w:jc w:val="center"/>
    </w:pPr>
    <w:rPr>
      <w:b/>
      <w:sz w:val="32"/>
      <w:lang w:val="uk-UA"/>
    </w:rPr>
  </w:style>
  <w:style w:type="character" w:customStyle="1" w:styleId="9pt">
    <w:name w:val="Основной текст + 9 pt"/>
    <w:aliases w:val="Интервал 0 pt"/>
    <w:rsid w:val="00FB2546"/>
    <w:rPr>
      <w:rFonts w:ascii="Times New Roman" w:eastAsia="Times New Roman" w:hAnsi="Times New Roman" w:cs="Times New Roman" w:hint="default"/>
      <w:color w:val="000000"/>
      <w:spacing w:val="6"/>
      <w:w w:val="100"/>
      <w:position w:val="0"/>
      <w:sz w:val="18"/>
      <w:szCs w:val="18"/>
      <w:shd w:val="clear" w:color="auto" w:fill="FFFFFF"/>
      <w:lang w:val="uk-UA" w:eastAsia="uk-UA" w:bidi="uk-UA"/>
    </w:rPr>
  </w:style>
  <w:style w:type="paragraph" w:styleId="a4">
    <w:name w:val="Balloon Text"/>
    <w:basedOn w:val="a"/>
    <w:link w:val="a5"/>
    <w:uiPriority w:val="99"/>
    <w:semiHidden/>
    <w:unhideWhenUsed/>
    <w:rsid w:val="00FB25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254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1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2270</Words>
  <Characters>1295</Characters>
  <Application>Microsoft Office Word</Application>
  <DocSecurity>0</DocSecurity>
  <Lines>10</Lines>
  <Paragraphs>7</Paragraphs>
  <ScaleCrop>false</ScaleCrop>
  <Company>Microsoft</Company>
  <LinksUpToDate>false</LinksUpToDate>
  <CharactersWithSpaces>3558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ch09</dc:creator>
  <cp:keywords/>
  <dc:description/>
  <cp:lastModifiedBy>ch09</cp:lastModifiedBy>
  <cp:revision>2</cp:revision>
  <dcterms:created xsi:type="dcterms:W3CDTF">2020-02-13T06:50:00Z</dcterms:created>
  <dcterms:modified xsi:type="dcterms:W3CDTF">2020-02-13T06:58:00Z</dcterms:modified>
</cp:coreProperties>
</file>