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CC" w:rsidRPr="000E293A" w:rsidRDefault="00852F2C" w:rsidP="007005CC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05pt;height:48.9pt;visibility:visible">
            <v:imagedata r:id="rId7" o:title=""/>
          </v:shape>
        </w:pict>
      </w:r>
    </w:p>
    <w:p w:rsidR="007005CC" w:rsidRPr="000E293A" w:rsidRDefault="007005CC" w:rsidP="007005CC">
      <w:pPr>
        <w:pStyle w:val="7"/>
        <w:jc w:val="center"/>
        <w:rPr>
          <w:lang w:val="uk-UA"/>
        </w:rPr>
      </w:pPr>
      <w:r w:rsidRPr="009E36D6">
        <w:rPr>
          <w:b/>
          <w:sz w:val="36"/>
          <w:szCs w:val="20"/>
          <w:lang w:val="uk-UA"/>
        </w:rPr>
        <w:t>У  К  Р  А  І  Н  А</w:t>
      </w:r>
    </w:p>
    <w:p w:rsidR="007005CC" w:rsidRPr="000E293A" w:rsidRDefault="007005CC" w:rsidP="007005CC">
      <w:pPr>
        <w:jc w:val="center"/>
        <w:rPr>
          <w:b/>
          <w:lang w:val="uk-UA"/>
        </w:rPr>
      </w:pPr>
    </w:p>
    <w:p w:rsidR="007005CC" w:rsidRPr="000E293A" w:rsidRDefault="007005CC" w:rsidP="007005C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</w:t>
      </w:r>
      <w:r w:rsidRPr="000E293A">
        <w:rPr>
          <w:b/>
          <w:sz w:val="36"/>
          <w:lang w:val="uk-UA"/>
        </w:rPr>
        <w:t>с ь к а    м і с ь к а   р а д а</w:t>
      </w:r>
    </w:p>
    <w:p w:rsidR="007005CC" w:rsidRPr="000E293A" w:rsidRDefault="007005CC" w:rsidP="007005CC">
      <w:pPr>
        <w:jc w:val="center"/>
        <w:rPr>
          <w:b/>
          <w:lang w:val="uk-UA"/>
        </w:rPr>
      </w:pPr>
      <w:r w:rsidRPr="000E293A">
        <w:rPr>
          <w:b/>
          <w:sz w:val="36"/>
          <w:lang w:val="uk-UA"/>
        </w:rPr>
        <w:t xml:space="preserve"> </w:t>
      </w:r>
    </w:p>
    <w:p w:rsidR="007005CC" w:rsidRPr="000E293A" w:rsidRDefault="007005CC" w:rsidP="007005CC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146</w:t>
      </w:r>
      <w:r w:rsidRPr="000E293A">
        <w:rPr>
          <w:b/>
          <w:sz w:val="40"/>
          <w:lang w:val="uk-UA"/>
        </w:rPr>
        <w:t xml:space="preserve">  СЕСІЯ  6  СКЛИКАННЯ</w:t>
      </w:r>
    </w:p>
    <w:p w:rsidR="007005CC" w:rsidRPr="000E293A" w:rsidRDefault="007005CC" w:rsidP="007005CC">
      <w:pPr>
        <w:jc w:val="center"/>
        <w:rPr>
          <w:b/>
          <w:lang w:val="uk-UA"/>
        </w:rPr>
      </w:pPr>
    </w:p>
    <w:p w:rsidR="007005CC" w:rsidRPr="000E293A" w:rsidRDefault="007005CC" w:rsidP="007005CC">
      <w:pPr>
        <w:jc w:val="center"/>
        <w:rPr>
          <w:b/>
          <w:sz w:val="40"/>
          <w:lang w:val="uk-UA"/>
        </w:rPr>
      </w:pPr>
      <w:r w:rsidRPr="000E293A">
        <w:rPr>
          <w:b/>
          <w:sz w:val="40"/>
          <w:lang w:val="uk-UA"/>
        </w:rPr>
        <w:t xml:space="preserve">Р І Ш Е Н </w:t>
      </w:r>
      <w:proofErr w:type="spellStart"/>
      <w:r w:rsidRPr="000E293A">
        <w:rPr>
          <w:b/>
          <w:sz w:val="40"/>
          <w:lang w:val="uk-UA"/>
        </w:rPr>
        <w:t>Н</w:t>
      </w:r>
      <w:proofErr w:type="spellEnd"/>
      <w:r w:rsidRPr="000E293A">
        <w:rPr>
          <w:b/>
          <w:sz w:val="40"/>
          <w:lang w:val="uk-UA"/>
        </w:rPr>
        <w:t xml:space="preserve"> Я</w:t>
      </w:r>
    </w:p>
    <w:p w:rsidR="007005CC" w:rsidRPr="000E293A" w:rsidRDefault="007005CC" w:rsidP="007005CC">
      <w:pPr>
        <w:jc w:val="center"/>
        <w:rPr>
          <w:b/>
          <w:lang w:val="uk-UA"/>
        </w:rPr>
      </w:pPr>
    </w:p>
    <w:p w:rsidR="007005CC" w:rsidRPr="000E293A" w:rsidRDefault="007005CC" w:rsidP="007005CC">
      <w:pPr>
        <w:jc w:val="center"/>
        <w:rPr>
          <w:b/>
          <w:lang w:val="uk-UA"/>
        </w:rPr>
      </w:pPr>
    </w:p>
    <w:p w:rsidR="007005CC" w:rsidRPr="000E293A" w:rsidRDefault="007005CC" w:rsidP="007005C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23.09.</w:t>
      </w:r>
      <w:r w:rsidRPr="000E293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20</w:t>
      </w:r>
      <w:r w:rsidRPr="000E293A">
        <w:rPr>
          <w:sz w:val="24"/>
          <w:szCs w:val="24"/>
          <w:lang w:val="uk-UA"/>
        </w:rPr>
        <w:t xml:space="preserve">    № 6/</w:t>
      </w:r>
      <w:r>
        <w:rPr>
          <w:sz w:val="24"/>
          <w:szCs w:val="24"/>
          <w:lang w:val="uk-UA"/>
        </w:rPr>
        <w:t>146-</w:t>
      </w:r>
      <w:r w:rsidRPr="000E293A">
        <w:rPr>
          <w:sz w:val="24"/>
          <w:szCs w:val="24"/>
          <w:lang w:val="uk-UA"/>
        </w:rPr>
        <w:t xml:space="preserve"> </w:t>
      </w:r>
      <w:r w:rsidR="00C91D2F">
        <w:rPr>
          <w:sz w:val="24"/>
          <w:szCs w:val="24"/>
          <w:lang w:val="uk-UA"/>
        </w:rPr>
        <w:t>3118</w:t>
      </w:r>
      <w:r w:rsidRPr="000E293A">
        <w:rPr>
          <w:sz w:val="24"/>
          <w:szCs w:val="24"/>
          <w:lang w:val="uk-UA"/>
        </w:rPr>
        <w:t xml:space="preserve"> </w:t>
      </w:r>
    </w:p>
    <w:p w:rsidR="007005CC" w:rsidRPr="000E293A" w:rsidRDefault="005C7255" w:rsidP="007005CC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</w:p>
    <w:p w:rsidR="007005CC" w:rsidRPr="000E293A" w:rsidRDefault="007005CC" w:rsidP="007005CC">
      <w:pPr>
        <w:rPr>
          <w:sz w:val="24"/>
          <w:szCs w:val="24"/>
          <w:lang w:val="uk-UA"/>
        </w:rPr>
      </w:pPr>
    </w:p>
    <w:p w:rsidR="007005CC" w:rsidRDefault="007005CC" w:rsidP="007005CC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 затвердження Типового </w:t>
      </w:r>
      <w:r w:rsidRPr="000E293A">
        <w:rPr>
          <w:b/>
          <w:i/>
          <w:sz w:val="28"/>
          <w:szCs w:val="28"/>
          <w:lang w:val="uk-UA"/>
        </w:rPr>
        <w:t xml:space="preserve"> положен</w:t>
      </w:r>
      <w:r>
        <w:rPr>
          <w:b/>
          <w:i/>
          <w:sz w:val="28"/>
          <w:szCs w:val="28"/>
          <w:lang w:val="uk-UA"/>
        </w:rPr>
        <w:t>ня</w:t>
      </w:r>
    </w:p>
    <w:p w:rsidR="007005CC" w:rsidRPr="005753F4" w:rsidRDefault="007005CC" w:rsidP="007005CC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 </w:t>
      </w:r>
      <w:r w:rsidRPr="005753F4">
        <w:rPr>
          <w:b/>
          <w:i/>
          <w:sz w:val="28"/>
          <w:szCs w:val="28"/>
          <w:lang w:val="uk-UA"/>
        </w:rPr>
        <w:t xml:space="preserve">комітет </w:t>
      </w:r>
      <w:r>
        <w:rPr>
          <w:b/>
          <w:i/>
          <w:sz w:val="28"/>
          <w:szCs w:val="28"/>
          <w:lang w:val="uk-UA"/>
        </w:rPr>
        <w:t>мікрорайону  у новій редакції</w:t>
      </w:r>
    </w:p>
    <w:p w:rsidR="007005CC" w:rsidRPr="000E293A" w:rsidRDefault="007005CC" w:rsidP="007005CC">
      <w:pPr>
        <w:pStyle w:val="21"/>
        <w:ind w:right="4862"/>
        <w:rPr>
          <w:lang w:val="uk-UA"/>
        </w:rPr>
      </w:pPr>
    </w:p>
    <w:p w:rsidR="007005CC" w:rsidRPr="000E293A" w:rsidRDefault="007005CC" w:rsidP="007005CC">
      <w:pPr>
        <w:pStyle w:val="21"/>
        <w:ind w:right="-99" w:firstLine="720"/>
        <w:jc w:val="both"/>
        <w:rPr>
          <w:i w:val="0"/>
          <w:iCs/>
          <w:lang w:val="uk-UA"/>
        </w:rPr>
      </w:pPr>
      <w:r w:rsidRPr="000E293A">
        <w:rPr>
          <w:i w:val="0"/>
          <w:iCs/>
          <w:lang w:val="uk-UA"/>
        </w:rPr>
        <w:t>З метою визначення правового статусу</w:t>
      </w:r>
      <w:r>
        <w:rPr>
          <w:i w:val="0"/>
          <w:iCs/>
          <w:lang w:val="uk-UA"/>
        </w:rPr>
        <w:t>, порядку організації та діяльності</w:t>
      </w:r>
      <w:r w:rsidRPr="000E293A">
        <w:rPr>
          <w:i w:val="0"/>
          <w:iCs/>
          <w:lang w:val="uk-UA"/>
        </w:rPr>
        <w:t xml:space="preserve"> комітетів</w:t>
      </w:r>
      <w:r>
        <w:rPr>
          <w:i w:val="0"/>
          <w:iCs/>
          <w:lang w:val="uk-UA"/>
        </w:rPr>
        <w:t xml:space="preserve"> мікрорайонів, розташованих</w:t>
      </w:r>
      <w:r w:rsidRPr="000E293A">
        <w:rPr>
          <w:i w:val="0"/>
          <w:iCs/>
          <w:lang w:val="uk-UA"/>
        </w:rPr>
        <w:t xml:space="preserve"> на території </w:t>
      </w:r>
      <w:proofErr w:type="spellStart"/>
      <w:r>
        <w:rPr>
          <w:i w:val="0"/>
          <w:iCs/>
          <w:lang w:val="uk-UA"/>
        </w:rPr>
        <w:t>Бахмутської</w:t>
      </w:r>
      <w:proofErr w:type="spellEnd"/>
      <w:r>
        <w:rPr>
          <w:i w:val="0"/>
          <w:iCs/>
          <w:lang w:val="uk-UA"/>
        </w:rPr>
        <w:t xml:space="preserve"> міської об’єднаної територіальної громади,  згідно розділу 4 </w:t>
      </w:r>
      <w:r w:rsidRPr="0050532E">
        <w:rPr>
          <w:i w:val="0"/>
          <w:iCs/>
          <w:lang w:val="uk-UA"/>
        </w:rPr>
        <w:t xml:space="preserve">Статуту  територіальної громади міста </w:t>
      </w:r>
      <w:proofErr w:type="spellStart"/>
      <w:r w:rsidRPr="0050532E">
        <w:rPr>
          <w:i w:val="0"/>
          <w:iCs/>
          <w:lang w:val="uk-UA"/>
        </w:rPr>
        <w:t>Бахмута</w:t>
      </w:r>
      <w:proofErr w:type="spellEnd"/>
      <w:r w:rsidRPr="0050532E">
        <w:rPr>
          <w:i w:val="0"/>
          <w:iCs/>
          <w:lang w:val="uk-UA"/>
        </w:rPr>
        <w:t>, затвердженого у новій редакції  рішенням Артемівської міської ради  від  26.03.2008 № 5/28 -581 (зі змінами)</w:t>
      </w:r>
      <w:r>
        <w:rPr>
          <w:i w:val="0"/>
          <w:iCs/>
          <w:lang w:val="uk-UA"/>
        </w:rPr>
        <w:t xml:space="preserve">, </w:t>
      </w:r>
      <w:r w:rsidRPr="000E293A">
        <w:rPr>
          <w:i w:val="0"/>
          <w:iCs/>
          <w:lang w:val="uk-UA"/>
        </w:rPr>
        <w:t>керуючись  Закон</w:t>
      </w:r>
      <w:r>
        <w:rPr>
          <w:i w:val="0"/>
          <w:iCs/>
          <w:lang w:val="uk-UA"/>
        </w:rPr>
        <w:t>ом</w:t>
      </w:r>
      <w:r w:rsidRPr="000E293A">
        <w:rPr>
          <w:i w:val="0"/>
          <w:iCs/>
          <w:lang w:val="uk-UA"/>
        </w:rPr>
        <w:t xml:space="preserve"> України </w:t>
      </w:r>
      <w:r>
        <w:rPr>
          <w:i w:val="0"/>
          <w:iCs/>
          <w:lang w:val="uk-UA"/>
        </w:rPr>
        <w:t>«</w:t>
      </w:r>
      <w:r w:rsidRPr="000E293A">
        <w:rPr>
          <w:i w:val="0"/>
          <w:iCs/>
          <w:lang w:val="uk-UA"/>
        </w:rPr>
        <w:t>Про органи самоорганізації населення</w:t>
      </w:r>
      <w:r>
        <w:rPr>
          <w:i w:val="0"/>
          <w:iCs/>
          <w:lang w:val="uk-UA"/>
        </w:rPr>
        <w:t>», ст.</w:t>
      </w:r>
      <w:r w:rsidRPr="000E293A">
        <w:rPr>
          <w:i w:val="0"/>
          <w:iCs/>
          <w:lang w:val="uk-UA"/>
        </w:rPr>
        <w:t>ст.14</w:t>
      </w:r>
      <w:r>
        <w:rPr>
          <w:i w:val="0"/>
          <w:iCs/>
          <w:lang w:val="uk-UA"/>
        </w:rPr>
        <w:t>, 26</w:t>
      </w:r>
      <w:r w:rsidRPr="000E293A">
        <w:rPr>
          <w:i w:val="0"/>
          <w:iCs/>
          <w:lang w:val="uk-UA"/>
        </w:rPr>
        <w:t xml:space="preserve"> Закону  України  </w:t>
      </w:r>
      <w:r>
        <w:rPr>
          <w:i w:val="0"/>
          <w:iCs/>
          <w:lang w:val="uk-UA"/>
        </w:rPr>
        <w:t>«</w:t>
      </w:r>
      <w:r w:rsidRPr="000E293A">
        <w:rPr>
          <w:i w:val="0"/>
          <w:iCs/>
          <w:lang w:val="uk-UA"/>
        </w:rPr>
        <w:t>Про  місцеве  самоврядування  в  Україні</w:t>
      </w:r>
      <w:r>
        <w:rPr>
          <w:i w:val="0"/>
          <w:iCs/>
          <w:lang w:val="uk-UA"/>
        </w:rPr>
        <w:t>»</w:t>
      </w:r>
      <w:r w:rsidRPr="000E293A">
        <w:rPr>
          <w:i w:val="0"/>
          <w:iCs/>
          <w:lang w:val="uk-UA"/>
        </w:rPr>
        <w:t xml:space="preserve">, </w:t>
      </w:r>
      <w:proofErr w:type="spellStart"/>
      <w:r>
        <w:rPr>
          <w:i w:val="0"/>
          <w:iCs/>
          <w:lang w:val="uk-UA"/>
        </w:rPr>
        <w:t>Бахмут</w:t>
      </w:r>
      <w:r w:rsidRPr="000E293A">
        <w:rPr>
          <w:i w:val="0"/>
          <w:iCs/>
          <w:lang w:val="uk-UA"/>
        </w:rPr>
        <w:t>ська</w:t>
      </w:r>
      <w:proofErr w:type="spellEnd"/>
      <w:r w:rsidRPr="000E293A">
        <w:rPr>
          <w:i w:val="0"/>
          <w:iCs/>
          <w:lang w:val="uk-UA"/>
        </w:rPr>
        <w:t xml:space="preserve"> міська  рада</w:t>
      </w:r>
    </w:p>
    <w:p w:rsidR="007005CC" w:rsidRPr="000E293A" w:rsidRDefault="007005CC" w:rsidP="007005CC">
      <w:pPr>
        <w:pStyle w:val="31"/>
        <w:spacing w:before="0"/>
        <w:rPr>
          <w:b/>
          <w:bCs/>
          <w:highlight w:val="yellow"/>
          <w:lang w:val="uk-UA"/>
        </w:rPr>
      </w:pPr>
    </w:p>
    <w:p w:rsidR="007005CC" w:rsidRPr="000E293A" w:rsidRDefault="007005CC" w:rsidP="007005CC">
      <w:pPr>
        <w:pStyle w:val="31"/>
        <w:spacing w:before="0"/>
        <w:ind w:firstLine="720"/>
        <w:rPr>
          <w:b/>
          <w:bCs/>
          <w:lang w:val="uk-UA"/>
        </w:rPr>
      </w:pPr>
      <w:r w:rsidRPr="000E293A">
        <w:rPr>
          <w:b/>
          <w:bCs/>
          <w:lang w:val="uk-UA"/>
        </w:rPr>
        <w:t>В И Р І Ш И Л А</w:t>
      </w:r>
      <w:r>
        <w:rPr>
          <w:b/>
          <w:bCs/>
          <w:lang w:val="uk-UA"/>
        </w:rPr>
        <w:t>:</w:t>
      </w:r>
    </w:p>
    <w:p w:rsidR="007005CC" w:rsidRPr="000E293A" w:rsidRDefault="007005CC" w:rsidP="007005CC">
      <w:pPr>
        <w:pStyle w:val="31"/>
        <w:spacing w:before="0"/>
        <w:rPr>
          <w:b/>
          <w:bCs/>
          <w:highlight w:val="yellow"/>
          <w:lang w:val="uk-UA"/>
        </w:rPr>
      </w:pPr>
    </w:p>
    <w:p w:rsidR="007005CC" w:rsidRDefault="007005CC" w:rsidP="007005CC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 w:rsidRPr="000E293A">
        <w:rPr>
          <w:lang w:val="uk-UA"/>
        </w:rPr>
        <w:t xml:space="preserve">Затвердити Типове положення про комітет  </w:t>
      </w:r>
      <w:r>
        <w:rPr>
          <w:lang w:val="uk-UA"/>
        </w:rPr>
        <w:t xml:space="preserve">мікрорайону </w:t>
      </w:r>
      <w:r w:rsidRPr="000E293A">
        <w:rPr>
          <w:lang w:val="uk-UA"/>
        </w:rPr>
        <w:t>(додається).</w:t>
      </w:r>
    </w:p>
    <w:p w:rsidR="007005CC" w:rsidRDefault="007005CC" w:rsidP="007005CC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7005CC" w:rsidRDefault="007005CC" w:rsidP="007005CC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>
        <w:rPr>
          <w:lang w:val="uk-UA"/>
        </w:rPr>
        <w:t xml:space="preserve">Організаційному відділу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Чернікова</w:t>
      </w:r>
      <w:proofErr w:type="spellEnd"/>
      <w:r>
        <w:rPr>
          <w:lang w:val="uk-UA"/>
        </w:rPr>
        <w:t xml:space="preserve">) спільно з головами комітетів мікрорайонів, розташованих на території </w:t>
      </w:r>
      <w:proofErr w:type="spellStart"/>
      <w:r w:rsidRPr="00471A6B">
        <w:rPr>
          <w:lang w:val="uk-UA"/>
        </w:rPr>
        <w:t>Бахмутської</w:t>
      </w:r>
      <w:proofErr w:type="spellEnd"/>
      <w:r w:rsidRPr="00471A6B">
        <w:rPr>
          <w:lang w:val="uk-UA"/>
        </w:rPr>
        <w:t xml:space="preserve"> міської об’єднаної територіальної громади</w:t>
      </w:r>
      <w:r>
        <w:rPr>
          <w:lang w:val="uk-UA"/>
        </w:rPr>
        <w:t>,  забезпечити затвердження Положень про комітет мікрорайону на зборах (конференціях) жителів відповідних територій, згідно Типового положення про комітет мікрорайону.</w:t>
      </w:r>
    </w:p>
    <w:p w:rsidR="007005CC" w:rsidRDefault="007005CC" w:rsidP="007005CC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7005CC" w:rsidRDefault="007005CC" w:rsidP="007005CC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>
        <w:rPr>
          <w:lang w:val="uk-UA"/>
        </w:rPr>
        <w:t>Вважати таким що втратило чинність:</w:t>
      </w:r>
    </w:p>
    <w:p w:rsidR="007005CC" w:rsidRDefault="007005CC" w:rsidP="007005CC">
      <w:pPr>
        <w:pStyle w:val="31"/>
        <w:tabs>
          <w:tab w:val="left" w:pos="1134"/>
        </w:tabs>
        <w:spacing w:before="0"/>
        <w:rPr>
          <w:lang w:val="uk-UA"/>
        </w:rPr>
      </w:pPr>
      <w:r>
        <w:rPr>
          <w:lang w:val="uk-UA"/>
        </w:rPr>
        <w:t xml:space="preserve">           - </w:t>
      </w:r>
      <w:r w:rsidR="00263142">
        <w:rPr>
          <w:lang w:val="uk-UA"/>
        </w:rPr>
        <w:t>Р</w:t>
      </w:r>
      <w:r>
        <w:rPr>
          <w:lang w:val="uk-UA"/>
        </w:rPr>
        <w:t>ішення Артемівської міської ради від 28.11.2012 № 6/31-545 «Про затвердження Типового положення про комітет мікрорайону»;</w:t>
      </w:r>
    </w:p>
    <w:p w:rsidR="00263142" w:rsidRDefault="00263142" w:rsidP="00263142">
      <w:pPr>
        <w:tabs>
          <w:tab w:val="left" w:pos="0"/>
          <w:tab w:val="left" w:pos="360"/>
        </w:tabs>
        <w:jc w:val="both"/>
        <w:rPr>
          <w:sz w:val="28"/>
          <w:lang w:val="uk-UA"/>
        </w:rPr>
      </w:pPr>
      <w:r>
        <w:rPr>
          <w:lang w:val="uk-UA"/>
        </w:rPr>
        <w:t xml:space="preserve">              - </w:t>
      </w:r>
      <w:r>
        <w:rPr>
          <w:sz w:val="28"/>
          <w:szCs w:val="28"/>
          <w:lang w:val="uk-UA"/>
        </w:rPr>
        <w:t>П</w:t>
      </w:r>
      <w:r w:rsidRPr="00177568">
        <w:rPr>
          <w:sz w:val="28"/>
          <w:szCs w:val="28"/>
          <w:lang w:val="uk-UA"/>
        </w:rPr>
        <w:t>ункт 1.</w:t>
      </w:r>
      <w:r>
        <w:rPr>
          <w:sz w:val="28"/>
          <w:lang w:val="uk-UA"/>
        </w:rPr>
        <w:t xml:space="preserve"> рішення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</w:t>
      </w:r>
      <w:r w:rsidRPr="00177568">
        <w:rPr>
          <w:sz w:val="28"/>
          <w:lang w:val="uk-UA"/>
        </w:rPr>
        <w:t>27.11.2019 № 6/135 -  2727</w:t>
      </w:r>
      <w:r>
        <w:rPr>
          <w:sz w:val="28"/>
          <w:lang w:val="uk-UA"/>
        </w:rPr>
        <w:t xml:space="preserve"> «</w:t>
      </w:r>
      <w:r w:rsidRPr="00177568">
        <w:rPr>
          <w:sz w:val="28"/>
          <w:lang w:val="uk-UA"/>
        </w:rPr>
        <w:t>Про  внесення змін до рішень міської ради:  від 27.04.2011 № 6/6-106;</w:t>
      </w:r>
      <w:r>
        <w:rPr>
          <w:sz w:val="28"/>
          <w:lang w:val="uk-UA"/>
        </w:rPr>
        <w:t xml:space="preserve"> </w:t>
      </w:r>
      <w:r w:rsidRPr="00177568">
        <w:rPr>
          <w:sz w:val="28"/>
          <w:lang w:val="uk-UA"/>
        </w:rPr>
        <w:lastRenderedPageBreak/>
        <w:t>від 22.02.2012 № 6/20-320; від 22.02.2012 № 6/20-321; від 28.11.2012 №6/31-545;</w:t>
      </w:r>
      <w:r>
        <w:rPr>
          <w:sz w:val="28"/>
          <w:lang w:val="uk-UA"/>
        </w:rPr>
        <w:t xml:space="preserve"> </w:t>
      </w:r>
      <w:r w:rsidRPr="00177568">
        <w:rPr>
          <w:sz w:val="28"/>
          <w:lang w:val="uk-UA"/>
        </w:rPr>
        <w:t>від 24.06.2015 № 6/67-1244</w:t>
      </w:r>
      <w:r>
        <w:rPr>
          <w:sz w:val="28"/>
          <w:lang w:val="uk-UA"/>
        </w:rPr>
        <w:t>», викласти у новій редакції:</w:t>
      </w:r>
    </w:p>
    <w:p w:rsidR="00263142" w:rsidRPr="00C969DC" w:rsidRDefault="00263142" w:rsidP="00263142">
      <w:pPr>
        <w:tabs>
          <w:tab w:val="left" w:pos="0"/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« 1. </w:t>
      </w:r>
      <w:r w:rsidRPr="002034B5">
        <w:rPr>
          <w:sz w:val="28"/>
          <w:lang w:val="uk-UA"/>
        </w:rPr>
        <w:t xml:space="preserve">Внести та затвердити зміни </w:t>
      </w:r>
      <w:r w:rsidRPr="002034B5">
        <w:rPr>
          <w:sz w:val="28"/>
          <w:szCs w:val="28"/>
          <w:lang w:val="uk-UA"/>
        </w:rPr>
        <w:t xml:space="preserve">до </w:t>
      </w:r>
      <w:r w:rsidRPr="002034B5">
        <w:rPr>
          <w:bCs/>
          <w:iCs/>
          <w:sz w:val="28"/>
          <w:szCs w:val="28"/>
          <w:lang w:val="uk-UA"/>
        </w:rPr>
        <w:t>рішень міської ради:</w:t>
      </w:r>
      <w:r>
        <w:rPr>
          <w:bCs/>
          <w:iCs/>
          <w:sz w:val="28"/>
          <w:szCs w:val="28"/>
          <w:lang w:val="uk-UA"/>
        </w:rPr>
        <w:t xml:space="preserve"> </w:t>
      </w:r>
      <w:r w:rsidRPr="002034B5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2034B5">
        <w:rPr>
          <w:bCs/>
          <w:iCs/>
          <w:sz w:val="28"/>
          <w:szCs w:val="28"/>
          <w:lang w:val="uk-UA"/>
        </w:rPr>
        <w:t xml:space="preserve">від </w:t>
      </w:r>
      <w:r w:rsidRPr="002034B5">
        <w:rPr>
          <w:sz w:val="28"/>
          <w:szCs w:val="28"/>
          <w:lang w:val="uk-UA"/>
        </w:rPr>
        <w:t>27.04.2011 №6/6-106</w:t>
      </w:r>
      <w:r w:rsidRPr="002034B5">
        <w:rPr>
          <w:lang w:val="uk-UA"/>
        </w:rPr>
        <w:t xml:space="preserve"> </w:t>
      </w:r>
      <w:r w:rsidRPr="002034B5">
        <w:rPr>
          <w:sz w:val="28"/>
          <w:szCs w:val="28"/>
          <w:lang w:val="uk-UA"/>
        </w:rPr>
        <w:t>«Про затвердження Типового положення про квартальний комітет», від 22.02.2012 № 6/20-320 «Про Поряд</w:t>
      </w:r>
      <w:r>
        <w:rPr>
          <w:sz w:val="28"/>
          <w:szCs w:val="28"/>
          <w:lang w:val="uk-UA"/>
        </w:rPr>
        <w:t>о</w:t>
      </w:r>
      <w:r w:rsidRPr="002034B5">
        <w:rPr>
          <w:sz w:val="28"/>
          <w:szCs w:val="28"/>
          <w:lang w:val="uk-UA"/>
        </w:rPr>
        <w:t>к надання дозволу на створення  органу самоорганізації населення в  місті Артемівськ»,</w:t>
      </w:r>
      <w:r w:rsidRPr="002034B5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2034B5">
        <w:rPr>
          <w:sz w:val="28"/>
          <w:szCs w:val="28"/>
          <w:lang w:val="uk-UA"/>
        </w:rPr>
        <w:t xml:space="preserve">від 22.02.2012 № 6/20-321 «Про затвердження Типового положення про будинковий комітет у </w:t>
      </w:r>
      <w:proofErr w:type="spellStart"/>
      <w:r w:rsidRPr="002034B5">
        <w:rPr>
          <w:sz w:val="28"/>
          <w:szCs w:val="28"/>
          <w:lang w:val="uk-UA"/>
        </w:rPr>
        <w:t>м.Артемівську</w:t>
      </w:r>
      <w:proofErr w:type="spellEnd"/>
      <w:r w:rsidRPr="002034B5">
        <w:rPr>
          <w:sz w:val="28"/>
          <w:szCs w:val="28"/>
          <w:lang w:val="uk-UA"/>
        </w:rPr>
        <w:t xml:space="preserve">»,  </w:t>
      </w:r>
      <w:r>
        <w:rPr>
          <w:color w:val="000000"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далі - Рішення):</w:t>
      </w:r>
    </w:p>
    <w:p w:rsidR="00263142" w:rsidRDefault="00263142" w:rsidP="0026314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Визначити, що дія Рішень поширюється на територію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об’єднаної територіальної громади.</w:t>
      </w:r>
    </w:p>
    <w:p w:rsidR="00263142" w:rsidRDefault="00263142" w:rsidP="0026314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У назвах Рішень міської ради від</w:t>
      </w:r>
      <w:r w:rsidRPr="005719D3">
        <w:rPr>
          <w:sz w:val="28"/>
          <w:szCs w:val="28"/>
          <w:lang w:val="uk-UA"/>
        </w:rPr>
        <w:t xml:space="preserve"> </w:t>
      </w:r>
      <w:r w:rsidRPr="002034B5">
        <w:rPr>
          <w:sz w:val="28"/>
          <w:szCs w:val="28"/>
          <w:lang w:val="uk-UA"/>
        </w:rPr>
        <w:t>22.02.2012 № 6/20-320</w:t>
      </w:r>
      <w:r>
        <w:rPr>
          <w:sz w:val="28"/>
          <w:szCs w:val="28"/>
          <w:lang w:val="uk-UA"/>
        </w:rPr>
        <w:t xml:space="preserve">, </w:t>
      </w:r>
      <w:r w:rsidRPr="002034B5">
        <w:rPr>
          <w:sz w:val="28"/>
          <w:szCs w:val="28"/>
          <w:lang w:val="uk-UA"/>
        </w:rPr>
        <w:t>від 22.02.2012 № 6/20-32</w:t>
      </w:r>
      <w:r>
        <w:rPr>
          <w:sz w:val="28"/>
          <w:szCs w:val="28"/>
          <w:lang w:val="uk-UA"/>
        </w:rPr>
        <w:t>1, виключити слова</w:t>
      </w:r>
      <w:r w:rsidRPr="00571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«в місті Артемівськ», «у </w:t>
      </w:r>
      <w:proofErr w:type="spellStart"/>
      <w:r>
        <w:rPr>
          <w:sz w:val="28"/>
          <w:szCs w:val="28"/>
          <w:lang w:val="uk-UA"/>
        </w:rPr>
        <w:t>м.Артемівську</w:t>
      </w:r>
      <w:proofErr w:type="spellEnd"/>
      <w:r>
        <w:rPr>
          <w:sz w:val="28"/>
          <w:szCs w:val="28"/>
          <w:lang w:val="uk-UA"/>
        </w:rPr>
        <w:t xml:space="preserve">», «на території </w:t>
      </w:r>
      <w:proofErr w:type="spellStart"/>
      <w:r>
        <w:rPr>
          <w:sz w:val="28"/>
          <w:szCs w:val="28"/>
          <w:lang w:val="uk-UA"/>
        </w:rPr>
        <w:t>м.Артемівська</w:t>
      </w:r>
      <w:proofErr w:type="spellEnd"/>
      <w:r>
        <w:rPr>
          <w:sz w:val="28"/>
          <w:szCs w:val="28"/>
          <w:lang w:val="uk-UA"/>
        </w:rPr>
        <w:t>» у кожному з рішень відповідно.</w:t>
      </w:r>
    </w:p>
    <w:p w:rsidR="00263142" w:rsidRDefault="00263142" w:rsidP="00263142">
      <w:pPr>
        <w:ind w:firstLine="709"/>
        <w:jc w:val="both"/>
        <w:rPr>
          <w:sz w:val="28"/>
          <w:szCs w:val="28"/>
          <w:lang w:val="uk-UA"/>
        </w:rPr>
      </w:pPr>
      <w:r w:rsidRPr="006547B8">
        <w:rPr>
          <w:sz w:val="28"/>
          <w:szCs w:val="28"/>
          <w:lang w:val="uk-UA"/>
        </w:rPr>
        <w:t>1.3. У текстах Рішень та додатках до них замінити у всіх відмінках відповідно наступні слова  «</w:t>
      </w:r>
      <w:r>
        <w:rPr>
          <w:sz w:val="28"/>
          <w:szCs w:val="28"/>
          <w:lang w:val="uk-UA"/>
        </w:rPr>
        <w:t xml:space="preserve"> </w:t>
      </w:r>
      <w:r w:rsidRPr="006547B8">
        <w:rPr>
          <w:sz w:val="28"/>
          <w:szCs w:val="28"/>
          <w:lang w:val="uk-UA"/>
        </w:rPr>
        <w:t>на території міста Артемівськ»</w:t>
      </w:r>
      <w:r>
        <w:rPr>
          <w:sz w:val="28"/>
          <w:szCs w:val="28"/>
          <w:lang w:val="uk-UA"/>
        </w:rPr>
        <w:t xml:space="preserve"> </w:t>
      </w:r>
      <w:r w:rsidRPr="006547B8">
        <w:rPr>
          <w:sz w:val="28"/>
          <w:szCs w:val="28"/>
          <w:lang w:val="uk-UA"/>
        </w:rPr>
        <w:t xml:space="preserve"> на слова  « на території </w:t>
      </w:r>
      <w:proofErr w:type="spellStart"/>
      <w:r w:rsidRPr="006547B8">
        <w:rPr>
          <w:sz w:val="28"/>
          <w:szCs w:val="28"/>
          <w:lang w:val="uk-UA"/>
        </w:rPr>
        <w:t>Бахмутської</w:t>
      </w:r>
      <w:proofErr w:type="spellEnd"/>
      <w:r w:rsidRPr="006547B8">
        <w:rPr>
          <w:sz w:val="28"/>
          <w:szCs w:val="28"/>
          <w:lang w:val="uk-UA"/>
        </w:rPr>
        <w:t xml:space="preserve"> міської об’єднаної територіальної громади», </w:t>
      </w:r>
      <w:r>
        <w:rPr>
          <w:sz w:val="28"/>
          <w:szCs w:val="28"/>
          <w:lang w:val="uk-UA"/>
        </w:rPr>
        <w:t xml:space="preserve"> </w:t>
      </w:r>
      <w:r w:rsidRPr="006547B8">
        <w:rPr>
          <w:sz w:val="28"/>
          <w:szCs w:val="28"/>
          <w:lang w:val="uk-UA"/>
        </w:rPr>
        <w:t>«Артемівська міська рада »  на  «</w:t>
      </w:r>
      <w:r>
        <w:rPr>
          <w:sz w:val="28"/>
          <w:szCs w:val="28"/>
          <w:lang w:val="uk-UA"/>
        </w:rPr>
        <w:t xml:space="preserve"> </w:t>
      </w:r>
      <w:proofErr w:type="spellStart"/>
      <w:r w:rsidRPr="006547B8">
        <w:rPr>
          <w:sz w:val="28"/>
          <w:szCs w:val="28"/>
          <w:lang w:val="uk-UA"/>
        </w:rPr>
        <w:t>Бахмутська</w:t>
      </w:r>
      <w:proofErr w:type="spellEnd"/>
      <w:r w:rsidRPr="006547B8">
        <w:rPr>
          <w:sz w:val="28"/>
          <w:szCs w:val="28"/>
          <w:lang w:val="uk-UA"/>
        </w:rPr>
        <w:t xml:space="preserve"> міська рада» , </w:t>
      </w:r>
      <w:r>
        <w:rPr>
          <w:sz w:val="28"/>
          <w:szCs w:val="28"/>
          <w:lang w:val="uk-UA"/>
        </w:rPr>
        <w:t xml:space="preserve"> </w:t>
      </w:r>
      <w:r w:rsidRPr="006547B8">
        <w:rPr>
          <w:sz w:val="28"/>
          <w:szCs w:val="28"/>
          <w:lang w:val="uk-UA"/>
        </w:rPr>
        <w:t xml:space="preserve">«міський бюджет»  на «відповідний бюджет», «міські цільові програми» на </w:t>
      </w:r>
      <w:r>
        <w:rPr>
          <w:sz w:val="28"/>
          <w:szCs w:val="28"/>
          <w:lang w:val="uk-UA"/>
        </w:rPr>
        <w:t xml:space="preserve"> </w:t>
      </w:r>
      <w:r w:rsidRPr="006547B8">
        <w:rPr>
          <w:sz w:val="28"/>
          <w:szCs w:val="28"/>
          <w:lang w:val="uk-UA"/>
        </w:rPr>
        <w:t>«цільові програми», «комунальне підприємство  «Артемівська керуюча компанія житлово-комунальних  послуг»  на «комунальне підприємство «</w:t>
      </w:r>
      <w:proofErr w:type="spellStart"/>
      <w:r w:rsidRPr="006547B8">
        <w:rPr>
          <w:sz w:val="28"/>
          <w:szCs w:val="28"/>
          <w:lang w:val="uk-UA"/>
        </w:rPr>
        <w:t>Бахмутська</w:t>
      </w:r>
      <w:proofErr w:type="spellEnd"/>
      <w:r w:rsidRPr="006547B8">
        <w:rPr>
          <w:sz w:val="28"/>
          <w:szCs w:val="28"/>
          <w:lang w:val="uk-UA"/>
        </w:rPr>
        <w:t xml:space="preserve"> житлова управляюча компанія», «</w:t>
      </w:r>
      <w:proofErr w:type="spellStart"/>
      <w:r w:rsidRPr="006547B8">
        <w:rPr>
          <w:sz w:val="28"/>
          <w:szCs w:val="28"/>
          <w:lang w:val="uk-UA"/>
        </w:rPr>
        <w:t>м.Артемівськ</w:t>
      </w:r>
      <w:proofErr w:type="spellEnd"/>
      <w:r w:rsidRPr="006547B8">
        <w:rPr>
          <w:sz w:val="28"/>
          <w:szCs w:val="28"/>
          <w:lang w:val="uk-UA"/>
        </w:rPr>
        <w:t>» або «місто Артемівськ»  на «</w:t>
      </w:r>
      <w:proofErr w:type="spellStart"/>
      <w:r w:rsidRPr="006547B8">
        <w:rPr>
          <w:sz w:val="28"/>
          <w:szCs w:val="28"/>
          <w:lang w:val="uk-UA"/>
        </w:rPr>
        <w:t>Бахмутська</w:t>
      </w:r>
      <w:proofErr w:type="spellEnd"/>
      <w:r w:rsidRPr="006547B8">
        <w:rPr>
          <w:sz w:val="28"/>
          <w:szCs w:val="28"/>
          <w:lang w:val="uk-UA"/>
        </w:rPr>
        <w:t xml:space="preserve"> міська об’єднана територіальна громада» (крім випадків зазначення адресу та посилання на Статут територіальної громади до затвердження його у новій редакції).</w:t>
      </w:r>
    </w:p>
    <w:p w:rsidR="007005CC" w:rsidRDefault="007005CC" w:rsidP="007005CC">
      <w:pPr>
        <w:pStyle w:val="31"/>
        <w:tabs>
          <w:tab w:val="left" w:pos="1134"/>
        </w:tabs>
        <w:spacing w:before="0"/>
        <w:rPr>
          <w:lang w:val="uk-UA"/>
        </w:rPr>
      </w:pPr>
    </w:p>
    <w:p w:rsidR="007005CC" w:rsidRDefault="007005CC" w:rsidP="007005CC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B68DB">
        <w:rPr>
          <w:sz w:val="28"/>
          <w:szCs w:val="28"/>
          <w:lang w:val="uk-UA"/>
        </w:rPr>
        <w:t xml:space="preserve">Організаційне виконання рішення покласти на організаційний відділ  </w:t>
      </w:r>
      <w:proofErr w:type="spellStart"/>
      <w:r>
        <w:rPr>
          <w:sz w:val="28"/>
          <w:szCs w:val="28"/>
          <w:lang w:val="uk-UA"/>
        </w:rPr>
        <w:t>Бахмут</w:t>
      </w:r>
      <w:r w:rsidRPr="006B68DB">
        <w:rPr>
          <w:sz w:val="28"/>
          <w:szCs w:val="28"/>
          <w:lang w:val="uk-UA"/>
        </w:rPr>
        <w:t>ської</w:t>
      </w:r>
      <w:proofErr w:type="spellEnd"/>
      <w:r w:rsidRPr="006B68D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6B68DB">
        <w:rPr>
          <w:sz w:val="28"/>
          <w:szCs w:val="28"/>
          <w:lang w:val="uk-UA"/>
        </w:rPr>
        <w:t xml:space="preserve"> (</w:t>
      </w:r>
      <w:proofErr w:type="spellStart"/>
      <w:r w:rsidRPr="006B68DB">
        <w:rPr>
          <w:sz w:val="28"/>
          <w:szCs w:val="28"/>
          <w:lang w:val="uk-UA"/>
        </w:rPr>
        <w:t>Чернікова</w:t>
      </w:r>
      <w:proofErr w:type="spellEnd"/>
      <w:r w:rsidRPr="006B68DB">
        <w:rPr>
          <w:sz w:val="28"/>
          <w:szCs w:val="28"/>
          <w:lang w:val="uk-UA"/>
        </w:rPr>
        <w:t xml:space="preserve">). </w:t>
      </w:r>
    </w:p>
    <w:p w:rsidR="007005CC" w:rsidRPr="006B68DB" w:rsidRDefault="007005CC" w:rsidP="007005C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05CC" w:rsidRPr="000E293A" w:rsidRDefault="007005CC" w:rsidP="007005CC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0E293A">
        <w:rPr>
          <w:sz w:val="28"/>
          <w:szCs w:val="28"/>
          <w:lang w:val="uk-UA"/>
        </w:rPr>
        <w:t xml:space="preserve">Координаційне </w:t>
      </w:r>
      <w:r>
        <w:rPr>
          <w:sz w:val="28"/>
          <w:szCs w:val="28"/>
          <w:lang w:val="uk-UA"/>
        </w:rPr>
        <w:t xml:space="preserve">забезпечення </w:t>
      </w:r>
      <w:r w:rsidRPr="000E293A">
        <w:rPr>
          <w:sz w:val="28"/>
          <w:szCs w:val="28"/>
          <w:lang w:val="uk-UA"/>
        </w:rPr>
        <w:t xml:space="preserve">виконання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міської ради з питань депутатської діяльності, законності і правопорядку  (</w:t>
      </w:r>
      <w:proofErr w:type="spellStart"/>
      <w:r w:rsidRPr="000E293A">
        <w:rPr>
          <w:sz w:val="28"/>
          <w:szCs w:val="28"/>
          <w:lang w:val="uk-UA"/>
        </w:rPr>
        <w:t>Захаренко</w:t>
      </w:r>
      <w:proofErr w:type="spellEnd"/>
      <w:r w:rsidRPr="000E293A"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міської ради </w:t>
      </w:r>
      <w:proofErr w:type="spellStart"/>
      <w:r w:rsidRPr="000E293A">
        <w:rPr>
          <w:sz w:val="28"/>
          <w:szCs w:val="28"/>
          <w:lang w:val="uk-UA"/>
        </w:rPr>
        <w:t>Кіщенко</w:t>
      </w:r>
      <w:proofErr w:type="spellEnd"/>
      <w:r w:rsidRPr="000E293A">
        <w:rPr>
          <w:sz w:val="28"/>
          <w:szCs w:val="28"/>
          <w:lang w:val="uk-UA"/>
        </w:rPr>
        <w:t xml:space="preserve"> С.І.</w:t>
      </w:r>
    </w:p>
    <w:p w:rsidR="007005CC" w:rsidRDefault="007005CC" w:rsidP="007005CC">
      <w:pPr>
        <w:jc w:val="both"/>
        <w:rPr>
          <w:b/>
          <w:lang w:val="uk-UA"/>
        </w:rPr>
      </w:pPr>
      <w:r w:rsidRPr="000E293A">
        <w:rPr>
          <w:b/>
          <w:lang w:val="uk-UA"/>
        </w:rPr>
        <w:t xml:space="preserve">           </w:t>
      </w:r>
    </w:p>
    <w:p w:rsidR="007005CC" w:rsidRPr="000E293A" w:rsidRDefault="007005CC" w:rsidP="007005CC">
      <w:pPr>
        <w:jc w:val="both"/>
        <w:rPr>
          <w:b/>
          <w:lang w:val="uk-UA"/>
        </w:rPr>
      </w:pPr>
    </w:p>
    <w:p w:rsidR="007005CC" w:rsidRPr="000E293A" w:rsidRDefault="007005CC" w:rsidP="007005CC">
      <w:pPr>
        <w:pStyle w:val="1"/>
        <w:jc w:val="left"/>
        <w:rPr>
          <w:b/>
        </w:rPr>
      </w:pPr>
      <w:r w:rsidRPr="000E293A">
        <w:rPr>
          <w:b/>
        </w:rPr>
        <w:t>Міський голова</w:t>
      </w:r>
      <w:r>
        <w:rPr>
          <w:b/>
        </w:rPr>
        <w:t xml:space="preserve">               </w:t>
      </w:r>
      <w:r w:rsidRPr="000E293A">
        <w:rPr>
          <w:b/>
        </w:rPr>
        <w:t xml:space="preserve">          </w:t>
      </w:r>
      <w:r>
        <w:rPr>
          <w:b/>
        </w:rPr>
        <w:t xml:space="preserve"> </w:t>
      </w:r>
      <w:r w:rsidRPr="000E293A">
        <w:rPr>
          <w:b/>
        </w:rPr>
        <w:t xml:space="preserve">                           </w:t>
      </w:r>
      <w:r w:rsidRPr="000E293A">
        <w:rPr>
          <w:b/>
        </w:rPr>
        <w:tab/>
      </w:r>
      <w:r>
        <w:rPr>
          <w:b/>
        </w:rPr>
        <w:t xml:space="preserve">           </w:t>
      </w:r>
      <w:r w:rsidRPr="000E293A">
        <w:rPr>
          <w:b/>
        </w:rPr>
        <w:t xml:space="preserve"> О. О. РЕВА </w:t>
      </w:r>
    </w:p>
    <w:p w:rsidR="00263142" w:rsidRDefault="007005CC" w:rsidP="007005CC">
      <w:pPr>
        <w:ind w:firstLine="851"/>
        <w:jc w:val="both"/>
        <w:rPr>
          <w:sz w:val="24"/>
          <w:lang w:val="uk-UA"/>
        </w:rPr>
      </w:pPr>
      <w:r w:rsidRPr="000E293A">
        <w:rPr>
          <w:sz w:val="24"/>
        </w:rPr>
        <w:t xml:space="preserve">             </w:t>
      </w:r>
      <w:r w:rsidR="00323366" w:rsidRPr="00AA2F75">
        <w:rPr>
          <w:sz w:val="24"/>
          <w:lang w:val="uk-UA"/>
        </w:rPr>
        <w:t xml:space="preserve">                                                         </w:t>
      </w: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263142" w:rsidRDefault="00263142" w:rsidP="007005CC">
      <w:pPr>
        <w:ind w:firstLine="851"/>
        <w:jc w:val="both"/>
        <w:rPr>
          <w:sz w:val="24"/>
          <w:lang w:val="uk-UA"/>
        </w:rPr>
      </w:pPr>
    </w:p>
    <w:p w:rsidR="00323366" w:rsidRPr="00263142" w:rsidRDefault="00263142" w:rsidP="007005CC">
      <w:pPr>
        <w:ind w:firstLine="851"/>
        <w:jc w:val="both"/>
        <w:rPr>
          <w:sz w:val="28"/>
          <w:szCs w:val="28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</w:t>
      </w:r>
      <w:r w:rsidR="00323366" w:rsidRPr="00AA2F75">
        <w:rPr>
          <w:sz w:val="24"/>
          <w:lang w:val="uk-UA"/>
        </w:rPr>
        <w:t xml:space="preserve">  </w:t>
      </w:r>
      <w:r w:rsidR="00323366" w:rsidRPr="00263142">
        <w:rPr>
          <w:sz w:val="28"/>
          <w:szCs w:val="28"/>
          <w:lang w:val="uk-UA"/>
        </w:rPr>
        <w:t>ЗАТВЕРДЖЕНО</w:t>
      </w:r>
    </w:p>
    <w:p w:rsidR="00323366" w:rsidRPr="00263142" w:rsidRDefault="00323366" w:rsidP="00543D3D">
      <w:pPr>
        <w:ind w:firstLine="851"/>
        <w:jc w:val="both"/>
        <w:rPr>
          <w:sz w:val="28"/>
          <w:szCs w:val="28"/>
          <w:lang w:val="uk-UA"/>
        </w:rPr>
      </w:pPr>
      <w:r w:rsidRPr="00263142">
        <w:rPr>
          <w:sz w:val="28"/>
          <w:szCs w:val="28"/>
          <w:lang w:val="uk-UA"/>
        </w:rPr>
        <w:t xml:space="preserve">                                                   </w:t>
      </w:r>
      <w:r w:rsidR="00263142">
        <w:rPr>
          <w:sz w:val="28"/>
          <w:szCs w:val="28"/>
          <w:lang w:val="uk-UA"/>
        </w:rPr>
        <w:t xml:space="preserve">                         </w:t>
      </w:r>
      <w:r w:rsidRPr="00263142">
        <w:rPr>
          <w:sz w:val="28"/>
          <w:szCs w:val="28"/>
          <w:lang w:val="uk-UA"/>
        </w:rPr>
        <w:t xml:space="preserve">Рішення </w:t>
      </w:r>
      <w:proofErr w:type="spellStart"/>
      <w:r w:rsidR="00521E42" w:rsidRPr="00263142">
        <w:rPr>
          <w:sz w:val="28"/>
          <w:szCs w:val="28"/>
          <w:lang w:val="uk-UA"/>
        </w:rPr>
        <w:t>Бахмутської</w:t>
      </w:r>
      <w:proofErr w:type="spellEnd"/>
    </w:p>
    <w:p w:rsidR="00323366" w:rsidRPr="00263142" w:rsidRDefault="00323366" w:rsidP="00543D3D">
      <w:pPr>
        <w:ind w:firstLine="851"/>
        <w:jc w:val="both"/>
        <w:rPr>
          <w:sz w:val="28"/>
          <w:szCs w:val="28"/>
          <w:lang w:val="uk-UA"/>
        </w:rPr>
      </w:pPr>
      <w:r w:rsidRPr="00263142">
        <w:rPr>
          <w:sz w:val="28"/>
          <w:szCs w:val="28"/>
          <w:lang w:val="uk-UA"/>
        </w:rPr>
        <w:t xml:space="preserve">                                                                            міської ради</w:t>
      </w:r>
    </w:p>
    <w:p w:rsidR="00323366" w:rsidRPr="00263142" w:rsidRDefault="00323366" w:rsidP="00543D3D">
      <w:pPr>
        <w:ind w:firstLine="851"/>
        <w:jc w:val="both"/>
        <w:rPr>
          <w:sz w:val="28"/>
          <w:szCs w:val="28"/>
          <w:lang w:val="uk-UA"/>
        </w:rPr>
      </w:pPr>
      <w:r w:rsidRPr="00263142">
        <w:rPr>
          <w:sz w:val="28"/>
          <w:szCs w:val="28"/>
          <w:lang w:val="uk-UA"/>
        </w:rPr>
        <w:t xml:space="preserve">                                                                              2</w:t>
      </w:r>
      <w:r w:rsidR="00521E42" w:rsidRPr="00263142">
        <w:rPr>
          <w:sz w:val="28"/>
          <w:szCs w:val="28"/>
          <w:lang w:val="uk-UA"/>
        </w:rPr>
        <w:t>3</w:t>
      </w:r>
      <w:r w:rsidRPr="00263142">
        <w:rPr>
          <w:sz w:val="28"/>
          <w:szCs w:val="28"/>
          <w:lang w:val="uk-UA"/>
        </w:rPr>
        <w:t>.</w:t>
      </w:r>
      <w:r w:rsidR="00521E42" w:rsidRPr="00263142">
        <w:rPr>
          <w:sz w:val="28"/>
          <w:szCs w:val="28"/>
          <w:lang w:val="uk-UA"/>
        </w:rPr>
        <w:t>09</w:t>
      </w:r>
      <w:r w:rsidRPr="00263142">
        <w:rPr>
          <w:sz w:val="28"/>
          <w:szCs w:val="28"/>
          <w:lang w:val="uk-UA"/>
        </w:rPr>
        <w:t>.20</w:t>
      </w:r>
      <w:r w:rsidR="00521E42" w:rsidRPr="00263142">
        <w:rPr>
          <w:sz w:val="28"/>
          <w:szCs w:val="28"/>
          <w:lang w:val="uk-UA"/>
        </w:rPr>
        <w:t>20</w:t>
      </w:r>
      <w:r w:rsidR="00263142">
        <w:rPr>
          <w:sz w:val="28"/>
          <w:szCs w:val="28"/>
          <w:lang w:val="uk-UA"/>
        </w:rPr>
        <w:t xml:space="preserve"> </w:t>
      </w:r>
      <w:r w:rsidRPr="00263142">
        <w:rPr>
          <w:sz w:val="28"/>
          <w:szCs w:val="28"/>
          <w:lang w:val="uk-UA"/>
        </w:rPr>
        <w:t>№6/</w:t>
      </w:r>
      <w:r w:rsidR="00521E42" w:rsidRPr="00263142">
        <w:rPr>
          <w:sz w:val="28"/>
          <w:szCs w:val="28"/>
          <w:lang w:val="uk-UA"/>
        </w:rPr>
        <w:t>146</w:t>
      </w:r>
      <w:r w:rsidR="00263142">
        <w:rPr>
          <w:sz w:val="28"/>
          <w:szCs w:val="28"/>
          <w:lang w:val="uk-UA"/>
        </w:rPr>
        <w:t xml:space="preserve"> -</w:t>
      </w:r>
      <w:r w:rsidRPr="00263142">
        <w:rPr>
          <w:sz w:val="28"/>
          <w:szCs w:val="28"/>
          <w:lang w:val="uk-UA"/>
        </w:rPr>
        <w:t xml:space="preserve"> </w:t>
      </w:r>
      <w:r w:rsidR="00C91D2F">
        <w:rPr>
          <w:sz w:val="28"/>
          <w:szCs w:val="28"/>
          <w:lang w:val="uk-UA"/>
        </w:rPr>
        <w:t>3118</w:t>
      </w:r>
    </w:p>
    <w:p w:rsidR="00323366" w:rsidRPr="00AA2F75" w:rsidRDefault="00323366" w:rsidP="00543D3D">
      <w:pPr>
        <w:ind w:firstLine="851"/>
        <w:jc w:val="both"/>
        <w:rPr>
          <w:sz w:val="24"/>
          <w:lang w:val="uk-UA"/>
        </w:rPr>
      </w:pPr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</w:p>
    <w:p w:rsidR="00A22F4F" w:rsidRPr="00AA2F75" w:rsidRDefault="00A22F4F" w:rsidP="00543D3D">
      <w:pPr>
        <w:ind w:firstLine="851"/>
        <w:jc w:val="both"/>
        <w:rPr>
          <w:sz w:val="24"/>
          <w:lang w:val="uk-UA"/>
        </w:rPr>
      </w:pPr>
    </w:p>
    <w:p w:rsidR="00323366" w:rsidRPr="00AA2F75" w:rsidRDefault="00323366" w:rsidP="004B63AC">
      <w:pPr>
        <w:ind w:firstLine="851"/>
        <w:jc w:val="center"/>
        <w:rPr>
          <w:b/>
          <w:sz w:val="28"/>
          <w:szCs w:val="28"/>
          <w:lang w:val="uk-UA"/>
        </w:rPr>
      </w:pPr>
      <w:r w:rsidRPr="00AA2F75">
        <w:rPr>
          <w:b/>
          <w:sz w:val="28"/>
          <w:szCs w:val="28"/>
          <w:lang w:val="uk-UA"/>
        </w:rPr>
        <w:t>Типове положення про комітет мікрорайону</w:t>
      </w:r>
    </w:p>
    <w:p w:rsidR="00323366" w:rsidRPr="00AA2F75" w:rsidRDefault="00323366" w:rsidP="00543D3D">
      <w:pPr>
        <w:ind w:firstLine="851"/>
        <w:jc w:val="both"/>
        <w:rPr>
          <w:sz w:val="24"/>
          <w:lang w:val="uk-UA"/>
        </w:rPr>
      </w:pPr>
    </w:p>
    <w:p w:rsidR="00323366" w:rsidRPr="00AA2F75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Загальні положення.</w:t>
      </w:r>
    </w:p>
    <w:p w:rsidR="00323366" w:rsidRPr="00AA2F75" w:rsidRDefault="00323366" w:rsidP="008F3BC5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 мікрорайону (назва) є представницьким органом самоорганізації населення, </w:t>
      </w:r>
      <w:r w:rsidRPr="00AA2F75">
        <w:rPr>
          <w:rFonts w:ascii="Times New Roman" w:hAnsi="Times New Roman"/>
          <w:sz w:val="28"/>
          <w:szCs w:val="28"/>
          <w:lang w:val="uk-UA"/>
        </w:rPr>
        <w:t xml:space="preserve">що створений жителями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межах окремого мікрорайону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AA2F75">
        <w:rPr>
          <w:rFonts w:ascii="Times New Roman" w:hAnsi="Times New Roman"/>
          <w:sz w:val="28"/>
          <w:szCs w:val="28"/>
          <w:lang w:val="uk-UA"/>
        </w:rPr>
        <w:t xml:space="preserve">з метою залучення членів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="00AA2F75" w:rsidRPr="00AA2F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F75">
        <w:rPr>
          <w:rFonts w:ascii="Times New Roman" w:hAnsi="Times New Roman"/>
          <w:sz w:val="28"/>
          <w:szCs w:val="28"/>
          <w:lang w:val="uk-UA"/>
        </w:rPr>
        <w:t>до участі у вирішенні окремих питань місцевого самоврядування.</w:t>
      </w:r>
    </w:p>
    <w:p w:rsidR="00323366" w:rsidRPr="00AA2F75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 мікрорайону (назва) діє відповідно до Конституції України, Законів України «Про місцеве самоврядування в Україні», «Про органи самоорганізації населення», актів Президента України, Кабінету Міністрів України, Верховної Ради України, Статуту територіальної громади міста Артемівська, рішень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 та  її виконавчого комітету, розпоряджень міського голови, рішень місцевого референдуму, Положення про комітет мікрорайону, рішень зборів (конференцій) жителів за місцем проживання, які його обрали.</w:t>
      </w:r>
    </w:p>
    <w:p w:rsidR="00323366" w:rsidRPr="00AA2F75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Організація та діяльність комітету мікрорайону ґрунтується на принципах: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законності;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гласності;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добровільності щодо виконання делегованих повноважень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територіальності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виборності;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підзвітності, підконтрольності та відповідальності перед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Бахмутською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міською радою;</w:t>
      </w:r>
    </w:p>
    <w:p w:rsidR="00323366" w:rsidRPr="00AA2F75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підзвітності, підконтрольності та відповідальності перед жителями, які обрали орган самоорганізації населення;</w:t>
      </w:r>
    </w:p>
    <w:p w:rsidR="00323366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фінансової та організаційної самостійності.</w:t>
      </w:r>
    </w:p>
    <w:p w:rsidR="000A0F5C" w:rsidRPr="00AA2F75" w:rsidRDefault="000A0F5C" w:rsidP="000A0F5C">
      <w:pPr>
        <w:pStyle w:val="a5"/>
        <w:tabs>
          <w:tab w:val="left" w:pos="709"/>
        </w:tabs>
        <w:spacing w:before="120" w:after="120" w:line="240" w:lineRule="auto"/>
        <w:ind w:left="36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23366" w:rsidRPr="00AA2F75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Обирати та бути обраним до комітету мікрорайону в порядку визначеному законодавством, можуть жителі, які на законних підставах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проживають на відповідній території. Забороняються будь-які обмеження права жителів, які проживають на відповідній території, на участь у відповідному комітеті мікрорайону залежно від раси, кольору шкіри, політичних, релігійних та інших переконань, статі, етнічного та соціального походження, майнового стану, мовних або інших ознак.</w:t>
      </w:r>
    </w:p>
    <w:p w:rsidR="00323366" w:rsidRPr="00AA2F75" w:rsidRDefault="00323366" w:rsidP="00521E42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Дозвіл на створення комітету мікрорайону надається рішенням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521E42" w:rsidRPr="00521E42" w:rsidRDefault="00521E42" w:rsidP="00521E42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21E42">
        <w:rPr>
          <w:rFonts w:ascii="Times New Roman" w:hAnsi="Times New Roman"/>
          <w:sz w:val="28"/>
          <w:szCs w:val="28"/>
          <w:lang w:val="uk-UA"/>
        </w:rPr>
        <w:t xml:space="preserve">Легалізація органу самоорганізації населення на території </w:t>
      </w:r>
      <w:proofErr w:type="spellStart"/>
      <w:r w:rsidRPr="00521E42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521E42">
        <w:rPr>
          <w:rFonts w:ascii="Times New Roman" w:hAnsi="Times New Roman"/>
          <w:sz w:val="28"/>
          <w:szCs w:val="28"/>
          <w:lang w:val="uk-UA"/>
        </w:rPr>
        <w:t xml:space="preserve"> міської об’єднаної територіальної громади є обов’язковою та здійснюється шляхом </w:t>
      </w:r>
      <w:r w:rsidRPr="007005C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Pr="00521E42">
        <w:rPr>
          <w:rFonts w:ascii="Times New Roman" w:hAnsi="Times New Roman"/>
          <w:sz w:val="28"/>
          <w:szCs w:val="28"/>
          <w:lang w:val="uk-UA"/>
        </w:rPr>
        <w:t xml:space="preserve"> реєстрації або повідомлення про заснування. Легалізація органів самоорганізації населення здійснюється безоплатно. У випадку реєстрації орган самоорганізації населення у </w:t>
      </w:r>
      <w:proofErr w:type="spellStart"/>
      <w:r w:rsidRPr="00521E42">
        <w:rPr>
          <w:rFonts w:ascii="Times New Roman" w:hAnsi="Times New Roman"/>
          <w:sz w:val="28"/>
          <w:szCs w:val="28"/>
          <w:lang w:val="uk-UA"/>
        </w:rPr>
        <w:t>Бахмутській</w:t>
      </w:r>
      <w:proofErr w:type="spellEnd"/>
      <w:r w:rsidRPr="00521E42">
        <w:rPr>
          <w:rFonts w:ascii="Times New Roman" w:hAnsi="Times New Roman"/>
          <w:sz w:val="28"/>
          <w:szCs w:val="28"/>
          <w:lang w:val="uk-UA"/>
        </w:rPr>
        <w:t xml:space="preserve"> міській об’єднаній територіальній громаді набуває статусу юридичної особи,</w:t>
      </w:r>
      <w:r w:rsidRPr="00521E4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21E42">
        <w:rPr>
          <w:rFonts w:ascii="Times New Roman" w:hAnsi="Times New Roman"/>
          <w:sz w:val="28"/>
          <w:szCs w:val="28"/>
          <w:lang w:val="uk-UA"/>
        </w:rPr>
        <w:t>згідно порядку, визначеного законодавством України про державну реєстрацію юридичних осіб, фізичних осіб - підприємців та громадських формувань.</w:t>
      </w:r>
    </w:p>
    <w:p w:rsidR="00323366" w:rsidRPr="00AA2F75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Основні завдання та напрями діяльності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ікрорайону.</w:t>
      </w:r>
    </w:p>
    <w:p w:rsidR="00323366" w:rsidRPr="00AA2F75" w:rsidRDefault="00323366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  <w:t>Основні завдання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  <w:t>мікрорайону:</w:t>
      </w:r>
    </w:p>
    <w:p w:rsidR="00323366" w:rsidRPr="00AA2F75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Створення умов для участі жителів мікрорайону (назва) у вирішенні питань місцевого значення в межах Конституції і Законів України.</w:t>
      </w:r>
    </w:p>
    <w:p w:rsidR="00323366" w:rsidRPr="00AA2F75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Задоволення соціальних, культурних та побутових потреб жителів мікрорайону шляхом сприяння у наданні їм відповідних послуг.</w:t>
      </w:r>
    </w:p>
    <w:p w:rsidR="00323366" w:rsidRPr="00AA2F75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Участь у реалізації соціально-економічного, культурного розвитку відповідної території, інших місцевих програм.</w:t>
      </w:r>
    </w:p>
    <w:p w:rsidR="00323366" w:rsidRPr="00AA2F75" w:rsidRDefault="00323366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  <w:t>Основні напрями діяльності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b/>
          <w:i/>
          <w:color w:val="000000"/>
          <w:sz w:val="28"/>
          <w:szCs w:val="28"/>
          <w:lang w:val="uk-UA"/>
        </w:rPr>
        <w:t>мікрорайону: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Представлення спільно з депутатами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інтересів жителів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 (назва)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Бахмутській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міській раді та її виконавчих органах.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дотриманню Конституції і законів України, актів Президента України, Кабінету Міністрів України, Верховної Ради України, рішень місцевих референдумів, виконанню рішень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та її виконавчого комітету, а також розпоряджень міського голови.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Внесення у встановленому порядку, пропозицій до </w:t>
      </w:r>
      <w:proofErr w:type="spellStart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ктів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місцевих програм соціально-економічного та культурного розвитку </w:t>
      </w:r>
      <w:proofErr w:type="spellStart"/>
      <w:r w:rsidR="00AA2F75" w:rsidRPr="00900C84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AA2F75" w:rsidRPr="00900C84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="00AA2F75"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proofErr w:type="spellStart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ктів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міського  бюджету.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з охорони навколишнього природного середовища, проведення робіт з благоустрою, озеленення та утримання в належному стані  садиб, дворів, вулиць, площ, парків, кладовищ, братських могил, дитячих майданчиків.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Організація на добровільних засадах участі населення у здійсненні заходів щодо охорони пам'яток історії та культури, ліквідації наслідків стихійного  лиха.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Здійснення контролю за якістю житлово-комунальних послуг, що надаються громадянам, які проживають на території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навчальним закладам, закладам культури, фізкультури і спорту, у проведенні культурно - 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надання допомоги престарілим громадянам, інвалідам,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необхідної допомоги органам пожежного нагляду в здійсненні протипожежних заходів, організація вивчення правил пожежної безпеки та дотримання вимог протипожежної безпеки населенням.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правоохоронним органам у забезпеченні ними охорони громадського порядку.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Розгляд звернень громадян, здійснення прийому громадян. 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Ведення обліку громадян за віком, за місцем роботи або навчання, які проживають у межах території діяльності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(назва)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депутатам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в організації їх зустрічей з виборцями, прийому громадян та проведення іншої роботи у виборчих округах.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Інформування громадян про діяльність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(назва)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організація  обговорення проектів його рішень, важливих питань життєдіяльності  </w:t>
      </w:r>
      <w:proofErr w:type="spellStart"/>
      <w:r w:rsidR="00AA2F75" w:rsidRPr="00900C84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AA2F75" w:rsidRPr="00900C84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23366" w:rsidRPr="00AA2F75" w:rsidRDefault="00323366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Комітет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може здійснювати іншу діяльність, відповідно до делегованих йому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Бахмутською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міською радою повноважень.</w:t>
      </w:r>
    </w:p>
    <w:p w:rsidR="00323366" w:rsidRPr="00AA2F75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Права та обов'язки членів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мікрорайону. </w:t>
      </w:r>
    </w:p>
    <w:p w:rsidR="00323366" w:rsidRPr="00AA2F75" w:rsidRDefault="00323366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 мікрорайону очолює голова, який обирається з числа жителів мікрорайону (назва), які проживають не менш 5 років на території, в межах якої діє даний комітет мікрорайону. </w:t>
      </w:r>
    </w:p>
    <w:p w:rsidR="00323366" w:rsidRPr="00AA2F75" w:rsidRDefault="00323366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Члени комітету мікрорайону мають право:</w:t>
      </w:r>
    </w:p>
    <w:p w:rsidR="00323366" w:rsidRPr="00AA2F75" w:rsidRDefault="00323366" w:rsidP="00F83C6B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  <w:lang w:val="uk-UA"/>
        </w:rPr>
      </w:pPr>
      <w:r w:rsidRPr="00AA2F75">
        <w:rPr>
          <w:rStyle w:val="longtext"/>
          <w:color w:val="000000"/>
          <w:sz w:val="28"/>
          <w:szCs w:val="28"/>
          <w:lang w:val="uk-UA"/>
        </w:rPr>
        <w:t xml:space="preserve">3.2.1. Брати участь у засіданнях комітету мікрорайону, </w:t>
      </w:r>
      <w:proofErr w:type="spellStart"/>
      <w:r w:rsidR="00AA2F75">
        <w:rPr>
          <w:rStyle w:val="longtext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color w:val="000000"/>
          <w:sz w:val="28"/>
          <w:szCs w:val="28"/>
          <w:lang w:val="uk-UA"/>
        </w:rPr>
        <w:t xml:space="preserve"> міської ради, її виконавчого комітету, що стосуються діяльності комітету</w:t>
      </w: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AA2F75">
        <w:rPr>
          <w:rStyle w:val="longtext"/>
          <w:color w:val="000000"/>
          <w:sz w:val="28"/>
          <w:szCs w:val="28"/>
          <w:lang w:val="uk-UA"/>
        </w:rPr>
        <w:t xml:space="preserve">. </w:t>
      </w:r>
    </w:p>
    <w:p w:rsidR="00323366" w:rsidRPr="00AA2F75" w:rsidRDefault="00323366" w:rsidP="00F7469F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3.2.2. Вносити пропозиції щодо поліпшення роботи  комітету мікрорайону (назва). </w:t>
      </w:r>
    </w:p>
    <w:p w:rsidR="00323366" w:rsidRPr="00AA2F75" w:rsidRDefault="00323366" w:rsidP="00F7469F">
      <w:pPr>
        <w:tabs>
          <w:tab w:val="left" w:pos="851"/>
        </w:tabs>
        <w:spacing w:after="120"/>
        <w:ind w:hanging="1658"/>
        <w:jc w:val="both"/>
        <w:rPr>
          <w:rStyle w:val="longtext"/>
          <w:color w:val="000000"/>
          <w:sz w:val="28"/>
          <w:szCs w:val="28"/>
          <w:lang w:val="uk-UA"/>
        </w:rPr>
      </w:pPr>
      <w:r w:rsidRPr="00AA2F75">
        <w:rPr>
          <w:rStyle w:val="longtext"/>
          <w:color w:val="000000"/>
          <w:sz w:val="28"/>
          <w:szCs w:val="28"/>
          <w:lang w:val="uk-UA"/>
        </w:rPr>
        <w:t xml:space="preserve">                        3.2.3. Здійснювати дії, спрямовані на реалізацію основних завдань і напрямів діяльності комітету</w:t>
      </w: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AA2F75">
        <w:rPr>
          <w:rStyle w:val="longtext"/>
          <w:color w:val="000000"/>
          <w:sz w:val="28"/>
          <w:szCs w:val="28"/>
          <w:lang w:val="uk-UA"/>
        </w:rPr>
        <w:t>, передбачених цим Положенням.</w:t>
      </w:r>
    </w:p>
    <w:p w:rsidR="00323366" w:rsidRPr="00AA2F75" w:rsidRDefault="00323366" w:rsidP="00F83C6B">
      <w:pPr>
        <w:pStyle w:val="a5"/>
        <w:numPr>
          <w:ilvl w:val="1"/>
          <w:numId w:val="26"/>
        </w:numPr>
        <w:tabs>
          <w:tab w:val="left" w:pos="709"/>
        </w:tabs>
        <w:spacing w:after="120"/>
        <w:ind w:hanging="108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Члени комітету мікрорайону зобов'язані: </w:t>
      </w:r>
    </w:p>
    <w:p w:rsidR="00323366" w:rsidRPr="00AA2F75" w:rsidRDefault="00323366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3.3.1. Здійснювати свою діяльність відповідно до цього Положення.</w:t>
      </w:r>
    </w:p>
    <w:p w:rsidR="00323366" w:rsidRPr="00AA2F75" w:rsidRDefault="00323366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3.3.2. Сприяти додержанню Конституції та законів України, реалізації актів Президента України та органів виконавчої влади, рішень місцевого референдуму, рішень </w:t>
      </w:r>
      <w:proofErr w:type="spellStart"/>
      <w:r w:rsid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міської ради та її виконкому, розпоряджень міського голови. </w:t>
      </w:r>
    </w:p>
    <w:p w:rsidR="00323366" w:rsidRPr="00AA2F75" w:rsidRDefault="00323366" w:rsidP="004760F9">
      <w:pPr>
        <w:pStyle w:val="ParagraphStyle"/>
        <w:jc w:val="both"/>
        <w:rPr>
          <w:rStyle w:val="FontStyle"/>
          <w:rFonts w:ascii="Times New Roman" w:hAnsi="Times New Roman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3.4.  </w:t>
      </w:r>
      <w:r w:rsidRPr="00AA2F75">
        <w:rPr>
          <w:rStyle w:val="FontStyle"/>
          <w:rFonts w:ascii="Times New Roman" w:hAnsi="Times New Roman"/>
          <w:sz w:val="28"/>
          <w:szCs w:val="28"/>
          <w:lang w:val="uk-UA"/>
        </w:rPr>
        <w:t>За   рішенням   зборів  (конференції)  жителів  за  місцем проживання голова і секретар комітету мікрорайону  можуть  працювати  в ньому  на  постійній  основі з оплатою їх праці за рахунок коштів, переданих органу самоорганізації населення.</w:t>
      </w:r>
    </w:p>
    <w:p w:rsidR="00323366" w:rsidRPr="00AA2F75" w:rsidRDefault="00323366" w:rsidP="004760F9">
      <w:pPr>
        <w:pStyle w:val="ParagraphStyle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23366" w:rsidRPr="00AA2F75" w:rsidRDefault="00323366" w:rsidP="00F83C6B">
      <w:pPr>
        <w:tabs>
          <w:tab w:val="left" w:pos="709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3.5. Члени комітету мікрорайону  виконують свої обов'язки на громадських засадах. 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                4.  Фінансово-економічна основа комітету мікрорайону 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4.1. Фінансовою  основою  діяльності  комітету мікрорайону є: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4.1.1. Кошти  міського  бюджету,  які  надаються 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Бахмутською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міською  радою  для  здійснення  наданих комітету мікрорайону повноважень;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4.1.2. Добровільні внески фізичних і юридичних осіб;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4.1.3. Інші надходження, не заборонені законодавством.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4.2. Комітет мікрорайону  використовує фінансові  ресурси,  отримані  з  міського бюджету,  на цілі та в межах, визначених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Бахмутською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міською радою.</w:t>
      </w:r>
    </w:p>
    <w:p w:rsidR="00323366" w:rsidRPr="00AA2F75" w:rsidRDefault="00323366" w:rsidP="00901AE2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4.3. Матеріальною основою  діяльності   комітету мікрорайону є майно, передане йому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Бахмутською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міською радою в оперативне управління, а також інше майно, отримане у спосіб, передбачений законодавством.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4.4. Комітет мікрорайону  для  виконання  своїх повноважень користується майном, згідно з його  призначенням.</w:t>
      </w:r>
    </w:p>
    <w:p w:rsidR="00323366" w:rsidRPr="00AA2F7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4.5. Контроль за фінансовою діяльністю комітету мікрорайону в межах своїх повноважень здійснюють:</w:t>
      </w:r>
    </w:p>
    <w:p w:rsidR="00323366" w:rsidRPr="00AA2F7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4.5.1.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Бахмутська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міська рада та її виконавчі органи;</w:t>
      </w:r>
    </w:p>
    <w:p w:rsidR="00323366" w:rsidRPr="00AA2F7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4.5.2. Виконавчий   комітет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міської ради,   який  здійснив  реєстрацію  комітету мікрорайону;</w:t>
      </w:r>
    </w:p>
    <w:p w:rsidR="00323366" w:rsidRPr="00AA2F7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4.5.3. Збори (конференція) жителів за місцем проживання;</w:t>
      </w:r>
    </w:p>
    <w:p w:rsidR="00323366" w:rsidRPr="00AA2F75" w:rsidRDefault="00323366" w:rsidP="00901AE2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lastRenderedPageBreak/>
        <w:t xml:space="preserve">                         </w:t>
      </w:r>
      <w:r w:rsidRPr="00AA2F75">
        <w:rPr>
          <w:rStyle w:val="longtext"/>
          <w:b/>
          <w:sz w:val="28"/>
          <w:szCs w:val="28"/>
          <w:shd w:val="clear" w:color="auto" w:fill="FFFFFF"/>
          <w:lang w:val="uk-UA"/>
        </w:rPr>
        <w:t>5. Гласність роботи і підзвітність комітету мікрорайону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5.1. Комітет мікрорайону  інформує  населення мікрорайону про своє місцезнаходження, час роботи і прийом громадян.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5.2. Комітет мікрорайону не рідше  одного  разу  на рік  звітує про свою діяльність на зборах (конференції) жителів за місцем проживання.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5.3.  Громадяни,  які  проживають  на   території   дії   комітету мікрорайону,   мають   право  знайомитися  з  його рішеннями,  а також отримувати засвідчені  секретарем комітету копії рішень, прийнятих комітетом мікрорайону.</w:t>
      </w:r>
    </w:p>
    <w:p w:rsidR="00323366" w:rsidRPr="00AA2F75" w:rsidRDefault="00323366" w:rsidP="003F3734">
      <w:pPr>
        <w:tabs>
          <w:tab w:val="left" w:pos="0"/>
          <w:tab w:val="left" w:pos="567"/>
        </w:tabs>
        <w:spacing w:after="120"/>
        <w:jc w:val="center"/>
        <w:rPr>
          <w:rStyle w:val="longtext"/>
          <w:b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b/>
          <w:sz w:val="28"/>
          <w:szCs w:val="28"/>
          <w:shd w:val="clear" w:color="auto" w:fill="FFFFFF"/>
          <w:lang w:val="uk-UA"/>
        </w:rPr>
        <w:t>6. Організація роботи комітету мікрорайону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6.1. Формою   роботи   комітету мікрорайону є засідання.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6.2. Засідання  комітету мікрорайону скликаються головою в міру необхідності, але не рідше одного разу на квартал.</w:t>
      </w:r>
    </w:p>
    <w:p w:rsidR="00323366" w:rsidRPr="00AA2F75" w:rsidRDefault="00323366" w:rsidP="003F3734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6.3. Порядок    позачергового    скликання   засідання   комітету мікрорайону визначається Положенням про комітет мікрорайону.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6.4. Засідання   комітету мікрорайону є правомочними, якщо в них беруть участь більше половини їх загального складу.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6.5. Для  забезпечення  роботи  комітет мікрорайону може утворювати комісії, робочі групи, інші свої органи в порядку, визначеному Положенням про цей орган.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6.6. Комітетом мікрорайону з питань,  віднесених до його повноважень, може приймати рішення організаційно-розпорядчого характеру.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6.7. Рішення   комітету мікрорайону вважається прийнятим,  якщо за нього проголосувало більше половини загального складу комітету.</w:t>
      </w:r>
    </w:p>
    <w:p w:rsidR="00CA25B4" w:rsidRDefault="00323366" w:rsidP="00CA25B4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6.8. Рішення комітету мікрорайону, що не відповідають чинному  законодавству  або  прийняті  з  питань,  не віднесених до його повноважень, зупиняються </w:t>
      </w:r>
      <w:proofErr w:type="spellStart"/>
      <w:r w:rsidR="00AA2F75">
        <w:rPr>
          <w:rStyle w:val="longtext"/>
          <w:sz w:val="28"/>
          <w:szCs w:val="28"/>
          <w:shd w:val="clear" w:color="auto" w:fill="FFFFFF"/>
          <w:lang w:val="uk-UA"/>
        </w:rPr>
        <w:t>Бахмутською</w:t>
      </w:r>
      <w:proofErr w:type="spellEnd"/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 міською радою з одночасним зверненням до суду про скасування такого рішення.</w:t>
      </w:r>
    </w:p>
    <w:p w:rsidR="00CA25B4" w:rsidRDefault="00CA25B4" w:rsidP="00CA25B4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</w:p>
    <w:p w:rsidR="00323366" w:rsidRPr="00AA2F75" w:rsidRDefault="00CA25B4" w:rsidP="00CA25B4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          </w:t>
      </w:r>
      <w:r w:rsidR="00323366" w:rsidRPr="00AA2F75">
        <w:rPr>
          <w:rStyle w:val="longtext"/>
          <w:b/>
          <w:sz w:val="28"/>
          <w:szCs w:val="28"/>
          <w:shd w:val="clear" w:color="auto" w:fill="FFFFFF"/>
          <w:lang w:val="uk-UA"/>
        </w:rPr>
        <w:t>7.  Повноваження голови</w:t>
      </w:r>
      <w:r>
        <w:rPr>
          <w:rStyle w:val="longtext"/>
          <w:b/>
          <w:sz w:val="28"/>
          <w:szCs w:val="28"/>
          <w:shd w:val="clear" w:color="auto" w:fill="FFFFFF"/>
          <w:lang w:val="uk-UA"/>
        </w:rPr>
        <w:t>, заступника голови</w:t>
      </w:r>
      <w:r w:rsidR="00323366" w:rsidRPr="00AA2F75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 та секретаря комітету мікрорайону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7.1. Голова комітету мікрорайону - особа,  яка обирається зборами (конференцією) жителів за місцем проживання  та очолює  комітет мікрорайону і наділений відповідними повноваженнями у здійсненні  організаційно-розпорядчих  функцій  в порядку, передбаченому Положенням про комітет мікрорайону.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0A0F5C">
        <w:rPr>
          <w:rStyle w:val="longtext"/>
          <w:b/>
          <w:i/>
          <w:sz w:val="28"/>
          <w:szCs w:val="28"/>
          <w:shd w:val="clear" w:color="auto" w:fill="FFFFFF"/>
          <w:lang w:val="uk-UA"/>
        </w:rPr>
        <w:t>7.2. Голова комітету мікрорайону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>: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7.2.1. Організовує роботу цього органу;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lastRenderedPageBreak/>
        <w:t>7.2.2. Скликає і проводить його засідання;</w:t>
      </w:r>
    </w:p>
    <w:p w:rsidR="00323366" w:rsidRPr="00AA2F7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7.2.3. Організовує   виконання   рішень   комітету мікрорайону;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7.2.4. Є розпорядником коштів, підписує рішення та інші документи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комітету мікрорайону;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7.2.5. Представляє   цей   орган   у  відносинах  з  фізичними  і юридичними особами;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7.2.6. Виконує доручення комітету мікрорайону;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7.2.7. Здійснює  інші  повноваження,  визначені  законами України, а також прийнятим відповідно до них Положенням.</w:t>
      </w:r>
    </w:p>
    <w:p w:rsidR="00323366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7.3.  У   разі   відсутності  голови  комітету мікрорайону або неможливості виконання ним своїх обов'язків  з  інших причин  його повноваження виконує секретар комітету мікрорайону в порядку і межах, передбачених Положенням.</w:t>
      </w:r>
    </w:p>
    <w:p w:rsidR="00521E42" w:rsidRPr="000A0F5C" w:rsidRDefault="00521E42" w:rsidP="00521E42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i/>
          <w:sz w:val="28"/>
          <w:szCs w:val="28"/>
          <w:shd w:val="clear" w:color="auto" w:fill="FFFFFF"/>
          <w:lang w:val="uk-UA"/>
        </w:rPr>
      </w:pPr>
      <w:r w:rsidRPr="000A0F5C">
        <w:rPr>
          <w:rStyle w:val="longtext"/>
          <w:b/>
          <w:i/>
          <w:sz w:val="28"/>
          <w:szCs w:val="28"/>
          <w:shd w:val="clear" w:color="auto" w:fill="FFFFFF"/>
          <w:lang w:val="uk-UA"/>
        </w:rPr>
        <w:t>7.4. Заступник голови комітету мікрорайону:</w:t>
      </w:r>
    </w:p>
    <w:p w:rsidR="00521E42" w:rsidRPr="00AA2F75" w:rsidRDefault="00521E42" w:rsidP="00521E42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7.4.1. Заступник г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>олов</w:t>
      </w:r>
      <w:r>
        <w:rPr>
          <w:rStyle w:val="longtext"/>
          <w:sz w:val="28"/>
          <w:szCs w:val="28"/>
          <w:shd w:val="clear" w:color="auto" w:fill="FFFFFF"/>
          <w:lang w:val="uk-UA"/>
        </w:rPr>
        <w:t>и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комітету мікрорайону - особа,  яка обирається зборами (конференцією) жителів за місцем проживання  та </w:t>
      </w:r>
      <w:r w:rsidR="00A22F4F">
        <w:rPr>
          <w:rStyle w:val="longtext"/>
          <w:sz w:val="28"/>
          <w:szCs w:val="28"/>
          <w:shd w:val="clear" w:color="auto" w:fill="FFFFFF"/>
          <w:lang w:val="uk-UA"/>
        </w:rPr>
        <w:t xml:space="preserve">веде бухгалтерський облік 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>комітет</w:t>
      </w:r>
      <w:r w:rsidR="00A22F4F">
        <w:rPr>
          <w:rStyle w:val="longtext"/>
          <w:sz w:val="28"/>
          <w:szCs w:val="28"/>
          <w:shd w:val="clear" w:color="auto" w:fill="FFFFFF"/>
          <w:lang w:val="uk-UA"/>
        </w:rPr>
        <w:t>ів мікрорайонів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і наділений відповідними повноваженнями у здійсненні  </w:t>
      </w:r>
      <w:r w:rsidR="00A22F4F">
        <w:rPr>
          <w:rStyle w:val="longtext"/>
          <w:sz w:val="28"/>
          <w:szCs w:val="28"/>
          <w:shd w:val="clear" w:color="auto" w:fill="FFFFFF"/>
          <w:lang w:val="uk-UA"/>
        </w:rPr>
        <w:t>фінансових функцій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 xml:space="preserve"> в порядку, передбаченому Положенням про комітет мікрорайону.</w:t>
      </w:r>
    </w:p>
    <w:p w:rsidR="00323366" w:rsidRPr="000A0F5C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i/>
          <w:sz w:val="28"/>
          <w:szCs w:val="28"/>
          <w:shd w:val="clear" w:color="auto" w:fill="FFFFFF"/>
          <w:lang w:val="uk-UA"/>
        </w:rPr>
      </w:pPr>
      <w:r w:rsidRPr="000A0F5C">
        <w:rPr>
          <w:rStyle w:val="longtext"/>
          <w:b/>
          <w:i/>
          <w:sz w:val="28"/>
          <w:szCs w:val="28"/>
          <w:shd w:val="clear" w:color="auto" w:fill="FFFFFF"/>
          <w:lang w:val="uk-UA"/>
        </w:rPr>
        <w:t>7.</w:t>
      </w:r>
      <w:r w:rsidR="00521E42" w:rsidRPr="000A0F5C">
        <w:rPr>
          <w:rStyle w:val="longtext"/>
          <w:b/>
          <w:i/>
          <w:sz w:val="28"/>
          <w:szCs w:val="28"/>
          <w:shd w:val="clear" w:color="auto" w:fill="FFFFFF"/>
          <w:lang w:val="uk-UA"/>
        </w:rPr>
        <w:t>5</w:t>
      </w:r>
      <w:r w:rsidRPr="000A0F5C">
        <w:rPr>
          <w:rStyle w:val="longtext"/>
          <w:b/>
          <w:i/>
          <w:sz w:val="28"/>
          <w:szCs w:val="28"/>
          <w:shd w:val="clear" w:color="auto" w:fill="FFFFFF"/>
          <w:lang w:val="uk-UA"/>
        </w:rPr>
        <w:t>. Секретар комітету мікрорайону:</w:t>
      </w:r>
    </w:p>
    <w:p w:rsidR="00323366" w:rsidRPr="00AA2F7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</w:t>
      </w:r>
      <w:r w:rsidR="00521E42">
        <w:rPr>
          <w:rStyle w:val="longtext"/>
          <w:sz w:val="28"/>
          <w:szCs w:val="28"/>
          <w:shd w:val="clear" w:color="auto" w:fill="FFFFFF"/>
          <w:lang w:val="uk-UA"/>
        </w:rPr>
        <w:t>5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>.1. Організовує  підготовку  засідання  комітету мікрорайону та питань, що виносяться на його розгляд;</w:t>
      </w:r>
    </w:p>
    <w:p w:rsidR="00323366" w:rsidRPr="00AA2F7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sz w:val="28"/>
          <w:szCs w:val="28"/>
          <w:shd w:val="clear" w:color="auto" w:fill="FFFFFF"/>
          <w:lang w:val="uk-UA"/>
        </w:rPr>
        <w:t>7.</w:t>
      </w:r>
      <w:r w:rsidR="00521E42">
        <w:rPr>
          <w:rStyle w:val="longtext"/>
          <w:sz w:val="28"/>
          <w:szCs w:val="28"/>
          <w:shd w:val="clear" w:color="auto" w:fill="FFFFFF"/>
          <w:lang w:val="uk-UA"/>
        </w:rPr>
        <w:t>5</w:t>
      </w:r>
      <w:r w:rsidRPr="00AA2F75">
        <w:rPr>
          <w:rStyle w:val="longtext"/>
          <w:sz w:val="28"/>
          <w:szCs w:val="28"/>
          <w:shd w:val="clear" w:color="auto" w:fill="FFFFFF"/>
          <w:lang w:val="uk-UA"/>
        </w:rPr>
        <w:t>.2. Забезпечує ведення діловодства;</w:t>
      </w:r>
    </w:p>
    <w:p w:rsidR="00323366" w:rsidRPr="00AA2F75" w:rsidRDefault="00521E42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7.5</w:t>
      </w:r>
      <w:r w:rsidR="00323366" w:rsidRPr="00AA2F75">
        <w:rPr>
          <w:rStyle w:val="longtext"/>
          <w:sz w:val="28"/>
          <w:szCs w:val="28"/>
          <w:shd w:val="clear" w:color="auto" w:fill="FFFFFF"/>
          <w:lang w:val="uk-UA"/>
        </w:rPr>
        <w:t>.3. Забезпечує своєчасне доведення до відповідних підприємств, установ   та   організацій   і   фізичних   осіб   рішень   комітету мікрорайону;</w:t>
      </w:r>
    </w:p>
    <w:p w:rsidR="00323366" w:rsidRPr="00AA2F75" w:rsidRDefault="00521E42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7.5</w:t>
      </w:r>
      <w:r w:rsidR="00323366" w:rsidRPr="00AA2F75">
        <w:rPr>
          <w:rStyle w:val="longtext"/>
          <w:sz w:val="28"/>
          <w:szCs w:val="28"/>
          <w:shd w:val="clear" w:color="auto" w:fill="FFFFFF"/>
          <w:lang w:val="uk-UA"/>
        </w:rPr>
        <w:t>.4. Контролює   виконання   рішень   комітету мікрорайону;</w:t>
      </w:r>
    </w:p>
    <w:p w:rsidR="00323366" w:rsidRDefault="00521E42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7.5.</w:t>
      </w:r>
      <w:r w:rsidR="00323366" w:rsidRPr="00AA2F75">
        <w:rPr>
          <w:rStyle w:val="longtext"/>
          <w:sz w:val="28"/>
          <w:szCs w:val="28"/>
          <w:shd w:val="clear" w:color="auto" w:fill="FFFFFF"/>
          <w:lang w:val="uk-UA"/>
        </w:rPr>
        <w:t>5. Виконує інші передбачені Положенням обов'язки.</w:t>
      </w:r>
    </w:p>
    <w:p w:rsidR="00A22F4F" w:rsidRPr="00A22F4F" w:rsidRDefault="00A22F4F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hd w:val="clear" w:color="auto" w:fill="FFFFFF"/>
          <w:lang w:val="uk-UA"/>
        </w:rPr>
      </w:pPr>
    </w:p>
    <w:p w:rsidR="00323366" w:rsidRPr="00AA2F75" w:rsidRDefault="00323366" w:rsidP="00A8657B">
      <w:pPr>
        <w:pStyle w:val="a5"/>
        <w:numPr>
          <w:ilvl w:val="2"/>
          <w:numId w:val="15"/>
        </w:numPr>
        <w:spacing w:before="240" w:after="240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Територія, в межах якої діє комітет мікрорайону.</w:t>
      </w:r>
    </w:p>
    <w:p w:rsidR="00323366" w:rsidRPr="00AA2F75" w:rsidRDefault="00323366" w:rsidP="00680E6B">
      <w:pPr>
        <w:spacing w:after="120"/>
        <w:ind w:left="360" w:hanging="360"/>
        <w:jc w:val="both"/>
        <w:rPr>
          <w:rStyle w:val="longtext"/>
          <w:color w:val="000000"/>
          <w:sz w:val="28"/>
          <w:szCs w:val="28"/>
          <w:lang w:val="uk-UA"/>
        </w:rPr>
      </w:pPr>
      <w:r w:rsidRPr="00AA2F75">
        <w:rPr>
          <w:rStyle w:val="longtext"/>
          <w:color w:val="000000"/>
          <w:sz w:val="28"/>
          <w:szCs w:val="28"/>
          <w:lang w:val="uk-UA"/>
        </w:rPr>
        <w:t xml:space="preserve">8.1.Комітет </w:t>
      </w: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Pr="00AA2F75">
        <w:rPr>
          <w:rStyle w:val="longtext"/>
          <w:color w:val="000000"/>
          <w:sz w:val="28"/>
          <w:szCs w:val="28"/>
          <w:lang w:val="uk-UA"/>
        </w:rPr>
        <w:t xml:space="preserve"> (назва) створений за територіальною ознакою. </w:t>
      </w:r>
    </w:p>
    <w:p w:rsidR="00323366" w:rsidRPr="00AA2F75" w:rsidRDefault="00323366" w:rsidP="00680E6B">
      <w:pPr>
        <w:pStyle w:val="a5"/>
        <w:tabs>
          <w:tab w:val="left" w:pos="709"/>
        </w:tabs>
        <w:spacing w:before="120"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8.2. Територія,  на яку поширюється діяльність комітету мікрорайону, визначається рішенням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0A0F5C" w:rsidRDefault="00323366" w:rsidP="00680E6B">
      <w:pPr>
        <w:spacing w:after="120"/>
        <w:jc w:val="both"/>
        <w:rPr>
          <w:rStyle w:val="longtext"/>
          <w:color w:val="000000"/>
          <w:sz w:val="28"/>
          <w:szCs w:val="28"/>
          <w:lang w:val="uk-UA"/>
        </w:rPr>
      </w:pPr>
      <w:r w:rsidRPr="00AA2F75">
        <w:rPr>
          <w:rStyle w:val="longtext"/>
          <w:color w:val="000000"/>
          <w:sz w:val="28"/>
          <w:szCs w:val="28"/>
          <w:lang w:val="uk-UA"/>
        </w:rPr>
        <w:t>8.3. Територія, в межах якої діє комітет</w:t>
      </w:r>
      <w:r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AA2F75">
        <w:rPr>
          <w:rStyle w:val="longtext"/>
          <w:color w:val="000000"/>
          <w:sz w:val="28"/>
          <w:szCs w:val="28"/>
          <w:lang w:val="uk-UA"/>
        </w:rPr>
        <w:t xml:space="preserve"> (назва): </w:t>
      </w:r>
    </w:p>
    <w:p w:rsidR="000A0F5C" w:rsidRDefault="000A0F5C" w:rsidP="00680E6B">
      <w:pPr>
        <w:spacing w:after="120"/>
        <w:jc w:val="both"/>
        <w:rPr>
          <w:rStyle w:val="longtext"/>
          <w:color w:val="000000"/>
          <w:sz w:val="28"/>
          <w:szCs w:val="28"/>
          <w:lang w:val="uk-UA"/>
        </w:rPr>
      </w:pPr>
      <w:r w:rsidRPr="000A0F5C">
        <w:rPr>
          <w:rStyle w:val="longtext"/>
          <w:b/>
          <w:i/>
          <w:color w:val="000000"/>
          <w:sz w:val="28"/>
          <w:szCs w:val="28"/>
          <w:lang w:val="uk-UA"/>
        </w:rPr>
        <w:t>Вулиці:</w:t>
      </w:r>
      <w:r w:rsidR="00323366" w:rsidRPr="00AA2F75">
        <w:rPr>
          <w:rStyle w:val="longtext"/>
          <w:color w:val="000000"/>
          <w:sz w:val="28"/>
          <w:szCs w:val="28"/>
          <w:lang w:val="uk-UA"/>
        </w:rPr>
        <w:t>____________________________</w:t>
      </w:r>
      <w:r>
        <w:rPr>
          <w:rStyle w:val="longtext"/>
          <w:color w:val="000000"/>
          <w:sz w:val="28"/>
          <w:szCs w:val="28"/>
          <w:lang w:val="uk-UA"/>
        </w:rPr>
        <w:t>_______________________________;</w:t>
      </w:r>
    </w:p>
    <w:p w:rsidR="00323366" w:rsidRPr="00AA2F75" w:rsidRDefault="000A0F5C" w:rsidP="00680E6B">
      <w:pPr>
        <w:spacing w:after="120"/>
        <w:jc w:val="both"/>
        <w:rPr>
          <w:rStyle w:val="longtext"/>
          <w:color w:val="000000"/>
          <w:sz w:val="28"/>
          <w:szCs w:val="28"/>
          <w:lang w:val="uk-UA"/>
        </w:rPr>
      </w:pPr>
      <w:r w:rsidRPr="000A0F5C">
        <w:rPr>
          <w:rStyle w:val="longtext"/>
          <w:b/>
          <w:i/>
          <w:color w:val="000000"/>
          <w:sz w:val="28"/>
          <w:szCs w:val="28"/>
          <w:lang w:val="uk-UA"/>
        </w:rPr>
        <w:t>Провулки:</w:t>
      </w:r>
      <w:r>
        <w:rPr>
          <w:rStyle w:val="longtext"/>
          <w:color w:val="000000"/>
          <w:sz w:val="28"/>
          <w:szCs w:val="28"/>
          <w:lang w:val="uk-UA"/>
        </w:rPr>
        <w:t>_____________________________________________________.</w:t>
      </w:r>
    </w:p>
    <w:p w:rsidR="00323366" w:rsidRDefault="00323366" w:rsidP="00A8657B">
      <w:pPr>
        <w:pStyle w:val="a5"/>
        <w:numPr>
          <w:ilvl w:val="2"/>
          <w:numId w:val="15"/>
        </w:numPr>
        <w:spacing w:before="240" w:after="240"/>
        <w:ind w:left="1276" w:hanging="425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 xml:space="preserve">Строк  повноважень  комітету 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ікрорайону та порядок </w:t>
      </w:r>
      <w:r w:rsidR="0057207E"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його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дострокового припинення. </w:t>
      </w:r>
    </w:p>
    <w:p w:rsidR="000A0F5C" w:rsidRPr="00AA2F75" w:rsidRDefault="000A0F5C" w:rsidP="000A0F5C">
      <w:pPr>
        <w:pStyle w:val="a5"/>
        <w:spacing w:before="240" w:after="240"/>
        <w:ind w:left="1276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23366" w:rsidRPr="00AA2F75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ind w:left="0" w:firstLine="0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 мікрорайону обирається терміном на строк повноважень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ради, якщо інше не передбачено рішенням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323366" w:rsidRPr="00AA2F75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Повноваження комітету мікрорайону можуть бути припинені достроково у разі: </w:t>
      </w:r>
    </w:p>
    <w:p w:rsidR="00323366" w:rsidRPr="00AA2F75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-     невиконання рішень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ради, її виконавчого комітету - за рішенням </w:t>
      </w:r>
      <w:proofErr w:type="spellStart"/>
      <w:r w:rsid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ради; </w:t>
      </w:r>
    </w:p>
    <w:p w:rsidR="00323366" w:rsidRPr="00AA2F75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-   невиконання рішень зборів (конференції) жителів за місцем проживання або невиконання своїх повноважень, а також саморозпуску - за рішенням зборів (конференції) жителів за місцем проживання; </w:t>
      </w:r>
    </w:p>
    <w:p w:rsidR="00A22F4F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  порушення Конституції і законів України, інших актів законодавства -  за рішенням суду.</w:t>
      </w:r>
    </w:p>
    <w:p w:rsidR="00323366" w:rsidRPr="00AA2F75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23366" w:rsidRPr="00AA2F75" w:rsidRDefault="00323366" w:rsidP="00A8657B">
      <w:pPr>
        <w:pStyle w:val="a5"/>
        <w:numPr>
          <w:ilvl w:val="0"/>
          <w:numId w:val="27"/>
        </w:numPr>
        <w:spacing w:before="240" w:after="24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Порядок припинення діяльності  комітету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2F75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мікрорайону</w:t>
      </w:r>
    </w:p>
    <w:p w:rsidR="00323366" w:rsidRPr="00A22F4F" w:rsidRDefault="00323366" w:rsidP="00A8657B">
      <w:pPr>
        <w:pStyle w:val="a5"/>
        <w:tabs>
          <w:tab w:val="left" w:pos="0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0"/>
          <w:szCs w:val="20"/>
          <w:lang w:val="uk-UA"/>
        </w:rPr>
      </w:pPr>
    </w:p>
    <w:p w:rsidR="00323366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Діяльність комітету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припиняється відповідно до Закону України «Про органи самоорганізації населення»</w:t>
      </w:r>
      <w:r w:rsidR="00A22F4F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22F4F" w:rsidRPr="00A22F4F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«Про державну реєстрацію юридичних осіб, фізичних осіб - підприємців та громадських формувань» (для юридичних осіб) та його Положення.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A22F4F" w:rsidRPr="00A22F4F" w:rsidRDefault="00A22F4F" w:rsidP="00A22F4F">
      <w:pPr>
        <w:pStyle w:val="a5"/>
        <w:tabs>
          <w:tab w:val="left" w:pos="0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0"/>
          <w:szCs w:val="20"/>
          <w:lang w:val="uk-UA"/>
        </w:rPr>
      </w:pPr>
    </w:p>
    <w:p w:rsidR="00323366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Комітет 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припиняє свої повноваження також у разі перебудови або реорганізації мікрорайону, в межах якої він діє, якщо така реорганізація, перебудова пов'язана з відселенням (переселенням) жителів, які брали участь у зборах (конференціях), що заснували комітет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AA2F7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A22F4F" w:rsidRPr="00A22F4F" w:rsidRDefault="00A22F4F" w:rsidP="00A22F4F">
      <w:pPr>
        <w:pStyle w:val="a5"/>
        <w:tabs>
          <w:tab w:val="left" w:pos="0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0"/>
          <w:szCs w:val="20"/>
          <w:lang w:val="uk-UA"/>
        </w:rPr>
      </w:pPr>
    </w:p>
    <w:p w:rsidR="00A22F4F" w:rsidRDefault="00323366" w:rsidP="004760F9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22F4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Дострокове припинення повноважень комітету мікрорайону тягне припинення його діяльності. </w:t>
      </w:r>
    </w:p>
    <w:p w:rsidR="00A22F4F" w:rsidRPr="00A22F4F" w:rsidRDefault="00A22F4F" w:rsidP="00A22F4F">
      <w:pPr>
        <w:pStyle w:val="a5"/>
        <w:tabs>
          <w:tab w:val="left" w:pos="0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</w:p>
    <w:p w:rsidR="00323366" w:rsidRPr="00A22F4F" w:rsidRDefault="00323366" w:rsidP="004760F9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22F4F">
        <w:rPr>
          <w:rStyle w:val="FontStyle"/>
          <w:rFonts w:ascii="Times New Roman" w:hAnsi="Times New Roman"/>
          <w:sz w:val="28"/>
          <w:szCs w:val="28"/>
          <w:lang w:val="uk-UA"/>
        </w:rPr>
        <w:t xml:space="preserve"> У   разі   припинення  діяльності  органу  самоорганізації населення фінансові  ресурси  та  майно  повертаються  </w:t>
      </w:r>
      <w:proofErr w:type="spellStart"/>
      <w:r w:rsidR="00AA2F75" w:rsidRPr="00A22F4F">
        <w:rPr>
          <w:rStyle w:val="FontStyle"/>
          <w:rFonts w:ascii="Times New Roman" w:hAnsi="Times New Roman"/>
          <w:sz w:val="28"/>
          <w:szCs w:val="28"/>
          <w:lang w:val="uk-UA"/>
        </w:rPr>
        <w:t>Бахмутській</w:t>
      </w:r>
      <w:proofErr w:type="spellEnd"/>
      <w:r w:rsidRPr="00A22F4F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міській раді.</w:t>
      </w:r>
    </w:p>
    <w:p w:rsidR="00A22F4F" w:rsidRPr="00AA68FB" w:rsidRDefault="00A22F4F" w:rsidP="00A22F4F">
      <w:pPr>
        <w:jc w:val="both"/>
        <w:rPr>
          <w:sz w:val="28"/>
          <w:szCs w:val="28"/>
          <w:lang w:val="uk-UA"/>
        </w:rPr>
      </w:pPr>
      <w:r w:rsidRPr="00A22F4F">
        <w:rPr>
          <w:sz w:val="28"/>
          <w:szCs w:val="28"/>
          <w:lang w:val="uk-UA"/>
        </w:rPr>
        <w:t>10.3.</w:t>
      </w:r>
      <w:r w:rsidRPr="00AA68FB">
        <w:rPr>
          <w:sz w:val="28"/>
          <w:szCs w:val="28"/>
          <w:lang w:val="uk-UA"/>
        </w:rPr>
        <w:t xml:space="preserve"> У разі припинення діяльності органу самоорганізації населення фінансові ресурси та майно повертаються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</w:t>
      </w:r>
      <w:r w:rsidRPr="00AA68FB">
        <w:rPr>
          <w:sz w:val="28"/>
          <w:szCs w:val="28"/>
          <w:lang w:val="uk-UA"/>
        </w:rPr>
        <w:t xml:space="preserve"> раді, </w:t>
      </w:r>
      <w:r>
        <w:rPr>
          <w:sz w:val="28"/>
          <w:szCs w:val="28"/>
          <w:lang w:val="uk-UA"/>
        </w:rPr>
        <w:t>яка</w:t>
      </w:r>
      <w:r w:rsidRPr="00AA6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AA68FB">
        <w:rPr>
          <w:sz w:val="28"/>
          <w:szCs w:val="28"/>
          <w:lang w:val="uk-UA"/>
        </w:rPr>
        <w:t xml:space="preserve">дала </w:t>
      </w:r>
      <w:r>
        <w:rPr>
          <w:sz w:val="28"/>
          <w:szCs w:val="28"/>
          <w:lang w:val="uk-UA"/>
        </w:rPr>
        <w:t>дозвіл</w:t>
      </w:r>
      <w:r w:rsidRPr="00AA68FB">
        <w:rPr>
          <w:sz w:val="28"/>
          <w:szCs w:val="28"/>
          <w:lang w:val="uk-UA"/>
        </w:rPr>
        <w:t xml:space="preserve"> на утворення зазначеного органу самоорганізації населення.</w:t>
      </w:r>
    </w:p>
    <w:p w:rsidR="00A22F4F" w:rsidRPr="005D457F" w:rsidRDefault="00A22F4F" w:rsidP="00A22F4F">
      <w:pPr>
        <w:pStyle w:val="newsp"/>
        <w:spacing w:before="0" w:beforeAutospacing="0" w:after="0" w:afterAutospacing="0"/>
        <w:ind w:right="-1" w:firstLine="709"/>
        <w:jc w:val="both"/>
        <w:rPr>
          <w:b/>
          <w:sz w:val="16"/>
          <w:szCs w:val="16"/>
          <w:lang w:val="uk-UA"/>
        </w:rPr>
      </w:pPr>
    </w:p>
    <w:p w:rsidR="00A22F4F" w:rsidRPr="004F7382" w:rsidRDefault="00A22F4F" w:rsidP="00A22F4F">
      <w:pPr>
        <w:pStyle w:val="newsp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10.4. </w:t>
      </w:r>
      <w:r w:rsidRPr="004F7382">
        <w:rPr>
          <w:sz w:val="28"/>
          <w:szCs w:val="28"/>
          <w:lang w:val="uk-UA"/>
        </w:rPr>
        <w:t xml:space="preserve">Скасування </w:t>
      </w:r>
      <w:r>
        <w:rPr>
          <w:sz w:val="28"/>
          <w:szCs w:val="28"/>
          <w:lang w:val="uk-UA"/>
        </w:rPr>
        <w:t>запису</w:t>
      </w:r>
      <w:r w:rsidRPr="004F7382">
        <w:rPr>
          <w:sz w:val="28"/>
          <w:szCs w:val="28"/>
          <w:lang w:val="uk-UA"/>
        </w:rPr>
        <w:t xml:space="preserve"> про легалізацію відповідного органу самоорганізації населення здійснюється шляхом </w:t>
      </w:r>
      <w:r>
        <w:rPr>
          <w:sz w:val="28"/>
          <w:szCs w:val="28"/>
          <w:lang w:val="uk-UA"/>
        </w:rPr>
        <w:t xml:space="preserve">внесення відповідного запису до </w:t>
      </w:r>
      <w:r w:rsidRPr="004F7382">
        <w:rPr>
          <w:sz w:val="28"/>
          <w:szCs w:val="28"/>
          <w:lang w:val="uk-UA"/>
        </w:rPr>
        <w:t xml:space="preserve"> </w:t>
      </w:r>
      <w:r w:rsidRPr="009B22F1">
        <w:rPr>
          <w:sz w:val="28"/>
          <w:szCs w:val="28"/>
          <w:lang w:val="uk-UA"/>
        </w:rPr>
        <w:t>Журнал</w:t>
      </w:r>
      <w:r>
        <w:rPr>
          <w:sz w:val="28"/>
          <w:szCs w:val="28"/>
          <w:lang w:val="uk-UA"/>
        </w:rPr>
        <w:t>у</w:t>
      </w:r>
      <w:r w:rsidRPr="009B22F1">
        <w:rPr>
          <w:sz w:val="28"/>
          <w:szCs w:val="28"/>
          <w:lang w:val="uk-UA"/>
        </w:rPr>
        <w:t xml:space="preserve"> легалізації</w:t>
      </w:r>
      <w:r>
        <w:rPr>
          <w:sz w:val="28"/>
          <w:szCs w:val="28"/>
          <w:lang w:val="uk-UA"/>
        </w:rPr>
        <w:t xml:space="preserve"> </w:t>
      </w:r>
      <w:r w:rsidRPr="004F7382">
        <w:rPr>
          <w:sz w:val="28"/>
          <w:szCs w:val="28"/>
          <w:lang w:val="uk-UA"/>
        </w:rPr>
        <w:t xml:space="preserve">органів самоорганізації населення у </w:t>
      </w:r>
      <w:proofErr w:type="spellStart"/>
      <w:r w:rsidRPr="004F7382">
        <w:rPr>
          <w:sz w:val="28"/>
          <w:szCs w:val="28"/>
          <w:lang w:val="uk-UA"/>
        </w:rPr>
        <w:t>Бахмутській</w:t>
      </w:r>
      <w:proofErr w:type="spellEnd"/>
      <w:r w:rsidRPr="004F7382">
        <w:rPr>
          <w:sz w:val="28"/>
          <w:szCs w:val="28"/>
          <w:lang w:val="uk-UA"/>
        </w:rPr>
        <w:t xml:space="preserve"> міській об’єднаній територіальній громаді</w:t>
      </w:r>
      <w:r>
        <w:rPr>
          <w:sz w:val="28"/>
          <w:szCs w:val="28"/>
          <w:lang w:val="uk-UA"/>
        </w:rPr>
        <w:t>.</w:t>
      </w:r>
    </w:p>
    <w:p w:rsidR="00A22F4F" w:rsidRPr="00AA2F75" w:rsidRDefault="00A22F4F" w:rsidP="004B63AC">
      <w:pPr>
        <w:jc w:val="both"/>
        <w:rPr>
          <w:i/>
          <w:sz w:val="28"/>
          <w:szCs w:val="28"/>
          <w:lang w:val="uk-UA"/>
        </w:rPr>
      </w:pPr>
    </w:p>
    <w:p w:rsidR="00323366" w:rsidRPr="00AA2F75" w:rsidRDefault="00263142" w:rsidP="004B63A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</w:t>
      </w:r>
      <w:r w:rsidR="00323366" w:rsidRPr="00AA2F75">
        <w:rPr>
          <w:i/>
          <w:sz w:val="28"/>
          <w:szCs w:val="28"/>
          <w:lang w:val="uk-UA"/>
        </w:rPr>
        <w:t>Типове положення про комітет</w:t>
      </w:r>
      <w:r w:rsidR="00323366" w:rsidRPr="00AA2F75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3366" w:rsidRPr="00AA2F75">
        <w:rPr>
          <w:i/>
          <w:sz w:val="28"/>
          <w:szCs w:val="28"/>
          <w:lang w:val="uk-UA"/>
        </w:rPr>
        <w:t xml:space="preserve">мікрорайону розроблено організаційним відділом </w:t>
      </w:r>
      <w:proofErr w:type="spellStart"/>
      <w:r w:rsidR="00AA2F75">
        <w:rPr>
          <w:i/>
          <w:sz w:val="28"/>
          <w:szCs w:val="28"/>
          <w:lang w:val="uk-UA"/>
        </w:rPr>
        <w:t>Бахмутської</w:t>
      </w:r>
      <w:proofErr w:type="spellEnd"/>
      <w:r w:rsidR="00AA2F75">
        <w:rPr>
          <w:i/>
          <w:sz w:val="28"/>
          <w:szCs w:val="28"/>
          <w:lang w:val="uk-UA"/>
        </w:rPr>
        <w:t xml:space="preserve"> </w:t>
      </w:r>
      <w:r w:rsidR="00323366" w:rsidRPr="00AA2F75">
        <w:rPr>
          <w:i/>
          <w:sz w:val="28"/>
          <w:szCs w:val="28"/>
          <w:lang w:val="uk-UA"/>
        </w:rPr>
        <w:t>міської ради</w:t>
      </w:r>
    </w:p>
    <w:p w:rsidR="00323366" w:rsidRPr="00AA2F75" w:rsidRDefault="00323366" w:rsidP="004B63AC">
      <w:pPr>
        <w:ind w:left="720"/>
        <w:jc w:val="both"/>
        <w:rPr>
          <w:sz w:val="28"/>
          <w:szCs w:val="28"/>
          <w:lang w:val="uk-UA"/>
        </w:rPr>
      </w:pPr>
    </w:p>
    <w:p w:rsidR="00323366" w:rsidRPr="000A0F5C" w:rsidRDefault="00323366" w:rsidP="004B63AC">
      <w:pPr>
        <w:jc w:val="both"/>
        <w:rPr>
          <w:b/>
          <w:sz w:val="28"/>
          <w:szCs w:val="28"/>
          <w:lang w:val="uk-UA"/>
        </w:rPr>
      </w:pPr>
      <w:r w:rsidRPr="000A0F5C">
        <w:rPr>
          <w:b/>
          <w:sz w:val="28"/>
          <w:szCs w:val="28"/>
          <w:lang w:val="uk-UA"/>
        </w:rPr>
        <w:t>Начальник організаційного відділу</w:t>
      </w:r>
    </w:p>
    <w:p w:rsidR="00323366" w:rsidRPr="000A0F5C" w:rsidRDefault="00AA2F75" w:rsidP="004B63AC">
      <w:pPr>
        <w:jc w:val="both"/>
        <w:rPr>
          <w:b/>
          <w:sz w:val="28"/>
          <w:szCs w:val="28"/>
          <w:lang w:val="uk-UA"/>
        </w:rPr>
      </w:pPr>
      <w:proofErr w:type="spellStart"/>
      <w:r w:rsidRPr="000A0F5C">
        <w:rPr>
          <w:b/>
          <w:sz w:val="28"/>
          <w:szCs w:val="28"/>
          <w:lang w:val="uk-UA"/>
        </w:rPr>
        <w:t>Бахмутської</w:t>
      </w:r>
      <w:proofErr w:type="spellEnd"/>
      <w:r w:rsidR="00323366" w:rsidRPr="000A0F5C">
        <w:rPr>
          <w:b/>
          <w:sz w:val="28"/>
          <w:szCs w:val="28"/>
          <w:lang w:val="uk-UA"/>
        </w:rPr>
        <w:t xml:space="preserve"> міської ради</w:t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  <w:t>Т.М.</w:t>
      </w:r>
      <w:proofErr w:type="spellStart"/>
      <w:r w:rsidR="00323366" w:rsidRPr="000A0F5C">
        <w:rPr>
          <w:b/>
          <w:sz w:val="28"/>
          <w:szCs w:val="28"/>
          <w:lang w:val="uk-UA"/>
        </w:rPr>
        <w:t>Чернікова</w:t>
      </w:r>
      <w:proofErr w:type="spellEnd"/>
    </w:p>
    <w:p w:rsidR="00323366" w:rsidRPr="000A0F5C" w:rsidRDefault="00323366" w:rsidP="004B63AC">
      <w:pPr>
        <w:jc w:val="both"/>
        <w:rPr>
          <w:b/>
          <w:sz w:val="28"/>
          <w:szCs w:val="28"/>
          <w:lang w:val="uk-UA"/>
        </w:rPr>
      </w:pPr>
    </w:p>
    <w:p w:rsidR="00323366" w:rsidRPr="000A0F5C" w:rsidRDefault="00323366" w:rsidP="004B63AC">
      <w:pPr>
        <w:jc w:val="both"/>
        <w:rPr>
          <w:b/>
          <w:sz w:val="28"/>
          <w:szCs w:val="28"/>
          <w:lang w:val="uk-UA"/>
        </w:rPr>
      </w:pPr>
      <w:r w:rsidRPr="000A0F5C">
        <w:rPr>
          <w:b/>
          <w:sz w:val="28"/>
          <w:szCs w:val="28"/>
          <w:lang w:val="uk-UA"/>
        </w:rPr>
        <w:t>Секретар</w:t>
      </w:r>
    </w:p>
    <w:p w:rsidR="00323366" w:rsidRDefault="00AA2F75" w:rsidP="004B63AC">
      <w:pPr>
        <w:jc w:val="both"/>
        <w:rPr>
          <w:b/>
          <w:sz w:val="28"/>
          <w:szCs w:val="28"/>
          <w:lang w:val="uk-UA"/>
        </w:rPr>
      </w:pPr>
      <w:proofErr w:type="spellStart"/>
      <w:r w:rsidRPr="000A0F5C">
        <w:rPr>
          <w:b/>
          <w:sz w:val="28"/>
          <w:szCs w:val="28"/>
          <w:lang w:val="uk-UA"/>
        </w:rPr>
        <w:t>Бахмутської</w:t>
      </w:r>
      <w:proofErr w:type="spellEnd"/>
      <w:r w:rsidR="00323366" w:rsidRPr="000A0F5C">
        <w:rPr>
          <w:b/>
          <w:sz w:val="28"/>
          <w:szCs w:val="28"/>
          <w:lang w:val="uk-UA"/>
        </w:rPr>
        <w:t xml:space="preserve"> міської ради</w:t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</w:r>
      <w:r w:rsidR="00323366" w:rsidRPr="000A0F5C">
        <w:rPr>
          <w:b/>
          <w:sz w:val="28"/>
          <w:szCs w:val="28"/>
          <w:lang w:val="uk-UA"/>
        </w:rPr>
        <w:tab/>
        <w:t>С.І.</w:t>
      </w:r>
      <w:proofErr w:type="spellStart"/>
      <w:r w:rsidR="00323366" w:rsidRPr="000A0F5C">
        <w:rPr>
          <w:b/>
          <w:sz w:val="28"/>
          <w:szCs w:val="28"/>
          <w:lang w:val="uk-UA"/>
        </w:rPr>
        <w:t>Кіщенко</w:t>
      </w:r>
      <w:proofErr w:type="spellEnd"/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p w:rsidR="00263142" w:rsidRDefault="00263142" w:rsidP="004B63AC">
      <w:pPr>
        <w:jc w:val="both"/>
        <w:rPr>
          <w:b/>
          <w:sz w:val="28"/>
          <w:szCs w:val="28"/>
          <w:lang w:val="uk-UA"/>
        </w:rPr>
      </w:pPr>
    </w:p>
    <w:sectPr w:rsidR="00263142" w:rsidSect="0043284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55" w:rsidRDefault="005C7255" w:rsidP="0043284E">
      <w:r>
        <w:separator/>
      </w:r>
    </w:p>
  </w:endnote>
  <w:endnote w:type="continuationSeparator" w:id="0">
    <w:p w:rsidR="005C7255" w:rsidRDefault="005C7255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55" w:rsidRDefault="005C7255" w:rsidP="0043284E">
      <w:r>
        <w:separator/>
      </w:r>
    </w:p>
  </w:footnote>
  <w:footnote w:type="continuationSeparator" w:id="0">
    <w:p w:rsidR="005C7255" w:rsidRDefault="005C7255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255" w:rsidRDefault="00852F2C">
    <w:pPr>
      <w:pStyle w:val="a6"/>
      <w:jc w:val="center"/>
    </w:pPr>
    <w:fldSimple w:instr=" PAGE   \* MERGEFORMAT ">
      <w:r w:rsidR="00A30C96">
        <w:rPr>
          <w:noProof/>
        </w:rPr>
        <w:t>10</w:t>
      </w:r>
    </w:fldSimple>
  </w:p>
  <w:p w:rsidR="005C7255" w:rsidRDefault="005C72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CAF4A468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98E4CCC0">
      <w:start w:val="8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B56BA4"/>
    <w:multiLevelType w:val="multilevel"/>
    <w:tmpl w:val="A27017E2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  <w:color w:val="000000"/>
      </w:rPr>
    </w:lvl>
  </w:abstractNum>
  <w:abstractNum w:abstractNumId="16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21"/>
  </w:num>
  <w:num w:numId="4">
    <w:abstractNumId w:val="10"/>
  </w:num>
  <w:num w:numId="5">
    <w:abstractNumId w:val="24"/>
  </w:num>
  <w:num w:numId="6">
    <w:abstractNumId w:val="14"/>
  </w:num>
  <w:num w:numId="7">
    <w:abstractNumId w:val="25"/>
  </w:num>
  <w:num w:numId="8">
    <w:abstractNumId w:val="22"/>
  </w:num>
  <w:num w:numId="9">
    <w:abstractNumId w:val="4"/>
  </w:num>
  <w:num w:numId="10">
    <w:abstractNumId w:val="18"/>
  </w:num>
  <w:num w:numId="11">
    <w:abstractNumId w:val="7"/>
  </w:num>
  <w:num w:numId="12">
    <w:abstractNumId w:val="11"/>
  </w:num>
  <w:num w:numId="13">
    <w:abstractNumId w:val="12"/>
  </w:num>
  <w:num w:numId="14">
    <w:abstractNumId w:val="17"/>
  </w:num>
  <w:num w:numId="15">
    <w:abstractNumId w:val="6"/>
  </w:num>
  <w:num w:numId="16">
    <w:abstractNumId w:val="23"/>
  </w:num>
  <w:num w:numId="17">
    <w:abstractNumId w:val="16"/>
  </w:num>
  <w:num w:numId="18">
    <w:abstractNumId w:val="5"/>
  </w:num>
  <w:num w:numId="19">
    <w:abstractNumId w:val="2"/>
  </w:num>
  <w:num w:numId="20">
    <w:abstractNumId w:val="0"/>
  </w:num>
  <w:num w:numId="21">
    <w:abstractNumId w:val="26"/>
  </w:num>
  <w:num w:numId="22">
    <w:abstractNumId w:val="13"/>
  </w:num>
  <w:num w:numId="23">
    <w:abstractNumId w:val="19"/>
  </w:num>
  <w:num w:numId="24">
    <w:abstractNumId w:val="20"/>
  </w:num>
  <w:num w:numId="25">
    <w:abstractNumId w:val="1"/>
  </w:num>
  <w:num w:numId="26">
    <w:abstractNumId w:val="3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D3D"/>
    <w:rsid w:val="00000C96"/>
    <w:rsid w:val="00006D9B"/>
    <w:rsid w:val="0004698D"/>
    <w:rsid w:val="000472AD"/>
    <w:rsid w:val="00077D37"/>
    <w:rsid w:val="000A0F5C"/>
    <w:rsid w:val="000A1895"/>
    <w:rsid w:val="000C6CFC"/>
    <w:rsid w:val="000E293A"/>
    <w:rsid w:val="00136F35"/>
    <w:rsid w:val="00155B94"/>
    <w:rsid w:val="001628C1"/>
    <w:rsid w:val="00214562"/>
    <w:rsid w:val="002229C4"/>
    <w:rsid w:val="00252621"/>
    <w:rsid w:val="00257D9C"/>
    <w:rsid w:val="00263142"/>
    <w:rsid w:val="00291FDA"/>
    <w:rsid w:val="002A102A"/>
    <w:rsid w:val="002B419C"/>
    <w:rsid w:val="002D06E8"/>
    <w:rsid w:val="002F54A2"/>
    <w:rsid w:val="00310176"/>
    <w:rsid w:val="00323366"/>
    <w:rsid w:val="00340C3A"/>
    <w:rsid w:val="00343C6B"/>
    <w:rsid w:val="00345205"/>
    <w:rsid w:val="00362724"/>
    <w:rsid w:val="003D0A85"/>
    <w:rsid w:val="003F3734"/>
    <w:rsid w:val="003F7F22"/>
    <w:rsid w:val="00416CB2"/>
    <w:rsid w:val="0043284E"/>
    <w:rsid w:val="0043656D"/>
    <w:rsid w:val="004402D8"/>
    <w:rsid w:val="00466D16"/>
    <w:rsid w:val="004760F9"/>
    <w:rsid w:val="00477827"/>
    <w:rsid w:val="004907EE"/>
    <w:rsid w:val="00493DC0"/>
    <w:rsid w:val="004B63AC"/>
    <w:rsid w:val="004D784A"/>
    <w:rsid w:val="004F2BE4"/>
    <w:rsid w:val="004F55C0"/>
    <w:rsid w:val="005150F7"/>
    <w:rsid w:val="00521E42"/>
    <w:rsid w:val="00540E52"/>
    <w:rsid w:val="00543D3D"/>
    <w:rsid w:val="00564262"/>
    <w:rsid w:val="00570340"/>
    <w:rsid w:val="0057207E"/>
    <w:rsid w:val="005753F4"/>
    <w:rsid w:val="005B7ED8"/>
    <w:rsid w:val="005C7255"/>
    <w:rsid w:val="006027B5"/>
    <w:rsid w:val="006303AF"/>
    <w:rsid w:val="00636904"/>
    <w:rsid w:val="00680E6B"/>
    <w:rsid w:val="00684C2C"/>
    <w:rsid w:val="006B68DB"/>
    <w:rsid w:val="006D071B"/>
    <w:rsid w:val="006D39A8"/>
    <w:rsid w:val="007005CC"/>
    <w:rsid w:val="0071542A"/>
    <w:rsid w:val="007476D0"/>
    <w:rsid w:val="0075190A"/>
    <w:rsid w:val="007570B9"/>
    <w:rsid w:val="00793400"/>
    <w:rsid w:val="00797232"/>
    <w:rsid w:val="007B3457"/>
    <w:rsid w:val="007B57A4"/>
    <w:rsid w:val="007C55B2"/>
    <w:rsid w:val="007D54E0"/>
    <w:rsid w:val="007F010A"/>
    <w:rsid w:val="00817BDD"/>
    <w:rsid w:val="008223E5"/>
    <w:rsid w:val="00852F2C"/>
    <w:rsid w:val="00860D67"/>
    <w:rsid w:val="00871C9A"/>
    <w:rsid w:val="008D3878"/>
    <w:rsid w:val="008D48A2"/>
    <w:rsid w:val="008D57CA"/>
    <w:rsid w:val="008E2216"/>
    <w:rsid w:val="008E3527"/>
    <w:rsid w:val="008F3BC5"/>
    <w:rsid w:val="00901AE2"/>
    <w:rsid w:val="00920D8E"/>
    <w:rsid w:val="00943079"/>
    <w:rsid w:val="009557A3"/>
    <w:rsid w:val="00960C20"/>
    <w:rsid w:val="00963F44"/>
    <w:rsid w:val="009661BC"/>
    <w:rsid w:val="00977B3D"/>
    <w:rsid w:val="009A303A"/>
    <w:rsid w:val="009C232E"/>
    <w:rsid w:val="009E36D6"/>
    <w:rsid w:val="009E7CC4"/>
    <w:rsid w:val="00A22F4F"/>
    <w:rsid w:val="00A30C96"/>
    <w:rsid w:val="00A43283"/>
    <w:rsid w:val="00A52548"/>
    <w:rsid w:val="00A618B1"/>
    <w:rsid w:val="00A8657B"/>
    <w:rsid w:val="00AA2F75"/>
    <w:rsid w:val="00AC24C6"/>
    <w:rsid w:val="00B17C12"/>
    <w:rsid w:val="00B66D52"/>
    <w:rsid w:val="00BB48AC"/>
    <w:rsid w:val="00BB63EA"/>
    <w:rsid w:val="00BC3D22"/>
    <w:rsid w:val="00BC5E09"/>
    <w:rsid w:val="00BF1F57"/>
    <w:rsid w:val="00C030B4"/>
    <w:rsid w:val="00C208EC"/>
    <w:rsid w:val="00C54C9A"/>
    <w:rsid w:val="00C727D0"/>
    <w:rsid w:val="00C74DD1"/>
    <w:rsid w:val="00C77AED"/>
    <w:rsid w:val="00C91D2F"/>
    <w:rsid w:val="00CA25B4"/>
    <w:rsid w:val="00CB6746"/>
    <w:rsid w:val="00D050B4"/>
    <w:rsid w:val="00D11566"/>
    <w:rsid w:val="00D13C1D"/>
    <w:rsid w:val="00D53EC6"/>
    <w:rsid w:val="00D54736"/>
    <w:rsid w:val="00D71627"/>
    <w:rsid w:val="00D86430"/>
    <w:rsid w:val="00DE3418"/>
    <w:rsid w:val="00DE494F"/>
    <w:rsid w:val="00DF2965"/>
    <w:rsid w:val="00E15433"/>
    <w:rsid w:val="00E31F01"/>
    <w:rsid w:val="00E37900"/>
    <w:rsid w:val="00E41178"/>
    <w:rsid w:val="00E52E1C"/>
    <w:rsid w:val="00E535F3"/>
    <w:rsid w:val="00EB54F2"/>
    <w:rsid w:val="00EE4EE7"/>
    <w:rsid w:val="00EF799E"/>
    <w:rsid w:val="00F4762D"/>
    <w:rsid w:val="00F7469F"/>
    <w:rsid w:val="00F8306A"/>
    <w:rsid w:val="00F83C6B"/>
    <w:rsid w:val="00F83CEC"/>
    <w:rsid w:val="00FD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4B63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4760F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uiPriority w:val="99"/>
    <w:rsid w:val="004760F9"/>
    <w:rPr>
      <w:color w:val="000000"/>
      <w:sz w:val="20"/>
    </w:rPr>
  </w:style>
  <w:style w:type="paragraph" w:customStyle="1" w:styleId="newsp">
    <w:name w:val="news_p"/>
    <w:basedOn w:val="a"/>
    <w:rsid w:val="00521E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10</Pages>
  <Words>2198</Words>
  <Characters>16383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Орготдел</cp:lastModifiedBy>
  <cp:revision>62</cp:revision>
  <cp:lastPrinted>2020-09-23T13:20:00Z</cp:lastPrinted>
  <dcterms:created xsi:type="dcterms:W3CDTF">2011-04-15T10:25:00Z</dcterms:created>
  <dcterms:modified xsi:type="dcterms:W3CDTF">2020-09-24T06:35:00Z</dcterms:modified>
</cp:coreProperties>
</file>