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1346C" w14:textId="77777777" w:rsidR="0081327F" w:rsidRDefault="00CB7D59" w:rsidP="00CB7D59">
      <w:pPr>
        <w:ind w:right="567"/>
        <w:jc w:val="center"/>
        <w:rPr>
          <w:lang w:val="uk-UA"/>
        </w:rPr>
      </w:pPr>
      <w:r w:rsidRPr="00DE4F95">
        <w:rPr>
          <w:lang w:val="uk-UA"/>
        </w:rPr>
        <w:t xml:space="preserve">     </w:t>
      </w:r>
    </w:p>
    <w:p w14:paraId="4AE0D2E3" w14:textId="77777777" w:rsidR="0081327F" w:rsidRDefault="0081327F" w:rsidP="00CB7D59">
      <w:pPr>
        <w:ind w:right="567"/>
        <w:jc w:val="center"/>
        <w:rPr>
          <w:lang w:val="uk-UA"/>
        </w:rPr>
      </w:pPr>
    </w:p>
    <w:p w14:paraId="7456E836" w14:textId="52DE9B66" w:rsidR="00CB7D59" w:rsidRPr="00DE4F95" w:rsidRDefault="00495AA0" w:rsidP="00CB7D59">
      <w:pPr>
        <w:ind w:right="567"/>
        <w:jc w:val="center"/>
        <w:rPr>
          <w:lang w:val="uk-UA"/>
        </w:rPr>
      </w:pPr>
      <w:r>
        <w:rPr>
          <w:lang w:val="uk-UA"/>
        </w:rPr>
        <w:t xml:space="preserve">         </w:t>
      </w:r>
      <w:r w:rsidR="00CB7D59" w:rsidRPr="00DE4F95">
        <w:rPr>
          <w:lang w:val="uk-UA"/>
        </w:rPr>
        <w:t xml:space="preserve">  </w:t>
      </w:r>
      <w:r w:rsidR="00CB7D59" w:rsidRPr="00DE4F95">
        <w:rPr>
          <w:noProof/>
        </w:rPr>
        <w:drawing>
          <wp:inline distT="0" distB="0" distL="0" distR="0" wp14:anchorId="2A163C65" wp14:editId="3217A8D6">
            <wp:extent cx="429260" cy="612140"/>
            <wp:effectExtent l="19050" t="0" r="8890"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srcRect/>
                    <a:stretch>
                      <a:fillRect/>
                    </a:stretch>
                  </pic:blipFill>
                  <pic:spPr bwMode="auto">
                    <a:xfrm>
                      <a:off x="0" y="0"/>
                      <a:ext cx="429260" cy="612140"/>
                    </a:xfrm>
                    <a:prstGeom prst="rect">
                      <a:avLst/>
                    </a:prstGeom>
                    <a:noFill/>
                    <a:ln w="9525">
                      <a:noFill/>
                      <a:miter lim="800000"/>
                      <a:headEnd/>
                      <a:tailEnd/>
                    </a:ln>
                  </pic:spPr>
                </pic:pic>
              </a:graphicData>
            </a:graphic>
          </wp:inline>
        </w:drawing>
      </w:r>
    </w:p>
    <w:p w14:paraId="451748AB" w14:textId="77777777" w:rsidR="00CB7D59" w:rsidRPr="00DE4F95" w:rsidRDefault="00490200" w:rsidP="00CB7D59">
      <w:pPr>
        <w:pStyle w:val="8"/>
        <w:rPr>
          <w:i w:val="0"/>
          <w:sz w:val="32"/>
          <w:szCs w:val="32"/>
        </w:rPr>
      </w:pPr>
      <w:r w:rsidRPr="00DE4F95">
        <w:rPr>
          <w:i w:val="0"/>
          <w:sz w:val="32"/>
          <w:szCs w:val="32"/>
        </w:rPr>
        <w:t xml:space="preserve"> </w:t>
      </w:r>
    </w:p>
    <w:p w14:paraId="294B9513" w14:textId="77777777" w:rsidR="00CB7D59" w:rsidRPr="00DE4F95" w:rsidRDefault="00CB7D59" w:rsidP="00CB7D59">
      <w:pPr>
        <w:pStyle w:val="8"/>
        <w:rPr>
          <w:i w:val="0"/>
          <w:sz w:val="32"/>
          <w:szCs w:val="32"/>
        </w:rPr>
      </w:pPr>
      <w:r w:rsidRPr="00DE4F95">
        <w:rPr>
          <w:i w:val="0"/>
          <w:sz w:val="32"/>
          <w:szCs w:val="32"/>
        </w:rPr>
        <w:t>У  К  Р  А  Ї  Н  А</w:t>
      </w:r>
    </w:p>
    <w:p w14:paraId="53A2C248" w14:textId="77777777" w:rsidR="00CB7D59" w:rsidRPr="00DE4F95" w:rsidRDefault="00CB7D59" w:rsidP="00CB7D59">
      <w:pPr>
        <w:jc w:val="center"/>
        <w:rPr>
          <w:b/>
          <w:sz w:val="20"/>
          <w:szCs w:val="20"/>
          <w:lang w:val="uk-UA"/>
        </w:rPr>
      </w:pPr>
    </w:p>
    <w:p w14:paraId="26042FD5" w14:textId="77777777" w:rsidR="00CB7D59" w:rsidRPr="00DE4F95" w:rsidRDefault="00CB7D59" w:rsidP="00CB7D59">
      <w:pPr>
        <w:jc w:val="center"/>
        <w:rPr>
          <w:b/>
          <w:sz w:val="36"/>
          <w:lang w:val="uk-UA"/>
        </w:rPr>
      </w:pPr>
      <w:r w:rsidRPr="00DE4F95">
        <w:rPr>
          <w:b/>
          <w:sz w:val="36"/>
          <w:lang w:val="uk-UA"/>
        </w:rPr>
        <w:t>Б а х м у т с ь к а    м і с ь к а   р а д а</w:t>
      </w:r>
    </w:p>
    <w:p w14:paraId="09ABB288" w14:textId="77777777" w:rsidR="00CB7D59" w:rsidRPr="00DE4F95" w:rsidRDefault="00CB7D59" w:rsidP="00CB7D59">
      <w:pPr>
        <w:jc w:val="center"/>
        <w:rPr>
          <w:b/>
          <w:sz w:val="20"/>
          <w:szCs w:val="20"/>
          <w:lang w:val="uk-UA"/>
        </w:rPr>
      </w:pPr>
    </w:p>
    <w:p w14:paraId="1AECCF12" w14:textId="7BFC9792" w:rsidR="00CB7D59" w:rsidRPr="00DE4F95" w:rsidRDefault="00577D4D" w:rsidP="00CB7D59">
      <w:pPr>
        <w:pStyle w:val="7"/>
        <w:rPr>
          <w:sz w:val="40"/>
          <w:szCs w:val="40"/>
        </w:rPr>
      </w:pPr>
      <w:r>
        <w:rPr>
          <w:sz w:val="40"/>
        </w:rPr>
        <w:t>3</w:t>
      </w:r>
      <w:r w:rsidR="007A259A">
        <w:rPr>
          <w:sz w:val="40"/>
        </w:rPr>
        <w:t xml:space="preserve"> </w:t>
      </w:r>
      <w:r w:rsidR="007A259A" w:rsidRPr="00F535A6">
        <w:rPr>
          <w:sz w:val="40"/>
        </w:rPr>
        <w:t xml:space="preserve">СЕСІЯ  </w:t>
      </w:r>
      <w:r w:rsidR="007A259A">
        <w:rPr>
          <w:sz w:val="40"/>
        </w:rPr>
        <w:t>7</w:t>
      </w:r>
      <w:r w:rsidR="007A259A" w:rsidRPr="00F535A6">
        <w:rPr>
          <w:sz w:val="40"/>
        </w:rPr>
        <w:t xml:space="preserve"> СКЛИКАННЯ</w:t>
      </w:r>
    </w:p>
    <w:p w14:paraId="09D099D8" w14:textId="77777777" w:rsidR="00CB7D59" w:rsidRPr="00DE4F95" w:rsidRDefault="00CB7D59" w:rsidP="00CB7D59">
      <w:pPr>
        <w:jc w:val="center"/>
        <w:rPr>
          <w:b/>
          <w:sz w:val="20"/>
          <w:szCs w:val="20"/>
          <w:lang w:val="uk-UA"/>
        </w:rPr>
      </w:pPr>
    </w:p>
    <w:p w14:paraId="22AA9EB4" w14:textId="77777777" w:rsidR="00CB7D59" w:rsidRPr="00DE4F95" w:rsidRDefault="00CB7D59" w:rsidP="00CB7D59">
      <w:pPr>
        <w:jc w:val="center"/>
        <w:rPr>
          <w:b/>
          <w:sz w:val="36"/>
          <w:lang w:val="uk-UA"/>
        </w:rPr>
      </w:pPr>
      <w:r w:rsidRPr="00DE4F95">
        <w:rPr>
          <w:b/>
          <w:sz w:val="48"/>
          <w:lang w:val="uk-UA"/>
        </w:rPr>
        <w:t>Р I Ш Е Н Н Я</w:t>
      </w:r>
    </w:p>
    <w:p w14:paraId="715ECAE8" w14:textId="77777777" w:rsidR="00CB7D59" w:rsidRPr="00DE4F95" w:rsidRDefault="00CB7D59" w:rsidP="00CB7D59">
      <w:pPr>
        <w:rPr>
          <w:b/>
          <w:i/>
          <w:sz w:val="20"/>
          <w:szCs w:val="20"/>
          <w:lang w:val="uk-UA"/>
        </w:rPr>
      </w:pPr>
    </w:p>
    <w:p w14:paraId="5C9B1805" w14:textId="77777777" w:rsidR="00CB7D59" w:rsidRPr="00DE4F95" w:rsidRDefault="00CB7D59" w:rsidP="00CB7D59">
      <w:pPr>
        <w:rPr>
          <w:sz w:val="26"/>
          <w:szCs w:val="26"/>
          <w:lang w:val="uk-UA"/>
        </w:rPr>
      </w:pPr>
    </w:p>
    <w:p w14:paraId="44F56DD4" w14:textId="01A00370" w:rsidR="00CB7D59" w:rsidRPr="00DE4F95" w:rsidRDefault="00F93BBB" w:rsidP="00CB7D59">
      <w:pPr>
        <w:rPr>
          <w:sz w:val="26"/>
          <w:szCs w:val="26"/>
          <w:lang w:val="uk-UA"/>
        </w:rPr>
      </w:pPr>
      <w:r>
        <w:rPr>
          <w:sz w:val="26"/>
          <w:szCs w:val="26"/>
          <w:lang w:val="uk-UA"/>
        </w:rPr>
        <w:t>23.12.2020</w:t>
      </w:r>
      <w:r w:rsidR="00CB7D59" w:rsidRPr="00DE4F95">
        <w:rPr>
          <w:sz w:val="26"/>
          <w:szCs w:val="26"/>
          <w:lang w:val="uk-UA"/>
        </w:rPr>
        <w:t xml:space="preserve">  № </w:t>
      </w:r>
      <w:r>
        <w:rPr>
          <w:sz w:val="26"/>
          <w:szCs w:val="26"/>
          <w:lang w:val="uk-UA"/>
        </w:rPr>
        <w:t>7/3-58</w:t>
      </w:r>
    </w:p>
    <w:p w14:paraId="16833B14" w14:textId="77777777" w:rsidR="00CB7D59" w:rsidRPr="00DE4F95" w:rsidRDefault="00CB7D59" w:rsidP="00CB7D59">
      <w:pPr>
        <w:rPr>
          <w:sz w:val="26"/>
          <w:szCs w:val="26"/>
          <w:lang w:val="uk-UA"/>
        </w:rPr>
      </w:pPr>
      <w:r w:rsidRPr="00DE4F95">
        <w:rPr>
          <w:sz w:val="26"/>
          <w:szCs w:val="26"/>
          <w:lang w:val="uk-UA"/>
        </w:rPr>
        <w:t>м. Бахмут</w:t>
      </w:r>
    </w:p>
    <w:p w14:paraId="437E38AB" w14:textId="77777777" w:rsidR="00CB7D59" w:rsidRPr="00DE4F95" w:rsidRDefault="00CB7D59" w:rsidP="00CB7D59">
      <w:pPr>
        <w:jc w:val="both"/>
        <w:rPr>
          <w:sz w:val="20"/>
          <w:szCs w:val="20"/>
          <w:lang w:val="uk-UA"/>
        </w:rPr>
      </w:pPr>
    </w:p>
    <w:tbl>
      <w:tblPr>
        <w:tblStyle w:val="a3"/>
        <w:tblpPr w:leftFromText="180" w:rightFromText="180" w:vertAnchor="text" w:horzAnchor="margin" w:tblpY="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tblGrid>
      <w:tr w:rsidR="00DF525B" w:rsidRPr="00DE4F95" w14:paraId="5AD2325B" w14:textId="77777777" w:rsidTr="00147DEA">
        <w:trPr>
          <w:trHeight w:val="1124"/>
        </w:trPr>
        <w:tc>
          <w:tcPr>
            <w:tcW w:w="4954" w:type="dxa"/>
          </w:tcPr>
          <w:p w14:paraId="5C50E01F" w14:textId="3382D773" w:rsidR="00CB7D59" w:rsidRPr="00DE4F95" w:rsidRDefault="00FB5C9C" w:rsidP="00CB7D59">
            <w:pPr>
              <w:jc w:val="both"/>
              <w:rPr>
                <w:b/>
                <w:i/>
                <w:sz w:val="28"/>
                <w:szCs w:val="28"/>
                <w:lang w:val="uk-UA"/>
              </w:rPr>
            </w:pPr>
            <w:r w:rsidRPr="00DE4F95">
              <w:rPr>
                <w:b/>
                <w:i/>
                <w:sz w:val="28"/>
                <w:szCs w:val="28"/>
                <w:lang w:val="uk-UA"/>
              </w:rPr>
              <w:t xml:space="preserve">Про </w:t>
            </w:r>
            <w:r w:rsidR="00BB0BF9">
              <w:rPr>
                <w:b/>
                <w:i/>
                <w:sz w:val="28"/>
                <w:szCs w:val="28"/>
                <w:lang w:val="uk-UA"/>
              </w:rPr>
              <w:t>затвердження</w:t>
            </w:r>
            <w:r w:rsidR="00CB7D59" w:rsidRPr="00DE4F95">
              <w:rPr>
                <w:b/>
                <w:i/>
                <w:sz w:val="28"/>
                <w:szCs w:val="28"/>
                <w:lang w:val="uk-UA"/>
              </w:rPr>
              <w:t xml:space="preserve"> Комплексної</w:t>
            </w:r>
          </w:p>
          <w:p w14:paraId="25B2E399" w14:textId="49605151" w:rsidR="00CB7D59" w:rsidRPr="00DE4F95" w:rsidRDefault="00CB7D59" w:rsidP="00CB7D59">
            <w:pPr>
              <w:jc w:val="both"/>
              <w:rPr>
                <w:sz w:val="28"/>
                <w:szCs w:val="28"/>
                <w:lang w:val="uk-UA"/>
              </w:rPr>
            </w:pPr>
            <w:r w:rsidRPr="00DE4F95">
              <w:rPr>
                <w:b/>
                <w:i/>
                <w:sz w:val="28"/>
                <w:szCs w:val="28"/>
                <w:lang w:val="uk-UA"/>
              </w:rPr>
              <w:t>програми  «Охорона здоров`я населенн</w:t>
            </w:r>
            <w:r w:rsidR="00C32BE4" w:rsidRPr="00DE4F95">
              <w:rPr>
                <w:b/>
                <w:i/>
                <w:sz w:val="28"/>
                <w:szCs w:val="28"/>
                <w:lang w:val="uk-UA"/>
              </w:rPr>
              <w:t xml:space="preserve">я Бахмутської міської об’єднаної </w:t>
            </w:r>
            <w:r w:rsidRPr="00DE4F95">
              <w:rPr>
                <w:b/>
                <w:i/>
                <w:sz w:val="28"/>
                <w:szCs w:val="28"/>
                <w:lang w:val="uk-UA"/>
              </w:rPr>
              <w:t xml:space="preserve">територіальної громади на 2021-2025 роки» </w:t>
            </w:r>
            <w:r w:rsidRPr="00DE4F95">
              <w:rPr>
                <w:sz w:val="28"/>
                <w:szCs w:val="28"/>
                <w:lang w:val="uk-UA"/>
              </w:rPr>
              <w:t xml:space="preserve"> </w:t>
            </w:r>
          </w:p>
        </w:tc>
      </w:tr>
    </w:tbl>
    <w:p w14:paraId="4CE2BBBA" w14:textId="77777777" w:rsidR="00CB7D59" w:rsidRPr="00DE4F95" w:rsidRDefault="00CB7D59" w:rsidP="00CB7D59">
      <w:pPr>
        <w:jc w:val="both"/>
        <w:rPr>
          <w:sz w:val="26"/>
          <w:szCs w:val="26"/>
          <w:lang w:val="uk-UA"/>
        </w:rPr>
      </w:pPr>
    </w:p>
    <w:p w14:paraId="3148B346" w14:textId="77777777" w:rsidR="00CB7D59" w:rsidRPr="00DE4F95" w:rsidRDefault="00CB7D59" w:rsidP="00CB7D59">
      <w:pPr>
        <w:jc w:val="both"/>
        <w:rPr>
          <w:sz w:val="26"/>
          <w:szCs w:val="26"/>
          <w:lang w:val="uk-UA"/>
        </w:rPr>
      </w:pPr>
    </w:p>
    <w:p w14:paraId="4D126310" w14:textId="77777777" w:rsidR="00CB7D59" w:rsidRPr="00DE4F95" w:rsidRDefault="00CB7D59" w:rsidP="00CB7D59">
      <w:pPr>
        <w:jc w:val="both"/>
        <w:rPr>
          <w:sz w:val="26"/>
          <w:szCs w:val="26"/>
          <w:lang w:val="uk-UA"/>
        </w:rPr>
      </w:pPr>
    </w:p>
    <w:p w14:paraId="556F4676" w14:textId="77777777" w:rsidR="00CB7D59" w:rsidRPr="00DE4F95" w:rsidRDefault="00CB7D59" w:rsidP="00CB7D59">
      <w:pPr>
        <w:jc w:val="both"/>
        <w:rPr>
          <w:sz w:val="26"/>
          <w:szCs w:val="26"/>
          <w:lang w:val="uk-UA"/>
        </w:rPr>
      </w:pPr>
    </w:p>
    <w:p w14:paraId="28EEFB0E" w14:textId="77777777" w:rsidR="00CB7D59" w:rsidRPr="00DE4F95" w:rsidRDefault="00CB7D59" w:rsidP="00CB7D59">
      <w:pPr>
        <w:jc w:val="both"/>
        <w:rPr>
          <w:sz w:val="26"/>
          <w:szCs w:val="26"/>
          <w:lang w:val="uk-UA"/>
        </w:rPr>
      </w:pPr>
    </w:p>
    <w:p w14:paraId="77BC05D1" w14:textId="31978A87" w:rsidR="0026071A" w:rsidRPr="00DE4F95" w:rsidRDefault="00CB7D59" w:rsidP="007A259A">
      <w:pPr>
        <w:jc w:val="both"/>
        <w:rPr>
          <w:sz w:val="28"/>
          <w:szCs w:val="28"/>
          <w:lang w:val="uk-UA"/>
        </w:rPr>
      </w:pPr>
      <w:r w:rsidRPr="00DE4F95">
        <w:rPr>
          <w:b/>
          <w:bCs/>
          <w:i/>
          <w:iCs/>
          <w:sz w:val="28"/>
          <w:szCs w:val="28"/>
          <w:lang w:val="uk-UA"/>
        </w:rPr>
        <w:t xml:space="preserve"> </w:t>
      </w:r>
    </w:p>
    <w:p w14:paraId="7B96DFA4" w14:textId="42042360" w:rsidR="00CB7D59" w:rsidRPr="00DE4F95" w:rsidRDefault="0026071A" w:rsidP="00CB7D59">
      <w:pPr>
        <w:ind w:firstLine="708"/>
        <w:jc w:val="both"/>
        <w:rPr>
          <w:sz w:val="28"/>
          <w:szCs w:val="28"/>
          <w:lang w:val="uk-UA"/>
        </w:rPr>
      </w:pPr>
      <w:r w:rsidRPr="00DE4F95">
        <w:rPr>
          <w:sz w:val="28"/>
          <w:szCs w:val="28"/>
          <w:lang w:val="uk-UA"/>
        </w:rPr>
        <w:t xml:space="preserve">Розглянувши </w:t>
      </w:r>
      <w:r w:rsidR="0081327F">
        <w:rPr>
          <w:sz w:val="28"/>
          <w:szCs w:val="28"/>
          <w:lang w:val="uk-UA"/>
        </w:rPr>
        <w:t>Комплексну програму</w:t>
      </w:r>
      <w:r w:rsidRPr="00DE4F95">
        <w:rPr>
          <w:sz w:val="28"/>
          <w:szCs w:val="28"/>
          <w:lang w:val="uk-UA"/>
        </w:rPr>
        <w:t xml:space="preserve"> «Охорона здоров`я населення Бахмутської міської об’єднаної територіальної громади на 2021-2025 роки»,  </w:t>
      </w:r>
      <w:r w:rsidR="0081327F">
        <w:rPr>
          <w:sz w:val="28"/>
          <w:szCs w:val="28"/>
          <w:lang w:val="uk-UA"/>
        </w:rPr>
        <w:t>ухвалену</w:t>
      </w:r>
      <w:r w:rsidR="00660CE3">
        <w:rPr>
          <w:sz w:val="28"/>
          <w:szCs w:val="28"/>
          <w:lang w:val="uk-UA"/>
        </w:rPr>
        <w:t xml:space="preserve"> рішенням виконавчого комітету </w:t>
      </w:r>
      <w:r w:rsidR="00660CE3" w:rsidRPr="00DE4F95">
        <w:rPr>
          <w:sz w:val="28"/>
          <w:szCs w:val="28"/>
          <w:lang w:val="uk-UA"/>
        </w:rPr>
        <w:t>Бахмутської міської ради</w:t>
      </w:r>
      <w:r w:rsidR="00660CE3">
        <w:rPr>
          <w:sz w:val="28"/>
          <w:szCs w:val="28"/>
          <w:lang w:val="uk-UA"/>
        </w:rPr>
        <w:t xml:space="preserve"> від 11.11.2020 № </w:t>
      </w:r>
      <w:r w:rsidR="000540A4">
        <w:rPr>
          <w:sz w:val="28"/>
          <w:szCs w:val="28"/>
          <w:lang w:val="uk-UA"/>
        </w:rPr>
        <w:t>341</w:t>
      </w:r>
      <w:r w:rsidR="00660CE3">
        <w:rPr>
          <w:sz w:val="28"/>
          <w:szCs w:val="28"/>
          <w:lang w:val="uk-UA"/>
        </w:rPr>
        <w:t>,</w:t>
      </w:r>
      <w:r w:rsidRPr="00DE4F95">
        <w:rPr>
          <w:sz w:val="28"/>
          <w:szCs w:val="28"/>
          <w:lang w:val="uk-UA"/>
        </w:rPr>
        <w:t xml:space="preserve"> заслухавши начальника Управління охорони здоров`я Бахмутсько</w:t>
      </w:r>
      <w:r w:rsidR="00D056B1" w:rsidRPr="00DE4F95">
        <w:rPr>
          <w:sz w:val="28"/>
          <w:szCs w:val="28"/>
          <w:lang w:val="uk-UA"/>
        </w:rPr>
        <w:t>ї міської ради Миронову О.</w:t>
      </w:r>
      <w:r w:rsidRPr="00DE4F95">
        <w:rPr>
          <w:sz w:val="28"/>
          <w:szCs w:val="28"/>
          <w:lang w:val="uk-UA"/>
        </w:rPr>
        <w:t xml:space="preserve">О. з цього питання,  </w:t>
      </w:r>
      <w:r w:rsidR="00437B63" w:rsidRPr="00C411A0">
        <w:rPr>
          <w:sz w:val="28"/>
          <w:szCs w:val="28"/>
          <w:lang w:val="uk-UA"/>
        </w:rPr>
        <w:t xml:space="preserve">враховуючи висновки </w:t>
      </w:r>
      <w:r w:rsidR="00437B63" w:rsidRPr="00DE4F95">
        <w:rPr>
          <w:sz w:val="28"/>
          <w:szCs w:val="28"/>
          <w:lang w:val="uk-UA"/>
        </w:rPr>
        <w:t xml:space="preserve">Управління економічного розвитку Бахмутської міської ради від </w:t>
      </w:r>
      <w:r w:rsidR="00DD3032" w:rsidRPr="00DE4F95">
        <w:rPr>
          <w:sz w:val="28"/>
          <w:szCs w:val="28"/>
          <w:lang w:val="uk-UA"/>
        </w:rPr>
        <w:t>19.10.2020</w:t>
      </w:r>
      <w:r w:rsidR="00437B63" w:rsidRPr="00DE4F95">
        <w:rPr>
          <w:sz w:val="28"/>
          <w:szCs w:val="28"/>
          <w:lang w:val="uk-UA"/>
        </w:rPr>
        <w:t xml:space="preserve"> № </w:t>
      </w:r>
      <w:r w:rsidR="00DD3032" w:rsidRPr="00DE4F95">
        <w:rPr>
          <w:sz w:val="28"/>
          <w:szCs w:val="28"/>
          <w:lang w:val="uk-UA"/>
        </w:rPr>
        <w:t>708/02</w:t>
      </w:r>
      <w:r w:rsidR="00437B63" w:rsidRPr="00DE4F95">
        <w:rPr>
          <w:sz w:val="28"/>
          <w:szCs w:val="28"/>
          <w:lang w:val="uk-UA"/>
        </w:rPr>
        <w:t>,</w:t>
      </w:r>
      <w:r w:rsidR="0081327F">
        <w:rPr>
          <w:sz w:val="28"/>
          <w:szCs w:val="28"/>
          <w:lang w:val="uk-UA"/>
        </w:rPr>
        <w:t xml:space="preserve"> </w:t>
      </w:r>
      <w:r w:rsidR="0081327F" w:rsidRPr="00C411A0">
        <w:rPr>
          <w:sz w:val="28"/>
          <w:szCs w:val="28"/>
          <w:lang w:val="uk-UA"/>
        </w:rPr>
        <w:t xml:space="preserve">Фінансового  управління Бахмутської </w:t>
      </w:r>
      <w:r w:rsidR="0081327F">
        <w:rPr>
          <w:sz w:val="28"/>
          <w:szCs w:val="28"/>
          <w:lang w:val="uk-UA"/>
        </w:rPr>
        <w:t xml:space="preserve"> міської ради</w:t>
      </w:r>
      <w:r w:rsidR="00CB096D">
        <w:rPr>
          <w:color w:val="FF0000"/>
          <w:sz w:val="28"/>
          <w:szCs w:val="28"/>
          <w:lang w:val="uk-UA"/>
        </w:rPr>
        <w:t xml:space="preserve"> </w:t>
      </w:r>
      <w:r w:rsidR="0081327F" w:rsidRPr="00DE4F95">
        <w:rPr>
          <w:sz w:val="28"/>
          <w:szCs w:val="28"/>
          <w:lang w:val="uk-UA"/>
        </w:rPr>
        <w:t xml:space="preserve">від </w:t>
      </w:r>
      <w:r w:rsidR="0081327F">
        <w:rPr>
          <w:sz w:val="28"/>
          <w:szCs w:val="28"/>
          <w:lang w:val="uk-UA"/>
        </w:rPr>
        <w:t>26.11.2020</w:t>
      </w:r>
      <w:r w:rsidR="0081327F" w:rsidRPr="00DE4F95">
        <w:rPr>
          <w:sz w:val="28"/>
          <w:szCs w:val="28"/>
          <w:lang w:val="uk-UA"/>
        </w:rPr>
        <w:t xml:space="preserve"> № </w:t>
      </w:r>
      <w:r w:rsidR="0081327F">
        <w:rPr>
          <w:sz w:val="28"/>
          <w:szCs w:val="28"/>
          <w:lang w:val="uk-UA"/>
        </w:rPr>
        <w:t>02-20/730,</w:t>
      </w:r>
      <w:r w:rsidR="00437B63" w:rsidRPr="00DE4F95">
        <w:rPr>
          <w:sz w:val="28"/>
          <w:szCs w:val="28"/>
          <w:lang w:val="uk-UA"/>
        </w:rPr>
        <w:t xml:space="preserve"> результати громадського обговорення проєкту Комплексної програми  «Охорона здоров`я населення </w:t>
      </w:r>
      <w:r w:rsidR="008948CD" w:rsidRPr="00DE4F95">
        <w:rPr>
          <w:bCs/>
          <w:iCs/>
          <w:sz w:val="28"/>
          <w:szCs w:val="28"/>
          <w:lang w:val="uk-UA"/>
        </w:rPr>
        <w:t>Бахмутської міської об’єднаної територіальної громади</w:t>
      </w:r>
      <w:r w:rsidR="008948CD" w:rsidRPr="00DE4F95">
        <w:rPr>
          <w:sz w:val="28"/>
          <w:szCs w:val="28"/>
          <w:lang w:val="uk-UA"/>
        </w:rPr>
        <w:t xml:space="preserve"> на 2021-2025 роки» </w:t>
      </w:r>
      <w:r w:rsidR="00437B63" w:rsidRPr="00DE4F95">
        <w:rPr>
          <w:sz w:val="28"/>
          <w:szCs w:val="28"/>
          <w:lang w:val="uk-UA"/>
        </w:rPr>
        <w:t xml:space="preserve">(витяг з протоколу засідання Громадської ради при виконавчому комітеті Бахмутської міської ради від </w:t>
      </w:r>
      <w:r w:rsidR="006C3AAD" w:rsidRPr="00DE4F95">
        <w:rPr>
          <w:sz w:val="28"/>
          <w:szCs w:val="28"/>
          <w:lang w:val="uk-UA"/>
        </w:rPr>
        <w:t>03</w:t>
      </w:r>
      <w:r w:rsidR="00DD3032" w:rsidRPr="00DE4F95">
        <w:rPr>
          <w:sz w:val="28"/>
          <w:szCs w:val="28"/>
          <w:lang w:val="uk-UA"/>
        </w:rPr>
        <w:t xml:space="preserve">.11.2020 </w:t>
      </w:r>
      <w:r w:rsidR="00437B63" w:rsidRPr="00DE4F95">
        <w:rPr>
          <w:sz w:val="28"/>
          <w:szCs w:val="28"/>
          <w:lang w:val="uk-UA"/>
        </w:rPr>
        <w:t>№</w:t>
      </w:r>
      <w:r w:rsidR="006C3AAD" w:rsidRPr="00DE4F95">
        <w:rPr>
          <w:sz w:val="28"/>
          <w:szCs w:val="28"/>
          <w:lang w:val="uk-UA"/>
        </w:rPr>
        <w:t xml:space="preserve"> 12</w:t>
      </w:r>
      <w:r w:rsidR="00437B63" w:rsidRPr="00DE4F95">
        <w:rPr>
          <w:sz w:val="28"/>
          <w:szCs w:val="28"/>
          <w:lang w:val="uk-UA"/>
        </w:rPr>
        <w:t xml:space="preserve">), </w:t>
      </w:r>
      <w:r w:rsidR="00CB7D59" w:rsidRPr="00DE4F95">
        <w:rPr>
          <w:sz w:val="28"/>
          <w:szCs w:val="28"/>
          <w:lang w:val="uk-UA"/>
        </w:rPr>
        <w:t>з метою збереження та зміцнення здоров’я мешканців Бахмутської міської об’єднаної територіальної громади,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підвищення якості життя, забезпечення захисту прав громадян на охорону  здоров’я</w:t>
      </w:r>
      <w:r w:rsidR="00CB7D59" w:rsidRPr="00DE4F95">
        <w:rPr>
          <w:sz w:val="28"/>
          <w:lang w:val="uk-UA"/>
        </w:rPr>
        <w:t xml:space="preserve">, </w:t>
      </w:r>
      <w:r w:rsidRPr="00DE4F95">
        <w:rPr>
          <w:sz w:val="28"/>
          <w:szCs w:val="28"/>
          <w:lang w:val="uk-UA"/>
        </w:rPr>
        <w:t>відповідно до</w:t>
      </w:r>
      <w:r w:rsidR="00CB7D59" w:rsidRPr="00DE4F95">
        <w:rPr>
          <w:sz w:val="28"/>
          <w:szCs w:val="28"/>
          <w:lang w:val="uk-UA"/>
        </w:rPr>
        <w:t xml:space="preserve"> Законів України «</w:t>
      </w:r>
      <w:r w:rsidR="00CB7D59" w:rsidRPr="00DE4F95">
        <w:rPr>
          <w:bCs/>
          <w:sz w:val="28"/>
          <w:szCs w:val="28"/>
          <w:shd w:val="clear" w:color="auto" w:fill="FFFFFF"/>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CB7D59" w:rsidRPr="00DE4F95">
        <w:rPr>
          <w:sz w:val="28"/>
          <w:szCs w:val="28"/>
          <w:lang w:val="uk-UA"/>
        </w:rPr>
        <w:t xml:space="preserve"> </w:t>
      </w:r>
      <w:r w:rsidR="00CB7D59" w:rsidRPr="00DE4F95">
        <w:rPr>
          <w:rStyle w:val="a6"/>
          <w:b w:val="0"/>
          <w:sz w:val="28"/>
          <w:szCs w:val="28"/>
          <w:shd w:val="clear" w:color="auto" w:fill="FFFFFF"/>
          <w:lang w:val="uk-UA"/>
        </w:rPr>
        <w:t>«</w:t>
      </w:r>
      <w:r w:rsidR="00CB7D59" w:rsidRPr="00DE4F95">
        <w:rPr>
          <w:sz w:val="28"/>
          <w:szCs w:val="28"/>
          <w:lang w:val="uk-UA"/>
        </w:rPr>
        <w:t>Основи законодавства України про охорону здоров'я</w:t>
      </w:r>
      <w:r w:rsidR="00CB7D59" w:rsidRPr="00DE4F95">
        <w:rPr>
          <w:rStyle w:val="a6"/>
          <w:sz w:val="28"/>
          <w:szCs w:val="28"/>
          <w:shd w:val="clear" w:color="auto" w:fill="FFFFFF"/>
          <w:lang w:val="uk-UA"/>
        </w:rPr>
        <w:t>»</w:t>
      </w:r>
      <w:r w:rsidR="00CB7D59" w:rsidRPr="00DE4F95">
        <w:rPr>
          <w:sz w:val="28"/>
          <w:szCs w:val="28"/>
          <w:lang w:val="uk-UA"/>
        </w:rPr>
        <w:t>,</w:t>
      </w:r>
      <w:r w:rsidR="00BB0BF9">
        <w:rPr>
          <w:sz w:val="28"/>
          <w:szCs w:val="28"/>
          <w:lang w:val="uk-UA"/>
        </w:rPr>
        <w:t xml:space="preserve"> </w:t>
      </w:r>
      <w:r w:rsidR="00BB0BF9" w:rsidRPr="00180B5B">
        <w:rPr>
          <w:sz w:val="28"/>
          <w:lang w:val="uk-UA"/>
        </w:rPr>
        <w:t xml:space="preserve">Порядку </w:t>
      </w:r>
      <w:r w:rsidR="00BB0BF9" w:rsidRPr="00180B5B">
        <w:rPr>
          <w:sz w:val="28"/>
          <w:szCs w:val="28"/>
          <w:lang w:val="uk-UA"/>
        </w:rPr>
        <w:t>розроблення, фінансування, моніторингу міських цільових програм та звітності про їх виконання, затверджен</w:t>
      </w:r>
      <w:r w:rsidR="0081327F">
        <w:rPr>
          <w:sz w:val="28"/>
          <w:szCs w:val="28"/>
          <w:lang w:val="uk-UA"/>
        </w:rPr>
        <w:t>ого</w:t>
      </w:r>
      <w:r w:rsidR="00BB0BF9" w:rsidRPr="00180B5B">
        <w:rPr>
          <w:sz w:val="28"/>
          <w:szCs w:val="28"/>
          <w:lang w:val="uk-UA"/>
        </w:rPr>
        <w:t xml:space="preserve"> рішенням Бахмутської міської ради від 22.0</w:t>
      </w:r>
      <w:r w:rsidR="00BB0BF9">
        <w:rPr>
          <w:sz w:val="28"/>
          <w:szCs w:val="28"/>
          <w:lang w:val="uk-UA"/>
        </w:rPr>
        <w:t>2.2017 № 6/98-1780 (</w:t>
      </w:r>
      <w:r w:rsidR="00BB0BF9" w:rsidRPr="00180B5B">
        <w:rPr>
          <w:sz w:val="28"/>
          <w:szCs w:val="28"/>
          <w:lang w:val="uk-UA"/>
        </w:rPr>
        <w:t>з</w:t>
      </w:r>
      <w:r w:rsidR="00BB0BF9">
        <w:rPr>
          <w:sz w:val="28"/>
          <w:szCs w:val="28"/>
          <w:lang w:val="uk-UA"/>
        </w:rPr>
        <w:t>і</w:t>
      </w:r>
      <w:r w:rsidR="00BB0BF9" w:rsidRPr="00180B5B">
        <w:rPr>
          <w:sz w:val="28"/>
          <w:szCs w:val="28"/>
          <w:lang w:val="uk-UA"/>
        </w:rPr>
        <w:t xml:space="preserve"> змінами),</w:t>
      </w:r>
      <w:r w:rsidR="00CB7D59" w:rsidRPr="00DE4F95">
        <w:rPr>
          <w:sz w:val="28"/>
          <w:szCs w:val="28"/>
          <w:lang w:val="uk-UA"/>
        </w:rPr>
        <w:t xml:space="preserve"> керуючись ст. </w:t>
      </w:r>
      <w:r w:rsidR="00BB0BF9">
        <w:rPr>
          <w:sz w:val="28"/>
          <w:szCs w:val="28"/>
          <w:lang w:val="uk-UA"/>
        </w:rPr>
        <w:t>26</w:t>
      </w:r>
      <w:r w:rsidR="00CB7D59" w:rsidRPr="00DE4F95">
        <w:rPr>
          <w:lang w:val="uk-UA"/>
        </w:rPr>
        <w:t xml:space="preserve"> </w:t>
      </w:r>
      <w:r w:rsidR="00684A13">
        <w:rPr>
          <w:sz w:val="28"/>
          <w:szCs w:val="28"/>
          <w:lang w:val="uk-UA"/>
        </w:rPr>
        <w:t>Закону</w:t>
      </w:r>
      <w:r w:rsidR="0081327F">
        <w:rPr>
          <w:lang w:val="uk-UA"/>
        </w:rPr>
        <w:t xml:space="preserve"> </w:t>
      </w:r>
      <w:r w:rsidR="00CB7D59" w:rsidRPr="00DE4F95">
        <w:rPr>
          <w:sz w:val="28"/>
          <w:szCs w:val="28"/>
          <w:lang w:val="uk-UA"/>
        </w:rPr>
        <w:t xml:space="preserve">України «Про місцеве самоврядування в Україні», </w:t>
      </w:r>
      <w:r w:rsidR="00BB0BF9">
        <w:rPr>
          <w:sz w:val="28"/>
          <w:szCs w:val="28"/>
          <w:lang w:val="uk-UA"/>
        </w:rPr>
        <w:t>Бахмутська міська рада</w:t>
      </w:r>
    </w:p>
    <w:p w14:paraId="46A3E4CD" w14:textId="77777777" w:rsidR="00914442" w:rsidRPr="00DE4F95" w:rsidRDefault="00914442" w:rsidP="00CB7D59">
      <w:pPr>
        <w:jc w:val="both"/>
        <w:rPr>
          <w:sz w:val="28"/>
          <w:szCs w:val="28"/>
          <w:lang w:val="uk-UA"/>
        </w:rPr>
      </w:pPr>
    </w:p>
    <w:p w14:paraId="5A4236D0" w14:textId="53897CF4" w:rsidR="00CB7D59" w:rsidRPr="00DE4F95" w:rsidRDefault="00914442" w:rsidP="00CB7D59">
      <w:pPr>
        <w:jc w:val="both"/>
        <w:rPr>
          <w:b/>
          <w:sz w:val="28"/>
          <w:szCs w:val="28"/>
          <w:lang w:val="uk-UA"/>
        </w:rPr>
      </w:pPr>
      <w:r w:rsidRPr="00DE4F95">
        <w:rPr>
          <w:b/>
          <w:sz w:val="28"/>
          <w:szCs w:val="28"/>
          <w:lang w:val="uk-UA"/>
        </w:rPr>
        <w:t xml:space="preserve">          </w:t>
      </w:r>
      <w:r w:rsidR="00BB0BF9">
        <w:rPr>
          <w:b/>
          <w:sz w:val="28"/>
          <w:szCs w:val="28"/>
          <w:lang w:val="uk-UA"/>
        </w:rPr>
        <w:t>В И Р І Ш И Л А</w:t>
      </w:r>
      <w:r w:rsidR="00CB7D59" w:rsidRPr="00DE4F95">
        <w:rPr>
          <w:b/>
          <w:sz w:val="28"/>
          <w:szCs w:val="28"/>
          <w:lang w:val="uk-UA"/>
        </w:rPr>
        <w:t xml:space="preserve"> :</w:t>
      </w:r>
    </w:p>
    <w:p w14:paraId="393DB8E8" w14:textId="77777777" w:rsidR="00CB7D59" w:rsidRPr="00DE4F95" w:rsidRDefault="00CB7D59" w:rsidP="00CB7D59">
      <w:pPr>
        <w:jc w:val="both"/>
        <w:rPr>
          <w:b/>
          <w:bCs/>
          <w:sz w:val="16"/>
          <w:szCs w:val="16"/>
          <w:lang w:val="uk-UA"/>
        </w:rPr>
      </w:pPr>
    </w:p>
    <w:p w14:paraId="0FEB72FA" w14:textId="67E38C77" w:rsidR="00CB7D59" w:rsidRPr="00DE4F95" w:rsidRDefault="00CB7D59" w:rsidP="00FB5C9C">
      <w:pPr>
        <w:ind w:firstLine="709"/>
        <w:jc w:val="both"/>
        <w:rPr>
          <w:sz w:val="28"/>
          <w:szCs w:val="28"/>
          <w:lang w:val="uk-UA"/>
        </w:rPr>
      </w:pPr>
      <w:r w:rsidRPr="00DE4F95">
        <w:rPr>
          <w:sz w:val="28"/>
          <w:szCs w:val="28"/>
          <w:lang w:val="uk-UA"/>
        </w:rPr>
        <w:t xml:space="preserve">1. </w:t>
      </w:r>
      <w:r w:rsidR="00BB0BF9">
        <w:rPr>
          <w:sz w:val="28"/>
          <w:szCs w:val="28"/>
          <w:lang w:val="uk-UA"/>
        </w:rPr>
        <w:t>Затвердити</w:t>
      </w:r>
      <w:r w:rsidRPr="00DE4F95">
        <w:rPr>
          <w:sz w:val="28"/>
          <w:szCs w:val="28"/>
          <w:lang w:val="uk-UA"/>
        </w:rPr>
        <w:t xml:space="preserve"> </w:t>
      </w:r>
      <w:r w:rsidR="00BB0BF9">
        <w:rPr>
          <w:sz w:val="28"/>
          <w:szCs w:val="28"/>
          <w:lang w:val="uk-UA"/>
        </w:rPr>
        <w:t>Комплексну програму</w:t>
      </w:r>
      <w:r w:rsidR="004B47C0" w:rsidRPr="00DE4F95">
        <w:rPr>
          <w:sz w:val="28"/>
          <w:szCs w:val="28"/>
          <w:lang w:val="uk-UA"/>
        </w:rPr>
        <w:t xml:space="preserve">  «Охорона здоров`я населення </w:t>
      </w:r>
      <w:r w:rsidR="0077095D" w:rsidRPr="00DE4F95">
        <w:rPr>
          <w:bCs/>
          <w:iCs/>
          <w:sz w:val="28"/>
          <w:szCs w:val="28"/>
          <w:lang w:val="uk-UA"/>
        </w:rPr>
        <w:t>Бахмутської міської об’єднаної територіальної громади</w:t>
      </w:r>
      <w:r w:rsidR="0077095D" w:rsidRPr="00DE4F95">
        <w:rPr>
          <w:sz w:val="28"/>
          <w:szCs w:val="28"/>
          <w:lang w:val="uk-UA"/>
        </w:rPr>
        <w:t xml:space="preserve"> на 2021-2025 роки</w:t>
      </w:r>
      <w:r w:rsidR="004B47C0" w:rsidRPr="00DE4F95">
        <w:rPr>
          <w:sz w:val="28"/>
          <w:szCs w:val="28"/>
          <w:lang w:val="uk-UA"/>
        </w:rPr>
        <w:t xml:space="preserve">» </w:t>
      </w:r>
      <w:r w:rsidR="0026380E">
        <w:rPr>
          <w:sz w:val="28"/>
          <w:szCs w:val="28"/>
          <w:lang w:val="uk-UA"/>
        </w:rPr>
        <w:t>(далі-П</w:t>
      </w:r>
      <w:r w:rsidR="0081327F">
        <w:rPr>
          <w:sz w:val="28"/>
          <w:szCs w:val="28"/>
          <w:lang w:val="uk-UA"/>
        </w:rPr>
        <w:t xml:space="preserve">рограма) </w:t>
      </w:r>
      <w:r w:rsidRPr="00DE4F95">
        <w:rPr>
          <w:sz w:val="28"/>
          <w:szCs w:val="28"/>
          <w:lang w:val="uk-UA"/>
        </w:rPr>
        <w:t>(додається).</w:t>
      </w:r>
    </w:p>
    <w:p w14:paraId="56A69A5D" w14:textId="77777777" w:rsidR="00CB7D59" w:rsidRPr="00DE4F95" w:rsidRDefault="00CB7D59" w:rsidP="00CB7D59">
      <w:pPr>
        <w:jc w:val="both"/>
        <w:rPr>
          <w:sz w:val="28"/>
          <w:szCs w:val="28"/>
          <w:lang w:val="uk-UA"/>
        </w:rPr>
      </w:pPr>
    </w:p>
    <w:p w14:paraId="49917C51" w14:textId="6D23D666" w:rsidR="00C4677E" w:rsidRPr="00DE44C9" w:rsidRDefault="00BB0BF9" w:rsidP="00B56474">
      <w:pPr>
        <w:tabs>
          <w:tab w:val="num" w:pos="993"/>
        </w:tabs>
        <w:ind w:firstLine="709"/>
        <w:jc w:val="both"/>
        <w:rPr>
          <w:sz w:val="28"/>
          <w:szCs w:val="28"/>
          <w:lang w:val="uk-UA"/>
        </w:rPr>
      </w:pPr>
      <w:r w:rsidRPr="00877810">
        <w:rPr>
          <w:sz w:val="28"/>
          <w:szCs w:val="28"/>
        </w:rPr>
        <w:t xml:space="preserve">2. </w:t>
      </w:r>
      <w:r w:rsidR="00C4677E" w:rsidRPr="00DE44C9">
        <w:rPr>
          <w:sz w:val="28"/>
          <w:szCs w:val="28"/>
          <w:lang w:val="uk-UA"/>
        </w:rPr>
        <w:t>Фінансовому управлінню Бахмутської міської ради (</w:t>
      </w:r>
      <w:r w:rsidR="00B40A4A">
        <w:rPr>
          <w:sz w:val="28"/>
          <w:szCs w:val="28"/>
        </w:rPr>
        <w:t>Підкуйко</w:t>
      </w:r>
      <w:r w:rsidR="00C4677E" w:rsidRPr="00DE44C9">
        <w:rPr>
          <w:sz w:val="28"/>
          <w:szCs w:val="28"/>
          <w:lang w:val="uk-UA"/>
        </w:rPr>
        <w:t xml:space="preserve">) </w:t>
      </w:r>
      <w:r w:rsidR="00C4677E">
        <w:rPr>
          <w:sz w:val="28"/>
          <w:szCs w:val="28"/>
          <w:lang w:val="uk-UA"/>
        </w:rPr>
        <w:t xml:space="preserve">здійснити фінансування заходів </w:t>
      </w:r>
      <w:r w:rsidR="00FC482C">
        <w:rPr>
          <w:sz w:val="28"/>
          <w:szCs w:val="28"/>
          <w:lang w:val="uk-UA"/>
        </w:rPr>
        <w:t xml:space="preserve">Програми у </w:t>
      </w:r>
      <w:r w:rsidR="00C4677E" w:rsidRPr="00DE44C9">
        <w:rPr>
          <w:sz w:val="28"/>
          <w:szCs w:val="28"/>
          <w:lang w:val="uk-UA"/>
        </w:rPr>
        <w:t>межах бюджетних коштів, передбачити кошти на фінансування заходів Програми при формуван</w:t>
      </w:r>
      <w:r w:rsidR="0081327F">
        <w:rPr>
          <w:sz w:val="28"/>
          <w:szCs w:val="28"/>
          <w:lang w:val="uk-UA"/>
        </w:rPr>
        <w:t>ні проє</w:t>
      </w:r>
      <w:r w:rsidR="00C4677E">
        <w:rPr>
          <w:sz w:val="28"/>
          <w:szCs w:val="28"/>
          <w:lang w:val="uk-UA"/>
        </w:rPr>
        <w:t xml:space="preserve">ктів бюджету </w:t>
      </w:r>
      <w:r w:rsidR="00C4677E" w:rsidRPr="00DE44C9">
        <w:rPr>
          <w:sz w:val="28"/>
          <w:szCs w:val="28"/>
          <w:lang w:val="uk-UA"/>
        </w:rPr>
        <w:t>Бахмут</w:t>
      </w:r>
      <w:r w:rsidR="00B56474">
        <w:rPr>
          <w:sz w:val="28"/>
          <w:szCs w:val="28"/>
          <w:lang w:val="uk-UA"/>
        </w:rPr>
        <w:t xml:space="preserve">ської міської територіальної громади </w:t>
      </w:r>
      <w:r w:rsidR="00C4677E" w:rsidRPr="00DE44C9">
        <w:rPr>
          <w:sz w:val="28"/>
          <w:szCs w:val="28"/>
          <w:lang w:val="uk-UA"/>
        </w:rPr>
        <w:t xml:space="preserve">на </w:t>
      </w:r>
      <w:r w:rsidR="00B40A4A" w:rsidRPr="00DE4F95">
        <w:rPr>
          <w:sz w:val="28"/>
          <w:szCs w:val="28"/>
          <w:lang w:val="uk-UA"/>
        </w:rPr>
        <w:t>2021-2025 роки</w:t>
      </w:r>
      <w:r w:rsidR="00C4677E" w:rsidRPr="00DE44C9">
        <w:rPr>
          <w:sz w:val="28"/>
          <w:szCs w:val="28"/>
          <w:lang w:val="uk-UA"/>
        </w:rPr>
        <w:t>.</w:t>
      </w:r>
    </w:p>
    <w:p w14:paraId="63EE72FF" w14:textId="77777777" w:rsidR="00C4677E" w:rsidRDefault="00C4677E" w:rsidP="00412E9C">
      <w:pPr>
        <w:ind w:firstLine="709"/>
        <w:jc w:val="both"/>
        <w:rPr>
          <w:sz w:val="28"/>
          <w:szCs w:val="28"/>
        </w:rPr>
      </w:pPr>
    </w:p>
    <w:p w14:paraId="2F3D92BC" w14:textId="21DE33A1" w:rsidR="00BB0BF9" w:rsidRPr="000648F1" w:rsidRDefault="00BB0BF9" w:rsidP="00BB0BF9">
      <w:pPr>
        <w:shd w:val="clear" w:color="auto" w:fill="FFFFFF"/>
        <w:ind w:firstLine="709"/>
        <w:jc w:val="both"/>
        <w:rPr>
          <w:sz w:val="28"/>
          <w:szCs w:val="28"/>
          <w:lang w:val="uk-UA"/>
        </w:rPr>
      </w:pPr>
      <w:r w:rsidRPr="00B9535E">
        <w:rPr>
          <w:sz w:val="28"/>
          <w:szCs w:val="28"/>
        </w:rPr>
        <w:t xml:space="preserve">3. </w:t>
      </w:r>
      <w:r w:rsidRPr="00877810">
        <w:rPr>
          <w:sz w:val="28"/>
          <w:szCs w:val="28"/>
        </w:rPr>
        <w:t>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w:t>
      </w:r>
      <w:r w:rsidR="00DF722C">
        <w:rPr>
          <w:sz w:val="28"/>
          <w:szCs w:val="28"/>
        </w:rPr>
        <w:t>и</w:t>
      </w:r>
      <w:r w:rsidR="0081327F">
        <w:rPr>
          <w:sz w:val="28"/>
          <w:szCs w:val="28"/>
          <w:lang w:val="uk-UA"/>
        </w:rPr>
        <w:t xml:space="preserve"> (</w:t>
      </w:r>
      <w:r w:rsidR="00B40A4A">
        <w:rPr>
          <w:sz w:val="28"/>
          <w:szCs w:val="28"/>
        </w:rPr>
        <w:t>Підкуйко</w:t>
      </w:r>
      <w:r w:rsidR="0081327F">
        <w:rPr>
          <w:sz w:val="28"/>
          <w:szCs w:val="28"/>
          <w:lang w:val="uk-UA"/>
        </w:rPr>
        <w:t>)</w:t>
      </w:r>
      <w:r w:rsidR="00DF722C">
        <w:rPr>
          <w:sz w:val="28"/>
          <w:szCs w:val="28"/>
        </w:rPr>
        <w:t xml:space="preserve">, заступника міського голови </w:t>
      </w:r>
      <w:r w:rsidR="00DF722C">
        <w:rPr>
          <w:sz w:val="28"/>
          <w:szCs w:val="28"/>
        </w:rPr>
        <w:br/>
      </w:r>
      <w:r w:rsidR="00DF722C">
        <w:rPr>
          <w:sz w:val="28"/>
          <w:szCs w:val="28"/>
          <w:lang w:val="uk-UA"/>
        </w:rPr>
        <w:t>Мельник</w:t>
      </w:r>
      <w:r w:rsidR="000648F1">
        <w:rPr>
          <w:sz w:val="28"/>
          <w:szCs w:val="28"/>
          <w:lang w:val="uk-UA"/>
        </w:rPr>
        <w:t xml:space="preserve"> І.Є.</w:t>
      </w:r>
      <w:r w:rsidRPr="00877810">
        <w:rPr>
          <w:sz w:val="28"/>
          <w:szCs w:val="28"/>
        </w:rPr>
        <w:t>, першого заступника міського голови С</w:t>
      </w:r>
      <w:r w:rsidR="000648F1">
        <w:rPr>
          <w:sz w:val="28"/>
          <w:szCs w:val="28"/>
          <w:lang w:val="uk-UA"/>
        </w:rPr>
        <w:t>утков</w:t>
      </w:r>
      <w:r w:rsidR="0081327F">
        <w:rPr>
          <w:sz w:val="28"/>
          <w:szCs w:val="28"/>
          <w:lang w:val="uk-UA"/>
        </w:rPr>
        <w:t>ого</w:t>
      </w:r>
      <w:r w:rsidR="000648F1">
        <w:rPr>
          <w:sz w:val="28"/>
          <w:szCs w:val="28"/>
          <w:lang w:val="uk-UA"/>
        </w:rPr>
        <w:t xml:space="preserve"> </w:t>
      </w:r>
      <w:r w:rsidRPr="00877810">
        <w:rPr>
          <w:sz w:val="28"/>
          <w:szCs w:val="28"/>
        </w:rPr>
        <w:t>М.</w:t>
      </w:r>
      <w:r w:rsidR="000648F1">
        <w:rPr>
          <w:sz w:val="28"/>
          <w:szCs w:val="28"/>
          <w:lang w:val="uk-UA"/>
        </w:rPr>
        <w:t>В.</w:t>
      </w:r>
    </w:p>
    <w:p w14:paraId="683310A9" w14:textId="77777777" w:rsidR="00BB0BF9" w:rsidRPr="00877810" w:rsidRDefault="00BB0BF9" w:rsidP="00BB0BF9">
      <w:pPr>
        <w:shd w:val="clear" w:color="auto" w:fill="FFFFFF"/>
        <w:ind w:firstLine="709"/>
        <w:jc w:val="both"/>
        <w:rPr>
          <w:sz w:val="28"/>
          <w:szCs w:val="28"/>
        </w:rPr>
      </w:pPr>
    </w:p>
    <w:p w14:paraId="6A7E3AC9" w14:textId="47C479DA" w:rsidR="00CB7D59" w:rsidRPr="005453CD" w:rsidRDefault="00412E9C" w:rsidP="0081327F">
      <w:pPr>
        <w:tabs>
          <w:tab w:val="left" w:pos="7106"/>
        </w:tabs>
        <w:ind w:firstLine="709"/>
        <w:jc w:val="both"/>
        <w:rPr>
          <w:sz w:val="28"/>
          <w:szCs w:val="28"/>
          <w:lang w:val="uk-UA"/>
        </w:rPr>
      </w:pPr>
      <w:r>
        <w:rPr>
          <w:sz w:val="28"/>
          <w:szCs w:val="28"/>
          <w:lang w:val="uk-UA"/>
        </w:rPr>
        <w:t>4</w:t>
      </w:r>
      <w:r w:rsidR="00BB0BF9" w:rsidRPr="00877810">
        <w:rPr>
          <w:sz w:val="28"/>
          <w:szCs w:val="28"/>
        </w:rPr>
        <w:t xml:space="preserve">. </w:t>
      </w:r>
      <w:r w:rsidR="0081327F">
        <w:rPr>
          <w:sz w:val="28"/>
          <w:szCs w:val="28"/>
          <w:lang w:val="uk-UA"/>
        </w:rPr>
        <w:t>Контроль за</w:t>
      </w:r>
      <w:r w:rsidR="00BB0BF9" w:rsidRPr="00E01B92">
        <w:rPr>
          <w:sz w:val="28"/>
          <w:szCs w:val="28"/>
        </w:rPr>
        <w:t xml:space="preserve"> виконання</w:t>
      </w:r>
      <w:r w:rsidR="0081327F">
        <w:rPr>
          <w:sz w:val="28"/>
          <w:szCs w:val="28"/>
          <w:lang w:val="uk-UA"/>
        </w:rPr>
        <w:t>м</w:t>
      </w:r>
      <w:r w:rsidR="00BB0BF9" w:rsidRPr="00E01B92">
        <w:rPr>
          <w:sz w:val="28"/>
          <w:szCs w:val="28"/>
        </w:rPr>
        <w:t xml:space="preserve"> рішення покласти на постійні комісії Бахмутської міської ради: з питань соціального захисту населення і охорони здоров’я (</w:t>
      </w:r>
      <w:r w:rsidR="00E01B92" w:rsidRPr="00E01B92">
        <w:rPr>
          <w:sz w:val="28"/>
          <w:szCs w:val="28"/>
          <w:lang w:val="uk-UA"/>
        </w:rPr>
        <w:t>Шабаліна</w:t>
      </w:r>
      <w:r w:rsidR="00BB0BF9" w:rsidRPr="00E01B92">
        <w:rPr>
          <w:sz w:val="28"/>
          <w:szCs w:val="28"/>
        </w:rPr>
        <w:t xml:space="preserve">), </w:t>
      </w:r>
      <w:r w:rsidR="0081327F">
        <w:rPr>
          <w:bCs/>
          <w:sz w:val="28"/>
          <w:szCs w:val="28"/>
          <w:lang w:val="uk-UA"/>
        </w:rPr>
        <w:t>з питань економічного розвитку, бюджету, регуляторної політики</w:t>
      </w:r>
      <w:r w:rsidR="00BB0BF9" w:rsidRPr="00E01B92">
        <w:rPr>
          <w:sz w:val="28"/>
          <w:szCs w:val="28"/>
        </w:rPr>
        <w:t xml:space="preserve"> (</w:t>
      </w:r>
      <w:r w:rsidR="00E01B92" w:rsidRPr="00E01B92">
        <w:rPr>
          <w:sz w:val="28"/>
          <w:szCs w:val="28"/>
          <w:lang w:val="uk-UA"/>
        </w:rPr>
        <w:t>Бабенко</w:t>
      </w:r>
      <w:r w:rsidR="00BB0BF9" w:rsidRPr="00E01B92">
        <w:rPr>
          <w:sz w:val="28"/>
          <w:szCs w:val="28"/>
        </w:rPr>
        <w:t xml:space="preserve">), </w:t>
      </w:r>
      <w:r w:rsidR="00BB0BF9" w:rsidRPr="00877810">
        <w:rPr>
          <w:sz w:val="28"/>
          <w:szCs w:val="28"/>
        </w:rPr>
        <w:t>сек</w:t>
      </w:r>
      <w:r w:rsidR="005453CD">
        <w:rPr>
          <w:sz w:val="28"/>
          <w:szCs w:val="28"/>
        </w:rPr>
        <w:t>ретаря Бахмутської міської ради</w:t>
      </w:r>
      <w:r w:rsidR="00BB0BF9" w:rsidRPr="00877810">
        <w:rPr>
          <w:sz w:val="28"/>
          <w:szCs w:val="28"/>
        </w:rPr>
        <w:t xml:space="preserve"> </w:t>
      </w:r>
      <w:r w:rsidRPr="005364F4">
        <w:rPr>
          <w:sz w:val="28"/>
          <w:szCs w:val="28"/>
          <w:lang w:val="uk-UA"/>
        </w:rPr>
        <w:t>К</w:t>
      </w:r>
      <w:r w:rsidR="0081327F">
        <w:rPr>
          <w:sz w:val="28"/>
          <w:szCs w:val="28"/>
          <w:lang w:val="uk-UA"/>
        </w:rPr>
        <w:t>асперську</w:t>
      </w:r>
      <w:r w:rsidRPr="005364F4">
        <w:rPr>
          <w:sz w:val="28"/>
          <w:szCs w:val="28"/>
          <w:lang w:val="uk-UA"/>
        </w:rPr>
        <w:t xml:space="preserve"> </w:t>
      </w:r>
      <w:r w:rsidR="00EA0AED">
        <w:rPr>
          <w:sz w:val="28"/>
          <w:szCs w:val="28"/>
          <w:lang w:val="uk-UA"/>
        </w:rPr>
        <w:t>А</w:t>
      </w:r>
      <w:r w:rsidRPr="005364F4">
        <w:rPr>
          <w:sz w:val="28"/>
          <w:szCs w:val="28"/>
          <w:lang w:val="uk-UA"/>
        </w:rPr>
        <w:t>.</w:t>
      </w:r>
      <w:r w:rsidR="00EA0AED">
        <w:rPr>
          <w:sz w:val="28"/>
          <w:szCs w:val="28"/>
          <w:lang w:val="uk-UA"/>
        </w:rPr>
        <w:t>П</w:t>
      </w:r>
      <w:r w:rsidRPr="005364F4">
        <w:rPr>
          <w:sz w:val="28"/>
          <w:szCs w:val="28"/>
          <w:lang w:val="uk-UA"/>
        </w:rPr>
        <w:t>.</w:t>
      </w:r>
    </w:p>
    <w:p w14:paraId="07A21BA5" w14:textId="77777777" w:rsidR="00CB7D59" w:rsidRPr="00DE4F95" w:rsidRDefault="00CB7D59" w:rsidP="00CB7D59">
      <w:pPr>
        <w:ind w:firstLine="567"/>
        <w:jc w:val="both"/>
        <w:rPr>
          <w:sz w:val="28"/>
          <w:szCs w:val="28"/>
          <w:lang w:val="uk-UA"/>
        </w:rPr>
      </w:pPr>
    </w:p>
    <w:p w14:paraId="710B4E9F" w14:textId="77777777" w:rsidR="00CB7D59" w:rsidRPr="00DE4F95" w:rsidRDefault="00CB7D59" w:rsidP="00CB7D59">
      <w:pPr>
        <w:tabs>
          <w:tab w:val="left" w:pos="360"/>
        </w:tabs>
        <w:rPr>
          <w:b/>
          <w:sz w:val="28"/>
          <w:szCs w:val="28"/>
          <w:lang w:val="uk-UA"/>
        </w:rPr>
      </w:pPr>
      <w:r w:rsidRPr="00DE4F95">
        <w:rPr>
          <w:lang w:val="uk-UA"/>
        </w:rPr>
        <w:t xml:space="preserve">        </w:t>
      </w:r>
      <w:r w:rsidRPr="00DE4F95">
        <w:rPr>
          <w:b/>
          <w:lang w:val="uk-UA"/>
        </w:rPr>
        <w:t xml:space="preserve"> </w:t>
      </w:r>
    </w:p>
    <w:p w14:paraId="59D4271E" w14:textId="10E70C76" w:rsidR="00CB7D59" w:rsidRPr="00412E9C" w:rsidRDefault="00CB7D59" w:rsidP="00412E9C">
      <w:pPr>
        <w:pStyle w:val="31"/>
        <w:ind w:firstLine="709"/>
        <w:jc w:val="both"/>
        <w:rPr>
          <w:b/>
          <w:iCs/>
          <w:sz w:val="28"/>
          <w:szCs w:val="28"/>
          <w:lang w:val="uk-UA"/>
        </w:rPr>
      </w:pPr>
      <w:bookmarkStart w:id="0" w:name="_Hlk46392245"/>
      <w:r w:rsidRPr="00412E9C">
        <w:rPr>
          <w:b/>
          <w:iCs/>
          <w:sz w:val="28"/>
          <w:szCs w:val="28"/>
          <w:lang w:val="uk-UA"/>
        </w:rPr>
        <w:t xml:space="preserve">Міський голова                                                               О.О. РЕВА </w:t>
      </w:r>
    </w:p>
    <w:bookmarkEnd w:id="0"/>
    <w:p w14:paraId="3AED7F64" w14:textId="77777777" w:rsidR="00CB7D59" w:rsidRPr="00DE4F95" w:rsidRDefault="00CB7D59" w:rsidP="00CB7D59">
      <w:pPr>
        <w:ind w:left="708"/>
        <w:jc w:val="both"/>
        <w:rPr>
          <w:b/>
          <w:sz w:val="26"/>
          <w:szCs w:val="26"/>
          <w:lang w:val="uk-UA"/>
        </w:rPr>
      </w:pPr>
    </w:p>
    <w:p w14:paraId="443D02D5" w14:textId="77777777" w:rsidR="00192654" w:rsidRPr="00DE4F95" w:rsidRDefault="00192654">
      <w:pPr>
        <w:rPr>
          <w:lang w:val="uk-UA"/>
        </w:rPr>
      </w:pPr>
    </w:p>
    <w:p w14:paraId="73A2879B" w14:textId="77777777" w:rsidR="00095A61" w:rsidRPr="00DE4F95" w:rsidRDefault="00095A61">
      <w:pPr>
        <w:rPr>
          <w:lang w:val="uk-UA"/>
        </w:rPr>
      </w:pPr>
    </w:p>
    <w:p w14:paraId="3D394A88" w14:textId="77777777" w:rsidR="00095A61" w:rsidRPr="00DE4F95" w:rsidRDefault="00095A61">
      <w:pPr>
        <w:rPr>
          <w:lang w:val="uk-UA"/>
        </w:rPr>
      </w:pPr>
    </w:p>
    <w:p w14:paraId="59ED1BBF" w14:textId="77777777" w:rsidR="00095A61" w:rsidRPr="00DE4F95" w:rsidRDefault="00095A61">
      <w:pPr>
        <w:rPr>
          <w:lang w:val="uk-UA"/>
        </w:rPr>
      </w:pPr>
    </w:p>
    <w:p w14:paraId="784E4E24" w14:textId="77777777" w:rsidR="00095A61" w:rsidRPr="00DE4F95" w:rsidRDefault="00095A61">
      <w:pPr>
        <w:rPr>
          <w:lang w:val="uk-UA"/>
        </w:rPr>
      </w:pPr>
    </w:p>
    <w:p w14:paraId="6F18C086" w14:textId="77777777" w:rsidR="00095A61" w:rsidRPr="00DE4F95" w:rsidRDefault="00095A61">
      <w:pPr>
        <w:rPr>
          <w:lang w:val="uk-UA"/>
        </w:rPr>
      </w:pPr>
    </w:p>
    <w:p w14:paraId="239EC1DA" w14:textId="77777777" w:rsidR="00095A61" w:rsidRPr="00DE4F95" w:rsidRDefault="00095A61">
      <w:pPr>
        <w:rPr>
          <w:lang w:val="uk-UA"/>
        </w:rPr>
      </w:pPr>
    </w:p>
    <w:p w14:paraId="1C7F94B3" w14:textId="77777777" w:rsidR="00095A61" w:rsidRPr="00DE4F95" w:rsidRDefault="00095A61">
      <w:pPr>
        <w:rPr>
          <w:lang w:val="uk-UA"/>
        </w:rPr>
      </w:pPr>
    </w:p>
    <w:p w14:paraId="65785BF6" w14:textId="77777777" w:rsidR="00095A61" w:rsidRPr="00DE4F95" w:rsidRDefault="00095A61">
      <w:pPr>
        <w:rPr>
          <w:lang w:val="uk-UA"/>
        </w:rPr>
      </w:pPr>
    </w:p>
    <w:p w14:paraId="556CCA67" w14:textId="77777777" w:rsidR="00095A61" w:rsidRPr="00DE4F95" w:rsidRDefault="00095A61">
      <w:pPr>
        <w:rPr>
          <w:lang w:val="uk-UA"/>
        </w:rPr>
      </w:pPr>
    </w:p>
    <w:p w14:paraId="499DA9AF" w14:textId="77777777" w:rsidR="00095A61" w:rsidRPr="00DE4F95" w:rsidRDefault="00095A61">
      <w:pPr>
        <w:rPr>
          <w:lang w:val="uk-UA"/>
        </w:rPr>
      </w:pPr>
    </w:p>
    <w:p w14:paraId="4083775D" w14:textId="77777777" w:rsidR="00095A61" w:rsidRPr="00DE4F95" w:rsidRDefault="00095A61">
      <w:pPr>
        <w:rPr>
          <w:lang w:val="uk-UA"/>
        </w:rPr>
      </w:pPr>
    </w:p>
    <w:p w14:paraId="0E870DFE" w14:textId="77777777" w:rsidR="00095A61" w:rsidRPr="00DE4F95" w:rsidRDefault="00095A61">
      <w:pPr>
        <w:rPr>
          <w:lang w:val="uk-UA"/>
        </w:rPr>
      </w:pPr>
    </w:p>
    <w:p w14:paraId="6E308FA1" w14:textId="77777777" w:rsidR="00095A61" w:rsidRPr="00DE4F95" w:rsidRDefault="00095A61">
      <w:pPr>
        <w:rPr>
          <w:lang w:val="uk-UA"/>
        </w:rPr>
      </w:pPr>
    </w:p>
    <w:p w14:paraId="580302D5" w14:textId="77777777" w:rsidR="00095A61" w:rsidRPr="00DE4F95" w:rsidRDefault="00095A61">
      <w:pPr>
        <w:rPr>
          <w:lang w:val="uk-UA"/>
        </w:rPr>
      </w:pPr>
    </w:p>
    <w:p w14:paraId="06907C3A" w14:textId="77777777" w:rsidR="00095A61" w:rsidRPr="00DE4F95" w:rsidRDefault="00095A61">
      <w:pPr>
        <w:rPr>
          <w:lang w:val="uk-UA"/>
        </w:rPr>
      </w:pPr>
    </w:p>
    <w:p w14:paraId="6FFA5E30" w14:textId="77777777" w:rsidR="00095A61" w:rsidRPr="00DE4F95" w:rsidRDefault="00095A61">
      <w:pPr>
        <w:rPr>
          <w:lang w:val="uk-UA"/>
        </w:rPr>
      </w:pPr>
    </w:p>
    <w:p w14:paraId="72FC3C37" w14:textId="00082D01" w:rsidR="00095A61" w:rsidRDefault="00095A61">
      <w:pPr>
        <w:rPr>
          <w:lang w:val="uk-UA"/>
        </w:rPr>
      </w:pPr>
    </w:p>
    <w:p w14:paraId="54B32E58" w14:textId="4B6ACF67" w:rsidR="007A259A" w:rsidRDefault="007A259A">
      <w:pPr>
        <w:rPr>
          <w:lang w:val="uk-UA"/>
        </w:rPr>
      </w:pPr>
    </w:p>
    <w:p w14:paraId="5BA37C2E" w14:textId="689AECB8" w:rsidR="007A259A" w:rsidRDefault="007A259A">
      <w:pPr>
        <w:rPr>
          <w:lang w:val="uk-UA"/>
        </w:rPr>
      </w:pPr>
    </w:p>
    <w:p w14:paraId="1A7835B9" w14:textId="77777777" w:rsidR="007A259A" w:rsidRPr="00DE4F95" w:rsidRDefault="007A259A">
      <w:pPr>
        <w:rPr>
          <w:lang w:val="uk-UA"/>
        </w:rPr>
      </w:pPr>
    </w:p>
    <w:p w14:paraId="519EEFA8" w14:textId="77777777" w:rsidR="00095A61" w:rsidRPr="00DE4F95" w:rsidRDefault="00095A61">
      <w:pPr>
        <w:rPr>
          <w:lang w:val="uk-UA"/>
        </w:rPr>
      </w:pPr>
    </w:p>
    <w:p w14:paraId="220C5748" w14:textId="77777777" w:rsidR="0081327F" w:rsidRDefault="0081327F">
      <w:pPr>
        <w:spacing w:after="200" w:line="276" w:lineRule="auto"/>
        <w:rPr>
          <w:lang w:val="uk-UA"/>
        </w:rPr>
        <w:sectPr w:rsidR="0081327F" w:rsidSect="0081327F">
          <w:headerReference w:type="default" r:id="rId9"/>
          <w:pgSz w:w="11909" w:h="16834"/>
          <w:pgMar w:top="327" w:right="851" w:bottom="851" w:left="1701" w:header="282" w:footer="720" w:gutter="0"/>
          <w:pgNumType w:start="1"/>
          <w:cols w:space="720"/>
          <w:titlePg/>
          <w:docGrid w:linePitch="326"/>
        </w:sectPr>
      </w:pPr>
    </w:p>
    <w:p w14:paraId="2E878146" w14:textId="77777777" w:rsidR="00095A61" w:rsidRPr="00577D4D" w:rsidRDefault="00095A61">
      <w:pPr>
        <w:rPr>
          <w:lang w:val="en-US"/>
        </w:rPr>
      </w:pPr>
    </w:p>
    <w:p w14:paraId="5737317E" w14:textId="77777777" w:rsidR="005453CD" w:rsidRPr="005453CD" w:rsidRDefault="005453CD" w:rsidP="005453CD">
      <w:pPr>
        <w:ind w:left="5528" w:firstLine="142"/>
        <w:rPr>
          <w:sz w:val="28"/>
          <w:szCs w:val="28"/>
          <w:lang w:val="uk-UA"/>
        </w:rPr>
      </w:pPr>
      <w:r w:rsidRPr="005453CD">
        <w:rPr>
          <w:sz w:val="28"/>
          <w:szCs w:val="28"/>
          <w:lang w:val="uk-UA"/>
        </w:rPr>
        <w:t>ЗАТВЕРДЖЕНО</w:t>
      </w:r>
    </w:p>
    <w:p w14:paraId="24DC1BD5" w14:textId="77777777" w:rsidR="005453CD" w:rsidRDefault="005453CD" w:rsidP="005453CD">
      <w:pPr>
        <w:ind w:firstLine="5670"/>
        <w:rPr>
          <w:sz w:val="28"/>
          <w:szCs w:val="28"/>
          <w:lang w:val="uk-UA"/>
        </w:rPr>
      </w:pPr>
      <w:r w:rsidRPr="005453CD">
        <w:rPr>
          <w:sz w:val="28"/>
          <w:szCs w:val="28"/>
          <w:lang w:val="uk-UA"/>
        </w:rPr>
        <w:t xml:space="preserve">Рішення   Бахмутської </w:t>
      </w:r>
    </w:p>
    <w:p w14:paraId="6A9940AD" w14:textId="5128CA0C" w:rsidR="005453CD" w:rsidRPr="005453CD" w:rsidRDefault="005453CD" w:rsidP="005453CD">
      <w:pPr>
        <w:ind w:firstLine="5670"/>
        <w:rPr>
          <w:sz w:val="28"/>
          <w:szCs w:val="28"/>
          <w:lang w:val="uk-UA"/>
        </w:rPr>
      </w:pPr>
      <w:r w:rsidRPr="005453CD">
        <w:rPr>
          <w:sz w:val="28"/>
          <w:szCs w:val="28"/>
          <w:lang w:val="uk-UA"/>
        </w:rPr>
        <w:t>міської ради</w:t>
      </w:r>
    </w:p>
    <w:p w14:paraId="50746F28" w14:textId="2A1F09EC" w:rsidR="00095A61" w:rsidRPr="00DE4F95" w:rsidRDefault="00F93BBB" w:rsidP="005453CD">
      <w:pPr>
        <w:ind w:firstLine="5670"/>
        <w:rPr>
          <w:b/>
          <w:sz w:val="28"/>
          <w:szCs w:val="28"/>
          <w:lang w:val="uk-UA"/>
        </w:rPr>
      </w:pPr>
      <w:r w:rsidRPr="00F93BBB">
        <w:rPr>
          <w:sz w:val="28"/>
          <w:szCs w:val="28"/>
          <w:lang w:val="uk-UA"/>
        </w:rPr>
        <w:t>23.12.2020</w:t>
      </w:r>
      <w:r w:rsidR="005453CD" w:rsidRPr="00F93BBB">
        <w:rPr>
          <w:sz w:val="28"/>
          <w:szCs w:val="28"/>
          <w:lang w:val="uk-UA"/>
        </w:rPr>
        <w:t xml:space="preserve"> </w:t>
      </w:r>
      <w:r w:rsidR="005453CD" w:rsidRPr="00412E9C">
        <w:rPr>
          <w:sz w:val="28"/>
          <w:szCs w:val="28"/>
          <w:lang w:val="uk-UA"/>
        </w:rPr>
        <w:t>№</w:t>
      </w:r>
      <w:r>
        <w:rPr>
          <w:sz w:val="28"/>
          <w:szCs w:val="28"/>
          <w:lang w:val="uk-UA"/>
        </w:rPr>
        <w:t xml:space="preserve"> 7/3-58</w:t>
      </w:r>
    </w:p>
    <w:p w14:paraId="1DD92EF8" w14:textId="77777777" w:rsidR="00095A61" w:rsidRPr="00DE4F95" w:rsidRDefault="00095A61" w:rsidP="00095A61">
      <w:pPr>
        <w:rPr>
          <w:b/>
          <w:sz w:val="28"/>
          <w:szCs w:val="28"/>
          <w:lang w:val="uk-UA"/>
        </w:rPr>
      </w:pPr>
    </w:p>
    <w:p w14:paraId="2FEBA6FA" w14:textId="77777777" w:rsidR="00095A61" w:rsidRPr="00DE4F95" w:rsidRDefault="00095A61" w:rsidP="00095A61">
      <w:pPr>
        <w:rPr>
          <w:b/>
          <w:sz w:val="28"/>
          <w:szCs w:val="28"/>
          <w:lang w:val="uk-UA"/>
        </w:rPr>
      </w:pPr>
    </w:p>
    <w:p w14:paraId="7E719836" w14:textId="77777777" w:rsidR="00095A61" w:rsidRPr="00DE4F95" w:rsidRDefault="00095A61" w:rsidP="00095A61">
      <w:pPr>
        <w:rPr>
          <w:b/>
          <w:sz w:val="28"/>
          <w:szCs w:val="28"/>
          <w:lang w:val="uk-UA"/>
        </w:rPr>
      </w:pPr>
    </w:p>
    <w:p w14:paraId="66E95630" w14:textId="77777777" w:rsidR="00095A61" w:rsidRPr="00DE4F95" w:rsidRDefault="00095A61" w:rsidP="00095A61">
      <w:pPr>
        <w:rPr>
          <w:b/>
          <w:sz w:val="28"/>
          <w:szCs w:val="28"/>
          <w:lang w:val="uk-UA"/>
        </w:rPr>
      </w:pPr>
    </w:p>
    <w:p w14:paraId="209C51F8" w14:textId="77777777" w:rsidR="00095A61" w:rsidRPr="00DE4F95" w:rsidRDefault="00095A61" w:rsidP="00095A61">
      <w:pPr>
        <w:rPr>
          <w:b/>
          <w:sz w:val="28"/>
          <w:szCs w:val="28"/>
          <w:lang w:val="uk-UA"/>
        </w:rPr>
      </w:pPr>
    </w:p>
    <w:p w14:paraId="28016B77" w14:textId="77777777" w:rsidR="00095A61" w:rsidRPr="00DE4F95" w:rsidRDefault="00095A61" w:rsidP="00095A61">
      <w:pPr>
        <w:spacing w:line="276" w:lineRule="auto"/>
        <w:jc w:val="center"/>
        <w:rPr>
          <w:b/>
          <w:sz w:val="32"/>
          <w:szCs w:val="32"/>
          <w:lang w:val="uk-UA"/>
        </w:rPr>
      </w:pPr>
    </w:p>
    <w:p w14:paraId="4A937982" w14:textId="77777777" w:rsidR="007E7642" w:rsidRPr="00DE4F95" w:rsidRDefault="007E7642" w:rsidP="00095A61">
      <w:pPr>
        <w:spacing w:line="276" w:lineRule="auto"/>
        <w:jc w:val="center"/>
        <w:rPr>
          <w:b/>
          <w:sz w:val="36"/>
          <w:szCs w:val="36"/>
          <w:lang w:val="uk-UA"/>
        </w:rPr>
      </w:pPr>
    </w:p>
    <w:p w14:paraId="16A94978" w14:textId="135937AC" w:rsidR="00095A61" w:rsidRPr="00DE4F95" w:rsidRDefault="005453CD" w:rsidP="00095A61">
      <w:pPr>
        <w:spacing w:line="276" w:lineRule="auto"/>
        <w:jc w:val="center"/>
        <w:rPr>
          <w:b/>
          <w:sz w:val="36"/>
          <w:szCs w:val="36"/>
          <w:lang w:val="uk-UA"/>
        </w:rPr>
      </w:pPr>
      <w:r>
        <w:rPr>
          <w:b/>
          <w:sz w:val="36"/>
          <w:szCs w:val="36"/>
          <w:lang w:val="uk-UA"/>
        </w:rPr>
        <w:t xml:space="preserve">К О М П Л Е К С Н </w:t>
      </w:r>
      <w:r w:rsidRPr="000648F1">
        <w:rPr>
          <w:b/>
          <w:sz w:val="36"/>
          <w:szCs w:val="36"/>
          <w:lang w:val="uk-UA"/>
        </w:rPr>
        <w:t>А</w:t>
      </w:r>
      <w:r>
        <w:rPr>
          <w:b/>
          <w:sz w:val="36"/>
          <w:szCs w:val="36"/>
          <w:lang w:val="uk-UA"/>
        </w:rPr>
        <w:t xml:space="preserve">    П Р О Г Р А М А</w:t>
      </w:r>
    </w:p>
    <w:p w14:paraId="777440E1" w14:textId="35CD4EA2" w:rsidR="0077095D" w:rsidRPr="00DE4F95" w:rsidRDefault="00095A61" w:rsidP="0077095D">
      <w:pPr>
        <w:tabs>
          <w:tab w:val="left" w:pos="6375"/>
        </w:tabs>
        <w:spacing w:line="276" w:lineRule="auto"/>
        <w:jc w:val="center"/>
        <w:rPr>
          <w:b/>
          <w:iCs/>
          <w:sz w:val="36"/>
          <w:szCs w:val="36"/>
          <w:lang w:val="uk-UA"/>
        </w:rPr>
      </w:pPr>
      <w:r w:rsidRPr="00DE4F95">
        <w:rPr>
          <w:b/>
          <w:sz w:val="36"/>
          <w:szCs w:val="36"/>
          <w:lang w:val="uk-UA"/>
        </w:rPr>
        <w:t>«Охорона здоров’я населення</w:t>
      </w:r>
      <w:r w:rsidR="0077095D" w:rsidRPr="00DE4F95">
        <w:rPr>
          <w:b/>
          <w:sz w:val="36"/>
          <w:szCs w:val="36"/>
          <w:lang w:val="uk-UA"/>
        </w:rPr>
        <w:t xml:space="preserve"> </w:t>
      </w:r>
      <w:r w:rsidR="0077095D" w:rsidRPr="00DE4F95">
        <w:rPr>
          <w:b/>
          <w:iCs/>
          <w:sz w:val="36"/>
          <w:szCs w:val="36"/>
          <w:lang w:val="uk-UA"/>
        </w:rPr>
        <w:t>Бахмутської міської об’єднаної територіальної громади на 2021-2025 роки</w:t>
      </w:r>
      <w:r w:rsidR="004E7E9F" w:rsidRPr="00DE4F95">
        <w:rPr>
          <w:b/>
          <w:iCs/>
          <w:sz w:val="36"/>
          <w:szCs w:val="36"/>
          <w:lang w:val="uk-UA"/>
        </w:rPr>
        <w:t>»</w:t>
      </w:r>
    </w:p>
    <w:p w14:paraId="41E9F219" w14:textId="6A51AB71" w:rsidR="00095A61" w:rsidRPr="00DE4F95" w:rsidRDefault="00095A61" w:rsidP="00095A61">
      <w:pPr>
        <w:tabs>
          <w:tab w:val="left" w:pos="6375"/>
        </w:tabs>
        <w:spacing w:line="276" w:lineRule="auto"/>
        <w:jc w:val="center"/>
        <w:rPr>
          <w:b/>
          <w:iCs/>
          <w:sz w:val="36"/>
          <w:szCs w:val="36"/>
          <w:lang w:val="uk-UA"/>
        </w:rPr>
      </w:pPr>
    </w:p>
    <w:p w14:paraId="46F97463" w14:textId="77777777" w:rsidR="00095A61" w:rsidRPr="00DE4F95" w:rsidRDefault="00095A61" w:rsidP="00095A61">
      <w:pPr>
        <w:tabs>
          <w:tab w:val="left" w:pos="6375"/>
        </w:tabs>
        <w:spacing w:line="276" w:lineRule="auto"/>
        <w:jc w:val="center"/>
        <w:rPr>
          <w:b/>
          <w:sz w:val="36"/>
          <w:szCs w:val="36"/>
          <w:lang w:val="uk-UA"/>
        </w:rPr>
      </w:pPr>
    </w:p>
    <w:p w14:paraId="6AF2C27E" w14:textId="77777777" w:rsidR="00095A61" w:rsidRPr="00DE4F95" w:rsidRDefault="00095A61" w:rsidP="00095A61">
      <w:pPr>
        <w:tabs>
          <w:tab w:val="left" w:pos="6375"/>
        </w:tabs>
        <w:spacing w:line="276" w:lineRule="auto"/>
        <w:jc w:val="center"/>
        <w:rPr>
          <w:b/>
          <w:sz w:val="36"/>
          <w:szCs w:val="36"/>
          <w:lang w:val="uk-UA"/>
        </w:rPr>
      </w:pPr>
    </w:p>
    <w:p w14:paraId="7E1C5561" w14:textId="77777777" w:rsidR="00095A61" w:rsidRPr="00DE4F95" w:rsidRDefault="00095A61" w:rsidP="00095A61">
      <w:pPr>
        <w:tabs>
          <w:tab w:val="left" w:pos="6375"/>
        </w:tabs>
        <w:spacing w:line="276" w:lineRule="auto"/>
        <w:jc w:val="center"/>
        <w:rPr>
          <w:b/>
          <w:sz w:val="36"/>
          <w:szCs w:val="36"/>
          <w:lang w:val="uk-UA"/>
        </w:rPr>
      </w:pPr>
    </w:p>
    <w:p w14:paraId="200462F3" w14:textId="77777777" w:rsidR="00095A61" w:rsidRPr="00DE4F95" w:rsidRDefault="00095A61" w:rsidP="00095A61">
      <w:pPr>
        <w:tabs>
          <w:tab w:val="left" w:pos="6375"/>
        </w:tabs>
        <w:spacing w:line="276" w:lineRule="auto"/>
        <w:jc w:val="center"/>
        <w:rPr>
          <w:b/>
          <w:sz w:val="36"/>
          <w:szCs w:val="36"/>
          <w:lang w:val="uk-UA"/>
        </w:rPr>
      </w:pPr>
    </w:p>
    <w:p w14:paraId="6354CFBA" w14:textId="77777777" w:rsidR="00095A61" w:rsidRPr="00DE4F95" w:rsidRDefault="00095A61" w:rsidP="00095A61">
      <w:pPr>
        <w:tabs>
          <w:tab w:val="left" w:pos="6375"/>
        </w:tabs>
        <w:spacing w:line="276" w:lineRule="auto"/>
        <w:jc w:val="center"/>
        <w:rPr>
          <w:b/>
          <w:sz w:val="36"/>
          <w:szCs w:val="36"/>
          <w:lang w:val="uk-UA"/>
        </w:rPr>
      </w:pPr>
    </w:p>
    <w:p w14:paraId="47B20F67" w14:textId="77777777" w:rsidR="00095A61" w:rsidRPr="00DE4F95" w:rsidRDefault="00095A61" w:rsidP="00095A61">
      <w:pPr>
        <w:spacing w:line="276" w:lineRule="auto"/>
        <w:jc w:val="center"/>
        <w:rPr>
          <w:b/>
          <w:sz w:val="36"/>
          <w:szCs w:val="36"/>
          <w:lang w:val="uk-UA"/>
        </w:rPr>
      </w:pPr>
    </w:p>
    <w:p w14:paraId="1505AD6D" w14:textId="77777777" w:rsidR="00095A61" w:rsidRPr="00DE4F95" w:rsidRDefault="00095A61" w:rsidP="00095A61">
      <w:pPr>
        <w:rPr>
          <w:b/>
          <w:lang w:val="uk-UA"/>
        </w:rPr>
      </w:pPr>
    </w:p>
    <w:p w14:paraId="15DADB42" w14:textId="77777777" w:rsidR="00095A61" w:rsidRPr="00DE4F95" w:rsidRDefault="00095A61" w:rsidP="00095A61">
      <w:pPr>
        <w:jc w:val="center"/>
        <w:rPr>
          <w:b/>
          <w:lang w:val="uk-UA"/>
        </w:rPr>
      </w:pPr>
    </w:p>
    <w:p w14:paraId="081A3059" w14:textId="77777777" w:rsidR="00095A61" w:rsidRPr="00DE4F95" w:rsidRDefault="00095A61" w:rsidP="00095A61">
      <w:pPr>
        <w:jc w:val="center"/>
        <w:rPr>
          <w:b/>
          <w:lang w:val="uk-UA"/>
        </w:rPr>
      </w:pPr>
    </w:p>
    <w:p w14:paraId="6FBD70BD" w14:textId="77777777" w:rsidR="00095A61" w:rsidRPr="00DE4F95" w:rsidRDefault="00095A61" w:rsidP="00095A61">
      <w:pPr>
        <w:ind w:left="6521"/>
        <w:rPr>
          <w:bCs/>
          <w:i/>
          <w:lang w:val="uk-UA"/>
        </w:rPr>
      </w:pPr>
    </w:p>
    <w:p w14:paraId="519AFB85" w14:textId="77777777" w:rsidR="00095A61" w:rsidRPr="00DE4F95" w:rsidRDefault="00095A61" w:rsidP="00095A61">
      <w:pPr>
        <w:ind w:left="6521"/>
        <w:rPr>
          <w:bCs/>
          <w:i/>
          <w:lang w:val="uk-UA"/>
        </w:rPr>
      </w:pPr>
    </w:p>
    <w:p w14:paraId="41AFF6B5" w14:textId="77777777" w:rsidR="00095A61" w:rsidRPr="00DE4F95" w:rsidRDefault="00095A61" w:rsidP="00095A61">
      <w:pPr>
        <w:ind w:left="6521"/>
        <w:rPr>
          <w:bCs/>
          <w:i/>
          <w:lang w:val="uk-UA"/>
        </w:rPr>
      </w:pPr>
    </w:p>
    <w:p w14:paraId="16984BFB" w14:textId="77777777" w:rsidR="00095A61" w:rsidRPr="00DE4F95" w:rsidRDefault="00095A61" w:rsidP="00D82344">
      <w:pPr>
        <w:rPr>
          <w:b/>
          <w:bCs/>
          <w:i/>
          <w:lang w:val="uk-UA"/>
        </w:rPr>
      </w:pPr>
    </w:p>
    <w:p w14:paraId="6BA7A7EF" w14:textId="77777777" w:rsidR="00095A61" w:rsidRPr="00DE4F95" w:rsidRDefault="00095A61" w:rsidP="00095A61">
      <w:pPr>
        <w:ind w:left="6521"/>
        <w:rPr>
          <w:bCs/>
          <w:i/>
          <w:lang w:val="uk-UA"/>
        </w:rPr>
      </w:pPr>
    </w:p>
    <w:p w14:paraId="19E26E2B" w14:textId="77777777" w:rsidR="00095A61" w:rsidRPr="00DE4F95" w:rsidRDefault="00095A61" w:rsidP="00095A61">
      <w:pPr>
        <w:ind w:left="6521"/>
        <w:rPr>
          <w:bCs/>
          <w:i/>
          <w:lang w:val="uk-UA"/>
        </w:rPr>
      </w:pPr>
    </w:p>
    <w:p w14:paraId="1EA9224B" w14:textId="77777777" w:rsidR="00095A61" w:rsidRPr="00DE4F95" w:rsidRDefault="00095A61" w:rsidP="00095A61">
      <w:pPr>
        <w:ind w:left="6521"/>
        <w:rPr>
          <w:bCs/>
          <w:i/>
          <w:lang w:val="uk-UA"/>
        </w:rPr>
      </w:pPr>
    </w:p>
    <w:p w14:paraId="59955356" w14:textId="77777777" w:rsidR="00095A61" w:rsidRPr="00DE4F95" w:rsidRDefault="00095A61" w:rsidP="00095A61">
      <w:pPr>
        <w:ind w:left="6521"/>
        <w:rPr>
          <w:bCs/>
          <w:i/>
          <w:lang w:val="uk-UA"/>
        </w:rPr>
      </w:pPr>
    </w:p>
    <w:p w14:paraId="50AAFE01" w14:textId="77777777" w:rsidR="00095A61" w:rsidRPr="00DE4F95" w:rsidRDefault="00095A61" w:rsidP="00095A61">
      <w:pPr>
        <w:ind w:left="6521"/>
        <w:rPr>
          <w:bCs/>
          <w:i/>
          <w:lang w:val="uk-UA"/>
        </w:rPr>
      </w:pPr>
    </w:p>
    <w:p w14:paraId="4ADF5E8E" w14:textId="77777777" w:rsidR="00095A61" w:rsidRPr="00DE4F95" w:rsidRDefault="00095A61" w:rsidP="00095A61">
      <w:pPr>
        <w:ind w:left="6521"/>
        <w:rPr>
          <w:bCs/>
          <w:i/>
          <w:lang w:val="uk-UA"/>
        </w:rPr>
      </w:pPr>
    </w:p>
    <w:p w14:paraId="763B4087" w14:textId="77777777" w:rsidR="00095A61" w:rsidRPr="00DE4F95" w:rsidRDefault="00095A61" w:rsidP="00095A61">
      <w:pPr>
        <w:ind w:left="6521"/>
        <w:rPr>
          <w:bCs/>
          <w:i/>
          <w:lang w:val="uk-UA"/>
        </w:rPr>
      </w:pPr>
    </w:p>
    <w:p w14:paraId="5A277E2B" w14:textId="77777777" w:rsidR="00095A61" w:rsidRPr="00DE4F95" w:rsidRDefault="00095A61" w:rsidP="00095A61">
      <w:pPr>
        <w:spacing w:line="218" w:lineRule="auto"/>
        <w:jc w:val="center"/>
        <w:rPr>
          <w:b/>
          <w:sz w:val="32"/>
          <w:szCs w:val="32"/>
          <w:lang w:val="uk-UA"/>
        </w:rPr>
      </w:pPr>
    </w:p>
    <w:p w14:paraId="38200CAA" w14:textId="77777777" w:rsidR="007E7642" w:rsidRPr="00DE4F95" w:rsidRDefault="007E7642" w:rsidP="00095A61">
      <w:pPr>
        <w:spacing w:line="218" w:lineRule="auto"/>
        <w:jc w:val="center"/>
        <w:rPr>
          <w:b/>
          <w:sz w:val="32"/>
          <w:szCs w:val="32"/>
          <w:lang w:val="uk-UA"/>
        </w:rPr>
      </w:pPr>
    </w:p>
    <w:p w14:paraId="43D58733" w14:textId="4FCC1F55" w:rsidR="00203026" w:rsidRDefault="00203026" w:rsidP="00095A61">
      <w:pPr>
        <w:spacing w:line="218" w:lineRule="auto"/>
        <w:jc w:val="center"/>
        <w:rPr>
          <w:b/>
          <w:sz w:val="32"/>
          <w:szCs w:val="32"/>
          <w:lang w:val="uk-UA"/>
        </w:rPr>
      </w:pPr>
    </w:p>
    <w:p w14:paraId="71B08518" w14:textId="3C53B820" w:rsidR="00203026" w:rsidRDefault="00203026" w:rsidP="00095A61">
      <w:pPr>
        <w:spacing w:line="218" w:lineRule="auto"/>
        <w:jc w:val="center"/>
        <w:rPr>
          <w:b/>
          <w:sz w:val="32"/>
          <w:szCs w:val="32"/>
          <w:lang w:val="uk-UA"/>
        </w:rPr>
      </w:pPr>
    </w:p>
    <w:p w14:paraId="72CB7631" w14:textId="66E8682F" w:rsidR="0081327F" w:rsidRDefault="0081327F" w:rsidP="00095A61">
      <w:pPr>
        <w:spacing w:line="218" w:lineRule="auto"/>
        <w:jc w:val="center"/>
        <w:rPr>
          <w:b/>
          <w:sz w:val="32"/>
          <w:szCs w:val="32"/>
          <w:lang w:val="uk-UA"/>
        </w:rPr>
      </w:pPr>
    </w:p>
    <w:p w14:paraId="7CF1B035" w14:textId="6838DF12" w:rsidR="0081327F" w:rsidRDefault="0081327F" w:rsidP="00095A61">
      <w:pPr>
        <w:spacing w:line="218" w:lineRule="auto"/>
        <w:jc w:val="center"/>
        <w:rPr>
          <w:b/>
          <w:sz w:val="32"/>
          <w:szCs w:val="32"/>
          <w:lang w:val="uk-UA"/>
        </w:rPr>
      </w:pPr>
    </w:p>
    <w:p w14:paraId="68D2B24B" w14:textId="77777777" w:rsidR="0081327F" w:rsidRPr="00DE4F95" w:rsidRDefault="0081327F" w:rsidP="00095A61">
      <w:pPr>
        <w:spacing w:line="218" w:lineRule="auto"/>
        <w:jc w:val="center"/>
        <w:rPr>
          <w:b/>
          <w:sz w:val="32"/>
          <w:szCs w:val="32"/>
          <w:lang w:val="uk-UA"/>
        </w:rPr>
      </w:pPr>
    </w:p>
    <w:p w14:paraId="5755E785" w14:textId="1C174598" w:rsidR="007E7642" w:rsidRPr="00DE4F95" w:rsidRDefault="00203026" w:rsidP="00095A61">
      <w:pPr>
        <w:spacing w:line="218" w:lineRule="auto"/>
        <w:jc w:val="center"/>
        <w:rPr>
          <w:b/>
          <w:sz w:val="32"/>
          <w:szCs w:val="32"/>
          <w:lang w:val="uk-UA"/>
        </w:rPr>
      </w:pPr>
      <w:r w:rsidRPr="00DE4F95">
        <w:rPr>
          <w:b/>
          <w:sz w:val="32"/>
          <w:szCs w:val="32"/>
          <w:lang w:val="uk-UA"/>
        </w:rPr>
        <w:t>м.</w:t>
      </w:r>
      <w:r w:rsidR="00D82344" w:rsidRPr="00DE4F95">
        <w:rPr>
          <w:b/>
          <w:sz w:val="32"/>
          <w:szCs w:val="32"/>
          <w:lang w:val="uk-UA"/>
        </w:rPr>
        <w:t>Бахмут</w:t>
      </w:r>
      <w:r w:rsidRPr="00DE4F95">
        <w:rPr>
          <w:b/>
          <w:sz w:val="32"/>
          <w:szCs w:val="32"/>
          <w:lang w:val="uk-UA"/>
        </w:rPr>
        <w:t xml:space="preserve"> - 2020</w:t>
      </w:r>
    </w:p>
    <w:p w14:paraId="0A4292E3" w14:textId="4457D12A" w:rsidR="00095A61" w:rsidRPr="00DE4F95" w:rsidRDefault="00095A61" w:rsidP="00095A61">
      <w:pPr>
        <w:spacing w:line="218" w:lineRule="auto"/>
        <w:jc w:val="center"/>
        <w:rPr>
          <w:b/>
          <w:sz w:val="32"/>
          <w:szCs w:val="32"/>
          <w:lang w:val="uk-UA"/>
        </w:rPr>
      </w:pPr>
      <w:r w:rsidRPr="00DE4F95">
        <w:rPr>
          <w:b/>
          <w:sz w:val="32"/>
          <w:szCs w:val="32"/>
          <w:lang w:val="uk-UA"/>
        </w:rPr>
        <w:t>ЗМІСТ</w:t>
      </w:r>
    </w:p>
    <w:p w14:paraId="3709CB02" w14:textId="77777777" w:rsidR="00361685" w:rsidRPr="00DE4F95" w:rsidRDefault="00361685" w:rsidP="00095A61">
      <w:pPr>
        <w:spacing w:line="218" w:lineRule="auto"/>
        <w:jc w:val="center"/>
        <w:rPr>
          <w:b/>
          <w:sz w:val="32"/>
          <w:szCs w:val="32"/>
          <w:lang w:val="uk-UA"/>
        </w:rPr>
      </w:pPr>
    </w:p>
    <w:p w14:paraId="0DBDDC94" w14:textId="6594DFF8" w:rsidR="00095A61" w:rsidRPr="00DE4F95" w:rsidRDefault="00095A61" w:rsidP="00C736D8">
      <w:pPr>
        <w:spacing w:line="218" w:lineRule="auto"/>
        <w:ind w:left="426"/>
        <w:jc w:val="both"/>
        <w:rPr>
          <w:sz w:val="28"/>
          <w:szCs w:val="28"/>
          <w:lang w:val="uk-UA"/>
        </w:rPr>
      </w:pPr>
      <w:r w:rsidRPr="00DE4F95">
        <w:rPr>
          <w:sz w:val="28"/>
          <w:szCs w:val="28"/>
          <w:lang w:val="uk-UA"/>
        </w:rPr>
        <w:t>Паспорт</w:t>
      </w:r>
      <w:r w:rsidR="00C736D8" w:rsidRPr="00DE4F95">
        <w:rPr>
          <w:sz w:val="28"/>
          <w:szCs w:val="28"/>
          <w:lang w:val="uk-UA"/>
        </w:rPr>
        <w:t xml:space="preserve"> </w:t>
      </w:r>
      <w:r w:rsidRPr="00DE4F95">
        <w:rPr>
          <w:sz w:val="28"/>
          <w:szCs w:val="28"/>
          <w:lang w:val="uk-UA"/>
        </w:rPr>
        <w:t xml:space="preserve">Комплексної програми «Охорона здоров’я населення </w:t>
      </w:r>
      <w:r w:rsidR="00847FC3" w:rsidRPr="00DE4F95">
        <w:rPr>
          <w:sz w:val="28"/>
          <w:szCs w:val="28"/>
          <w:lang w:val="uk-UA"/>
        </w:rPr>
        <w:t xml:space="preserve">Бахмутської міської об’єднаної </w:t>
      </w:r>
      <w:r w:rsidR="00FE7149" w:rsidRPr="00DE4F95">
        <w:rPr>
          <w:sz w:val="28"/>
          <w:szCs w:val="28"/>
          <w:lang w:val="uk-UA"/>
        </w:rPr>
        <w:t xml:space="preserve">територіальної </w:t>
      </w:r>
      <w:r w:rsidRPr="00DE4F95">
        <w:rPr>
          <w:sz w:val="28"/>
          <w:szCs w:val="28"/>
          <w:lang w:val="uk-UA"/>
        </w:rPr>
        <w:t>громади на 2021-2025 роки»</w:t>
      </w:r>
      <w:r w:rsidR="001C4948" w:rsidRPr="00DE4F95">
        <w:rPr>
          <w:sz w:val="28"/>
          <w:szCs w:val="28"/>
          <w:lang w:val="uk-UA"/>
        </w:rPr>
        <w:t xml:space="preserve"> </w:t>
      </w:r>
      <w:r w:rsidR="00490200" w:rsidRPr="00DE4F95">
        <w:rPr>
          <w:sz w:val="28"/>
          <w:szCs w:val="28"/>
          <w:lang w:val="uk-UA"/>
        </w:rPr>
        <w:t>……………………….</w:t>
      </w:r>
      <w:r w:rsidR="00847FC3" w:rsidRPr="00DE4F95">
        <w:rPr>
          <w:sz w:val="28"/>
          <w:szCs w:val="28"/>
          <w:lang w:val="uk-UA"/>
        </w:rPr>
        <w:t xml:space="preserve"> …………………………………………….</w:t>
      </w:r>
      <w:r w:rsidR="0081327F">
        <w:rPr>
          <w:sz w:val="28"/>
          <w:szCs w:val="28"/>
          <w:lang w:val="uk-UA"/>
        </w:rPr>
        <w:t>3-4</w:t>
      </w:r>
      <w:r w:rsidR="00490200" w:rsidRPr="00DE4F95">
        <w:rPr>
          <w:sz w:val="28"/>
          <w:szCs w:val="28"/>
          <w:lang w:val="uk-UA"/>
        </w:rPr>
        <w:t xml:space="preserve">                                     </w:t>
      </w:r>
    </w:p>
    <w:p w14:paraId="47C3CCDE" w14:textId="77777777" w:rsidR="00361685" w:rsidRPr="00DE4F95" w:rsidRDefault="00361685" w:rsidP="00095A61">
      <w:pPr>
        <w:spacing w:line="218" w:lineRule="auto"/>
        <w:ind w:left="426"/>
        <w:rPr>
          <w:sz w:val="28"/>
          <w:szCs w:val="28"/>
          <w:lang w:val="uk-UA"/>
        </w:rPr>
      </w:pPr>
    </w:p>
    <w:p w14:paraId="3D9735D8" w14:textId="266C73C2" w:rsidR="00095A61" w:rsidRPr="00DE4F95" w:rsidRDefault="00095A61"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Загальна характеристика Програми</w:t>
      </w:r>
      <w:r w:rsidR="00490200" w:rsidRPr="00DE4F95">
        <w:rPr>
          <w:rFonts w:ascii="Times New Roman" w:hAnsi="Times New Roman" w:cs="Times New Roman"/>
          <w:sz w:val="28"/>
          <w:szCs w:val="28"/>
        </w:rPr>
        <w:t xml:space="preserve"> ………………………………</w:t>
      </w:r>
      <w:r w:rsidR="008A3DA6" w:rsidRPr="00DE4F95">
        <w:rPr>
          <w:rFonts w:ascii="Times New Roman" w:hAnsi="Times New Roman" w:cs="Times New Roman"/>
          <w:sz w:val="28"/>
          <w:szCs w:val="28"/>
        </w:rPr>
        <w:t xml:space="preserve">     </w:t>
      </w:r>
      <w:r w:rsidR="000D080C">
        <w:rPr>
          <w:rFonts w:ascii="Times New Roman" w:hAnsi="Times New Roman" w:cs="Times New Roman"/>
          <w:sz w:val="28"/>
          <w:szCs w:val="28"/>
        </w:rPr>
        <w:t>5</w:t>
      </w:r>
      <w:r w:rsidR="00490200" w:rsidRPr="00DE4F95">
        <w:rPr>
          <w:rFonts w:ascii="Times New Roman" w:hAnsi="Times New Roman" w:cs="Times New Roman"/>
          <w:sz w:val="28"/>
          <w:szCs w:val="28"/>
        </w:rPr>
        <w:t xml:space="preserve">                                                </w:t>
      </w:r>
    </w:p>
    <w:p w14:paraId="6CF96719" w14:textId="7BEFA26F" w:rsidR="00095A61" w:rsidRPr="00DE4F95" w:rsidRDefault="00095A61"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Визна</w:t>
      </w:r>
      <w:r w:rsidR="00490200" w:rsidRPr="00DE4F95">
        <w:rPr>
          <w:rFonts w:ascii="Times New Roman" w:hAnsi="Times New Roman" w:cs="Times New Roman"/>
          <w:sz w:val="28"/>
          <w:szCs w:val="28"/>
        </w:rPr>
        <w:t xml:space="preserve">чення проблеми, на розв’язання </w:t>
      </w:r>
      <w:r w:rsidRPr="00DE4F95">
        <w:rPr>
          <w:rFonts w:ascii="Times New Roman" w:hAnsi="Times New Roman" w:cs="Times New Roman"/>
          <w:sz w:val="28"/>
          <w:szCs w:val="28"/>
        </w:rPr>
        <w:t>якої спрямована Програма</w:t>
      </w:r>
      <w:r w:rsidR="000D080C">
        <w:rPr>
          <w:rFonts w:ascii="Times New Roman" w:hAnsi="Times New Roman" w:cs="Times New Roman"/>
          <w:sz w:val="28"/>
          <w:szCs w:val="28"/>
        </w:rPr>
        <w:t xml:space="preserve">   5</w:t>
      </w:r>
      <w:r w:rsidR="005E57B3">
        <w:rPr>
          <w:rFonts w:ascii="Times New Roman" w:hAnsi="Times New Roman" w:cs="Times New Roman"/>
          <w:sz w:val="28"/>
          <w:szCs w:val="28"/>
        </w:rPr>
        <w:t>-</w:t>
      </w:r>
      <w:r w:rsidR="000D080C">
        <w:rPr>
          <w:rFonts w:ascii="Times New Roman" w:hAnsi="Times New Roman" w:cs="Times New Roman"/>
          <w:sz w:val="28"/>
          <w:szCs w:val="28"/>
        </w:rPr>
        <w:t>6</w:t>
      </w:r>
    </w:p>
    <w:p w14:paraId="36F51CCC" w14:textId="436B9343" w:rsidR="00095A61" w:rsidRPr="00DE4F95" w:rsidRDefault="001C15C6"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Мета</w:t>
      </w:r>
      <w:r w:rsidR="00095A61" w:rsidRPr="00DE4F95">
        <w:rPr>
          <w:rFonts w:ascii="Times New Roman" w:hAnsi="Times New Roman" w:cs="Times New Roman"/>
          <w:sz w:val="28"/>
          <w:szCs w:val="28"/>
        </w:rPr>
        <w:t xml:space="preserve"> Програми</w:t>
      </w:r>
      <w:r w:rsidR="00490200" w:rsidRPr="00DE4F95">
        <w:rPr>
          <w:rFonts w:ascii="Times New Roman" w:hAnsi="Times New Roman" w:cs="Times New Roman"/>
          <w:sz w:val="28"/>
          <w:szCs w:val="28"/>
        </w:rPr>
        <w:t xml:space="preserve">  ………………………………………………………</w:t>
      </w:r>
      <w:r w:rsidR="000D080C">
        <w:rPr>
          <w:rFonts w:ascii="Times New Roman" w:hAnsi="Times New Roman" w:cs="Times New Roman"/>
          <w:sz w:val="28"/>
          <w:szCs w:val="28"/>
        </w:rPr>
        <w:t>. 6</w:t>
      </w:r>
      <w:r w:rsidR="00490200" w:rsidRPr="00DE4F95">
        <w:rPr>
          <w:rFonts w:ascii="Times New Roman" w:hAnsi="Times New Roman" w:cs="Times New Roman"/>
          <w:sz w:val="28"/>
          <w:szCs w:val="28"/>
        </w:rPr>
        <w:t xml:space="preserve">                                                                                      </w:t>
      </w:r>
    </w:p>
    <w:p w14:paraId="745E9B8B" w14:textId="20591566" w:rsidR="00095A61" w:rsidRPr="00DE4F95" w:rsidRDefault="00095A61"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Обґрунтування шляхів і засобів розв’язання проблеми, показники результативності</w:t>
      </w:r>
      <w:r w:rsidR="00490200" w:rsidRPr="00DE4F95">
        <w:rPr>
          <w:rFonts w:ascii="Times New Roman" w:hAnsi="Times New Roman" w:cs="Times New Roman"/>
          <w:sz w:val="28"/>
          <w:szCs w:val="28"/>
        </w:rPr>
        <w:t xml:space="preserve">    </w:t>
      </w:r>
      <w:r w:rsidR="00F92266" w:rsidRPr="00DE4F95">
        <w:rPr>
          <w:rFonts w:ascii="Times New Roman" w:hAnsi="Times New Roman" w:cs="Times New Roman"/>
          <w:sz w:val="28"/>
          <w:szCs w:val="28"/>
        </w:rPr>
        <w:t xml:space="preserve">…………………………………………………… </w:t>
      </w:r>
      <w:r w:rsidR="000D080C">
        <w:rPr>
          <w:rFonts w:ascii="Times New Roman" w:hAnsi="Times New Roman" w:cs="Times New Roman"/>
          <w:sz w:val="28"/>
          <w:szCs w:val="28"/>
        </w:rPr>
        <w:t>6</w:t>
      </w:r>
      <w:r w:rsidR="005E57B3">
        <w:rPr>
          <w:rFonts w:ascii="Times New Roman" w:hAnsi="Times New Roman" w:cs="Times New Roman"/>
          <w:sz w:val="28"/>
          <w:szCs w:val="28"/>
        </w:rPr>
        <w:t>-</w:t>
      </w:r>
      <w:r w:rsidR="000D080C">
        <w:rPr>
          <w:rFonts w:ascii="Times New Roman" w:hAnsi="Times New Roman" w:cs="Times New Roman"/>
          <w:sz w:val="28"/>
          <w:szCs w:val="28"/>
        </w:rPr>
        <w:t>7</w:t>
      </w:r>
      <w:r w:rsidR="00490200" w:rsidRPr="00DE4F95">
        <w:rPr>
          <w:rFonts w:ascii="Times New Roman" w:hAnsi="Times New Roman" w:cs="Times New Roman"/>
          <w:sz w:val="28"/>
          <w:szCs w:val="28"/>
        </w:rPr>
        <w:t xml:space="preserve">                                                                                     </w:t>
      </w:r>
    </w:p>
    <w:p w14:paraId="6C8210BD" w14:textId="05427FEA" w:rsidR="00095A61" w:rsidRPr="00DE4F95" w:rsidRDefault="0080150C"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 xml:space="preserve">Очікувані результати виконання Програми  </w:t>
      </w:r>
      <w:r w:rsidR="00F92266" w:rsidRPr="00DE4F95">
        <w:rPr>
          <w:rFonts w:ascii="Times New Roman" w:hAnsi="Times New Roman" w:cs="Times New Roman"/>
          <w:sz w:val="28"/>
          <w:szCs w:val="28"/>
        </w:rPr>
        <w:t>…....</w:t>
      </w:r>
      <w:r w:rsidRPr="00DE4F95">
        <w:rPr>
          <w:rFonts w:ascii="Times New Roman" w:hAnsi="Times New Roman" w:cs="Times New Roman"/>
          <w:sz w:val="28"/>
          <w:szCs w:val="28"/>
        </w:rPr>
        <w:t>.............................</w:t>
      </w:r>
      <w:r w:rsidR="00F92266" w:rsidRPr="00DE4F95">
        <w:rPr>
          <w:rFonts w:ascii="Times New Roman" w:hAnsi="Times New Roman" w:cs="Times New Roman"/>
          <w:sz w:val="28"/>
          <w:szCs w:val="28"/>
        </w:rPr>
        <w:t xml:space="preserve"> </w:t>
      </w:r>
      <w:r w:rsidRPr="00DE4F95">
        <w:rPr>
          <w:rFonts w:ascii="Times New Roman" w:hAnsi="Times New Roman" w:cs="Times New Roman"/>
          <w:sz w:val="28"/>
          <w:szCs w:val="28"/>
        </w:rPr>
        <w:t xml:space="preserve"> </w:t>
      </w:r>
      <w:r w:rsidR="000D080C">
        <w:rPr>
          <w:rFonts w:ascii="Times New Roman" w:hAnsi="Times New Roman" w:cs="Times New Roman"/>
          <w:sz w:val="28"/>
          <w:szCs w:val="28"/>
        </w:rPr>
        <w:t>7</w:t>
      </w:r>
      <w:r w:rsidRPr="00DE4F95">
        <w:rPr>
          <w:rFonts w:ascii="Times New Roman" w:hAnsi="Times New Roman" w:cs="Times New Roman"/>
          <w:sz w:val="28"/>
          <w:szCs w:val="28"/>
        </w:rPr>
        <w:t>-</w:t>
      </w:r>
      <w:r w:rsidR="000D080C">
        <w:rPr>
          <w:rFonts w:ascii="Times New Roman" w:hAnsi="Times New Roman" w:cs="Times New Roman"/>
          <w:sz w:val="28"/>
          <w:szCs w:val="28"/>
        </w:rPr>
        <w:t>8</w:t>
      </w:r>
    </w:p>
    <w:p w14:paraId="54C91C91" w14:textId="3B472C8A" w:rsidR="00095A61" w:rsidRPr="00DE4F95" w:rsidRDefault="0080150C"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Обсяги та джерела фінансування Програми …………………...</w:t>
      </w:r>
      <w:r w:rsidR="000D080C">
        <w:rPr>
          <w:rFonts w:ascii="Times New Roman" w:hAnsi="Times New Roman" w:cs="Times New Roman"/>
          <w:sz w:val="28"/>
          <w:szCs w:val="28"/>
        </w:rPr>
        <w:t>........8</w:t>
      </w:r>
    </w:p>
    <w:p w14:paraId="4259D4E5" w14:textId="09EC41D4" w:rsidR="00095A61" w:rsidRPr="00DE4F95" w:rsidRDefault="0080150C"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 xml:space="preserve">Строки та етапи виконання Програми </w:t>
      </w:r>
      <w:r w:rsidR="00F92266" w:rsidRPr="00DE4F95">
        <w:rPr>
          <w:rFonts w:ascii="Times New Roman" w:hAnsi="Times New Roman" w:cs="Times New Roman"/>
          <w:sz w:val="28"/>
          <w:szCs w:val="28"/>
        </w:rPr>
        <w:t>………………………</w:t>
      </w:r>
      <w:r w:rsidR="000D080C">
        <w:rPr>
          <w:rFonts w:ascii="Times New Roman" w:hAnsi="Times New Roman" w:cs="Times New Roman"/>
          <w:sz w:val="28"/>
          <w:szCs w:val="28"/>
        </w:rPr>
        <w:t>……….9</w:t>
      </w:r>
    </w:p>
    <w:p w14:paraId="0B493674" w14:textId="1C6F98C3" w:rsidR="00095A61" w:rsidRPr="00DE4F95" w:rsidRDefault="00095A61" w:rsidP="00095A61">
      <w:pPr>
        <w:pStyle w:val="af5"/>
        <w:numPr>
          <w:ilvl w:val="0"/>
          <w:numId w:val="7"/>
        </w:numPr>
        <w:spacing w:line="360" w:lineRule="auto"/>
        <w:rPr>
          <w:rFonts w:ascii="Times New Roman" w:hAnsi="Times New Roman" w:cs="Times New Roman"/>
          <w:b/>
          <w:sz w:val="32"/>
          <w:szCs w:val="32"/>
        </w:rPr>
      </w:pPr>
      <w:r w:rsidRPr="00DE4F95">
        <w:rPr>
          <w:rFonts w:ascii="Times New Roman" w:hAnsi="Times New Roman" w:cs="Times New Roman"/>
          <w:sz w:val="28"/>
          <w:szCs w:val="28"/>
        </w:rPr>
        <w:t xml:space="preserve">Координація та контроль за ходом виконання </w:t>
      </w:r>
      <w:r w:rsidR="00D82344" w:rsidRPr="00DE4F95">
        <w:rPr>
          <w:rFonts w:ascii="Times New Roman" w:hAnsi="Times New Roman" w:cs="Times New Roman"/>
          <w:sz w:val="28"/>
          <w:szCs w:val="28"/>
        </w:rPr>
        <w:t>П</w:t>
      </w:r>
      <w:r w:rsidRPr="00DE4F95">
        <w:rPr>
          <w:rFonts w:ascii="Times New Roman" w:hAnsi="Times New Roman" w:cs="Times New Roman"/>
          <w:sz w:val="28"/>
          <w:szCs w:val="28"/>
        </w:rPr>
        <w:t>рограми</w:t>
      </w:r>
      <w:r w:rsidR="00F92266" w:rsidRPr="00DE4F95">
        <w:rPr>
          <w:rFonts w:ascii="Times New Roman" w:hAnsi="Times New Roman" w:cs="Times New Roman"/>
          <w:sz w:val="28"/>
          <w:szCs w:val="28"/>
        </w:rPr>
        <w:t xml:space="preserve"> …………. </w:t>
      </w:r>
      <w:r w:rsidR="000D080C">
        <w:rPr>
          <w:rFonts w:ascii="Times New Roman" w:hAnsi="Times New Roman" w:cs="Times New Roman"/>
          <w:sz w:val="28"/>
          <w:szCs w:val="28"/>
        </w:rPr>
        <w:t>9</w:t>
      </w:r>
    </w:p>
    <w:p w14:paraId="12BAAAC7" w14:textId="111135EB" w:rsidR="00095A61" w:rsidRPr="00DE4F95" w:rsidRDefault="00095A61" w:rsidP="001C15C6">
      <w:pPr>
        <w:pStyle w:val="af5"/>
        <w:spacing w:line="360" w:lineRule="auto"/>
        <w:rPr>
          <w:rFonts w:ascii="Times New Roman" w:hAnsi="Times New Roman" w:cs="Times New Roman"/>
          <w:b/>
          <w:sz w:val="32"/>
          <w:szCs w:val="32"/>
        </w:rPr>
      </w:pPr>
      <w:r w:rsidRPr="00DE4F95">
        <w:rPr>
          <w:rFonts w:ascii="Times New Roman" w:hAnsi="Times New Roman" w:cs="Times New Roman"/>
          <w:sz w:val="28"/>
          <w:szCs w:val="28"/>
        </w:rPr>
        <w:t xml:space="preserve">Додаток  </w:t>
      </w:r>
      <w:r w:rsidR="001C15C6" w:rsidRPr="00DE4F95">
        <w:rPr>
          <w:rFonts w:ascii="Times New Roman" w:hAnsi="Times New Roman" w:cs="Times New Roman"/>
          <w:sz w:val="28"/>
          <w:szCs w:val="28"/>
        </w:rPr>
        <w:t>1</w:t>
      </w:r>
      <w:r w:rsidRPr="00DE4F95">
        <w:rPr>
          <w:rFonts w:ascii="Times New Roman" w:hAnsi="Times New Roman" w:cs="Times New Roman"/>
          <w:sz w:val="28"/>
          <w:szCs w:val="28"/>
        </w:rPr>
        <w:t xml:space="preserve"> Заходи з реалізації  </w:t>
      </w:r>
      <w:r w:rsidR="00D82344" w:rsidRPr="00DE4F95">
        <w:rPr>
          <w:rFonts w:ascii="Times New Roman" w:hAnsi="Times New Roman" w:cs="Times New Roman"/>
          <w:sz w:val="28"/>
          <w:szCs w:val="28"/>
        </w:rPr>
        <w:t>П</w:t>
      </w:r>
      <w:r w:rsidRPr="00DE4F95">
        <w:rPr>
          <w:rFonts w:ascii="Times New Roman" w:hAnsi="Times New Roman" w:cs="Times New Roman"/>
          <w:sz w:val="28"/>
          <w:szCs w:val="28"/>
        </w:rPr>
        <w:t>рограми</w:t>
      </w:r>
      <w:r w:rsidR="008A3DA6" w:rsidRPr="00DE4F95">
        <w:rPr>
          <w:rFonts w:ascii="Times New Roman" w:hAnsi="Times New Roman" w:cs="Times New Roman"/>
          <w:sz w:val="28"/>
          <w:szCs w:val="28"/>
        </w:rPr>
        <w:t xml:space="preserve"> …………</w:t>
      </w:r>
      <w:r w:rsidR="00D82344" w:rsidRPr="00DE4F95">
        <w:rPr>
          <w:rFonts w:ascii="Times New Roman" w:hAnsi="Times New Roman" w:cs="Times New Roman"/>
          <w:sz w:val="28"/>
          <w:szCs w:val="28"/>
        </w:rPr>
        <w:t>……………..</w:t>
      </w:r>
      <w:r w:rsidR="00F92266" w:rsidRPr="00DE4F95">
        <w:rPr>
          <w:rFonts w:ascii="Times New Roman" w:hAnsi="Times New Roman" w:cs="Times New Roman"/>
          <w:sz w:val="28"/>
          <w:szCs w:val="28"/>
        </w:rPr>
        <w:t xml:space="preserve">    </w:t>
      </w:r>
      <w:r w:rsidR="000D080C">
        <w:rPr>
          <w:rFonts w:ascii="Times New Roman" w:hAnsi="Times New Roman" w:cs="Times New Roman"/>
          <w:sz w:val="28"/>
          <w:szCs w:val="28"/>
        </w:rPr>
        <w:t>10</w:t>
      </w:r>
      <w:r w:rsidR="008A3DA6" w:rsidRPr="00DE4F95">
        <w:rPr>
          <w:rFonts w:ascii="Times New Roman" w:hAnsi="Times New Roman" w:cs="Times New Roman"/>
          <w:sz w:val="28"/>
          <w:szCs w:val="28"/>
        </w:rPr>
        <w:t>-</w:t>
      </w:r>
      <w:r w:rsidR="007517D0" w:rsidRPr="00DE4F95">
        <w:rPr>
          <w:rFonts w:ascii="Times New Roman" w:hAnsi="Times New Roman" w:cs="Times New Roman"/>
          <w:sz w:val="28"/>
          <w:szCs w:val="28"/>
        </w:rPr>
        <w:t>2</w:t>
      </w:r>
      <w:r w:rsidR="00CB096D">
        <w:rPr>
          <w:rFonts w:ascii="Times New Roman" w:hAnsi="Times New Roman" w:cs="Times New Roman"/>
          <w:sz w:val="28"/>
          <w:szCs w:val="28"/>
        </w:rPr>
        <w:t>4</w:t>
      </w:r>
    </w:p>
    <w:p w14:paraId="1E365555" w14:textId="26A5B25C" w:rsidR="00095A61" w:rsidRPr="00DE4F95" w:rsidRDefault="00095A61" w:rsidP="001C15C6">
      <w:pPr>
        <w:pStyle w:val="af5"/>
        <w:spacing w:line="360" w:lineRule="auto"/>
        <w:rPr>
          <w:rFonts w:ascii="Times New Roman" w:hAnsi="Times New Roman" w:cs="Times New Roman"/>
          <w:sz w:val="28"/>
          <w:szCs w:val="28"/>
        </w:rPr>
      </w:pPr>
      <w:r w:rsidRPr="00DE4F95">
        <w:rPr>
          <w:rFonts w:ascii="Times New Roman" w:hAnsi="Times New Roman" w:cs="Times New Roman"/>
          <w:sz w:val="28"/>
          <w:szCs w:val="28"/>
        </w:rPr>
        <w:t xml:space="preserve">Додаток </w:t>
      </w:r>
      <w:r w:rsidR="001C15C6" w:rsidRPr="00DE4F95">
        <w:rPr>
          <w:rFonts w:ascii="Times New Roman" w:hAnsi="Times New Roman" w:cs="Times New Roman"/>
          <w:sz w:val="28"/>
          <w:szCs w:val="28"/>
        </w:rPr>
        <w:t xml:space="preserve"> 2</w:t>
      </w:r>
      <w:r w:rsidRPr="00DE4F95">
        <w:rPr>
          <w:rFonts w:ascii="Times New Roman" w:hAnsi="Times New Roman" w:cs="Times New Roman"/>
          <w:sz w:val="28"/>
          <w:szCs w:val="28"/>
        </w:rPr>
        <w:t xml:space="preserve"> Показники результативності Програми</w:t>
      </w:r>
      <w:r w:rsidR="008A3DA6" w:rsidRPr="00DE4F95">
        <w:rPr>
          <w:rFonts w:ascii="Times New Roman" w:hAnsi="Times New Roman" w:cs="Times New Roman"/>
          <w:sz w:val="28"/>
          <w:szCs w:val="28"/>
        </w:rPr>
        <w:t xml:space="preserve"> …………….</w:t>
      </w:r>
      <w:r w:rsidR="00D82344" w:rsidRPr="00DE4F95">
        <w:rPr>
          <w:rFonts w:ascii="Times New Roman" w:hAnsi="Times New Roman" w:cs="Times New Roman"/>
          <w:sz w:val="28"/>
          <w:szCs w:val="28"/>
        </w:rPr>
        <w:t>.</w:t>
      </w:r>
      <w:r w:rsidR="008A3DA6" w:rsidRPr="00DE4F95">
        <w:rPr>
          <w:rFonts w:ascii="Times New Roman" w:hAnsi="Times New Roman" w:cs="Times New Roman"/>
          <w:sz w:val="28"/>
          <w:szCs w:val="28"/>
        </w:rPr>
        <w:t xml:space="preserve"> </w:t>
      </w:r>
      <w:r w:rsidR="00F92266" w:rsidRPr="00DE4F95">
        <w:rPr>
          <w:rFonts w:ascii="Times New Roman" w:hAnsi="Times New Roman" w:cs="Times New Roman"/>
          <w:sz w:val="28"/>
          <w:szCs w:val="28"/>
        </w:rPr>
        <w:t xml:space="preserve">   </w:t>
      </w:r>
      <w:r w:rsidR="00CB096D">
        <w:rPr>
          <w:rFonts w:ascii="Times New Roman" w:hAnsi="Times New Roman" w:cs="Times New Roman"/>
          <w:sz w:val="28"/>
          <w:szCs w:val="28"/>
        </w:rPr>
        <w:t>25</w:t>
      </w:r>
      <w:r w:rsidR="005E57B3">
        <w:rPr>
          <w:rFonts w:ascii="Times New Roman" w:hAnsi="Times New Roman" w:cs="Times New Roman"/>
          <w:sz w:val="28"/>
          <w:szCs w:val="28"/>
        </w:rPr>
        <w:t>-2</w:t>
      </w:r>
      <w:r w:rsidR="00CB096D">
        <w:rPr>
          <w:rFonts w:ascii="Times New Roman" w:hAnsi="Times New Roman" w:cs="Times New Roman"/>
          <w:sz w:val="28"/>
          <w:szCs w:val="28"/>
        </w:rPr>
        <w:t>6</w:t>
      </w:r>
    </w:p>
    <w:p w14:paraId="25746AD5" w14:textId="1C1E949A" w:rsidR="001C15C6" w:rsidRPr="00DE4F95" w:rsidRDefault="001C15C6" w:rsidP="001C15C6">
      <w:pPr>
        <w:pStyle w:val="af5"/>
        <w:spacing w:line="360" w:lineRule="auto"/>
        <w:rPr>
          <w:rFonts w:ascii="Times New Roman" w:hAnsi="Times New Roman" w:cs="Times New Roman"/>
          <w:b/>
          <w:sz w:val="32"/>
          <w:szCs w:val="32"/>
        </w:rPr>
      </w:pPr>
      <w:r w:rsidRPr="00DE4F95">
        <w:rPr>
          <w:rFonts w:ascii="Times New Roman" w:hAnsi="Times New Roman" w:cs="Times New Roman"/>
          <w:sz w:val="28"/>
          <w:szCs w:val="28"/>
        </w:rPr>
        <w:t>Додаток  3 Ресурсне забезпечення Програми</w:t>
      </w:r>
      <w:r w:rsidR="008A3DA6" w:rsidRPr="00DE4F95">
        <w:rPr>
          <w:rFonts w:ascii="Times New Roman" w:hAnsi="Times New Roman" w:cs="Times New Roman"/>
          <w:sz w:val="28"/>
          <w:szCs w:val="28"/>
        </w:rPr>
        <w:t xml:space="preserve">  ……………………</w:t>
      </w:r>
      <w:r w:rsidR="00751013" w:rsidRPr="00DE4F95">
        <w:rPr>
          <w:rFonts w:ascii="Times New Roman" w:hAnsi="Times New Roman" w:cs="Times New Roman"/>
          <w:sz w:val="28"/>
          <w:szCs w:val="28"/>
        </w:rPr>
        <w:t xml:space="preserve"> </w:t>
      </w:r>
      <w:r w:rsidR="008A3DA6" w:rsidRPr="00DE4F95">
        <w:rPr>
          <w:rFonts w:ascii="Times New Roman" w:hAnsi="Times New Roman" w:cs="Times New Roman"/>
          <w:sz w:val="28"/>
          <w:szCs w:val="28"/>
        </w:rPr>
        <w:t xml:space="preserve"> </w:t>
      </w:r>
      <w:r w:rsidR="00F92266" w:rsidRPr="00DE4F95">
        <w:rPr>
          <w:rFonts w:ascii="Times New Roman" w:hAnsi="Times New Roman" w:cs="Times New Roman"/>
          <w:sz w:val="28"/>
          <w:szCs w:val="28"/>
        </w:rPr>
        <w:t xml:space="preserve"> </w:t>
      </w:r>
      <w:r w:rsidR="00CB096D">
        <w:rPr>
          <w:rFonts w:ascii="Times New Roman" w:hAnsi="Times New Roman" w:cs="Times New Roman"/>
          <w:sz w:val="28"/>
          <w:szCs w:val="28"/>
        </w:rPr>
        <w:t>27</w:t>
      </w:r>
    </w:p>
    <w:p w14:paraId="7E3335C2" w14:textId="77777777" w:rsidR="00095A61" w:rsidRPr="00DE4F95" w:rsidRDefault="00095A61" w:rsidP="00095A61">
      <w:pPr>
        <w:spacing w:line="360" w:lineRule="auto"/>
        <w:rPr>
          <w:b/>
          <w:sz w:val="32"/>
          <w:szCs w:val="32"/>
          <w:lang w:val="uk-UA"/>
        </w:rPr>
      </w:pPr>
    </w:p>
    <w:p w14:paraId="0DA23F27" w14:textId="77777777" w:rsidR="00095A61" w:rsidRPr="00DE4F95" w:rsidRDefault="00095A61" w:rsidP="00095A61">
      <w:pPr>
        <w:spacing w:line="218" w:lineRule="auto"/>
        <w:jc w:val="center"/>
        <w:rPr>
          <w:b/>
          <w:sz w:val="32"/>
          <w:szCs w:val="32"/>
          <w:lang w:val="uk-UA"/>
        </w:rPr>
      </w:pPr>
    </w:p>
    <w:p w14:paraId="245D6F65" w14:textId="77777777" w:rsidR="00095A61" w:rsidRPr="00DE4F95" w:rsidRDefault="00095A61" w:rsidP="00095A61">
      <w:pPr>
        <w:spacing w:line="218" w:lineRule="auto"/>
        <w:jc w:val="center"/>
        <w:rPr>
          <w:b/>
          <w:sz w:val="32"/>
          <w:szCs w:val="32"/>
          <w:lang w:val="uk-UA"/>
        </w:rPr>
      </w:pPr>
    </w:p>
    <w:p w14:paraId="2F874052" w14:textId="77777777" w:rsidR="00095A61" w:rsidRPr="00DE4F95" w:rsidRDefault="00095A61" w:rsidP="00095A61">
      <w:pPr>
        <w:spacing w:line="218" w:lineRule="auto"/>
        <w:jc w:val="center"/>
        <w:rPr>
          <w:b/>
          <w:sz w:val="32"/>
          <w:szCs w:val="32"/>
          <w:lang w:val="uk-UA"/>
        </w:rPr>
      </w:pPr>
    </w:p>
    <w:p w14:paraId="72BB6054" w14:textId="77777777" w:rsidR="00095A61" w:rsidRPr="00DE4F95" w:rsidRDefault="00095A61" w:rsidP="00095A61">
      <w:pPr>
        <w:ind w:left="6521"/>
        <w:rPr>
          <w:bCs/>
          <w:i/>
          <w:lang w:val="uk-UA"/>
        </w:rPr>
      </w:pPr>
    </w:p>
    <w:p w14:paraId="196B6EDA" w14:textId="77777777" w:rsidR="00095A61" w:rsidRPr="00DE4F95" w:rsidRDefault="00095A61" w:rsidP="00095A61">
      <w:pPr>
        <w:ind w:left="6521"/>
        <w:rPr>
          <w:bCs/>
          <w:i/>
          <w:lang w:val="uk-UA"/>
        </w:rPr>
      </w:pPr>
    </w:p>
    <w:p w14:paraId="4988703F" w14:textId="77777777" w:rsidR="00095A61" w:rsidRPr="00DE4F95" w:rsidRDefault="00095A61" w:rsidP="00095A61">
      <w:pPr>
        <w:ind w:left="6521"/>
        <w:rPr>
          <w:bCs/>
          <w:i/>
          <w:lang w:val="uk-UA"/>
        </w:rPr>
      </w:pPr>
    </w:p>
    <w:p w14:paraId="1246EC91" w14:textId="77777777" w:rsidR="00095A61" w:rsidRPr="00DE4F95" w:rsidRDefault="00095A61" w:rsidP="00095A61">
      <w:pPr>
        <w:ind w:left="6521"/>
        <w:rPr>
          <w:bCs/>
          <w:i/>
          <w:lang w:val="uk-UA"/>
        </w:rPr>
      </w:pPr>
    </w:p>
    <w:p w14:paraId="45EE3BAF" w14:textId="77777777" w:rsidR="00095A61" w:rsidRPr="00DE4F95" w:rsidRDefault="00095A61" w:rsidP="00095A61">
      <w:pPr>
        <w:ind w:left="6521"/>
        <w:rPr>
          <w:bCs/>
          <w:i/>
          <w:lang w:val="uk-UA"/>
        </w:rPr>
      </w:pPr>
    </w:p>
    <w:p w14:paraId="5F748D93" w14:textId="77777777" w:rsidR="00095A61" w:rsidRPr="00DE4F95" w:rsidRDefault="00095A61" w:rsidP="00095A61">
      <w:pPr>
        <w:ind w:left="6521"/>
        <w:rPr>
          <w:bCs/>
          <w:i/>
          <w:lang w:val="uk-UA"/>
        </w:rPr>
      </w:pPr>
    </w:p>
    <w:p w14:paraId="15683AEA" w14:textId="77777777" w:rsidR="00095A61" w:rsidRPr="00DE4F95" w:rsidRDefault="00095A61" w:rsidP="00095A61">
      <w:pPr>
        <w:ind w:left="6521"/>
        <w:rPr>
          <w:bCs/>
          <w:i/>
          <w:lang w:val="uk-UA"/>
        </w:rPr>
      </w:pPr>
    </w:p>
    <w:p w14:paraId="5AA8D5CF" w14:textId="77777777" w:rsidR="00095A61" w:rsidRPr="00DE4F95" w:rsidRDefault="00095A61" w:rsidP="00095A61">
      <w:pPr>
        <w:ind w:left="6521"/>
        <w:rPr>
          <w:bCs/>
          <w:i/>
          <w:lang w:val="uk-UA"/>
        </w:rPr>
      </w:pPr>
    </w:p>
    <w:p w14:paraId="1A1F45E3" w14:textId="77777777" w:rsidR="00095A61" w:rsidRPr="00DE4F95" w:rsidRDefault="00095A61" w:rsidP="00095A61">
      <w:pPr>
        <w:ind w:left="6521"/>
        <w:rPr>
          <w:bCs/>
          <w:i/>
          <w:lang w:val="uk-UA"/>
        </w:rPr>
      </w:pPr>
    </w:p>
    <w:p w14:paraId="3CC8C738" w14:textId="77777777" w:rsidR="00095A61" w:rsidRPr="00DE4F95" w:rsidRDefault="00095A61" w:rsidP="00095A61">
      <w:pPr>
        <w:ind w:left="6521"/>
        <w:rPr>
          <w:bCs/>
          <w:i/>
          <w:lang w:val="uk-UA"/>
        </w:rPr>
      </w:pPr>
    </w:p>
    <w:p w14:paraId="7D8F7A32" w14:textId="77777777" w:rsidR="00095A61" w:rsidRPr="00DE4F95" w:rsidRDefault="00095A61" w:rsidP="00095A61">
      <w:pPr>
        <w:ind w:left="6521"/>
        <w:rPr>
          <w:bCs/>
          <w:i/>
          <w:lang w:val="uk-UA"/>
        </w:rPr>
      </w:pPr>
    </w:p>
    <w:p w14:paraId="044FBB9D" w14:textId="77777777" w:rsidR="00095A61" w:rsidRPr="00DE4F95" w:rsidRDefault="00095A61" w:rsidP="00095A61">
      <w:pPr>
        <w:ind w:left="6521"/>
        <w:rPr>
          <w:bCs/>
          <w:i/>
          <w:lang w:val="uk-UA"/>
        </w:rPr>
      </w:pPr>
    </w:p>
    <w:p w14:paraId="01DD3BCC" w14:textId="77777777" w:rsidR="00095A61" w:rsidRPr="00DE4F95" w:rsidRDefault="00095A61" w:rsidP="00095A61">
      <w:pPr>
        <w:ind w:left="6521"/>
        <w:rPr>
          <w:bCs/>
          <w:i/>
          <w:lang w:val="uk-UA"/>
        </w:rPr>
      </w:pPr>
    </w:p>
    <w:p w14:paraId="1F4BB8B5" w14:textId="77777777" w:rsidR="00095A61" w:rsidRPr="00DE4F95" w:rsidRDefault="00095A61" w:rsidP="00095A61">
      <w:pPr>
        <w:ind w:left="6521"/>
        <w:rPr>
          <w:bCs/>
          <w:i/>
          <w:lang w:val="uk-UA"/>
        </w:rPr>
      </w:pPr>
    </w:p>
    <w:p w14:paraId="36F9C90E" w14:textId="77777777" w:rsidR="00095A61" w:rsidRPr="00DE4F95" w:rsidRDefault="00095A61" w:rsidP="00095A61">
      <w:pPr>
        <w:ind w:left="6521"/>
        <w:rPr>
          <w:bCs/>
          <w:i/>
          <w:lang w:val="uk-UA"/>
        </w:rPr>
      </w:pPr>
    </w:p>
    <w:p w14:paraId="27A2EBA3" w14:textId="77777777" w:rsidR="00095A61" w:rsidRPr="00DE4F95" w:rsidRDefault="00095A61" w:rsidP="00095A61">
      <w:pPr>
        <w:ind w:left="6521"/>
        <w:rPr>
          <w:bCs/>
          <w:i/>
          <w:lang w:val="uk-UA"/>
        </w:rPr>
      </w:pPr>
    </w:p>
    <w:p w14:paraId="3036A5FB" w14:textId="77777777" w:rsidR="00095A61" w:rsidRPr="00DE4F95" w:rsidRDefault="00095A61" w:rsidP="00095A61">
      <w:pPr>
        <w:ind w:left="6521"/>
        <w:rPr>
          <w:bCs/>
          <w:i/>
          <w:lang w:val="uk-UA"/>
        </w:rPr>
      </w:pPr>
    </w:p>
    <w:p w14:paraId="3B8A58E3" w14:textId="77777777" w:rsidR="00095A61" w:rsidRPr="00DE4F95" w:rsidRDefault="00095A61" w:rsidP="00095A61">
      <w:pPr>
        <w:ind w:left="6521"/>
        <w:rPr>
          <w:bCs/>
          <w:i/>
          <w:lang w:val="uk-UA"/>
        </w:rPr>
      </w:pPr>
    </w:p>
    <w:p w14:paraId="4580D9FA" w14:textId="47CE6855" w:rsidR="00095A61" w:rsidRDefault="00095A61" w:rsidP="00095A61">
      <w:pPr>
        <w:ind w:left="6521"/>
        <w:rPr>
          <w:bCs/>
          <w:i/>
          <w:lang w:val="uk-UA"/>
        </w:rPr>
      </w:pPr>
    </w:p>
    <w:p w14:paraId="54856E27" w14:textId="77777777" w:rsidR="005453CD" w:rsidRPr="00DE4F95" w:rsidRDefault="005453CD" w:rsidP="00095A61">
      <w:pPr>
        <w:ind w:left="6521"/>
        <w:rPr>
          <w:bCs/>
          <w:i/>
          <w:lang w:val="uk-UA"/>
        </w:rPr>
      </w:pPr>
    </w:p>
    <w:p w14:paraId="7B3719AB" w14:textId="77777777" w:rsidR="00095A61" w:rsidRPr="00DE4F95" w:rsidRDefault="00095A61" w:rsidP="00095A61">
      <w:pPr>
        <w:ind w:left="6521"/>
        <w:rPr>
          <w:bCs/>
          <w:i/>
          <w:lang w:val="uk-UA"/>
        </w:rPr>
      </w:pPr>
    </w:p>
    <w:p w14:paraId="63B3C495" w14:textId="77777777" w:rsidR="000648F1" w:rsidRDefault="000648F1" w:rsidP="00095A61">
      <w:pPr>
        <w:ind w:firstLine="709"/>
        <w:jc w:val="center"/>
        <w:rPr>
          <w:b/>
          <w:bCs/>
          <w:sz w:val="28"/>
          <w:szCs w:val="28"/>
          <w:lang w:val="uk-UA"/>
        </w:rPr>
      </w:pPr>
    </w:p>
    <w:p w14:paraId="0695F464" w14:textId="3F2E0648" w:rsidR="00095A61" w:rsidRPr="00DE4F95" w:rsidRDefault="00B916AB" w:rsidP="00095A61">
      <w:pPr>
        <w:ind w:firstLine="709"/>
        <w:jc w:val="center"/>
        <w:rPr>
          <w:b/>
          <w:bCs/>
          <w:sz w:val="28"/>
          <w:szCs w:val="28"/>
          <w:lang w:val="uk-UA"/>
        </w:rPr>
      </w:pPr>
      <w:r w:rsidRPr="00DE4F95">
        <w:rPr>
          <w:b/>
          <w:bCs/>
          <w:sz w:val="28"/>
          <w:szCs w:val="28"/>
          <w:lang w:val="uk-UA"/>
        </w:rPr>
        <w:t>П</w:t>
      </w:r>
      <w:r w:rsidR="00095A61" w:rsidRPr="00DE4F95">
        <w:rPr>
          <w:b/>
          <w:bCs/>
          <w:sz w:val="28"/>
          <w:szCs w:val="28"/>
          <w:lang w:val="uk-UA"/>
        </w:rPr>
        <w:t xml:space="preserve">АСПОРТ </w:t>
      </w:r>
    </w:p>
    <w:p w14:paraId="41CD64AA" w14:textId="77777777" w:rsidR="00B916AB" w:rsidRPr="00DE4F95" w:rsidRDefault="00B916AB" w:rsidP="00095A61">
      <w:pPr>
        <w:ind w:firstLine="709"/>
        <w:jc w:val="center"/>
        <w:rPr>
          <w:b/>
          <w:bCs/>
          <w:sz w:val="28"/>
          <w:szCs w:val="28"/>
          <w:lang w:val="uk-UA"/>
        </w:rPr>
      </w:pPr>
    </w:p>
    <w:p w14:paraId="7F9B9A68" w14:textId="77777777" w:rsidR="00B916AB" w:rsidRPr="00DE4F95" w:rsidRDefault="00B916AB" w:rsidP="00095A61">
      <w:pPr>
        <w:ind w:firstLine="709"/>
        <w:jc w:val="center"/>
        <w:rPr>
          <w:b/>
          <w:bCs/>
          <w:sz w:val="28"/>
          <w:szCs w:val="28"/>
          <w:lang w:val="uk-UA"/>
        </w:rPr>
      </w:pPr>
      <w:r w:rsidRPr="00DE4F95">
        <w:rPr>
          <w:b/>
          <w:bCs/>
          <w:sz w:val="28"/>
          <w:szCs w:val="28"/>
          <w:lang w:val="uk-UA"/>
        </w:rPr>
        <w:t>Комплексна програма</w:t>
      </w:r>
    </w:p>
    <w:p w14:paraId="0F7F8105" w14:textId="003CF79E" w:rsidR="00D26267" w:rsidRPr="00DE4F95" w:rsidRDefault="00B916AB" w:rsidP="00095A61">
      <w:pPr>
        <w:ind w:firstLine="709"/>
        <w:jc w:val="center"/>
        <w:rPr>
          <w:b/>
          <w:sz w:val="28"/>
          <w:szCs w:val="28"/>
          <w:lang w:val="uk-UA"/>
        </w:rPr>
      </w:pPr>
      <w:r w:rsidRPr="00DE4F95">
        <w:rPr>
          <w:b/>
          <w:sz w:val="28"/>
          <w:szCs w:val="28"/>
          <w:lang w:val="uk-UA"/>
        </w:rPr>
        <w:t>«</w:t>
      </w:r>
      <w:r w:rsidR="00095A61" w:rsidRPr="00DE4F95">
        <w:rPr>
          <w:b/>
          <w:sz w:val="28"/>
          <w:szCs w:val="28"/>
          <w:lang w:val="uk-UA"/>
        </w:rPr>
        <w:t xml:space="preserve">Охорона здоров'я населення </w:t>
      </w:r>
      <w:r w:rsidR="00593A45" w:rsidRPr="00DE4F95">
        <w:rPr>
          <w:b/>
          <w:sz w:val="28"/>
          <w:szCs w:val="28"/>
          <w:lang w:val="uk-UA"/>
        </w:rPr>
        <w:t xml:space="preserve">Бахмутської </w:t>
      </w:r>
      <w:r w:rsidR="001C4948" w:rsidRPr="00DE4F95">
        <w:rPr>
          <w:b/>
          <w:sz w:val="28"/>
          <w:szCs w:val="28"/>
          <w:lang w:val="uk-UA"/>
        </w:rPr>
        <w:t xml:space="preserve">міської </w:t>
      </w:r>
      <w:r w:rsidR="00593A45" w:rsidRPr="00DE4F95">
        <w:rPr>
          <w:b/>
          <w:sz w:val="28"/>
          <w:szCs w:val="28"/>
          <w:lang w:val="uk-UA"/>
        </w:rPr>
        <w:t xml:space="preserve">об’єднаної </w:t>
      </w:r>
      <w:r w:rsidR="00D26267" w:rsidRPr="00DE4F95">
        <w:rPr>
          <w:b/>
          <w:sz w:val="28"/>
          <w:szCs w:val="28"/>
          <w:lang w:val="uk-UA"/>
        </w:rPr>
        <w:t xml:space="preserve">територіальної </w:t>
      </w:r>
      <w:r w:rsidR="00095A61" w:rsidRPr="00DE4F95">
        <w:rPr>
          <w:b/>
          <w:sz w:val="28"/>
          <w:szCs w:val="28"/>
          <w:lang w:val="uk-UA"/>
        </w:rPr>
        <w:t xml:space="preserve">громади </w:t>
      </w:r>
    </w:p>
    <w:p w14:paraId="29854C66" w14:textId="77777777" w:rsidR="00095A61" w:rsidRPr="00DE4F95" w:rsidRDefault="00095A61" w:rsidP="00095A61">
      <w:pPr>
        <w:ind w:firstLine="709"/>
        <w:jc w:val="center"/>
        <w:rPr>
          <w:b/>
          <w:bCs/>
          <w:sz w:val="28"/>
          <w:szCs w:val="28"/>
          <w:lang w:val="uk-UA"/>
        </w:rPr>
      </w:pPr>
      <w:r w:rsidRPr="00DE4F95">
        <w:rPr>
          <w:b/>
          <w:sz w:val="28"/>
          <w:szCs w:val="28"/>
          <w:lang w:val="uk-UA"/>
        </w:rPr>
        <w:t>на 2021-2025 роки</w:t>
      </w:r>
      <w:r w:rsidR="00B916AB" w:rsidRPr="00DE4F95">
        <w:rPr>
          <w:b/>
          <w:sz w:val="28"/>
          <w:szCs w:val="28"/>
          <w:lang w:val="uk-UA"/>
        </w:rPr>
        <w:t>»</w:t>
      </w:r>
    </w:p>
    <w:p w14:paraId="79D0A5A4" w14:textId="77777777" w:rsidR="00095A61" w:rsidRPr="00DE4F95" w:rsidRDefault="00095A61" w:rsidP="00095A61">
      <w:pPr>
        <w:ind w:firstLine="709"/>
        <w:jc w:val="center"/>
        <w:rPr>
          <w:b/>
          <w:bCs/>
          <w:i/>
          <w:sz w:val="28"/>
          <w:szCs w:val="28"/>
          <w:lang w:val="uk-UA"/>
        </w:rPr>
      </w:pPr>
    </w:p>
    <w:p w14:paraId="546F7472" w14:textId="77777777" w:rsidR="00095A61" w:rsidRPr="00DE4F95" w:rsidRDefault="00095A61" w:rsidP="00095A61">
      <w:pPr>
        <w:ind w:firstLine="709"/>
        <w:jc w:val="center"/>
        <w:rPr>
          <w:bCs/>
          <w:i/>
          <w:sz w:val="28"/>
          <w:szCs w:val="28"/>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5556"/>
        <w:gridCol w:w="3260"/>
      </w:tblGrid>
      <w:tr w:rsidR="00DF525B" w:rsidRPr="00DE4F95" w14:paraId="092117BF" w14:textId="77777777" w:rsidTr="009C0093">
        <w:trPr>
          <w:trHeight w:val="401"/>
        </w:trPr>
        <w:tc>
          <w:tcPr>
            <w:tcW w:w="648" w:type="dxa"/>
            <w:tcBorders>
              <w:top w:val="single" w:sz="4" w:space="0" w:color="auto"/>
              <w:left w:val="single" w:sz="4" w:space="0" w:color="auto"/>
              <w:bottom w:val="single" w:sz="4" w:space="0" w:color="auto"/>
              <w:right w:val="single" w:sz="4" w:space="0" w:color="auto"/>
            </w:tcBorders>
            <w:hideMark/>
          </w:tcPr>
          <w:p w14:paraId="52D31A98" w14:textId="77777777" w:rsidR="00095A61" w:rsidRPr="00DE4F95" w:rsidRDefault="00095A61" w:rsidP="00147DEA">
            <w:pPr>
              <w:jc w:val="center"/>
              <w:rPr>
                <w:sz w:val="26"/>
                <w:szCs w:val="26"/>
                <w:lang w:val="uk-UA"/>
              </w:rPr>
            </w:pPr>
            <w:r w:rsidRPr="00DE4F95">
              <w:rPr>
                <w:sz w:val="26"/>
                <w:szCs w:val="26"/>
                <w:lang w:val="uk-UA"/>
              </w:rPr>
              <w:t xml:space="preserve">1. </w:t>
            </w:r>
          </w:p>
        </w:tc>
        <w:tc>
          <w:tcPr>
            <w:tcW w:w="5556" w:type="dxa"/>
            <w:tcBorders>
              <w:top w:val="single" w:sz="4" w:space="0" w:color="auto"/>
              <w:left w:val="single" w:sz="4" w:space="0" w:color="auto"/>
              <w:bottom w:val="single" w:sz="4" w:space="0" w:color="auto"/>
              <w:right w:val="single" w:sz="4" w:space="0" w:color="auto"/>
            </w:tcBorders>
            <w:hideMark/>
          </w:tcPr>
          <w:p w14:paraId="07B0299D" w14:textId="77777777" w:rsidR="00095A61" w:rsidRPr="00DE4F95" w:rsidRDefault="00095A61" w:rsidP="00147DEA">
            <w:pPr>
              <w:tabs>
                <w:tab w:val="center" w:pos="4677"/>
                <w:tab w:val="right" w:pos="9355"/>
              </w:tabs>
              <w:rPr>
                <w:sz w:val="26"/>
                <w:szCs w:val="26"/>
                <w:lang w:val="uk-UA"/>
              </w:rPr>
            </w:pPr>
            <w:r w:rsidRPr="00DE4F95">
              <w:rPr>
                <w:sz w:val="26"/>
                <w:szCs w:val="26"/>
                <w:lang w:val="uk-UA"/>
              </w:rPr>
              <w:t xml:space="preserve">Ініціатор розроблення Програми </w:t>
            </w:r>
          </w:p>
        </w:tc>
        <w:tc>
          <w:tcPr>
            <w:tcW w:w="3260" w:type="dxa"/>
            <w:tcBorders>
              <w:top w:val="single" w:sz="4" w:space="0" w:color="auto"/>
              <w:left w:val="single" w:sz="4" w:space="0" w:color="auto"/>
              <w:bottom w:val="single" w:sz="4" w:space="0" w:color="auto"/>
              <w:right w:val="single" w:sz="4" w:space="0" w:color="auto"/>
            </w:tcBorders>
          </w:tcPr>
          <w:p w14:paraId="0C393133" w14:textId="77777777" w:rsidR="00095A61" w:rsidRPr="00DE4F95" w:rsidRDefault="00095A61" w:rsidP="00147DEA">
            <w:pPr>
              <w:jc w:val="both"/>
              <w:rPr>
                <w:bCs/>
                <w:sz w:val="26"/>
                <w:szCs w:val="26"/>
                <w:lang w:val="uk-UA"/>
              </w:rPr>
            </w:pPr>
            <w:r w:rsidRPr="00DE4F95">
              <w:rPr>
                <w:bCs/>
                <w:sz w:val="26"/>
                <w:szCs w:val="26"/>
                <w:lang w:val="uk-UA"/>
              </w:rPr>
              <w:t>Управління охорони здоров’я Бахмутської міської ради</w:t>
            </w:r>
          </w:p>
        </w:tc>
      </w:tr>
      <w:tr w:rsidR="00DF525B" w:rsidRPr="00DE4F95" w14:paraId="0DB20335" w14:textId="77777777" w:rsidTr="009C0093">
        <w:trPr>
          <w:trHeight w:val="705"/>
        </w:trPr>
        <w:tc>
          <w:tcPr>
            <w:tcW w:w="648" w:type="dxa"/>
            <w:tcBorders>
              <w:top w:val="single" w:sz="4" w:space="0" w:color="auto"/>
              <w:left w:val="single" w:sz="4" w:space="0" w:color="auto"/>
              <w:bottom w:val="single" w:sz="4" w:space="0" w:color="auto"/>
              <w:right w:val="single" w:sz="4" w:space="0" w:color="auto"/>
            </w:tcBorders>
            <w:hideMark/>
          </w:tcPr>
          <w:p w14:paraId="55989FED" w14:textId="77777777" w:rsidR="00095A61" w:rsidRPr="00DE4F95" w:rsidRDefault="00095A61" w:rsidP="00147DEA">
            <w:pPr>
              <w:jc w:val="center"/>
              <w:rPr>
                <w:sz w:val="26"/>
                <w:szCs w:val="26"/>
                <w:lang w:val="uk-UA"/>
              </w:rPr>
            </w:pPr>
            <w:r w:rsidRPr="00DE4F95">
              <w:rPr>
                <w:sz w:val="26"/>
                <w:szCs w:val="26"/>
                <w:lang w:val="uk-UA"/>
              </w:rPr>
              <w:t>2.</w:t>
            </w:r>
          </w:p>
        </w:tc>
        <w:tc>
          <w:tcPr>
            <w:tcW w:w="5556" w:type="dxa"/>
            <w:tcBorders>
              <w:top w:val="single" w:sz="4" w:space="0" w:color="auto"/>
              <w:left w:val="single" w:sz="4" w:space="0" w:color="auto"/>
              <w:bottom w:val="single" w:sz="4" w:space="0" w:color="auto"/>
              <w:right w:val="single" w:sz="4" w:space="0" w:color="auto"/>
            </w:tcBorders>
            <w:hideMark/>
          </w:tcPr>
          <w:p w14:paraId="5B3C2103" w14:textId="77777777" w:rsidR="00095A61" w:rsidRPr="00DE4F95" w:rsidRDefault="00095A61" w:rsidP="00147DEA">
            <w:pPr>
              <w:tabs>
                <w:tab w:val="center" w:pos="4677"/>
                <w:tab w:val="right" w:pos="9355"/>
              </w:tabs>
              <w:rPr>
                <w:sz w:val="26"/>
                <w:szCs w:val="26"/>
                <w:lang w:val="uk-UA"/>
              </w:rPr>
            </w:pPr>
            <w:r w:rsidRPr="00DE4F95">
              <w:rPr>
                <w:sz w:val="26"/>
                <w:szCs w:val="26"/>
                <w:lang w:val="uk-UA"/>
              </w:rPr>
              <w:t xml:space="preserve">Дата, номер і назва розпорядчого документа про розроблення Програми </w:t>
            </w:r>
          </w:p>
        </w:tc>
        <w:tc>
          <w:tcPr>
            <w:tcW w:w="3260" w:type="dxa"/>
            <w:tcBorders>
              <w:top w:val="single" w:sz="4" w:space="0" w:color="auto"/>
              <w:left w:val="single" w:sz="4" w:space="0" w:color="auto"/>
              <w:bottom w:val="single" w:sz="4" w:space="0" w:color="auto"/>
              <w:right w:val="single" w:sz="4" w:space="0" w:color="auto"/>
            </w:tcBorders>
          </w:tcPr>
          <w:p w14:paraId="2FC36367" w14:textId="77777777" w:rsidR="00095A61" w:rsidRDefault="00095A61" w:rsidP="00147DEA">
            <w:pPr>
              <w:jc w:val="both"/>
              <w:rPr>
                <w:bCs/>
                <w:sz w:val="26"/>
                <w:szCs w:val="26"/>
                <w:lang w:val="uk-UA"/>
              </w:rPr>
            </w:pPr>
          </w:p>
          <w:p w14:paraId="38EDEB58" w14:textId="77777777" w:rsidR="00B40A4A" w:rsidRDefault="00B40A4A" w:rsidP="00147DEA">
            <w:pPr>
              <w:jc w:val="both"/>
              <w:rPr>
                <w:bCs/>
                <w:sz w:val="26"/>
                <w:szCs w:val="26"/>
                <w:lang w:val="uk-UA"/>
              </w:rPr>
            </w:pPr>
          </w:p>
          <w:p w14:paraId="3CDBEAA9" w14:textId="77777777" w:rsidR="00B40A4A" w:rsidRDefault="00B40A4A" w:rsidP="00147DEA">
            <w:pPr>
              <w:jc w:val="both"/>
              <w:rPr>
                <w:bCs/>
                <w:sz w:val="26"/>
                <w:szCs w:val="26"/>
                <w:lang w:val="uk-UA"/>
              </w:rPr>
            </w:pPr>
          </w:p>
          <w:p w14:paraId="2CCB48BB" w14:textId="00F47292" w:rsidR="00B40A4A" w:rsidRPr="00DE4F95" w:rsidRDefault="00B40A4A" w:rsidP="00147DEA">
            <w:pPr>
              <w:jc w:val="both"/>
              <w:rPr>
                <w:bCs/>
                <w:sz w:val="26"/>
                <w:szCs w:val="26"/>
                <w:lang w:val="uk-UA"/>
              </w:rPr>
            </w:pPr>
          </w:p>
        </w:tc>
      </w:tr>
      <w:tr w:rsidR="00DF525B" w:rsidRPr="00DE4F95" w14:paraId="473A0B4D" w14:textId="77777777" w:rsidTr="009C0093">
        <w:trPr>
          <w:trHeight w:val="417"/>
        </w:trPr>
        <w:tc>
          <w:tcPr>
            <w:tcW w:w="648" w:type="dxa"/>
            <w:tcBorders>
              <w:top w:val="single" w:sz="4" w:space="0" w:color="auto"/>
              <w:left w:val="single" w:sz="4" w:space="0" w:color="auto"/>
              <w:bottom w:val="single" w:sz="4" w:space="0" w:color="auto"/>
              <w:right w:val="single" w:sz="4" w:space="0" w:color="auto"/>
            </w:tcBorders>
            <w:hideMark/>
          </w:tcPr>
          <w:p w14:paraId="0131B07F" w14:textId="77777777" w:rsidR="00095A61" w:rsidRPr="00DE4F95" w:rsidRDefault="00095A61" w:rsidP="00147DEA">
            <w:pPr>
              <w:jc w:val="center"/>
              <w:rPr>
                <w:sz w:val="26"/>
                <w:szCs w:val="26"/>
                <w:lang w:val="uk-UA"/>
              </w:rPr>
            </w:pPr>
            <w:r w:rsidRPr="00DE4F95">
              <w:rPr>
                <w:sz w:val="26"/>
                <w:szCs w:val="26"/>
                <w:lang w:val="uk-UA"/>
              </w:rPr>
              <w:t xml:space="preserve">3. </w:t>
            </w:r>
          </w:p>
        </w:tc>
        <w:tc>
          <w:tcPr>
            <w:tcW w:w="5556" w:type="dxa"/>
            <w:tcBorders>
              <w:top w:val="single" w:sz="4" w:space="0" w:color="auto"/>
              <w:left w:val="single" w:sz="4" w:space="0" w:color="auto"/>
              <w:bottom w:val="single" w:sz="4" w:space="0" w:color="auto"/>
              <w:right w:val="single" w:sz="4" w:space="0" w:color="auto"/>
            </w:tcBorders>
            <w:hideMark/>
          </w:tcPr>
          <w:p w14:paraId="6A4C9A01" w14:textId="77777777" w:rsidR="00095A61" w:rsidRPr="00DE4F95" w:rsidRDefault="00095A61" w:rsidP="00147DEA">
            <w:pPr>
              <w:rPr>
                <w:sz w:val="26"/>
                <w:szCs w:val="26"/>
                <w:lang w:val="uk-UA"/>
              </w:rPr>
            </w:pPr>
            <w:r w:rsidRPr="00DE4F95">
              <w:rPr>
                <w:sz w:val="26"/>
                <w:szCs w:val="26"/>
                <w:lang w:val="uk-UA"/>
              </w:rPr>
              <w:t>Головний розробник Програми</w:t>
            </w:r>
          </w:p>
        </w:tc>
        <w:tc>
          <w:tcPr>
            <w:tcW w:w="3260" w:type="dxa"/>
            <w:tcBorders>
              <w:top w:val="single" w:sz="4" w:space="0" w:color="auto"/>
              <w:left w:val="single" w:sz="4" w:space="0" w:color="auto"/>
              <w:bottom w:val="single" w:sz="4" w:space="0" w:color="auto"/>
              <w:right w:val="single" w:sz="4" w:space="0" w:color="auto"/>
            </w:tcBorders>
          </w:tcPr>
          <w:p w14:paraId="17BCF61A" w14:textId="77777777" w:rsidR="00095A61" w:rsidRPr="00DE4F95" w:rsidRDefault="00095A61" w:rsidP="00147DEA">
            <w:pPr>
              <w:jc w:val="both"/>
              <w:rPr>
                <w:bCs/>
                <w:sz w:val="26"/>
                <w:szCs w:val="26"/>
                <w:lang w:val="uk-UA"/>
              </w:rPr>
            </w:pPr>
            <w:r w:rsidRPr="00DE4F95">
              <w:rPr>
                <w:bCs/>
                <w:sz w:val="26"/>
                <w:szCs w:val="26"/>
                <w:lang w:val="uk-UA"/>
              </w:rPr>
              <w:t>Управління охорони здоров’я Бахмутської міської ради</w:t>
            </w:r>
          </w:p>
        </w:tc>
      </w:tr>
      <w:tr w:rsidR="00DF525B" w:rsidRPr="00DE4F95" w14:paraId="1764ADBD" w14:textId="77777777" w:rsidTr="009C0093">
        <w:trPr>
          <w:trHeight w:val="423"/>
        </w:trPr>
        <w:tc>
          <w:tcPr>
            <w:tcW w:w="648" w:type="dxa"/>
            <w:tcBorders>
              <w:top w:val="single" w:sz="4" w:space="0" w:color="auto"/>
              <w:left w:val="single" w:sz="4" w:space="0" w:color="auto"/>
              <w:bottom w:val="single" w:sz="4" w:space="0" w:color="auto"/>
              <w:right w:val="single" w:sz="4" w:space="0" w:color="auto"/>
            </w:tcBorders>
            <w:hideMark/>
          </w:tcPr>
          <w:p w14:paraId="18D06A3B" w14:textId="77777777" w:rsidR="00095A61" w:rsidRPr="00DE4F95" w:rsidRDefault="00095A61" w:rsidP="00147DEA">
            <w:pPr>
              <w:jc w:val="center"/>
              <w:rPr>
                <w:sz w:val="26"/>
                <w:szCs w:val="26"/>
                <w:lang w:val="uk-UA"/>
              </w:rPr>
            </w:pPr>
            <w:r w:rsidRPr="00DE4F95">
              <w:rPr>
                <w:sz w:val="26"/>
                <w:szCs w:val="26"/>
                <w:lang w:val="uk-UA"/>
              </w:rPr>
              <w:t>4.</w:t>
            </w:r>
          </w:p>
        </w:tc>
        <w:tc>
          <w:tcPr>
            <w:tcW w:w="5556" w:type="dxa"/>
            <w:tcBorders>
              <w:top w:val="single" w:sz="4" w:space="0" w:color="auto"/>
              <w:left w:val="single" w:sz="4" w:space="0" w:color="auto"/>
              <w:bottom w:val="single" w:sz="4" w:space="0" w:color="auto"/>
              <w:right w:val="single" w:sz="4" w:space="0" w:color="auto"/>
            </w:tcBorders>
            <w:hideMark/>
          </w:tcPr>
          <w:p w14:paraId="0E882A6F" w14:textId="77777777" w:rsidR="00095A61" w:rsidRPr="00DE4F95" w:rsidRDefault="00095A61" w:rsidP="00147DEA">
            <w:pPr>
              <w:rPr>
                <w:sz w:val="26"/>
                <w:szCs w:val="26"/>
                <w:lang w:val="uk-UA"/>
              </w:rPr>
            </w:pPr>
            <w:r w:rsidRPr="00DE4F95">
              <w:rPr>
                <w:sz w:val="26"/>
                <w:szCs w:val="26"/>
                <w:lang w:val="uk-UA"/>
              </w:rPr>
              <w:t>Співрозробники Програми</w:t>
            </w:r>
          </w:p>
        </w:tc>
        <w:tc>
          <w:tcPr>
            <w:tcW w:w="3260" w:type="dxa"/>
            <w:tcBorders>
              <w:top w:val="single" w:sz="4" w:space="0" w:color="auto"/>
              <w:left w:val="single" w:sz="4" w:space="0" w:color="auto"/>
              <w:bottom w:val="single" w:sz="4" w:space="0" w:color="auto"/>
              <w:right w:val="single" w:sz="4" w:space="0" w:color="auto"/>
            </w:tcBorders>
          </w:tcPr>
          <w:p w14:paraId="18D0A55D" w14:textId="7F41507D" w:rsidR="00095A61" w:rsidRPr="00DE4F95" w:rsidRDefault="00B47618" w:rsidP="00382CF4">
            <w:pPr>
              <w:jc w:val="both"/>
              <w:rPr>
                <w:sz w:val="26"/>
                <w:szCs w:val="26"/>
                <w:lang w:val="uk-UA"/>
              </w:rPr>
            </w:pPr>
            <w:r w:rsidRPr="00DE4F95">
              <w:rPr>
                <w:sz w:val="26"/>
                <w:szCs w:val="26"/>
                <w:lang w:val="uk-UA"/>
              </w:rPr>
              <w:t>К</w:t>
            </w:r>
            <w:r w:rsidR="00095A61" w:rsidRPr="00DE4F95">
              <w:rPr>
                <w:sz w:val="26"/>
                <w:szCs w:val="26"/>
                <w:lang w:val="uk-UA"/>
              </w:rPr>
              <w:t xml:space="preserve">омунальні некомерційні підприємства Бахмутської міської </w:t>
            </w:r>
            <w:r w:rsidR="00382CF4" w:rsidRPr="00DE4F95">
              <w:rPr>
                <w:sz w:val="26"/>
                <w:szCs w:val="26"/>
                <w:lang w:val="uk-UA"/>
              </w:rPr>
              <w:t>ОТГ</w:t>
            </w:r>
            <w:r w:rsidR="00D82344" w:rsidRPr="00DE4F95">
              <w:rPr>
                <w:sz w:val="26"/>
                <w:szCs w:val="26"/>
                <w:lang w:val="uk-UA"/>
              </w:rPr>
              <w:t xml:space="preserve"> (далі –КНП)</w:t>
            </w:r>
          </w:p>
        </w:tc>
      </w:tr>
      <w:tr w:rsidR="00DF525B" w:rsidRPr="00DE4F95" w14:paraId="709657DA" w14:textId="77777777" w:rsidTr="009C0093">
        <w:trPr>
          <w:trHeight w:val="415"/>
        </w:trPr>
        <w:tc>
          <w:tcPr>
            <w:tcW w:w="648" w:type="dxa"/>
            <w:tcBorders>
              <w:top w:val="single" w:sz="4" w:space="0" w:color="auto"/>
              <w:left w:val="single" w:sz="4" w:space="0" w:color="auto"/>
              <w:bottom w:val="single" w:sz="4" w:space="0" w:color="auto"/>
              <w:right w:val="single" w:sz="4" w:space="0" w:color="auto"/>
            </w:tcBorders>
            <w:hideMark/>
          </w:tcPr>
          <w:p w14:paraId="0C69F40B" w14:textId="77777777" w:rsidR="00095A61" w:rsidRPr="00DE4F95" w:rsidRDefault="00095A61" w:rsidP="00147DEA">
            <w:pPr>
              <w:jc w:val="center"/>
              <w:rPr>
                <w:sz w:val="26"/>
                <w:szCs w:val="26"/>
                <w:lang w:val="uk-UA"/>
              </w:rPr>
            </w:pPr>
            <w:r w:rsidRPr="00DE4F95">
              <w:rPr>
                <w:sz w:val="26"/>
                <w:szCs w:val="26"/>
                <w:lang w:val="uk-UA"/>
              </w:rPr>
              <w:t>5.</w:t>
            </w:r>
          </w:p>
        </w:tc>
        <w:tc>
          <w:tcPr>
            <w:tcW w:w="5556" w:type="dxa"/>
            <w:tcBorders>
              <w:top w:val="single" w:sz="4" w:space="0" w:color="auto"/>
              <w:left w:val="single" w:sz="4" w:space="0" w:color="auto"/>
              <w:bottom w:val="single" w:sz="4" w:space="0" w:color="auto"/>
              <w:right w:val="single" w:sz="4" w:space="0" w:color="auto"/>
            </w:tcBorders>
            <w:hideMark/>
          </w:tcPr>
          <w:p w14:paraId="57C40F4E" w14:textId="77777777" w:rsidR="00095A61" w:rsidRPr="00DE4F95" w:rsidRDefault="00095A61" w:rsidP="00147DEA">
            <w:pPr>
              <w:rPr>
                <w:sz w:val="26"/>
                <w:szCs w:val="26"/>
                <w:lang w:val="uk-UA"/>
              </w:rPr>
            </w:pPr>
            <w:r w:rsidRPr="00DE4F95">
              <w:rPr>
                <w:sz w:val="26"/>
                <w:szCs w:val="26"/>
                <w:lang w:val="uk-UA"/>
              </w:rPr>
              <w:t>Відповідальний виконавець Програми</w:t>
            </w:r>
          </w:p>
        </w:tc>
        <w:tc>
          <w:tcPr>
            <w:tcW w:w="3260" w:type="dxa"/>
            <w:tcBorders>
              <w:top w:val="single" w:sz="4" w:space="0" w:color="auto"/>
              <w:left w:val="single" w:sz="4" w:space="0" w:color="auto"/>
              <w:bottom w:val="single" w:sz="4" w:space="0" w:color="auto"/>
              <w:right w:val="single" w:sz="4" w:space="0" w:color="auto"/>
            </w:tcBorders>
          </w:tcPr>
          <w:p w14:paraId="178BFDDA" w14:textId="5502096E" w:rsidR="00095A61" w:rsidRPr="00DE4F95" w:rsidRDefault="00095A61" w:rsidP="00147DEA">
            <w:pPr>
              <w:jc w:val="both"/>
              <w:rPr>
                <w:sz w:val="26"/>
                <w:szCs w:val="26"/>
                <w:lang w:val="uk-UA"/>
              </w:rPr>
            </w:pPr>
            <w:r w:rsidRPr="00DE4F95">
              <w:rPr>
                <w:bCs/>
                <w:sz w:val="26"/>
                <w:szCs w:val="26"/>
                <w:lang w:val="uk-UA"/>
              </w:rPr>
              <w:t>Управління охорони</w:t>
            </w:r>
            <w:r w:rsidR="00DE35CA" w:rsidRPr="00DE4F95">
              <w:rPr>
                <w:bCs/>
                <w:sz w:val="26"/>
                <w:szCs w:val="26"/>
                <w:lang w:val="uk-UA"/>
              </w:rPr>
              <w:t xml:space="preserve"> здоров’я Бахмутської міської р</w:t>
            </w:r>
            <w:r w:rsidRPr="00DE4F95">
              <w:rPr>
                <w:bCs/>
                <w:sz w:val="26"/>
                <w:szCs w:val="26"/>
                <w:lang w:val="uk-UA"/>
              </w:rPr>
              <w:t>ади</w:t>
            </w:r>
          </w:p>
        </w:tc>
      </w:tr>
      <w:tr w:rsidR="00DF525B" w:rsidRPr="00DE4F95" w14:paraId="619D919A" w14:textId="77777777" w:rsidTr="009C0093">
        <w:trPr>
          <w:trHeight w:val="407"/>
        </w:trPr>
        <w:tc>
          <w:tcPr>
            <w:tcW w:w="648" w:type="dxa"/>
            <w:tcBorders>
              <w:top w:val="single" w:sz="4" w:space="0" w:color="auto"/>
              <w:left w:val="single" w:sz="4" w:space="0" w:color="auto"/>
              <w:bottom w:val="single" w:sz="4" w:space="0" w:color="auto"/>
              <w:right w:val="single" w:sz="4" w:space="0" w:color="auto"/>
            </w:tcBorders>
            <w:hideMark/>
          </w:tcPr>
          <w:p w14:paraId="52B54739" w14:textId="77777777" w:rsidR="00095A61" w:rsidRPr="00DE4F95" w:rsidRDefault="00095A61" w:rsidP="00147DEA">
            <w:pPr>
              <w:jc w:val="center"/>
              <w:rPr>
                <w:sz w:val="26"/>
                <w:szCs w:val="26"/>
                <w:lang w:val="uk-UA"/>
              </w:rPr>
            </w:pPr>
            <w:r w:rsidRPr="00DE4F95">
              <w:rPr>
                <w:sz w:val="26"/>
                <w:szCs w:val="26"/>
                <w:lang w:val="uk-UA"/>
              </w:rPr>
              <w:t>6.</w:t>
            </w:r>
          </w:p>
        </w:tc>
        <w:tc>
          <w:tcPr>
            <w:tcW w:w="5556" w:type="dxa"/>
            <w:tcBorders>
              <w:top w:val="single" w:sz="4" w:space="0" w:color="auto"/>
              <w:left w:val="single" w:sz="4" w:space="0" w:color="auto"/>
              <w:bottom w:val="single" w:sz="4" w:space="0" w:color="auto"/>
              <w:right w:val="single" w:sz="4" w:space="0" w:color="auto"/>
            </w:tcBorders>
            <w:hideMark/>
          </w:tcPr>
          <w:p w14:paraId="0F7A2775" w14:textId="77777777" w:rsidR="00095A61" w:rsidRPr="00DE4F95" w:rsidRDefault="00095A61" w:rsidP="00147DEA">
            <w:pPr>
              <w:rPr>
                <w:sz w:val="26"/>
                <w:szCs w:val="26"/>
                <w:lang w:val="uk-UA"/>
              </w:rPr>
            </w:pPr>
            <w:r w:rsidRPr="00DE4F95">
              <w:rPr>
                <w:sz w:val="26"/>
                <w:szCs w:val="26"/>
                <w:lang w:val="uk-UA"/>
              </w:rPr>
              <w:t>Співвиконавці (учасники) Програми</w:t>
            </w:r>
          </w:p>
        </w:tc>
        <w:tc>
          <w:tcPr>
            <w:tcW w:w="3260" w:type="dxa"/>
            <w:tcBorders>
              <w:top w:val="single" w:sz="4" w:space="0" w:color="auto"/>
              <w:left w:val="single" w:sz="4" w:space="0" w:color="auto"/>
              <w:bottom w:val="single" w:sz="4" w:space="0" w:color="auto"/>
              <w:right w:val="single" w:sz="4" w:space="0" w:color="auto"/>
            </w:tcBorders>
          </w:tcPr>
          <w:p w14:paraId="5C486D7F" w14:textId="21476287" w:rsidR="00095A61" w:rsidRPr="00DE4F95" w:rsidRDefault="00D82344" w:rsidP="00147DEA">
            <w:pPr>
              <w:jc w:val="both"/>
              <w:rPr>
                <w:sz w:val="26"/>
                <w:szCs w:val="26"/>
                <w:lang w:val="uk-UA"/>
              </w:rPr>
            </w:pPr>
            <w:r w:rsidRPr="00DE4F95">
              <w:rPr>
                <w:bCs/>
                <w:sz w:val="26"/>
                <w:szCs w:val="26"/>
                <w:lang w:val="uk-UA"/>
              </w:rPr>
              <w:t>КНП</w:t>
            </w:r>
          </w:p>
        </w:tc>
      </w:tr>
      <w:tr w:rsidR="00DF525B" w:rsidRPr="00DE4F95" w14:paraId="4C613C2E" w14:textId="77777777" w:rsidTr="009C0093">
        <w:trPr>
          <w:trHeight w:val="427"/>
        </w:trPr>
        <w:tc>
          <w:tcPr>
            <w:tcW w:w="648" w:type="dxa"/>
            <w:tcBorders>
              <w:top w:val="single" w:sz="4" w:space="0" w:color="auto"/>
              <w:left w:val="single" w:sz="4" w:space="0" w:color="auto"/>
              <w:bottom w:val="single" w:sz="4" w:space="0" w:color="auto"/>
              <w:right w:val="single" w:sz="4" w:space="0" w:color="auto"/>
            </w:tcBorders>
            <w:hideMark/>
          </w:tcPr>
          <w:p w14:paraId="74E7B36F" w14:textId="77777777" w:rsidR="00095A61" w:rsidRPr="00DE4F95" w:rsidRDefault="00095A61" w:rsidP="00147DEA">
            <w:pPr>
              <w:jc w:val="center"/>
              <w:rPr>
                <w:sz w:val="26"/>
                <w:szCs w:val="26"/>
                <w:lang w:val="uk-UA"/>
              </w:rPr>
            </w:pPr>
            <w:r w:rsidRPr="00DE4F95">
              <w:rPr>
                <w:sz w:val="26"/>
                <w:szCs w:val="26"/>
                <w:lang w:val="uk-UA"/>
              </w:rPr>
              <w:t>7.</w:t>
            </w:r>
          </w:p>
        </w:tc>
        <w:tc>
          <w:tcPr>
            <w:tcW w:w="5556" w:type="dxa"/>
            <w:tcBorders>
              <w:top w:val="single" w:sz="4" w:space="0" w:color="auto"/>
              <w:left w:val="single" w:sz="4" w:space="0" w:color="auto"/>
              <w:bottom w:val="single" w:sz="4" w:space="0" w:color="auto"/>
              <w:right w:val="single" w:sz="4" w:space="0" w:color="auto"/>
            </w:tcBorders>
            <w:hideMark/>
          </w:tcPr>
          <w:p w14:paraId="77DB9824" w14:textId="77777777" w:rsidR="00095A61" w:rsidRPr="00DE4F95" w:rsidRDefault="00095A61" w:rsidP="00147DEA">
            <w:pPr>
              <w:rPr>
                <w:sz w:val="26"/>
                <w:szCs w:val="26"/>
                <w:lang w:val="uk-UA"/>
              </w:rPr>
            </w:pPr>
            <w:r w:rsidRPr="00DE4F95">
              <w:rPr>
                <w:sz w:val="26"/>
                <w:szCs w:val="26"/>
                <w:lang w:val="uk-UA"/>
              </w:rPr>
              <w:t>Термін реалізації Програми</w:t>
            </w:r>
          </w:p>
        </w:tc>
        <w:tc>
          <w:tcPr>
            <w:tcW w:w="3260" w:type="dxa"/>
            <w:tcBorders>
              <w:top w:val="single" w:sz="4" w:space="0" w:color="auto"/>
              <w:left w:val="single" w:sz="4" w:space="0" w:color="auto"/>
              <w:bottom w:val="single" w:sz="4" w:space="0" w:color="auto"/>
              <w:right w:val="single" w:sz="4" w:space="0" w:color="auto"/>
            </w:tcBorders>
          </w:tcPr>
          <w:p w14:paraId="3E688FCB" w14:textId="77777777" w:rsidR="00095A61" w:rsidRPr="00DE4F95" w:rsidRDefault="00095A61" w:rsidP="00147DEA">
            <w:pPr>
              <w:jc w:val="both"/>
              <w:rPr>
                <w:sz w:val="26"/>
                <w:szCs w:val="26"/>
                <w:lang w:val="uk-UA"/>
              </w:rPr>
            </w:pPr>
            <w:r w:rsidRPr="00DE4F95">
              <w:rPr>
                <w:sz w:val="26"/>
                <w:szCs w:val="26"/>
                <w:lang w:val="uk-UA"/>
              </w:rPr>
              <w:t>2021-2025 роки</w:t>
            </w:r>
          </w:p>
        </w:tc>
      </w:tr>
      <w:tr w:rsidR="00DF525B" w:rsidRPr="00DE4F95" w14:paraId="211D764F" w14:textId="77777777" w:rsidTr="006070A0">
        <w:trPr>
          <w:trHeight w:val="1291"/>
        </w:trPr>
        <w:tc>
          <w:tcPr>
            <w:tcW w:w="648" w:type="dxa"/>
            <w:tcBorders>
              <w:top w:val="single" w:sz="4" w:space="0" w:color="auto"/>
              <w:left w:val="single" w:sz="4" w:space="0" w:color="auto"/>
              <w:bottom w:val="single" w:sz="4" w:space="0" w:color="auto"/>
              <w:right w:val="single" w:sz="4" w:space="0" w:color="auto"/>
            </w:tcBorders>
            <w:hideMark/>
          </w:tcPr>
          <w:p w14:paraId="494E9DF5" w14:textId="77777777" w:rsidR="00095A61" w:rsidRPr="00DE4F95" w:rsidRDefault="00095A61" w:rsidP="00147DEA">
            <w:pPr>
              <w:jc w:val="center"/>
              <w:rPr>
                <w:sz w:val="26"/>
                <w:szCs w:val="26"/>
                <w:lang w:val="uk-UA"/>
              </w:rPr>
            </w:pPr>
            <w:r w:rsidRPr="00DE4F95">
              <w:rPr>
                <w:sz w:val="26"/>
                <w:szCs w:val="26"/>
                <w:lang w:val="uk-UA"/>
              </w:rPr>
              <w:t>7.1</w:t>
            </w:r>
          </w:p>
        </w:tc>
        <w:tc>
          <w:tcPr>
            <w:tcW w:w="5556" w:type="dxa"/>
            <w:tcBorders>
              <w:top w:val="single" w:sz="4" w:space="0" w:color="auto"/>
              <w:left w:val="single" w:sz="4" w:space="0" w:color="auto"/>
              <w:bottom w:val="single" w:sz="4" w:space="0" w:color="auto"/>
              <w:right w:val="single" w:sz="4" w:space="0" w:color="auto"/>
            </w:tcBorders>
            <w:hideMark/>
          </w:tcPr>
          <w:p w14:paraId="680E9366" w14:textId="77777777" w:rsidR="00095A61" w:rsidRPr="00DE4F95" w:rsidRDefault="00095A61" w:rsidP="006070A0">
            <w:pPr>
              <w:rPr>
                <w:sz w:val="26"/>
                <w:szCs w:val="26"/>
                <w:lang w:val="uk-UA"/>
              </w:rPr>
            </w:pPr>
            <w:r w:rsidRPr="00DE4F95">
              <w:rPr>
                <w:sz w:val="26"/>
                <w:szCs w:val="26"/>
                <w:lang w:val="uk-UA"/>
              </w:rPr>
              <w:t xml:space="preserve">Етапи виконання Програми                       </w:t>
            </w:r>
            <w:r w:rsidR="006070A0" w:rsidRPr="00DE4F95">
              <w:rPr>
                <w:sz w:val="26"/>
                <w:szCs w:val="26"/>
                <w:lang w:val="uk-UA"/>
              </w:rPr>
              <w:t xml:space="preserve">          </w:t>
            </w:r>
            <w:r w:rsidRPr="00DE4F95">
              <w:rPr>
                <w:sz w:val="26"/>
                <w:szCs w:val="26"/>
                <w:lang w:val="uk-UA"/>
              </w:rPr>
              <w:t xml:space="preserve">   </w:t>
            </w:r>
          </w:p>
        </w:tc>
        <w:tc>
          <w:tcPr>
            <w:tcW w:w="3260" w:type="dxa"/>
            <w:tcBorders>
              <w:top w:val="single" w:sz="4" w:space="0" w:color="auto"/>
              <w:left w:val="single" w:sz="4" w:space="0" w:color="auto"/>
              <w:bottom w:val="single" w:sz="4" w:space="0" w:color="auto"/>
              <w:right w:val="single" w:sz="4" w:space="0" w:color="auto"/>
            </w:tcBorders>
          </w:tcPr>
          <w:p w14:paraId="12399044" w14:textId="77777777" w:rsidR="00095A61" w:rsidRPr="00DE4F95" w:rsidRDefault="00095A61" w:rsidP="00147DEA">
            <w:pPr>
              <w:jc w:val="both"/>
              <w:rPr>
                <w:sz w:val="26"/>
                <w:szCs w:val="26"/>
                <w:lang w:val="uk-UA"/>
              </w:rPr>
            </w:pPr>
            <w:r w:rsidRPr="00DE4F95">
              <w:rPr>
                <w:sz w:val="26"/>
                <w:szCs w:val="26"/>
                <w:lang w:val="uk-UA"/>
              </w:rPr>
              <w:t xml:space="preserve">I етап </w:t>
            </w:r>
            <w:r w:rsidR="006070A0" w:rsidRPr="00DE4F95">
              <w:rPr>
                <w:sz w:val="26"/>
                <w:szCs w:val="26"/>
                <w:lang w:val="uk-UA"/>
              </w:rPr>
              <w:t xml:space="preserve">– </w:t>
            </w:r>
            <w:r w:rsidRPr="00DE4F95">
              <w:rPr>
                <w:sz w:val="26"/>
                <w:szCs w:val="26"/>
                <w:lang w:val="uk-UA"/>
              </w:rPr>
              <w:t xml:space="preserve"> 2021</w:t>
            </w:r>
            <w:r w:rsidR="006070A0" w:rsidRPr="00DE4F95">
              <w:rPr>
                <w:sz w:val="26"/>
                <w:szCs w:val="26"/>
                <w:lang w:val="uk-UA"/>
              </w:rPr>
              <w:t xml:space="preserve"> - 2022</w:t>
            </w:r>
          </w:p>
          <w:p w14:paraId="45603CDF" w14:textId="77777777" w:rsidR="00095A61" w:rsidRPr="00DE4F95" w:rsidRDefault="00095A61" w:rsidP="00147DEA">
            <w:pPr>
              <w:jc w:val="both"/>
              <w:rPr>
                <w:sz w:val="26"/>
                <w:szCs w:val="26"/>
                <w:lang w:val="uk-UA"/>
              </w:rPr>
            </w:pPr>
            <w:r w:rsidRPr="00DE4F95">
              <w:rPr>
                <w:sz w:val="26"/>
                <w:szCs w:val="26"/>
                <w:lang w:val="uk-UA"/>
              </w:rPr>
              <w:t xml:space="preserve">II етап </w:t>
            </w:r>
            <w:r w:rsidR="006070A0" w:rsidRPr="00DE4F95">
              <w:rPr>
                <w:sz w:val="26"/>
                <w:szCs w:val="26"/>
                <w:lang w:val="uk-UA"/>
              </w:rPr>
              <w:t>–</w:t>
            </w:r>
            <w:r w:rsidRPr="00DE4F95">
              <w:rPr>
                <w:sz w:val="26"/>
                <w:szCs w:val="26"/>
                <w:lang w:val="uk-UA"/>
              </w:rPr>
              <w:t xml:space="preserve"> 202</w:t>
            </w:r>
            <w:r w:rsidR="006070A0" w:rsidRPr="00DE4F95">
              <w:rPr>
                <w:sz w:val="26"/>
                <w:szCs w:val="26"/>
                <w:lang w:val="uk-UA"/>
              </w:rPr>
              <w:t>3 - 2024</w:t>
            </w:r>
          </w:p>
          <w:p w14:paraId="180C0B62" w14:textId="77777777" w:rsidR="00095A61" w:rsidRPr="00DE4F95" w:rsidRDefault="00095A61" w:rsidP="006070A0">
            <w:pPr>
              <w:jc w:val="both"/>
              <w:rPr>
                <w:sz w:val="26"/>
                <w:szCs w:val="26"/>
                <w:lang w:val="uk-UA"/>
              </w:rPr>
            </w:pPr>
            <w:r w:rsidRPr="00DE4F95">
              <w:rPr>
                <w:sz w:val="26"/>
                <w:szCs w:val="26"/>
                <w:lang w:val="uk-UA"/>
              </w:rPr>
              <w:t>III етап - 202</w:t>
            </w:r>
            <w:r w:rsidR="006070A0" w:rsidRPr="00DE4F95">
              <w:rPr>
                <w:sz w:val="26"/>
                <w:szCs w:val="26"/>
                <w:lang w:val="uk-UA"/>
              </w:rPr>
              <w:t>5</w:t>
            </w:r>
          </w:p>
        </w:tc>
      </w:tr>
      <w:tr w:rsidR="00DF525B" w:rsidRPr="00DE4F95" w14:paraId="25EAA9A9" w14:textId="77777777" w:rsidTr="009C0093">
        <w:trPr>
          <w:trHeight w:val="457"/>
        </w:trPr>
        <w:tc>
          <w:tcPr>
            <w:tcW w:w="648" w:type="dxa"/>
            <w:tcBorders>
              <w:top w:val="single" w:sz="4" w:space="0" w:color="auto"/>
              <w:left w:val="single" w:sz="4" w:space="0" w:color="auto"/>
              <w:bottom w:val="single" w:sz="4" w:space="0" w:color="auto"/>
              <w:right w:val="single" w:sz="4" w:space="0" w:color="auto"/>
            </w:tcBorders>
            <w:hideMark/>
          </w:tcPr>
          <w:p w14:paraId="02508806" w14:textId="77777777" w:rsidR="00095A61" w:rsidRPr="00DE4F95" w:rsidRDefault="00095A61" w:rsidP="00147DEA">
            <w:pPr>
              <w:jc w:val="center"/>
              <w:rPr>
                <w:sz w:val="26"/>
                <w:szCs w:val="26"/>
                <w:lang w:val="uk-UA"/>
              </w:rPr>
            </w:pPr>
            <w:r w:rsidRPr="00DE4F95">
              <w:rPr>
                <w:sz w:val="26"/>
                <w:szCs w:val="26"/>
                <w:lang w:val="uk-UA"/>
              </w:rPr>
              <w:t>8.</w:t>
            </w:r>
          </w:p>
        </w:tc>
        <w:tc>
          <w:tcPr>
            <w:tcW w:w="5556" w:type="dxa"/>
            <w:tcBorders>
              <w:top w:val="single" w:sz="4" w:space="0" w:color="auto"/>
              <w:left w:val="single" w:sz="4" w:space="0" w:color="auto"/>
              <w:bottom w:val="single" w:sz="4" w:space="0" w:color="auto"/>
              <w:right w:val="single" w:sz="4" w:space="0" w:color="auto"/>
            </w:tcBorders>
            <w:hideMark/>
          </w:tcPr>
          <w:p w14:paraId="667F010E" w14:textId="77777777" w:rsidR="00095A61" w:rsidRPr="00DE4F95" w:rsidRDefault="00095A61" w:rsidP="00147DEA">
            <w:pPr>
              <w:rPr>
                <w:sz w:val="26"/>
                <w:szCs w:val="26"/>
                <w:lang w:val="uk-UA"/>
              </w:rPr>
            </w:pPr>
            <w:r w:rsidRPr="00DE4F95">
              <w:rPr>
                <w:sz w:val="26"/>
                <w:szCs w:val="26"/>
                <w:lang w:val="uk-UA"/>
              </w:rPr>
              <w:t>Мета Програми</w:t>
            </w:r>
          </w:p>
        </w:tc>
        <w:tc>
          <w:tcPr>
            <w:tcW w:w="3260" w:type="dxa"/>
            <w:tcBorders>
              <w:top w:val="single" w:sz="4" w:space="0" w:color="auto"/>
              <w:left w:val="single" w:sz="4" w:space="0" w:color="auto"/>
              <w:bottom w:val="single" w:sz="4" w:space="0" w:color="auto"/>
              <w:right w:val="single" w:sz="4" w:space="0" w:color="auto"/>
            </w:tcBorders>
          </w:tcPr>
          <w:p w14:paraId="554075D1" w14:textId="14B77F6C" w:rsidR="00465B8C" w:rsidRPr="00DE4F95" w:rsidRDefault="00465B8C" w:rsidP="00465B8C">
            <w:pPr>
              <w:jc w:val="both"/>
              <w:rPr>
                <w:sz w:val="26"/>
                <w:szCs w:val="26"/>
                <w:lang w:val="uk-UA"/>
              </w:rPr>
            </w:pPr>
            <w:r w:rsidRPr="00DE4F95">
              <w:rPr>
                <w:sz w:val="26"/>
                <w:szCs w:val="26"/>
                <w:lang w:val="uk-UA"/>
              </w:rPr>
              <w:t>Збереження та зміцнення здоров’я мешканців Бахмутської</w:t>
            </w:r>
            <w:r w:rsidR="0082416B" w:rsidRPr="00DE4F95">
              <w:rPr>
                <w:sz w:val="26"/>
                <w:szCs w:val="26"/>
                <w:lang w:val="uk-UA"/>
              </w:rPr>
              <w:t xml:space="preserve"> міської</w:t>
            </w:r>
            <w:r w:rsidRPr="00DE4F95">
              <w:rPr>
                <w:sz w:val="26"/>
                <w:szCs w:val="26"/>
                <w:lang w:val="uk-UA"/>
              </w:rPr>
              <w:t xml:space="preserve"> ОТГ,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підвищення якості життя забезпечення захисту прав громадян на охорону здоров’я.</w:t>
            </w:r>
          </w:p>
          <w:p w14:paraId="31585CBE" w14:textId="51E18F3A" w:rsidR="00095A61" w:rsidRPr="00DE4F95" w:rsidRDefault="00095A61" w:rsidP="00465B8C">
            <w:pPr>
              <w:rPr>
                <w:sz w:val="26"/>
                <w:szCs w:val="26"/>
                <w:lang w:val="uk-UA"/>
              </w:rPr>
            </w:pPr>
          </w:p>
        </w:tc>
      </w:tr>
      <w:tr w:rsidR="00DF525B" w:rsidRPr="00DE4F95" w14:paraId="3616F6B3" w14:textId="77777777" w:rsidTr="00E065B5">
        <w:trPr>
          <w:trHeight w:val="705"/>
        </w:trPr>
        <w:tc>
          <w:tcPr>
            <w:tcW w:w="648" w:type="dxa"/>
            <w:tcBorders>
              <w:top w:val="single" w:sz="4" w:space="0" w:color="auto"/>
              <w:left w:val="single" w:sz="4" w:space="0" w:color="auto"/>
              <w:bottom w:val="single" w:sz="4" w:space="0" w:color="auto"/>
              <w:right w:val="single" w:sz="4" w:space="0" w:color="auto"/>
            </w:tcBorders>
            <w:hideMark/>
          </w:tcPr>
          <w:p w14:paraId="367B7A8F" w14:textId="77777777" w:rsidR="00095A61" w:rsidRPr="00DE4F95" w:rsidRDefault="00095A61" w:rsidP="00147DEA">
            <w:pPr>
              <w:jc w:val="center"/>
              <w:rPr>
                <w:sz w:val="26"/>
                <w:szCs w:val="26"/>
                <w:lang w:val="uk-UA"/>
              </w:rPr>
            </w:pPr>
            <w:r w:rsidRPr="00DE4F95">
              <w:rPr>
                <w:sz w:val="26"/>
                <w:szCs w:val="26"/>
                <w:lang w:val="uk-UA"/>
              </w:rPr>
              <w:t>9.</w:t>
            </w:r>
          </w:p>
        </w:tc>
        <w:tc>
          <w:tcPr>
            <w:tcW w:w="5556" w:type="dxa"/>
            <w:tcBorders>
              <w:top w:val="single" w:sz="4" w:space="0" w:color="auto"/>
              <w:left w:val="single" w:sz="4" w:space="0" w:color="auto"/>
              <w:bottom w:val="single" w:sz="4" w:space="0" w:color="auto"/>
              <w:right w:val="single" w:sz="4" w:space="0" w:color="auto"/>
            </w:tcBorders>
            <w:hideMark/>
          </w:tcPr>
          <w:p w14:paraId="3A198256" w14:textId="77777777" w:rsidR="00095A61" w:rsidRPr="00DE4F95" w:rsidRDefault="00095A61" w:rsidP="00147DEA">
            <w:pPr>
              <w:rPr>
                <w:sz w:val="26"/>
                <w:szCs w:val="26"/>
                <w:lang w:val="uk-UA"/>
              </w:rPr>
            </w:pPr>
            <w:r w:rsidRPr="00DE4F95">
              <w:rPr>
                <w:sz w:val="26"/>
                <w:szCs w:val="26"/>
                <w:lang w:val="uk-UA"/>
              </w:rPr>
              <w:t>Загальний обсяг фінансових ресурсів, необхідних для реалізації Програми, всього:</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A9F488" w14:textId="1825439B" w:rsidR="00095A61" w:rsidRPr="00337324" w:rsidRDefault="00C75071" w:rsidP="00F763E0">
            <w:pPr>
              <w:widowControl w:val="0"/>
              <w:jc w:val="center"/>
              <w:rPr>
                <w:sz w:val="26"/>
                <w:szCs w:val="26"/>
                <w:highlight w:val="yellow"/>
                <w:lang w:val="uk-UA"/>
              </w:rPr>
            </w:pPr>
            <w:r w:rsidRPr="00E065B5">
              <w:rPr>
                <w:sz w:val="26"/>
                <w:szCs w:val="26"/>
                <w:lang w:val="uk-UA"/>
              </w:rPr>
              <w:t>268 801,6</w:t>
            </w:r>
            <w:r w:rsidR="00F763E0" w:rsidRPr="00E065B5">
              <w:rPr>
                <w:sz w:val="26"/>
                <w:szCs w:val="26"/>
                <w:lang w:val="uk-UA"/>
              </w:rPr>
              <w:t xml:space="preserve"> тис. грн.</w:t>
            </w:r>
          </w:p>
        </w:tc>
      </w:tr>
      <w:tr w:rsidR="00DF525B" w:rsidRPr="00DE4F95" w14:paraId="2484D8E5" w14:textId="77777777" w:rsidTr="009C0093">
        <w:trPr>
          <w:trHeight w:val="1679"/>
        </w:trPr>
        <w:tc>
          <w:tcPr>
            <w:tcW w:w="648" w:type="dxa"/>
            <w:tcBorders>
              <w:top w:val="single" w:sz="4" w:space="0" w:color="auto"/>
              <w:left w:val="single" w:sz="4" w:space="0" w:color="auto"/>
              <w:bottom w:val="single" w:sz="4" w:space="0" w:color="auto"/>
              <w:right w:val="single" w:sz="4" w:space="0" w:color="auto"/>
            </w:tcBorders>
            <w:hideMark/>
          </w:tcPr>
          <w:p w14:paraId="2A02FD15" w14:textId="77777777" w:rsidR="00095A61" w:rsidRPr="00DE4F95" w:rsidRDefault="00095A61" w:rsidP="00147DEA">
            <w:pPr>
              <w:jc w:val="center"/>
              <w:rPr>
                <w:sz w:val="26"/>
                <w:szCs w:val="26"/>
                <w:lang w:val="uk-UA"/>
              </w:rPr>
            </w:pPr>
            <w:r w:rsidRPr="00DE4F95">
              <w:rPr>
                <w:sz w:val="26"/>
                <w:szCs w:val="26"/>
                <w:lang w:val="uk-UA"/>
              </w:rPr>
              <w:t>9.1</w:t>
            </w:r>
          </w:p>
        </w:tc>
        <w:tc>
          <w:tcPr>
            <w:tcW w:w="5556" w:type="dxa"/>
            <w:tcBorders>
              <w:top w:val="single" w:sz="4" w:space="0" w:color="auto"/>
              <w:left w:val="single" w:sz="4" w:space="0" w:color="auto"/>
              <w:bottom w:val="single" w:sz="4" w:space="0" w:color="auto"/>
              <w:right w:val="single" w:sz="4" w:space="0" w:color="auto"/>
            </w:tcBorders>
            <w:hideMark/>
          </w:tcPr>
          <w:p w14:paraId="4FB3D01E" w14:textId="77777777" w:rsidR="00095A61" w:rsidRPr="00DE4F95" w:rsidRDefault="00095A61" w:rsidP="00147DEA">
            <w:pPr>
              <w:rPr>
                <w:sz w:val="26"/>
                <w:szCs w:val="26"/>
                <w:lang w:val="uk-UA"/>
              </w:rPr>
            </w:pPr>
            <w:r w:rsidRPr="00DE4F95">
              <w:rPr>
                <w:sz w:val="26"/>
                <w:szCs w:val="26"/>
                <w:lang w:val="uk-UA"/>
              </w:rPr>
              <w:t>в тому числі:</w:t>
            </w:r>
          </w:p>
          <w:p w14:paraId="4EB162C9" w14:textId="0627A67E" w:rsidR="007F6BC7" w:rsidRPr="00DE4F95" w:rsidRDefault="007F6BC7" w:rsidP="007F6BC7">
            <w:pPr>
              <w:rPr>
                <w:sz w:val="26"/>
                <w:szCs w:val="26"/>
                <w:lang w:val="uk-UA"/>
              </w:rPr>
            </w:pPr>
            <w:r w:rsidRPr="00DE4F95">
              <w:rPr>
                <w:sz w:val="26"/>
                <w:szCs w:val="26"/>
                <w:lang w:val="uk-UA"/>
              </w:rPr>
              <w:t>- коштів державного бюджету;</w:t>
            </w:r>
          </w:p>
          <w:p w14:paraId="63582A9A" w14:textId="5DDE97FA" w:rsidR="007F6BC7" w:rsidRPr="00DE4F95" w:rsidRDefault="007F6BC7" w:rsidP="00147DEA">
            <w:pPr>
              <w:rPr>
                <w:sz w:val="26"/>
                <w:szCs w:val="26"/>
                <w:lang w:val="uk-UA"/>
              </w:rPr>
            </w:pPr>
            <w:r w:rsidRPr="00DE4F95">
              <w:rPr>
                <w:sz w:val="26"/>
                <w:szCs w:val="26"/>
                <w:lang w:val="uk-UA"/>
              </w:rPr>
              <w:t>- коштів обласного бюджету;</w:t>
            </w:r>
          </w:p>
          <w:p w14:paraId="4043DF4C" w14:textId="058AE0D6" w:rsidR="00095A61" w:rsidRPr="00FC482C" w:rsidRDefault="00095A61" w:rsidP="00147DEA">
            <w:pPr>
              <w:rPr>
                <w:sz w:val="26"/>
                <w:szCs w:val="26"/>
                <w:lang w:val="uk-UA"/>
              </w:rPr>
            </w:pPr>
            <w:r w:rsidRPr="00DE4F95">
              <w:rPr>
                <w:sz w:val="26"/>
                <w:szCs w:val="26"/>
                <w:lang w:val="uk-UA"/>
              </w:rPr>
              <w:t>- коштів бюджету</w:t>
            </w:r>
            <w:r w:rsidR="00AE2430">
              <w:rPr>
                <w:sz w:val="26"/>
                <w:szCs w:val="26"/>
                <w:lang w:val="uk-UA"/>
              </w:rPr>
              <w:t xml:space="preserve"> Бахмутської міської </w:t>
            </w:r>
            <w:r w:rsidR="00FC482C" w:rsidRPr="00FC482C">
              <w:rPr>
                <w:sz w:val="26"/>
                <w:szCs w:val="26"/>
                <w:lang w:val="uk-UA" w:eastAsia="uk-UA"/>
              </w:rPr>
              <w:t>територіальної громади</w:t>
            </w:r>
            <w:r w:rsidRPr="00FC482C">
              <w:rPr>
                <w:sz w:val="26"/>
                <w:szCs w:val="26"/>
                <w:lang w:val="uk-UA"/>
              </w:rPr>
              <w:t>;</w:t>
            </w:r>
          </w:p>
          <w:p w14:paraId="06DA3CA2" w14:textId="67C6266D" w:rsidR="00095A61" w:rsidRPr="00DE4F95" w:rsidRDefault="00095A61" w:rsidP="00D82344">
            <w:pPr>
              <w:ind w:left="203" w:hanging="203"/>
              <w:rPr>
                <w:sz w:val="26"/>
                <w:szCs w:val="26"/>
                <w:lang w:val="uk-UA"/>
              </w:rPr>
            </w:pPr>
            <w:r w:rsidRPr="00DE4F95">
              <w:rPr>
                <w:sz w:val="26"/>
                <w:szCs w:val="26"/>
                <w:lang w:val="uk-UA"/>
              </w:rPr>
              <w:t xml:space="preserve">- коштів </w:t>
            </w:r>
            <w:r w:rsidR="00F763E0" w:rsidRPr="00DE4F95">
              <w:rPr>
                <w:sz w:val="26"/>
                <w:szCs w:val="26"/>
                <w:lang w:val="uk-UA"/>
              </w:rPr>
              <w:t>Н</w:t>
            </w:r>
            <w:r w:rsidR="00D82344" w:rsidRPr="00DE4F95">
              <w:rPr>
                <w:sz w:val="26"/>
                <w:szCs w:val="26"/>
                <w:lang w:val="uk-UA"/>
              </w:rPr>
              <w:t>аціональної служби здоров`я    України (далі –НСЗУ)</w:t>
            </w:r>
            <w:r w:rsidRPr="00DE4F95">
              <w:rPr>
                <w:sz w:val="26"/>
                <w:szCs w:val="26"/>
                <w:lang w:val="uk-UA"/>
              </w:rPr>
              <w:t>;</w:t>
            </w:r>
          </w:p>
          <w:p w14:paraId="358BF5BE" w14:textId="77777777" w:rsidR="00095A61" w:rsidRPr="00DE4F95" w:rsidRDefault="00095A61" w:rsidP="00147DEA">
            <w:pPr>
              <w:rPr>
                <w:sz w:val="26"/>
                <w:szCs w:val="26"/>
                <w:lang w:val="uk-UA"/>
              </w:rPr>
            </w:pPr>
            <w:r w:rsidRPr="00DE4F95">
              <w:rPr>
                <w:sz w:val="26"/>
                <w:szCs w:val="26"/>
                <w:lang w:val="uk-UA"/>
              </w:rPr>
              <w:t>- кошти інших джерел.</w:t>
            </w:r>
          </w:p>
        </w:tc>
        <w:tc>
          <w:tcPr>
            <w:tcW w:w="3260" w:type="dxa"/>
            <w:tcBorders>
              <w:top w:val="single" w:sz="4" w:space="0" w:color="auto"/>
              <w:left w:val="single" w:sz="4" w:space="0" w:color="auto"/>
              <w:bottom w:val="single" w:sz="4" w:space="0" w:color="auto"/>
              <w:right w:val="single" w:sz="4" w:space="0" w:color="auto"/>
            </w:tcBorders>
          </w:tcPr>
          <w:p w14:paraId="555F5BA7" w14:textId="77777777" w:rsidR="00095A61" w:rsidRPr="00337324" w:rsidRDefault="00095A61" w:rsidP="00147DEA">
            <w:pPr>
              <w:widowControl w:val="0"/>
              <w:jc w:val="both"/>
              <w:rPr>
                <w:bCs/>
                <w:iCs/>
                <w:sz w:val="26"/>
                <w:szCs w:val="26"/>
                <w:highlight w:val="yellow"/>
                <w:lang w:val="uk-UA"/>
              </w:rPr>
            </w:pPr>
          </w:p>
          <w:p w14:paraId="464C0982" w14:textId="7F280FA6" w:rsidR="00F763E0" w:rsidRPr="00E065B5" w:rsidRDefault="00C75071" w:rsidP="00147DEA">
            <w:pPr>
              <w:widowControl w:val="0"/>
              <w:jc w:val="both"/>
              <w:rPr>
                <w:bCs/>
                <w:iCs/>
                <w:sz w:val="26"/>
                <w:szCs w:val="26"/>
                <w:lang w:val="uk-UA"/>
              </w:rPr>
            </w:pPr>
            <w:r w:rsidRPr="00E065B5">
              <w:rPr>
                <w:bCs/>
                <w:iCs/>
                <w:sz w:val="26"/>
                <w:szCs w:val="26"/>
                <w:lang w:val="uk-UA"/>
              </w:rPr>
              <w:t>101 559,9</w:t>
            </w:r>
            <w:r w:rsidR="00F763E0" w:rsidRPr="00E065B5">
              <w:rPr>
                <w:bCs/>
                <w:iCs/>
                <w:sz w:val="26"/>
                <w:szCs w:val="26"/>
                <w:lang w:val="uk-UA"/>
              </w:rPr>
              <w:t xml:space="preserve"> грн.</w:t>
            </w:r>
          </w:p>
          <w:p w14:paraId="6E159305" w14:textId="1ADDFA25" w:rsidR="00F763E0" w:rsidRPr="00E065B5" w:rsidRDefault="007F6BC7" w:rsidP="00147DEA">
            <w:pPr>
              <w:widowControl w:val="0"/>
              <w:jc w:val="both"/>
              <w:rPr>
                <w:bCs/>
                <w:iCs/>
                <w:sz w:val="26"/>
                <w:szCs w:val="26"/>
                <w:lang w:val="uk-UA"/>
              </w:rPr>
            </w:pPr>
            <w:r w:rsidRPr="00E065B5">
              <w:rPr>
                <w:bCs/>
                <w:iCs/>
                <w:sz w:val="26"/>
                <w:szCs w:val="26"/>
                <w:lang w:val="uk-UA"/>
              </w:rPr>
              <w:t xml:space="preserve">             -</w:t>
            </w:r>
          </w:p>
          <w:p w14:paraId="4CB61C01" w14:textId="49863136" w:rsidR="00F763E0" w:rsidRPr="00E065B5" w:rsidRDefault="00632800" w:rsidP="00147DEA">
            <w:pPr>
              <w:widowControl w:val="0"/>
              <w:jc w:val="both"/>
              <w:rPr>
                <w:bCs/>
                <w:iCs/>
                <w:sz w:val="26"/>
                <w:szCs w:val="26"/>
                <w:lang w:val="uk-UA"/>
              </w:rPr>
            </w:pPr>
            <w:r w:rsidRPr="00E065B5">
              <w:rPr>
                <w:bCs/>
                <w:iCs/>
                <w:sz w:val="26"/>
                <w:szCs w:val="26"/>
                <w:lang w:val="uk-UA"/>
              </w:rPr>
              <w:t>44</w:t>
            </w:r>
            <w:r w:rsidR="003638EA" w:rsidRPr="00E065B5">
              <w:rPr>
                <w:bCs/>
                <w:iCs/>
                <w:sz w:val="26"/>
                <w:szCs w:val="26"/>
                <w:lang w:val="uk-UA"/>
              </w:rPr>
              <w:t> </w:t>
            </w:r>
            <w:r w:rsidRPr="00E065B5">
              <w:rPr>
                <w:bCs/>
                <w:iCs/>
                <w:sz w:val="26"/>
                <w:szCs w:val="26"/>
                <w:lang w:val="uk-UA"/>
              </w:rPr>
              <w:t>70</w:t>
            </w:r>
            <w:r w:rsidR="003638EA" w:rsidRPr="00E065B5">
              <w:rPr>
                <w:bCs/>
                <w:iCs/>
                <w:sz w:val="26"/>
                <w:szCs w:val="26"/>
                <w:lang w:val="uk-UA"/>
              </w:rPr>
              <w:t>4,9</w:t>
            </w:r>
            <w:r w:rsidR="00F763E0" w:rsidRPr="00E065B5">
              <w:rPr>
                <w:bCs/>
                <w:iCs/>
                <w:sz w:val="26"/>
                <w:szCs w:val="26"/>
                <w:lang w:val="uk-UA"/>
              </w:rPr>
              <w:t xml:space="preserve"> тис. грн.</w:t>
            </w:r>
          </w:p>
          <w:p w14:paraId="37BD21ED" w14:textId="77777777" w:rsidR="00D82344" w:rsidRPr="00E065B5" w:rsidRDefault="00D82344" w:rsidP="00147DEA">
            <w:pPr>
              <w:widowControl w:val="0"/>
              <w:jc w:val="both"/>
              <w:rPr>
                <w:bCs/>
                <w:iCs/>
                <w:sz w:val="26"/>
                <w:szCs w:val="26"/>
                <w:lang w:val="uk-UA"/>
              </w:rPr>
            </w:pPr>
          </w:p>
          <w:p w14:paraId="015D2F81" w14:textId="6843078E" w:rsidR="00F763E0" w:rsidRPr="00E065B5" w:rsidRDefault="003638EA" w:rsidP="00147DEA">
            <w:pPr>
              <w:widowControl w:val="0"/>
              <w:jc w:val="both"/>
              <w:rPr>
                <w:bCs/>
                <w:iCs/>
                <w:sz w:val="26"/>
                <w:szCs w:val="26"/>
                <w:lang w:val="uk-UA"/>
              </w:rPr>
            </w:pPr>
            <w:r w:rsidRPr="00E065B5">
              <w:rPr>
                <w:bCs/>
                <w:iCs/>
                <w:sz w:val="26"/>
                <w:szCs w:val="26"/>
                <w:lang w:val="uk-UA"/>
              </w:rPr>
              <w:t>5 695,8</w:t>
            </w:r>
            <w:r w:rsidR="00F763E0" w:rsidRPr="00E065B5">
              <w:rPr>
                <w:bCs/>
                <w:iCs/>
                <w:sz w:val="26"/>
                <w:szCs w:val="26"/>
                <w:lang w:val="uk-UA"/>
              </w:rPr>
              <w:t xml:space="preserve"> тис. грн.</w:t>
            </w:r>
          </w:p>
          <w:p w14:paraId="2C96DB73" w14:textId="77777777" w:rsidR="004D364B" w:rsidRDefault="004D364B" w:rsidP="00632800">
            <w:pPr>
              <w:widowControl w:val="0"/>
              <w:jc w:val="both"/>
              <w:rPr>
                <w:bCs/>
                <w:iCs/>
                <w:sz w:val="26"/>
                <w:szCs w:val="26"/>
                <w:highlight w:val="yellow"/>
                <w:lang w:val="uk-UA"/>
              </w:rPr>
            </w:pPr>
          </w:p>
          <w:p w14:paraId="6EF412DF" w14:textId="5143AED4" w:rsidR="00F763E0" w:rsidRPr="00337324" w:rsidRDefault="00632800" w:rsidP="00632800">
            <w:pPr>
              <w:widowControl w:val="0"/>
              <w:jc w:val="both"/>
              <w:rPr>
                <w:bCs/>
                <w:iCs/>
                <w:sz w:val="26"/>
                <w:szCs w:val="26"/>
                <w:highlight w:val="yellow"/>
                <w:lang w:val="uk-UA"/>
              </w:rPr>
            </w:pPr>
            <w:r w:rsidRPr="00E01B92">
              <w:rPr>
                <w:bCs/>
                <w:iCs/>
                <w:sz w:val="26"/>
                <w:szCs w:val="26"/>
                <w:lang w:val="uk-UA"/>
              </w:rPr>
              <w:t>116 84</w:t>
            </w:r>
            <w:r w:rsidR="007D62EE" w:rsidRPr="00E01B92">
              <w:rPr>
                <w:bCs/>
                <w:iCs/>
                <w:sz w:val="26"/>
                <w:szCs w:val="26"/>
                <w:lang w:val="uk-UA"/>
              </w:rPr>
              <w:t>1,0</w:t>
            </w:r>
            <w:r w:rsidR="007F6BC7" w:rsidRPr="00E01B92">
              <w:rPr>
                <w:bCs/>
                <w:iCs/>
                <w:sz w:val="26"/>
                <w:szCs w:val="26"/>
                <w:lang w:val="uk-UA"/>
              </w:rPr>
              <w:t xml:space="preserve"> тис. грн.</w:t>
            </w:r>
          </w:p>
        </w:tc>
      </w:tr>
      <w:tr w:rsidR="00DF525B" w:rsidRPr="00DE4F95" w14:paraId="7EE1BF38" w14:textId="77777777" w:rsidTr="006070A0">
        <w:trPr>
          <w:cantSplit/>
          <w:trHeight w:val="3936"/>
        </w:trPr>
        <w:tc>
          <w:tcPr>
            <w:tcW w:w="648" w:type="dxa"/>
            <w:tcBorders>
              <w:top w:val="single" w:sz="4" w:space="0" w:color="auto"/>
              <w:left w:val="single" w:sz="4" w:space="0" w:color="auto"/>
              <w:bottom w:val="single" w:sz="4" w:space="0" w:color="auto"/>
              <w:right w:val="single" w:sz="4" w:space="0" w:color="auto"/>
            </w:tcBorders>
            <w:hideMark/>
          </w:tcPr>
          <w:p w14:paraId="17818D27" w14:textId="77777777" w:rsidR="00095A61" w:rsidRPr="00DE4F95" w:rsidRDefault="00095A61" w:rsidP="00147DEA">
            <w:pPr>
              <w:rPr>
                <w:sz w:val="26"/>
                <w:szCs w:val="26"/>
                <w:lang w:val="uk-UA"/>
              </w:rPr>
            </w:pPr>
            <w:r w:rsidRPr="00DE4F95">
              <w:rPr>
                <w:sz w:val="26"/>
                <w:szCs w:val="26"/>
                <w:lang w:val="uk-UA"/>
              </w:rPr>
              <w:t>10.</w:t>
            </w:r>
          </w:p>
        </w:tc>
        <w:tc>
          <w:tcPr>
            <w:tcW w:w="5556" w:type="dxa"/>
            <w:tcBorders>
              <w:top w:val="single" w:sz="4" w:space="0" w:color="auto"/>
              <w:left w:val="single" w:sz="4" w:space="0" w:color="auto"/>
              <w:bottom w:val="single" w:sz="4" w:space="0" w:color="auto"/>
              <w:right w:val="single" w:sz="4" w:space="0" w:color="auto"/>
            </w:tcBorders>
            <w:hideMark/>
          </w:tcPr>
          <w:p w14:paraId="6010E157" w14:textId="77777777" w:rsidR="00095A61" w:rsidRPr="00DE4F95" w:rsidRDefault="00095A61" w:rsidP="00147DEA">
            <w:pPr>
              <w:rPr>
                <w:sz w:val="26"/>
                <w:szCs w:val="26"/>
                <w:lang w:val="uk-UA"/>
              </w:rPr>
            </w:pPr>
            <w:r w:rsidRPr="00DE4F95">
              <w:rPr>
                <w:sz w:val="26"/>
                <w:szCs w:val="26"/>
                <w:lang w:val="uk-UA"/>
              </w:rPr>
              <w:t>Очікувані результати виконання</w:t>
            </w:r>
          </w:p>
        </w:tc>
        <w:tc>
          <w:tcPr>
            <w:tcW w:w="3260" w:type="dxa"/>
            <w:tcBorders>
              <w:top w:val="single" w:sz="4" w:space="0" w:color="auto"/>
              <w:left w:val="single" w:sz="4" w:space="0" w:color="auto"/>
              <w:bottom w:val="single" w:sz="4" w:space="0" w:color="auto"/>
              <w:right w:val="single" w:sz="4" w:space="0" w:color="auto"/>
            </w:tcBorders>
          </w:tcPr>
          <w:p w14:paraId="02A1AE16" w14:textId="77777777" w:rsidR="00095A61" w:rsidRPr="00DE4F95" w:rsidRDefault="00095A61" w:rsidP="00147DEA">
            <w:pPr>
              <w:spacing w:before="100" w:beforeAutospacing="1" w:after="100" w:afterAutospacing="1"/>
              <w:jc w:val="both"/>
              <w:rPr>
                <w:bCs/>
                <w:sz w:val="26"/>
                <w:szCs w:val="26"/>
                <w:lang w:val="uk-UA"/>
              </w:rPr>
            </w:pPr>
            <w:r w:rsidRPr="00DE4F95">
              <w:rPr>
                <w:bCs/>
                <w:sz w:val="26"/>
                <w:szCs w:val="26"/>
                <w:lang w:val="uk-UA"/>
              </w:rPr>
              <w:t>Покращити демографічну ситуацію в громаді</w:t>
            </w:r>
          </w:p>
          <w:p w14:paraId="0FA02F8D" w14:textId="77777777" w:rsidR="00095A61" w:rsidRPr="00DE4F95" w:rsidRDefault="00095A61" w:rsidP="000D080C">
            <w:pPr>
              <w:spacing w:before="100" w:beforeAutospacing="1" w:after="100" w:afterAutospacing="1"/>
              <w:jc w:val="both"/>
              <w:rPr>
                <w:bCs/>
                <w:sz w:val="26"/>
                <w:szCs w:val="26"/>
                <w:lang w:val="uk-UA"/>
              </w:rPr>
            </w:pPr>
            <w:r w:rsidRPr="00DE4F95">
              <w:rPr>
                <w:bCs/>
                <w:sz w:val="26"/>
                <w:szCs w:val="26"/>
                <w:lang w:val="uk-UA"/>
              </w:rPr>
              <w:t>Підвищити якість надання медичної допомоги</w:t>
            </w:r>
          </w:p>
          <w:p w14:paraId="0F4CF87D" w14:textId="77777777" w:rsidR="00095A61" w:rsidRPr="00DE4F95" w:rsidRDefault="00095A61" w:rsidP="00147DEA">
            <w:pPr>
              <w:spacing w:before="100" w:beforeAutospacing="1" w:after="100" w:afterAutospacing="1"/>
              <w:jc w:val="both"/>
              <w:rPr>
                <w:bCs/>
                <w:sz w:val="26"/>
                <w:szCs w:val="26"/>
                <w:lang w:val="uk-UA"/>
              </w:rPr>
            </w:pPr>
            <w:r w:rsidRPr="00DE4F95">
              <w:rPr>
                <w:bCs/>
                <w:sz w:val="26"/>
                <w:szCs w:val="26"/>
                <w:lang w:val="uk-UA"/>
              </w:rPr>
              <w:t>Посилити кадровий потенціал медичної галузі</w:t>
            </w:r>
          </w:p>
          <w:p w14:paraId="16E589BC" w14:textId="77777777" w:rsidR="00095A61" w:rsidRPr="00DE4F95" w:rsidRDefault="00095A61" w:rsidP="006070A0">
            <w:pPr>
              <w:spacing w:before="100" w:beforeAutospacing="1" w:after="100" w:afterAutospacing="1"/>
              <w:jc w:val="both"/>
              <w:rPr>
                <w:sz w:val="26"/>
                <w:szCs w:val="26"/>
                <w:lang w:val="uk-UA"/>
              </w:rPr>
            </w:pPr>
            <w:r w:rsidRPr="00DE4F95">
              <w:rPr>
                <w:bCs/>
                <w:sz w:val="26"/>
                <w:szCs w:val="26"/>
                <w:lang w:val="uk-UA"/>
              </w:rPr>
              <w:t>Удосконалити організаційну структуру системи медичного обслуговування</w:t>
            </w:r>
          </w:p>
        </w:tc>
      </w:tr>
      <w:tr w:rsidR="00095A61" w:rsidRPr="00DE4F95" w14:paraId="1C527304" w14:textId="77777777" w:rsidTr="004D364B">
        <w:trPr>
          <w:cantSplit/>
          <w:trHeight w:val="5988"/>
        </w:trPr>
        <w:tc>
          <w:tcPr>
            <w:tcW w:w="648" w:type="dxa"/>
            <w:tcBorders>
              <w:top w:val="single" w:sz="4" w:space="0" w:color="auto"/>
              <w:left w:val="single" w:sz="4" w:space="0" w:color="auto"/>
              <w:bottom w:val="single" w:sz="4" w:space="0" w:color="auto"/>
              <w:right w:val="single" w:sz="4" w:space="0" w:color="auto"/>
            </w:tcBorders>
            <w:hideMark/>
          </w:tcPr>
          <w:p w14:paraId="3571C3F3" w14:textId="77777777" w:rsidR="00095A61" w:rsidRPr="00DE4F95" w:rsidRDefault="00095A61" w:rsidP="00147DEA">
            <w:pPr>
              <w:jc w:val="center"/>
              <w:rPr>
                <w:sz w:val="26"/>
                <w:szCs w:val="26"/>
                <w:lang w:val="uk-UA"/>
              </w:rPr>
            </w:pPr>
            <w:r w:rsidRPr="00DE4F95">
              <w:rPr>
                <w:sz w:val="26"/>
                <w:szCs w:val="26"/>
                <w:lang w:val="uk-UA"/>
              </w:rPr>
              <w:t>11.</w:t>
            </w:r>
          </w:p>
        </w:tc>
        <w:tc>
          <w:tcPr>
            <w:tcW w:w="5556" w:type="dxa"/>
            <w:tcBorders>
              <w:top w:val="single" w:sz="4" w:space="0" w:color="auto"/>
              <w:left w:val="single" w:sz="4" w:space="0" w:color="auto"/>
              <w:bottom w:val="single" w:sz="4" w:space="0" w:color="auto"/>
              <w:right w:val="single" w:sz="4" w:space="0" w:color="auto"/>
            </w:tcBorders>
            <w:hideMark/>
          </w:tcPr>
          <w:p w14:paraId="68771DD0" w14:textId="77777777" w:rsidR="00095A61" w:rsidRPr="00DE4F95" w:rsidRDefault="00095A61" w:rsidP="00147DEA">
            <w:pPr>
              <w:rPr>
                <w:sz w:val="26"/>
                <w:szCs w:val="26"/>
                <w:lang w:val="uk-UA"/>
              </w:rPr>
            </w:pPr>
            <w:r w:rsidRPr="00DE4F95">
              <w:rPr>
                <w:sz w:val="26"/>
                <w:szCs w:val="26"/>
                <w:lang w:val="uk-UA"/>
              </w:rPr>
              <w:t>Ключові показники ефективності</w:t>
            </w:r>
          </w:p>
        </w:tc>
        <w:tc>
          <w:tcPr>
            <w:tcW w:w="3260" w:type="dxa"/>
            <w:tcBorders>
              <w:top w:val="single" w:sz="4" w:space="0" w:color="auto"/>
              <w:left w:val="single" w:sz="4" w:space="0" w:color="auto"/>
              <w:bottom w:val="single" w:sz="4" w:space="0" w:color="auto"/>
              <w:right w:val="single" w:sz="4" w:space="0" w:color="auto"/>
            </w:tcBorders>
          </w:tcPr>
          <w:p w14:paraId="3CBF9AEA" w14:textId="77777777" w:rsidR="007C7786" w:rsidRPr="00DE4F95" w:rsidRDefault="007C7786" w:rsidP="009C0093">
            <w:pPr>
              <w:pStyle w:val="af5"/>
              <w:widowControl/>
              <w:numPr>
                <w:ilvl w:val="0"/>
                <w:numId w:val="9"/>
              </w:numPr>
              <w:autoSpaceDE/>
              <w:autoSpaceDN/>
              <w:adjustRightInd/>
              <w:spacing w:before="100" w:beforeAutospacing="1" w:after="100" w:afterAutospacing="1"/>
              <w:ind w:left="175" w:firstLine="185"/>
              <w:rPr>
                <w:rFonts w:ascii="Times New Roman" w:hAnsi="Times New Roman" w:cs="Times New Roman"/>
                <w:sz w:val="26"/>
                <w:szCs w:val="26"/>
                <w:lang w:eastAsia="ru-RU"/>
              </w:rPr>
            </w:pPr>
            <w:r w:rsidRPr="00DE4F95">
              <w:rPr>
                <w:rFonts w:ascii="Times New Roman" w:hAnsi="Times New Roman" w:cs="Times New Roman"/>
                <w:sz w:val="26"/>
                <w:szCs w:val="26"/>
                <w:lang w:eastAsia="ru-RU"/>
              </w:rPr>
              <w:t>формування здорового способу життя мешканців громади;</w:t>
            </w:r>
          </w:p>
          <w:p w14:paraId="1DA6E17F" w14:textId="77777777" w:rsidR="007C7786" w:rsidRPr="00DE4F95" w:rsidRDefault="007C7786" w:rsidP="007C7786">
            <w:pPr>
              <w:pStyle w:val="af5"/>
              <w:widowControl/>
              <w:numPr>
                <w:ilvl w:val="0"/>
                <w:numId w:val="9"/>
              </w:numPr>
              <w:autoSpaceDE/>
              <w:autoSpaceDN/>
              <w:adjustRightInd/>
              <w:spacing w:before="100" w:beforeAutospacing="1" w:after="100" w:afterAutospacing="1"/>
              <w:ind w:left="0" w:firstLine="360"/>
              <w:rPr>
                <w:rFonts w:ascii="Times New Roman" w:hAnsi="Times New Roman" w:cs="Times New Roman"/>
                <w:sz w:val="26"/>
                <w:szCs w:val="26"/>
                <w:lang w:eastAsia="ru-RU"/>
              </w:rPr>
            </w:pPr>
            <w:r w:rsidRPr="00DE4F95">
              <w:rPr>
                <w:rFonts w:ascii="Times New Roman" w:hAnsi="Times New Roman" w:cs="Times New Roman"/>
                <w:sz w:val="26"/>
                <w:szCs w:val="26"/>
                <w:lang w:eastAsia="ru-RU"/>
              </w:rPr>
              <w:t>збереження здоров'я мешканців громади у похилому віці, подовження активного довголіття;</w:t>
            </w:r>
          </w:p>
          <w:p w14:paraId="26257A7D" w14:textId="77777777" w:rsidR="007C7786" w:rsidRPr="00DE4F95" w:rsidRDefault="007C7786" w:rsidP="007C7786">
            <w:pPr>
              <w:pStyle w:val="af5"/>
              <w:widowControl/>
              <w:numPr>
                <w:ilvl w:val="0"/>
                <w:numId w:val="9"/>
              </w:numPr>
              <w:autoSpaceDE/>
              <w:autoSpaceDN/>
              <w:adjustRightInd/>
              <w:spacing w:before="100" w:beforeAutospacing="1" w:after="100" w:afterAutospacing="1"/>
              <w:ind w:left="0" w:firstLine="349"/>
              <w:rPr>
                <w:rFonts w:ascii="Times New Roman" w:hAnsi="Times New Roman" w:cs="Times New Roman"/>
                <w:sz w:val="26"/>
                <w:szCs w:val="26"/>
                <w:lang w:eastAsia="ru-RU"/>
              </w:rPr>
            </w:pPr>
            <w:r w:rsidRPr="00DE4F95">
              <w:rPr>
                <w:rFonts w:ascii="Times New Roman" w:hAnsi="Times New Roman" w:cs="Times New Roman"/>
                <w:sz w:val="26"/>
                <w:szCs w:val="26"/>
                <w:lang w:eastAsia="ru-RU"/>
              </w:rPr>
              <w:t>скорочення поширеності інфекційних захворювань, в тому числі соціально значимих;</w:t>
            </w:r>
          </w:p>
          <w:p w14:paraId="06D8CD7A" w14:textId="77777777" w:rsidR="007C7786" w:rsidRPr="00DE4F95" w:rsidRDefault="007C7786" w:rsidP="009C0093">
            <w:pPr>
              <w:pStyle w:val="af5"/>
              <w:widowControl/>
              <w:numPr>
                <w:ilvl w:val="0"/>
                <w:numId w:val="9"/>
              </w:numPr>
              <w:autoSpaceDE/>
              <w:autoSpaceDN/>
              <w:adjustRightInd/>
              <w:spacing w:before="100" w:beforeAutospacing="1" w:after="100" w:afterAutospacing="1"/>
              <w:ind w:left="33" w:firstLine="327"/>
              <w:rPr>
                <w:rFonts w:ascii="Times New Roman" w:hAnsi="Times New Roman" w:cs="Times New Roman"/>
                <w:sz w:val="26"/>
                <w:szCs w:val="26"/>
                <w:lang w:eastAsia="ru-RU"/>
              </w:rPr>
            </w:pPr>
            <w:r w:rsidRPr="00DE4F95">
              <w:rPr>
                <w:rFonts w:ascii="Times New Roman" w:hAnsi="Times New Roman" w:cs="Times New Roman"/>
                <w:sz w:val="26"/>
                <w:szCs w:val="26"/>
                <w:lang w:eastAsia="ru-RU"/>
              </w:rPr>
              <w:t>покращення якості медичної допомоги;</w:t>
            </w:r>
          </w:p>
          <w:p w14:paraId="464F8069" w14:textId="77777777" w:rsidR="007C7786" w:rsidRPr="00DE4F95" w:rsidRDefault="007C7786" w:rsidP="007C7786">
            <w:pPr>
              <w:pStyle w:val="af5"/>
              <w:widowControl/>
              <w:numPr>
                <w:ilvl w:val="0"/>
                <w:numId w:val="9"/>
              </w:numPr>
              <w:autoSpaceDE/>
              <w:autoSpaceDN/>
              <w:adjustRightInd/>
              <w:ind w:left="0" w:firstLine="360"/>
              <w:jc w:val="both"/>
              <w:rPr>
                <w:rFonts w:ascii="Times New Roman" w:hAnsi="Times New Roman" w:cs="Times New Roman"/>
                <w:sz w:val="26"/>
                <w:szCs w:val="26"/>
                <w:lang w:eastAsia="ru-RU"/>
              </w:rPr>
            </w:pPr>
            <w:r w:rsidRPr="00DE4F95">
              <w:rPr>
                <w:rFonts w:ascii="Times New Roman" w:hAnsi="Times New Roman" w:cs="Times New Roman"/>
                <w:sz w:val="26"/>
                <w:szCs w:val="26"/>
                <w:lang w:eastAsia="ru-RU"/>
              </w:rPr>
              <w:t>модернізація галузі охорони здоров'я, в тому числі шляхом впровадження інвестицій та державно-приватного партнерства</w:t>
            </w:r>
          </w:p>
          <w:p w14:paraId="1847FA1A" w14:textId="77777777" w:rsidR="00095A61" w:rsidRPr="00DE4F95" w:rsidRDefault="00095A61" w:rsidP="00147DEA">
            <w:pPr>
              <w:jc w:val="both"/>
              <w:rPr>
                <w:sz w:val="26"/>
                <w:szCs w:val="26"/>
                <w:lang w:val="uk-UA"/>
              </w:rPr>
            </w:pPr>
          </w:p>
        </w:tc>
      </w:tr>
    </w:tbl>
    <w:p w14:paraId="22132371" w14:textId="6F33C4FB" w:rsidR="00095A61" w:rsidRDefault="00095A61" w:rsidP="00095A61">
      <w:pPr>
        <w:ind w:firstLine="709"/>
        <w:jc w:val="both"/>
        <w:rPr>
          <w:lang w:val="uk-UA"/>
        </w:rPr>
      </w:pPr>
    </w:p>
    <w:p w14:paraId="3018D4E9" w14:textId="21727F75" w:rsidR="0081327F" w:rsidRDefault="0081327F" w:rsidP="00095A61">
      <w:pPr>
        <w:ind w:firstLine="709"/>
        <w:jc w:val="both"/>
        <w:rPr>
          <w:lang w:val="uk-UA"/>
        </w:rPr>
      </w:pPr>
    </w:p>
    <w:p w14:paraId="40906606" w14:textId="5F6E0EAB" w:rsidR="0081327F" w:rsidRDefault="0081327F" w:rsidP="00095A61">
      <w:pPr>
        <w:ind w:firstLine="709"/>
        <w:jc w:val="both"/>
        <w:rPr>
          <w:lang w:val="uk-UA"/>
        </w:rPr>
      </w:pPr>
    </w:p>
    <w:p w14:paraId="1C35938F" w14:textId="061714F6" w:rsidR="0081327F" w:rsidRDefault="0081327F" w:rsidP="00095A61">
      <w:pPr>
        <w:ind w:firstLine="709"/>
        <w:jc w:val="both"/>
        <w:rPr>
          <w:lang w:val="uk-UA"/>
        </w:rPr>
      </w:pPr>
    </w:p>
    <w:p w14:paraId="3E8BDDE9" w14:textId="52156213" w:rsidR="0081327F" w:rsidRDefault="0081327F" w:rsidP="00095A61">
      <w:pPr>
        <w:ind w:firstLine="709"/>
        <w:jc w:val="both"/>
        <w:rPr>
          <w:lang w:val="uk-UA"/>
        </w:rPr>
      </w:pPr>
    </w:p>
    <w:p w14:paraId="196051EA" w14:textId="79349D48" w:rsidR="0081327F" w:rsidRDefault="0081327F" w:rsidP="00095A61">
      <w:pPr>
        <w:ind w:firstLine="709"/>
        <w:jc w:val="both"/>
        <w:rPr>
          <w:lang w:val="uk-UA"/>
        </w:rPr>
      </w:pPr>
    </w:p>
    <w:p w14:paraId="7282BA1B" w14:textId="77777777" w:rsidR="0081327F" w:rsidRPr="00DE4F95" w:rsidRDefault="0081327F" w:rsidP="00095A61">
      <w:pPr>
        <w:ind w:firstLine="709"/>
        <w:jc w:val="both"/>
        <w:rPr>
          <w:lang w:val="uk-UA"/>
        </w:rPr>
      </w:pPr>
    </w:p>
    <w:p w14:paraId="2F7FBDAF" w14:textId="77777777" w:rsidR="00095A61" w:rsidRPr="00DE4F95" w:rsidRDefault="00095A61" w:rsidP="00095A61">
      <w:pPr>
        <w:pStyle w:val="af5"/>
        <w:numPr>
          <w:ilvl w:val="0"/>
          <w:numId w:val="8"/>
        </w:numPr>
        <w:jc w:val="center"/>
        <w:rPr>
          <w:rFonts w:ascii="Times New Roman" w:hAnsi="Times New Roman" w:cs="Times New Roman"/>
          <w:b/>
          <w:sz w:val="28"/>
          <w:szCs w:val="28"/>
          <w:lang w:eastAsia="ru-RU"/>
        </w:rPr>
      </w:pPr>
      <w:r w:rsidRPr="00DE4F95">
        <w:rPr>
          <w:rFonts w:ascii="Times New Roman" w:hAnsi="Times New Roman" w:cs="Times New Roman"/>
          <w:b/>
          <w:sz w:val="28"/>
          <w:szCs w:val="28"/>
          <w:lang w:eastAsia="ru-RU"/>
        </w:rPr>
        <w:t>Загальна характеристика Програми</w:t>
      </w:r>
    </w:p>
    <w:p w14:paraId="1448BC91" w14:textId="77777777" w:rsidR="004D364B" w:rsidRDefault="004D364B" w:rsidP="00095A61">
      <w:pPr>
        <w:shd w:val="clear" w:color="auto" w:fill="FFFFFF"/>
        <w:autoSpaceDE w:val="0"/>
        <w:autoSpaceDN w:val="0"/>
        <w:adjustRightInd w:val="0"/>
        <w:ind w:firstLine="709"/>
        <w:jc w:val="both"/>
        <w:rPr>
          <w:sz w:val="28"/>
          <w:szCs w:val="28"/>
          <w:lang w:val="uk-UA"/>
        </w:rPr>
      </w:pPr>
    </w:p>
    <w:p w14:paraId="5EF2A2D6" w14:textId="2E422C9A" w:rsidR="00095A61" w:rsidRPr="00DE4F95" w:rsidRDefault="00095A61" w:rsidP="00095A61">
      <w:pPr>
        <w:shd w:val="clear" w:color="auto" w:fill="FFFFFF"/>
        <w:autoSpaceDE w:val="0"/>
        <w:autoSpaceDN w:val="0"/>
        <w:adjustRightInd w:val="0"/>
        <w:ind w:firstLine="709"/>
        <w:jc w:val="both"/>
        <w:rPr>
          <w:sz w:val="28"/>
          <w:szCs w:val="28"/>
          <w:lang w:val="uk-UA"/>
        </w:rPr>
      </w:pPr>
      <w:r w:rsidRPr="00DE4F95">
        <w:rPr>
          <w:sz w:val="28"/>
          <w:szCs w:val="28"/>
          <w:lang w:val="uk-UA"/>
        </w:rPr>
        <w:t xml:space="preserve">Комплексна програма «Охорона здоров’я населення </w:t>
      </w:r>
      <w:r w:rsidR="001C4948" w:rsidRPr="00DE4F95">
        <w:rPr>
          <w:sz w:val="28"/>
          <w:szCs w:val="28"/>
          <w:lang w:val="uk-UA"/>
        </w:rPr>
        <w:t>Бахмутської міської об’</w:t>
      </w:r>
      <w:r w:rsidR="00A06C37" w:rsidRPr="00DE4F95">
        <w:rPr>
          <w:sz w:val="28"/>
          <w:szCs w:val="28"/>
          <w:lang w:val="uk-UA"/>
        </w:rPr>
        <w:t>є</w:t>
      </w:r>
      <w:r w:rsidR="001C4948" w:rsidRPr="00DE4F95">
        <w:rPr>
          <w:sz w:val="28"/>
          <w:szCs w:val="28"/>
          <w:lang w:val="uk-UA"/>
        </w:rPr>
        <w:t xml:space="preserve">днаної </w:t>
      </w:r>
      <w:r w:rsidR="00D26267" w:rsidRPr="00DE4F95">
        <w:rPr>
          <w:sz w:val="28"/>
          <w:szCs w:val="28"/>
          <w:lang w:val="uk-UA"/>
        </w:rPr>
        <w:t xml:space="preserve">територіальної </w:t>
      </w:r>
      <w:r w:rsidRPr="00DE4F95">
        <w:rPr>
          <w:sz w:val="28"/>
          <w:szCs w:val="28"/>
          <w:lang w:val="uk-UA"/>
        </w:rPr>
        <w:t>громади на 2021</w:t>
      </w:r>
      <w:r w:rsidRPr="00DE4F95">
        <w:rPr>
          <w:sz w:val="28"/>
          <w:szCs w:val="28"/>
          <w:lang w:val="uk-UA"/>
        </w:rPr>
        <w:noBreakHyphen/>
        <w:t xml:space="preserve">2025 роки» (далі – Програма) розроблена відповідно до </w:t>
      </w:r>
      <w:r w:rsidR="0081327F">
        <w:rPr>
          <w:sz w:val="28"/>
          <w:szCs w:val="28"/>
          <w:lang w:val="uk-UA"/>
        </w:rPr>
        <w:t>Закону України «</w:t>
      </w:r>
      <w:r w:rsidRPr="00DE4F95">
        <w:rPr>
          <w:sz w:val="28"/>
          <w:szCs w:val="28"/>
          <w:lang w:val="uk-UA"/>
        </w:rPr>
        <w:t>Основ</w:t>
      </w:r>
      <w:r w:rsidR="0081327F">
        <w:rPr>
          <w:sz w:val="28"/>
          <w:szCs w:val="28"/>
          <w:lang w:val="uk-UA"/>
        </w:rPr>
        <w:t>и</w:t>
      </w:r>
      <w:r w:rsidRPr="00DE4F95">
        <w:rPr>
          <w:sz w:val="28"/>
          <w:szCs w:val="28"/>
          <w:lang w:val="uk-UA"/>
        </w:rPr>
        <w:t xml:space="preserve"> законодавства України про охорону здоров’я</w:t>
      </w:r>
      <w:r w:rsidR="0081327F">
        <w:rPr>
          <w:sz w:val="28"/>
          <w:szCs w:val="28"/>
          <w:lang w:val="uk-UA"/>
        </w:rPr>
        <w:t>»</w:t>
      </w:r>
      <w:r w:rsidRPr="00DE4F95">
        <w:rPr>
          <w:sz w:val="28"/>
          <w:szCs w:val="28"/>
          <w:lang w:val="uk-UA"/>
        </w:rPr>
        <w:t xml:space="preserve"> та визначає перспективи розвитку галузі охорони здоров’я Бахмутської міської об’єднаної територіальної громади (далі-</w:t>
      </w:r>
      <w:r w:rsidR="0081327F" w:rsidRPr="0081327F">
        <w:rPr>
          <w:sz w:val="28"/>
          <w:szCs w:val="28"/>
          <w:lang w:val="uk-UA"/>
        </w:rPr>
        <w:t xml:space="preserve"> </w:t>
      </w:r>
      <w:r w:rsidR="0081327F">
        <w:rPr>
          <w:sz w:val="28"/>
          <w:szCs w:val="28"/>
          <w:lang w:val="uk-UA"/>
        </w:rPr>
        <w:t>Бахмутська міська</w:t>
      </w:r>
      <w:r w:rsidR="0081327F" w:rsidRPr="00DE4F95">
        <w:rPr>
          <w:sz w:val="28"/>
          <w:szCs w:val="28"/>
          <w:lang w:val="uk-UA"/>
        </w:rPr>
        <w:t xml:space="preserve"> </w:t>
      </w:r>
      <w:r w:rsidRPr="00DE4F95">
        <w:rPr>
          <w:sz w:val="28"/>
          <w:szCs w:val="28"/>
          <w:lang w:val="uk-UA"/>
        </w:rPr>
        <w:t>ОТГ).</w:t>
      </w:r>
    </w:p>
    <w:p w14:paraId="1D5DE368" w14:textId="6DCB6460" w:rsidR="00095A61" w:rsidRPr="00DE4F95" w:rsidRDefault="00095A61" w:rsidP="00095A61">
      <w:pPr>
        <w:shd w:val="clear" w:color="auto" w:fill="FFFFFF"/>
        <w:autoSpaceDE w:val="0"/>
        <w:autoSpaceDN w:val="0"/>
        <w:adjustRightInd w:val="0"/>
        <w:ind w:firstLine="709"/>
        <w:jc w:val="both"/>
        <w:rPr>
          <w:b/>
          <w:sz w:val="32"/>
          <w:szCs w:val="32"/>
          <w:lang w:val="uk-UA"/>
        </w:rPr>
      </w:pPr>
      <w:r w:rsidRPr="00DE4F95">
        <w:rPr>
          <w:sz w:val="28"/>
          <w:szCs w:val="28"/>
          <w:lang w:val="uk-UA"/>
        </w:rPr>
        <w:t xml:space="preserve">У Програмі викладені правові, організаційні, лікувально-профілактичні, економічні та соціальні засади </w:t>
      </w:r>
      <w:r w:rsidR="00A06C37" w:rsidRPr="00DE4F95">
        <w:rPr>
          <w:sz w:val="28"/>
          <w:szCs w:val="28"/>
          <w:lang w:val="uk-UA"/>
        </w:rPr>
        <w:t xml:space="preserve">галузі </w:t>
      </w:r>
      <w:r w:rsidRPr="00DE4F95">
        <w:rPr>
          <w:sz w:val="28"/>
          <w:szCs w:val="28"/>
          <w:lang w:val="uk-UA"/>
        </w:rPr>
        <w:t>охорони здоров’я</w:t>
      </w:r>
      <w:r w:rsidR="00A06C37" w:rsidRPr="00DE4F95">
        <w:rPr>
          <w:sz w:val="28"/>
          <w:szCs w:val="28"/>
          <w:lang w:val="uk-UA"/>
        </w:rPr>
        <w:t xml:space="preserve"> Бахмутської</w:t>
      </w:r>
      <w:r w:rsidR="00D82344" w:rsidRPr="00DE4F95">
        <w:rPr>
          <w:sz w:val="28"/>
          <w:szCs w:val="28"/>
          <w:lang w:val="uk-UA"/>
        </w:rPr>
        <w:t xml:space="preserve"> міської</w:t>
      </w:r>
      <w:r w:rsidR="00A06C37" w:rsidRPr="00DE4F95">
        <w:rPr>
          <w:sz w:val="28"/>
          <w:szCs w:val="28"/>
          <w:lang w:val="uk-UA"/>
        </w:rPr>
        <w:t xml:space="preserve"> ОТГ</w:t>
      </w:r>
      <w:r w:rsidRPr="00DE4F95">
        <w:rPr>
          <w:sz w:val="28"/>
          <w:szCs w:val="28"/>
          <w:lang w:val="uk-UA"/>
        </w:rPr>
        <w:t>, метою яких є забезпечення високої працездатності і довголітнього активного життя громадян, усунення факторів, що шкідливо впливають на їх здоров’я, упередження і зниження захворюваності, інвалідності та смертності.</w:t>
      </w:r>
    </w:p>
    <w:p w14:paraId="35E9C354" w14:textId="4A16802F" w:rsidR="00095A61" w:rsidRPr="00DE4F95" w:rsidRDefault="00F63D96" w:rsidP="00095A61">
      <w:pPr>
        <w:ind w:right="-5" w:firstLine="748"/>
        <w:jc w:val="both"/>
        <w:rPr>
          <w:sz w:val="28"/>
          <w:szCs w:val="28"/>
          <w:lang w:val="uk-UA"/>
        </w:rPr>
      </w:pPr>
      <w:r>
        <w:rPr>
          <w:sz w:val="28"/>
          <w:szCs w:val="28"/>
          <w:lang w:val="uk-UA"/>
        </w:rPr>
        <w:t>Станом на 01.</w:t>
      </w:r>
      <w:r w:rsidR="00095A61" w:rsidRPr="00DE4F95">
        <w:rPr>
          <w:sz w:val="28"/>
          <w:szCs w:val="28"/>
          <w:lang w:val="uk-UA"/>
        </w:rPr>
        <w:t>1</w:t>
      </w:r>
      <w:r>
        <w:rPr>
          <w:sz w:val="28"/>
          <w:szCs w:val="28"/>
          <w:lang w:val="uk-UA"/>
        </w:rPr>
        <w:t>2</w:t>
      </w:r>
      <w:r w:rsidR="00095A61" w:rsidRPr="00DE4F95">
        <w:rPr>
          <w:sz w:val="28"/>
          <w:szCs w:val="28"/>
          <w:lang w:val="uk-UA"/>
        </w:rPr>
        <w:t>.2020 року на території Бахмутської</w:t>
      </w:r>
      <w:r w:rsidR="001E3840" w:rsidRPr="00DE4F95">
        <w:rPr>
          <w:sz w:val="28"/>
          <w:szCs w:val="28"/>
          <w:lang w:val="uk-UA"/>
        </w:rPr>
        <w:t xml:space="preserve"> </w:t>
      </w:r>
      <w:r w:rsidR="00D82344" w:rsidRPr="00DE4F95">
        <w:rPr>
          <w:sz w:val="28"/>
          <w:szCs w:val="28"/>
          <w:lang w:val="uk-UA"/>
        </w:rPr>
        <w:t xml:space="preserve">міської </w:t>
      </w:r>
      <w:r w:rsidR="00095A61" w:rsidRPr="00DE4F95">
        <w:rPr>
          <w:sz w:val="28"/>
          <w:szCs w:val="28"/>
          <w:lang w:val="uk-UA"/>
        </w:rPr>
        <w:t xml:space="preserve">ОТГ функціонують 9 комунальних некомерційних підприємств (далі-КНП), з них 3 заклади підпорядковані Управлінню охорони здоров’я Бахмутської міської ради, 6 закладів обласного підпорядкування. </w:t>
      </w:r>
      <w:r w:rsidR="001E3840" w:rsidRPr="00DE4F95">
        <w:rPr>
          <w:sz w:val="28"/>
          <w:szCs w:val="28"/>
          <w:lang w:val="uk-UA"/>
        </w:rPr>
        <w:t>Н</w:t>
      </w:r>
      <w:r w:rsidR="00095A61" w:rsidRPr="00DE4F95">
        <w:rPr>
          <w:sz w:val="28"/>
          <w:szCs w:val="28"/>
          <w:lang w:val="uk-UA"/>
        </w:rPr>
        <w:t>аселення Бахмутської</w:t>
      </w:r>
      <w:r w:rsidR="00D82344" w:rsidRPr="00DE4F95">
        <w:rPr>
          <w:sz w:val="28"/>
          <w:szCs w:val="28"/>
          <w:lang w:val="uk-UA"/>
        </w:rPr>
        <w:t xml:space="preserve"> міської</w:t>
      </w:r>
      <w:r w:rsidR="00095A61" w:rsidRPr="00DE4F95">
        <w:rPr>
          <w:sz w:val="28"/>
          <w:szCs w:val="28"/>
          <w:lang w:val="uk-UA"/>
        </w:rPr>
        <w:t xml:space="preserve"> ОТГ </w:t>
      </w:r>
      <w:r w:rsidR="001E3840" w:rsidRPr="00DE4F95">
        <w:rPr>
          <w:sz w:val="28"/>
          <w:szCs w:val="28"/>
          <w:lang w:val="uk-UA"/>
        </w:rPr>
        <w:t xml:space="preserve">складає </w:t>
      </w:r>
      <w:r w:rsidR="00095A61" w:rsidRPr="00DE4F95">
        <w:rPr>
          <w:sz w:val="28"/>
          <w:szCs w:val="28"/>
          <w:lang w:val="uk-UA"/>
        </w:rPr>
        <w:t xml:space="preserve">85050 осіб. З них дітей у віці від 0 до 17 </w:t>
      </w:r>
      <w:r w:rsidR="00BC4D4D" w:rsidRPr="00DE4F95">
        <w:rPr>
          <w:sz w:val="28"/>
          <w:szCs w:val="28"/>
          <w:lang w:val="uk-UA"/>
        </w:rPr>
        <w:t xml:space="preserve">років </w:t>
      </w:r>
      <w:r w:rsidR="00095A61" w:rsidRPr="00DE4F95">
        <w:rPr>
          <w:sz w:val="28"/>
          <w:szCs w:val="28"/>
          <w:lang w:val="uk-UA"/>
        </w:rPr>
        <w:t xml:space="preserve">– 12612, осіб старше 60 років - 21936. Чоловіків – 38473, жінок – 46577, у тому числі жінок фертильного віку – 20418. </w:t>
      </w:r>
    </w:p>
    <w:p w14:paraId="63F75058" w14:textId="04914F0F" w:rsidR="00095A61" w:rsidRPr="00DE4F95" w:rsidRDefault="00F63D96" w:rsidP="00120416">
      <w:pPr>
        <w:pStyle w:val="a9"/>
        <w:ind w:left="0" w:firstLine="851"/>
        <w:jc w:val="both"/>
        <w:rPr>
          <w:sz w:val="28"/>
          <w:szCs w:val="28"/>
          <w:lang w:val="uk-UA"/>
        </w:rPr>
      </w:pPr>
      <w:r>
        <w:rPr>
          <w:sz w:val="28"/>
          <w:szCs w:val="28"/>
          <w:lang w:val="uk-UA"/>
        </w:rPr>
        <w:t>Станом на 01.</w:t>
      </w:r>
      <w:r w:rsidR="00095A61" w:rsidRPr="00DE4F95">
        <w:rPr>
          <w:sz w:val="28"/>
          <w:szCs w:val="28"/>
          <w:lang w:val="uk-UA"/>
        </w:rPr>
        <w:t>1</w:t>
      </w:r>
      <w:r>
        <w:rPr>
          <w:sz w:val="28"/>
          <w:szCs w:val="28"/>
          <w:lang w:val="uk-UA"/>
        </w:rPr>
        <w:t>2</w:t>
      </w:r>
      <w:r w:rsidR="00095A61" w:rsidRPr="00DE4F95">
        <w:rPr>
          <w:sz w:val="28"/>
          <w:szCs w:val="28"/>
          <w:lang w:val="uk-UA"/>
        </w:rPr>
        <w:t>.2020 року укомплектованість лікарями складає</w:t>
      </w:r>
      <w:r w:rsidR="00D26267" w:rsidRPr="00DE4F95">
        <w:rPr>
          <w:sz w:val="28"/>
          <w:szCs w:val="28"/>
          <w:lang w:val="uk-UA"/>
        </w:rPr>
        <w:t xml:space="preserve">           </w:t>
      </w:r>
      <w:r w:rsidR="00095A61" w:rsidRPr="00DE4F95">
        <w:rPr>
          <w:sz w:val="28"/>
          <w:szCs w:val="28"/>
          <w:lang w:val="uk-UA"/>
        </w:rPr>
        <w:t xml:space="preserve"> 84,6 %, молодшими медичними спеціалістами з медичною освітою – </w:t>
      </w:r>
      <w:r w:rsidR="00D26267" w:rsidRPr="00DE4F95">
        <w:rPr>
          <w:sz w:val="28"/>
          <w:szCs w:val="28"/>
          <w:lang w:val="uk-UA"/>
        </w:rPr>
        <w:t xml:space="preserve">          </w:t>
      </w:r>
      <w:r w:rsidR="00095A61" w:rsidRPr="00DE4F95">
        <w:rPr>
          <w:sz w:val="28"/>
          <w:szCs w:val="28"/>
          <w:lang w:val="uk-UA"/>
        </w:rPr>
        <w:t xml:space="preserve">102,0 %. </w:t>
      </w:r>
    </w:p>
    <w:p w14:paraId="21D23037" w14:textId="37B1D407" w:rsidR="00095A61" w:rsidRPr="00DE4F95" w:rsidRDefault="00095A61" w:rsidP="00095A61">
      <w:pPr>
        <w:ind w:firstLine="708"/>
        <w:jc w:val="both"/>
        <w:rPr>
          <w:sz w:val="28"/>
          <w:szCs w:val="20"/>
          <w:lang w:val="uk-UA"/>
        </w:rPr>
      </w:pPr>
      <w:r w:rsidRPr="00DE4F95">
        <w:rPr>
          <w:sz w:val="28"/>
          <w:lang w:val="uk-UA"/>
        </w:rPr>
        <w:t xml:space="preserve">Первинна медична допомога населенню Бахмутської міської ОТГ надається </w:t>
      </w:r>
      <w:r w:rsidRPr="00DE4F95">
        <w:rPr>
          <w:sz w:val="28"/>
          <w:szCs w:val="28"/>
          <w:lang w:val="uk-UA"/>
        </w:rPr>
        <w:t>КНП «Ц</w:t>
      </w:r>
      <w:r w:rsidR="001466B0" w:rsidRPr="00DE4F95">
        <w:rPr>
          <w:sz w:val="28"/>
          <w:szCs w:val="28"/>
          <w:lang w:val="uk-UA"/>
        </w:rPr>
        <w:t xml:space="preserve">ентр первинної медичної допомоги </w:t>
      </w:r>
      <w:r w:rsidRPr="00DE4F95">
        <w:rPr>
          <w:sz w:val="28"/>
          <w:szCs w:val="28"/>
          <w:lang w:val="uk-UA"/>
        </w:rPr>
        <w:t>м. Бахмута»</w:t>
      </w:r>
      <w:r w:rsidR="001466B0" w:rsidRPr="00DE4F95">
        <w:rPr>
          <w:sz w:val="28"/>
          <w:szCs w:val="28"/>
          <w:lang w:val="uk-UA"/>
        </w:rPr>
        <w:t xml:space="preserve"> (далі – КНП «ЦПМД м. Бахмута»)</w:t>
      </w:r>
      <w:r w:rsidRPr="00DE4F95">
        <w:rPr>
          <w:sz w:val="28"/>
          <w:szCs w:val="28"/>
          <w:lang w:val="uk-UA"/>
        </w:rPr>
        <w:t xml:space="preserve"> </w:t>
      </w:r>
      <w:r w:rsidR="001466B0" w:rsidRPr="00DE4F95">
        <w:rPr>
          <w:sz w:val="28"/>
          <w:szCs w:val="28"/>
          <w:lang w:val="uk-UA"/>
        </w:rPr>
        <w:t xml:space="preserve">з </w:t>
      </w:r>
      <w:r w:rsidRPr="00DE4F95">
        <w:rPr>
          <w:sz w:val="28"/>
          <w:szCs w:val="28"/>
          <w:lang w:val="uk-UA"/>
        </w:rPr>
        <w:t xml:space="preserve">11 амбулаторіями та </w:t>
      </w:r>
      <w:r w:rsidR="0025150B" w:rsidRPr="00DE4F95">
        <w:rPr>
          <w:sz w:val="28"/>
          <w:szCs w:val="28"/>
          <w:lang w:val="uk-UA"/>
        </w:rPr>
        <w:t>6</w:t>
      </w:r>
      <w:r w:rsidRPr="00DE4F95">
        <w:rPr>
          <w:sz w:val="28"/>
          <w:szCs w:val="28"/>
          <w:lang w:val="uk-UA"/>
        </w:rPr>
        <w:t xml:space="preserve"> фельдшерськими пунктами.</w:t>
      </w:r>
      <w:r w:rsidRPr="00DE4F95">
        <w:rPr>
          <w:sz w:val="28"/>
          <w:lang w:val="uk-UA"/>
        </w:rPr>
        <w:t xml:space="preserve"> </w:t>
      </w:r>
    </w:p>
    <w:p w14:paraId="17906535" w14:textId="6AA57B3A" w:rsidR="00095A61" w:rsidRPr="00DE4F95" w:rsidRDefault="00095A61" w:rsidP="00095A61">
      <w:pPr>
        <w:ind w:firstLine="720"/>
        <w:jc w:val="both"/>
        <w:rPr>
          <w:sz w:val="28"/>
          <w:szCs w:val="28"/>
          <w:lang w:val="uk-UA"/>
        </w:rPr>
      </w:pPr>
      <w:r w:rsidRPr="00DE4F95">
        <w:rPr>
          <w:sz w:val="28"/>
          <w:szCs w:val="28"/>
          <w:lang w:val="uk-UA"/>
        </w:rPr>
        <w:t>Вторинну (спеціалізовану) медичну   допомогу   надає КНП «</w:t>
      </w:r>
      <w:r w:rsidR="001D6F95" w:rsidRPr="00DE4F95">
        <w:rPr>
          <w:sz w:val="28"/>
          <w:szCs w:val="28"/>
          <w:lang w:val="uk-UA"/>
        </w:rPr>
        <w:t xml:space="preserve">Багатопрофільна лікарня інтенсивного лікування </w:t>
      </w:r>
      <w:r w:rsidRPr="00DE4F95">
        <w:rPr>
          <w:sz w:val="28"/>
          <w:szCs w:val="28"/>
          <w:lang w:val="uk-UA"/>
        </w:rPr>
        <w:t>м. Бахмут»</w:t>
      </w:r>
      <w:r w:rsidR="001D6F95" w:rsidRPr="00DE4F95">
        <w:rPr>
          <w:sz w:val="28"/>
          <w:szCs w:val="28"/>
          <w:lang w:val="uk-UA"/>
        </w:rPr>
        <w:t xml:space="preserve"> (далі – КНП «БЛІЛ»)</w:t>
      </w:r>
      <w:r w:rsidRPr="00DE4F95">
        <w:rPr>
          <w:sz w:val="28"/>
          <w:szCs w:val="28"/>
          <w:lang w:val="uk-UA"/>
        </w:rPr>
        <w:t xml:space="preserve"> з консультативною поліклінікою та стаціонар</w:t>
      </w:r>
      <w:r w:rsidR="000803F7">
        <w:rPr>
          <w:sz w:val="28"/>
          <w:szCs w:val="28"/>
          <w:lang w:val="uk-UA"/>
        </w:rPr>
        <w:t>ом на 450 ліжок (станом на 01.12</w:t>
      </w:r>
      <w:r w:rsidRPr="00DE4F95">
        <w:rPr>
          <w:sz w:val="28"/>
          <w:szCs w:val="28"/>
          <w:lang w:val="uk-UA"/>
        </w:rPr>
        <w:t xml:space="preserve">.2020). </w:t>
      </w:r>
    </w:p>
    <w:p w14:paraId="198750B6" w14:textId="7A30DA99" w:rsidR="00095A61" w:rsidRPr="00DE4F95" w:rsidRDefault="00095A61" w:rsidP="00095A61">
      <w:pPr>
        <w:ind w:firstLine="709"/>
        <w:jc w:val="both"/>
        <w:rPr>
          <w:sz w:val="28"/>
          <w:szCs w:val="28"/>
          <w:lang w:val="uk-UA"/>
        </w:rPr>
      </w:pPr>
      <w:r w:rsidRPr="00DE4F95">
        <w:rPr>
          <w:sz w:val="28"/>
          <w:szCs w:val="28"/>
          <w:lang w:val="uk-UA"/>
        </w:rPr>
        <w:t>Стоматологічну допомогу населенню надає КНП «Бахмутська  стоматологічна поліклініка»</w:t>
      </w:r>
      <w:r w:rsidR="00A84506">
        <w:rPr>
          <w:sz w:val="28"/>
          <w:szCs w:val="28"/>
          <w:lang w:val="uk-UA"/>
        </w:rPr>
        <w:t xml:space="preserve"> (далі – КНП «БСП</w:t>
      </w:r>
      <w:r w:rsidR="00A84506" w:rsidRPr="00DE4F95">
        <w:rPr>
          <w:sz w:val="28"/>
          <w:szCs w:val="28"/>
          <w:lang w:val="uk-UA"/>
        </w:rPr>
        <w:t>»)</w:t>
      </w:r>
      <w:r w:rsidRPr="00DE4F95">
        <w:rPr>
          <w:sz w:val="28"/>
          <w:szCs w:val="28"/>
          <w:lang w:val="uk-UA"/>
        </w:rPr>
        <w:t>.</w:t>
      </w:r>
    </w:p>
    <w:p w14:paraId="77302144" w14:textId="2D8E4D1D" w:rsidR="00095A61" w:rsidRPr="00DE4F95" w:rsidRDefault="00095A61" w:rsidP="00095A61">
      <w:pPr>
        <w:shd w:val="clear" w:color="auto" w:fill="FFFFFF"/>
        <w:ind w:firstLine="426"/>
        <w:jc w:val="both"/>
        <w:rPr>
          <w:sz w:val="28"/>
          <w:szCs w:val="28"/>
          <w:lang w:val="uk-UA"/>
        </w:rPr>
      </w:pPr>
      <w:r w:rsidRPr="00DE4F95">
        <w:rPr>
          <w:spacing w:val="-4"/>
          <w:sz w:val="28"/>
          <w:szCs w:val="28"/>
          <w:lang w:val="uk-UA"/>
        </w:rPr>
        <w:t xml:space="preserve">  В галузі </w:t>
      </w:r>
      <w:r w:rsidR="006B5527" w:rsidRPr="00DE4F95">
        <w:rPr>
          <w:spacing w:val="-4"/>
          <w:sz w:val="28"/>
          <w:szCs w:val="28"/>
          <w:lang w:val="uk-UA"/>
        </w:rPr>
        <w:t xml:space="preserve">триває </w:t>
      </w:r>
      <w:r w:rsidRPr="00DE4F95">
        <w:rPr>
          <w:spacing w:val="-4"/>
          <w:sz w:val="28"/>
          <w:szCs w:val="28"/>
          <w:lang w:val="uk-UA"/>
        </w:rPr>
        <w:t>впровадження реформ</w:t>
      </w:r>
      <w:r w:rsidR="006B5527" w:rsidRPr="00DE4F95">
        <w:rPr>
          <w:spacing w:val="-4"/>
          <w:sz w:val="28"/>
          <w:szCs w:val="28"/>
          <w:lang w:val="uk-UA"/>
        </w:rPr>
        <w:t>и</w:t>
      </w:r>
      <w:r w:rsidRPr="00DE4F95">
        <w:rPr>
          <w:spacing w:val="-4"/>
          <w:sz w:val="28"/>
          <w:szCs w:val="28"/>
          <w:lang w:val="uk-UA"/>
        </w:rPr>
        <w:t xml:space="preserve"> первинної та вторинної медичної допомоги. </w:t>
      </w:r>
    </w:p>
    <w:p w14:paraId="0C793507" w14:textId="77777777" w:rsidR="00095A61" w:rsidRPr="00DE4F95" w:rsidRDefault="00095A61" w:rsidP="00095A61">
      <w:pPr>
        <w:ind w:firstLine="567"/>
        <w:jc w:val="both"/>
        <w:rPr>
          <w:sz w:val="28"/>
          <w:szCs w:val="28"/>
          <w:lang w:val="uk-UA"/>
        </w:rPr>
      </w:pPr>
      <w:r w:rsidRPr="00DE4F95">
        <w:rPr>
          <w:sz w:val="28"/>
          <w:szCs w:val="28"/>
          <w:lang w:val="uk-UA"/>
        </w:rPr>
        <w:t xml:space="preserve">У роботі КНП постійно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здоров’я середовища. </w:t>
      </w:r>
    </w:p>
    <w:p w14:paraId="20F402D2" w14:textId="77777777" w:rsidR="00095A61" w:rsidRPr="00DE4F95" w:rsidRDefault="00095A61" w:rsidP="00095A61">
      <w:pPr>
        <w:ind w:firstLine="567"/>
        <w:jc w:val="both"/>
        <w:rPr>
          <w:sz w:val="28"/>
          <w:szCs w:val="28"/>
          <w:lang w:val="uk-UA"/>
        </w:rPr>
      </w:pPr>
      <w:r w:rsidRPr="00DE4F95">
        <w:rPr>
          <w:sz w:val="28"/>
          <w:szCs w:val="28"/>
          <w:lang w:val="uk-UA"/>
        </w:rPr>
        <w:t>У КНП використовуються галузеві та міжнародні стандарти щодо діагностики, лікування, профілактики захворювань та реабілітації хворих.</w:t>
      </w:r>
    </w:p>
    <w:p w14:paraId="4C1CEB62" w14:textId="77777777" w:rsidR="00095A61" w:rsidRPr="00DE4F95" w:rsidRDefault="00095A61" w:rsidP="00095A61">
      <w:pPr>
        <w:ind w:firstLine="567"/>
        <w:jc w:val="both"/>
        <w:rPr>
          <w:sz w:val="28"/>
          <w:szCs w:val="28"/>
          <w:lang w:val="uk-UA"/>
        </w:rPr>
      </w:pPr>
    </w:p>
    <w:p w14:paraId="0C7EF82E" w14:textId="544311C0" w:rsidR="00095A61" w:rsidRPr="00DE4F95" w:rsidRDefault="00095A61" w:rsidP="00095A61">
      <w:pPr>
        <w:spacing w:after="240"/>
        <w:ind w:firstLine="426"/>
        <w:rPr>
          <w:sz w:val="28"/>
          <w:szCs w:val="28"/>
          <w:lang w:val="uk-UA"/>
        </w:rPr>
      </w:pPr>
      <w:r w:rsidRPr="00DE4F95">
        <w:rPr>
          <w:b/>
          <w:sz w:val="28"/>
          <w:szCs w:val="28"/>
          <w:lang w:val="uk-UA"/>
        </w:rPr>
        <w:t xml:space="preserve">2. </w:t>
      </w:r>
      <w:r w:rsidRPr="00DE4F95">
        <w:rPr>
          <w:b/>
          <w:bCs/>
          <w:sz w:val="28"/>
          <w:szCs w:val="28"/>
          <w:lang w:val="uk-UA"/>
        </w:rPr>
        <w:t>Визначення проблеми, на розв</w:t>
      </w:r>
      <w:r w:rsidRPr="00DE4F95">
        <w:rPr>
          <w:b/>
          <w:sz w:val="28"/>
          <w:szCs w:val="28"/>
          <w:lang w:val="uk-UA"/>
        </w:rPr>
        <w:t>’я</w:t>
      </w:r>
      <w:r w:rsidRPr="00DE4F95">
        <w:rPr>
          <w:b/>
          <w:bCs/>
          <w:sz w:val="28"/>
          <w:szCs w:val="28"/>
          <w:lang w:val="uk-UA"/>
        </w:rPr>
        <w:t xml:space="preserve">зання якої спрямована </w:t>
      </w:r>
      <w:r w:rsidR="00D82344" w:rsidRPr="00DE4F95">
        <w:rPr>
          <w:b/>
          <w:bCs/>
          <w:sz w:val="28"/>
          <w:szCs w:val="28"/>
          <w:lang w:val="uk-UA"/>
        </w:rPr>
        <w:t>П</w:t>
      </w:r>
      <w:r w:rsidRPr="00DE4F95">
        <w:rPr>
          <w:b/>
          <w:bCs/>
          <w:sz w:val="28"/>
          <w:szCs w:val="28"/>
          <w:lang w:val="uk-UA"/>
        </w:rPr>
        <w:t>рограма</w:t>
      </w:r>
    </w:p>
    <w:p w14:paraId="7E03AD90" w14:textId="0CA7FF2D" w:rsidR="00095A61" w:rsidRPr="00DE4F95" w:rsidRDefault="00095A61" w:rsidP="00095A61">
      <w:pPr>
        <w:ind w:firstLine="426"/>
        <w:jc w:val="both"/>
        <w:rPr>
          <w:sz w:val="28"/>
          <w:szCs w:val="28"/>
          <w:lang w:val="uk-UA"/>
        </w:rPr>
      </w:pPr>
      <w:r w:rsidRPr="00DE4F95">
        <w:rPr>
          <w:sz w:val="28"/>
          <w:szCs w:val="28"/>
          <w:lang w:val="uk-UA"/>
        </w:rPr>
        <w:t xml:space="preserve">Аналіз стану здоров’я населення свідчить, що демографічна ситуація в </w:t>
      </w:r>
      <w:r w:rsidR="00863A8D">
        <w:rPr>
          <w:sz w:val="28"/>
          <w:szCs w:val="28"/>
          <w:lang w:val="uk-UA"/>
        </w:rPr>
        <w:t>громаді</w:t>
      </w:r>
      <w:r w:rsidRPr="00DE4F95">
        <w:rPr>
          <w:sz w:val="28"/>
          <w:szCs w:val="28"/>
          <w:lang w:val="uk-UA"/>
        </w:rPr>
        <w:t xml:space="preserve"> характеризується нестабільністю загальної чисельності населення, зниженням народжуваності, зростанням загальної смертності, в тому числі дитячої. </w:t>
      </w:r>
    </w:p>
    <w:p w14:paraId="6E2657A2" w14:textId="68040122" w:rsidR="00095A61" w:rsidRPr="00DE4F95" w:rsidRDefault="00095A61" w:rsidP="00095A61">
      <w:pPr>
        <w:ind w:firstLine="426"/>
        <w:jc w:val="both"/>
        <w:rPr>
          <w:sz w:val="28"/>
          <w:szCs w:val="28"/>
          <w:lang w:val="uk-UA"/>
        </w:rPr>
      </w:pPr>
      <w:r w:rsidRPr="00DE4F95">
        <w:rPr>
          <w:sz w:val="28"/>
          <w:szCs w:val="28"/>
          <w:lang w:val="uk-UA"/>
        </w:rPr>
        <w:t>В структурі основних причин смертності дорослого населення перше місце посідають хвороби кровообігу – більше 70%; на другому місці – злоякісні новоутворення – 16,7 %; на третьому місці – травми та отруєння – 3,8 % і на четверте місце стабільно виходять хвороби органів травлення – 3,4%.</w:t>
      </w:r>
    </w:p>
    <w:p w14:paraId="4FFCD876" w14:textId="03565FEB" w:rsidR="00095A61" w:rsidRPr="00DE4F95" w:rsidRDefault="00095A61" w:rsidP="00095A61">
      <w:pPr>
        <w:ind w:firstLine="426"/>
        <w:jc w:val="both"/>
        <w:rPr>
          <w:sz w:val="28"/>
          <w:szCs w:val="28"/>
          <w:lang w:val="uk-UA"/>
        </w:rPr>
      </w:pPr>
      <w:r w:rsidRPr="00DE4F95">
        <w:rPr>
          <w:sz w:val="28"/>
          <w:szCs w:val="28"/>
          <w:lang w:val="uk-UA"/>
        </w:rPr>
        <w:t xml:space="preserve">Зважаючи на соціально-економічну ситуацію, інтенсифікацію міграційних процесів та фактичний стан здоров'я населення </w:t>
      </w:r>
      <w:r w:rsidR="00D82344" w:rsidRPr="00DE4F95">
        <w:rPr>
          <w:sz w:val="28"/>
          <w:szCs w:val="28"/>
          <w:lang w:val="uk-UA"/>
        </w:rPr>
        <w:t xml:space="preserve">громади </w:t>
      </w:r>
      <w:r w:rsidRPr="00DE4F95">
        <w:rPr>
          <w:sz w:val="28"/>
          <w:szCs w:val="28"/>
          <w:lang w:val="uk-UA"/>
        </w:rPr>
        <w:t xml:space="preserve">Комплексна програма «Охорона здоров'я населення </w:t>
      </w:r>
      <w:r w:rsidR="00BE50E7" w:rsidRPr="00DE4F95">
        <w:rPr>
          <w:sz w:val="28"/>
          <w:szCs w:val="28"/>
          <w:lang w:val="uk-UA"/>
        </w:rPr>
        <w:t xml:space="preserve">Бахмутської міської об’єднаної територіальної </w:t>
      </w:r>
      <w:r w:rsidRPr="00DE4F95">
        <w:rPr>
          <w:sz w:val="28"/>
          <w:szCs w:val="28"/>
          <w:lang w:val="uk-UA"/>
        </w:rPr>
        <w:t>громади на 2021-2025 роки» буде спрямована на мобілізацію ресурсів органів місцевого самоврядування, сил комунальних некомерційних підприємств, і самого населення на покращення тих показників здоров'я, які в першу чергу формують демографічну ситуацію громади, а відтак показник здоров'я громади в цілому.</w:t>
      </w:r>
    </w:p>
    <w:p w14:paraId="32091563" w14:textId="77777777" w:rsidR="00095A61" w:rsidRPr="00DE4F95" w:rsidRDefault="00095A61" w:rsidP="00722002">
      <w:pPr>
        <w:pStyle w:val="a7"/>
        <w:spacing w:after="0"/>
        <w:ind w:firstLine="426"/>
        <w:jc w:val="both"/>
        <w:rPr>
          <w:sz w:val="28"/>
          <w:szCs w:val="28"/>
          <w:lang w:val="uk-UA"/>
        </w:rPr>
      </w:pPr>
      <w:r w:rsidRPr="00DE4F95">
        <w:rPr>
          <w:sz w:val="28"/>
          <w:szCs w:val="28"/>
          <w:lang w:val="uk-UA"/>
        </w:rPr>
        <w:t xml:space="preserve">Рівень санітарної культури жителів залишається недостатнім, значна його частина має шкідливі для здоров’я звички. </w:t>
      </w:r>
    </w:p>
    <w:p w14:paraId="21864DBC" w14:textId="4B695BD0" w:rsidR="00095A61" w:rsidRPr="00DE4F95" w:rsidRDefault="00095A61" w:rsidP="00722002">
      <w:pPr>
        <w:pStyle w:val="a7"/>
        <w:spacing w:after="0"/>
        <w:ind w:firstLine="426"/>
        <w:jc w:val="both"/>
        <w:rPr>
          <w:sz w:val="28"/>
          <w:szCs w:val="28"/>
          <w:lang w:val="uk-UA"/>
        </w:rPr>
      </w:pPr>
      <w:r w:rsidRPr="00DE4F95">
        <w:rPr>
          <w:sz w:val="28"/>
          <w:szCs w:val="28"/>
          <w:lang w:val="uk-UA"/>
        </w:rPr>
        <w:t>Напружена екологічна ситуація, що склалася останніми роками, пов’язана із забрудненням довкілля, в тому числі і відходами, незадовільним санітарно-комунальним станом населених пунктів</w:t>
      </w:r>
      <w:r w:rsidR="00722002" w:rsidRPr="00DE4F95">
        <w:rPr>
          <w:sz w:val="28"/>
          <w:szCs w:val="28"/>
          <w:lang w:val="uk-UA"/>
        </w:rPr>
        <w:t xml:space="preserve"> сільської місцевості</w:t>
      </w:r>
      <w:r w:rsidRPr="00DE4F95">
        <w:rPr>
          <w:sz w:val="28"/>
          <w:szCs w:val="28"/>
          <w:lang w:val="uk-UA"/>
        </w:rPr>
        <w:t>,</w:t>
      </w:r>
      <w:r w:rsidR="00722002" w:rsidRPr="00DE4F95">
        <w:rPr>
          <w:sz w:val="28"/>
          <w:szCs w:val="28"/>
          <w:lang w:val="uk-UA"/>
        </w:rPr>
        <w:t xml:space="preserve"> а також </w:t>
      </w:r>
      <w:r w:rsidRPr="00DE4F95">
        <w:rPr>
          <w:sz w:val="28"/>
          <w:szCs w:val="28"/>
          <w:lang w:val="uk-UA"/>
        </w:rPr>
        <w:t>об’єктів харчування, торгівлі.</w:t>
      </w:r>
    </w:p>
    <w:p w14:paraId="3860E5D0" w14:textId="77777777" w:rsidR="00095A61" w:rsidRPr="00DE4F95" w:rsidRDefault="00095A61" w:rsidP="00095A61">
      <w:pPr>
        <w:shd w:val="clear" w:color="auto" w:fill="FFFFFF"/>
        <w:rPr>
          <w:b/>
          <w:bCs/>
          <w:sz w:val="28"/>
          <w:szCs w:val="28"/>
          <w:lang w:val="uk-UA"/>
        </w:rPr>
      </w:pPr>
    </w:p>
    <w:p w14:paraId="785D1F19" w14:textId="56EBBCCB" w:rsidR="00095A61" w:rsidRPr="00DE4F95" w:rsidRDefault="00095A61" w:rsidP="00095A61">
      <w:pPr>
        <w:shd w:val="clear" w:color="auto" w:fill="FFFFFF"/>
        <w:jc w:val="center"/>
        <w:rPr>
          <w:b/>
          <w:bCs/>
          <w:sz w:val="28"/>
          <w:szCs w:val="28"/>
          <w:lang w:val="uk-UA"/>
        </w:rPr>
      </w:pPr>
      <w:r w:rsidRPr="00DE4F95">
        <w:rPr>
          <w:b/>
          <w:bCs/>
          <w:sz w:val="28"/>
          <w:szCs w:val="28"/>
          <w:lang w:val="uk-UA"/>
        </w:rPr>
        <w:t xml:space="preserve">3. </w:t>
      </w:r>
      <w:r w:rsidR="00B40A4A">
        <w:rPr>
          <w:b/>
          <w:bCs/>
          <w:sz w:val="28"/>
          <w:szCs w:val="28"/>
          <w:lang w:val="uk-UA"/>
        </w:rPr>
        <w:t>М</w:t>
      </w:r>
      <w:r w:rsidRPr="00DE4F95">
        <w:rPr>
          <w:b/>
          <w:bCs/>
          <w:sz w:val="28"/>
          <w:szCs w:val="28"/>
          <w:lang w:val="uk-UA"/>
        </w:rPr>
        <w:t>ет</w:t>
      </w:r>
      <w:r w:rsidR="00B40A4A">
        <w:rPr>
          <w:b/>
          <w:bCs/>
          <w:sz w:val="28"/>
          <w:szCs w:val="28"/>
          <w:lang w:val="uk-UA"/>
        </w:rPr>
        <w:t>а</w:t>
      </w:r>
      <w:r w:rsidRPr="00DE4F95">
        <w:rPr>
          <w:b/>
          <w:bCs/>
          <w:sz w:val="28"/>
          <w:szCs w:val="28"/>
          <w:lang w:val="uk-UA"/>
        </w:rPr>
        <w:t xml:space="preserve"> Програми</w:t>
      </w:r>
    </w:p>
    <w:p w14:paraId="67FBE58A" w14:textId="77777777" w:rsidR="004C17EE" w:rsidRPr="00DE4F95" w:rsidRDefault="004C17EE" w:rsidP="00095A61">
      <w:pPr>
        <w:shd w:val="clear" w:color="auto" w:fill="FFFFFF"/>
        <w:jc w:val="center"/>
        <w:rPr>
          <w:b/>
          <w:bCs/>
          <w:sz w:val="28"/>
          <w:szCs w:val="28"/>
          <w:lang w:val="uk-UA"/>
        </w:rPr>
      </w:pPr>
    </w:p>
    <w:p w14:paraId="277EE750" w14:textId="5EA00688" w:rsidR="00095A61" w:rsidRPr="00DE4F95" w:rsidRDefault="00095A61" w:rsidP="00095A61">
      <w:pPr>
        <w:ind w:firstLine="567"/>
        <w:jc w:val="both"/>
        <w:rPr>
          <w:sz w:val="28"/>
          <w:szCs w:val="28"/>
          <w:lang w:val="uk-UA"/>
        </w:rPr>
      </w:pPr>
      <w:r w:rsidRPr="00DE4F95">
        <w:rPr>
          <w:sz w:val="28"/>
          <w:szCs w:val="28"/>
          <w:lang w:val="uk-UA"/>
        </w:rPr>
        <w:t xml:space="preserve">Метою Програми є збереження та зміцнення здоров’я мешканців Бахмутської </w:t>
      </w:r>
      <w:r w:rsidR="0082416B" w:rsidRPr="00DE4F95">
        <w:rPr>
          <w:sz w:val="28"/>
          <w:szCs w:val="28"/>
          <w:lang w:val="uk-UA"/>
        </w:rPr>
        <w:t xml:space="preserve">міської </w:t>
      </w:r>
      <w:r w:rsidRPr="00DE4F95">
        <w:rPr>
          <w:sz w:val="28"/>
          <w:szCs w:val="28"/>
          <w:lang w:val="uk-UA"/>
        </w:rPr>
        <w:t>ОТГ,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підвищення якості життя забезпечення захисту прав громадян на охорону здоров’я.</w:t>
      </w:r>
    </w:p>
    <w:p w14:paraId="4A7CAAD3" w14:textId="77777777" w:rsidR="00095A61" w:rsidRPr="00DE4F95" w:rsidRDefault="00095A61" w:rsidP="00095A61">
      <w:pPr>
        <w:ind w:firstLine="567"/>
        <w:jc w:val="both"/>
        <w:rPr>
          <w:sz w:val="28"/>
          <w:szCs w:val="28"/>
          <w:lang w:val="uk-UA"/>
        </w:rPr>
      </w:pPr>
      <w:r w:rsidRPr="00DE4F95">
        <w:rPr>
          <w:sz w:val="28"/>
          <w:szCs w:val="28"/>
          <w:lang w:val="uk-UA"/>
        </w:rPr>
        <w:t xml:space="preserve"> </w:t>
      </w:r>
    </w:p>
    <w:p w14:paraId="6FADFEA8" w14:textId="191ADBA6" w:rsidR="00095A61" w:rsidRPr="00DE4F95" w:rsidRDefault="00095A61" w:rsidP="007725C2">
      <w:pPr>
        <w:ind w:firstLine="567"/>
        <w:jc w:val="center"/>
        <w:rPr>
          <w:b/>
          <w:bCs/>
          <w:sz w:val="28"/>
          <w:szCs w:val="28"/>
          <w:lang w:val="uk-UA"/>
        </w:rPr>
      </w:pPr>
      <w:r w:rsidRPr="00DE4F95">
        <w:rPr>
          <w:b/>
          <w:bCs/>
          <w:sz w:val="28"/>
          <w:szCs w:val="28"/>
          <w:lang w:val="uk-UA"/>
        </w:rPr>
        <w:t>4. Обґрунтування шляхів і засобів розв’язання проблеми, показник</w:t>
      </w:r>
      <w:r w:rsidR="00F75962" w:rsidRPr="00DE4F95">
        <w:rPr>
          <w:b/>
          <w:bCs/>
          <w:sz w:val="28"/>
          <w:szCs w:val="28"/>
          <w:lang w:val="uk-UA"/>
        </w:rPr>
        <w:t>и</w:t>
      </w:r>
      <w:r w:rsidR="00B40A4A">
        <w:rPr>
          <w:b/>
          <w:bCs/>
          <w:sz w:val="28"/>
          <w:szCs w:val="28"/>
          <w:lang w:val="uk-UA"/>
        </w:rPr>
        <w:t xml:space="preserve"> результативності</w:t>
      </w:r>
    </w:p>
    <w:p w14:paraId="43794B5C" w14:textId="77777777" w:rsidR="007725C2" w:rsidRPr="00DE4F95" w:rsidRDefault="007725C2" w:rsidP="007725C2">
      <w:pPr>
        <w:ind w:firstLine="567"/>
        <w:jc w:val="center"/>
        <w:rPr>
          <w:b/>
          <w:bCs/>
          <w:sz w:val="28"/>
          <w:szCs w:val="28"/>
          <w:lang w:val="uk-UA"/>
        </w:rPr>
      </w:pPr>
    </w:p>
    <w:p w14:paraId="010F6FA4"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Досягнення визначеної мети Програми можливе шляхом:</w:t>
      </w:r>
    </w:p>
    <w:p w14:paraId="483A9CC0"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надання фінансової підтримки комунальним некомерційним підприємствам для забезпечення надання населенню громади медичної допомоги;</w:t>
      </w:r>
    </w:p>
    <w:p w14:paraId="0B9C581B"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забезпечення умов безпечного материнства на І та ІІ рівні надання медичної допомоги;</w:t>
      </w:r>
    </w:p>
    <w:p w14:paraId="07ECC766"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проведення відповідних заходів щодо реалізації сталої відповіді на епідемію туберкульозу, в т.ч. хіміорезистентного, ВІЛ-інфекції/ СНІДу та вірусного гепатиту;</w:t>
      </w:r>
    </w:p>
    <w:p w14:paraId="21AA4163"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проведення ефективної боротьби з онкологічними захворюваннями;</w:t>
      </w:r>
    </w:p>
    <w:p w14:paraId="1B9B48AF" w14:textId="5B679976" w:rsidR="00095A61" w:rsidRPr="00DE4F95" w:rsidRDefault="00095A61" w:rsidP="00095A61">
      <w:pPr>
        <w:spacing w:line="276" w:lineRule="auto"/>
        <w:ind w:firstLine="567"/>
        <w:jc w:val="both"/>
        <w:rPr>
          <w:sz w:val="28"/>
          <w:szCs w:val="28"/>
          <w:lang w:val="uk-UA"/>
        </w:rPr>
      </w:pPr>
      <w:r w:rsidRPr="00DE4F95">
        <w:rPr>
          <w:sz w:val="28"/>
          <w:szCs w:val="28"/>
          <w:lang w:val="uk-UA"/>
        </w:rPr>
        <w:t xml:space="preserve">- проведення заходів, спрямованих на запобігання і лікування серцево-судинних та судинно-мозкових захворювань серед населення </w:t>
      </w:r>
      <w:r w:rsidR="00D82344" w:rsidRPr="00DE4F95">
        <w:rPr>
          <w:sz w:val="28"/>
          <w:szCs w:val="28"/>
          <w:lang w:val="uk-UA"/>
        </w:rPr>
        <w:t>громади</w:t>
      </w:r>
      <w:r w:rsidRPr="00DE4F95">
        <w:rPr>
          <w:sz w:val="28"/>
          <w:szCs w:val="28"/>
          <w:lang w:val="uk-UA"/>
        </w:rPr>
        <w:t>;</w:t>
      </w:r>
    </w:p>
    <w:p w14:paraId="2F40339F"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проведення ефективних заходів щодо покращання медичної та соціальної реабілітації хворих, умов їх перебування в соціумі;</w:t>
      </w:r>
    </w:p>
    <w:p w14:paraId="4D0930A1"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активізування профілактичного напрямку дій щодо боротьби з серцево-судинними, онкологічними захворюваннями, захворюваннями населення на цукровий діабет та соціально значущими захворюваннями;</w:t>
      </w:r>
    </w:p>
    <w:p w14:paraId="749B7078" w14:textId="77777777" w:rsidR="00095A61" w:rsidRPr="00DE4F95" w:rsidRDefault="00095A61" w:rsidP="00095A61">
      <w:pPr>
        <w:jc w:val="both"/>
        <w:rPr>
          <w:sz w:val="28"/>
          <w:szCs w:val="28"/>
          <w:lang w:val="uk-UA"/>
        </w:rPr>
      </w:pPr>
      <w:r w:rsidRPr="00DE4F95">
        <w:rPr>
          <w:sz w:val="28"/>
          <w:szCs w:val="28"/>
          <w:lang w:val="uk-UA"/>
        </w:rPr>
        <w:tab/>
        <w:t>- модернізація галузі охорони здоров'я, в тому числі шляхом впровадження інвестицій та державно-приватного партнерства.</w:t>
      </w:r>
    </w:p>
    <w:p w14:paraId="0A369F96"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14:paraId="6C94F7DC"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w:t>
      </w:r>
    </w:p>
    <w:p w14:paraId="29F59FDF"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w:t>
      </w:r>
    </w:p>
    <w:p w14:paraId="4F02E5AF" w14:textId="77777777" w:rsidR="00095A61" w:rsidRPr="00DE4F95" w:rsidRDefault="00095A61" w:rsidP="00095A61">
      <w:pPr>
        <w:spacing w:line="276" w:lineRule="auto"/>
        <w:ind w:firstLine="567"/>
        <w:jc w:val="both"/>
        <w:rPr>
          <w:sz w:val="28"/>
          <w:szCs w:val="28"/>
          <w:lang w:val="uk-UA"/>
        </w:rPr>
      </w:pPr>
      <w:r w:rsidRPr="00DE4F95">
        <w:rPr>
          <w:sz w:val="28"/>
          <w:szCs w:val="28"/>
          <w:lang w:val="uk-UA"/>
        </w:rPr>
        <w:t>- пріоритетності надання медичної допомоги дітям, матерям та населенню похилого віку.</w:t>
      </w:r>
    </w:p>
    <w:p w14:paraId="3C27875E" w14:textId="789A2420" w:rsidR="0082416B" w:rsidRPr="00DE4F95" w:rsidRDefault="0080150C" w:rsidP="00095A61">
      <w:pPr>
        <w:spacing w:line="276" w:lineRule="auto"/>
        <w:ind w:firstLine="567"/>
        <w:jc w:val="both"/>
        <w:rPr>
          <w:sz w:val="28"/>
          <w:szCs w:val="28"/>
          <w:lang w:val="uk-UA"/>
        </w:rPr>
      </w:pPr>
      <w:r w:rsidRPr="00DE4F95">
        <w:rPr>
          <w:sz w:val="28"/>
          <w:szCs w:val="28"/>
          <w:lang w:val="uk-UA"/>
        </w:rPr>
        <w:t>Заходи з реалізації Комплексної програми «Охорона здоров`я населення Бахмутської міської об’єднаної територіальної громади на 2021-</w:t>
      </w:r>
      <w:r w:rsidR="00D82344" w:rsidRPr="00DE4F95">
        <w:rPr>
          <w:sz w:val="28"/>
          <w:szCs w:val="28"/>
          <w:lang w:val="uk-UA"/>
        </w:rPr>
        <w:t>2025 роки» наведені у Додатку 1 до Програми</w:t>
      </w:r>
    </w:p>
    <w:p w14:paraId="00C80C39" w14:textId="77777777" w:rsidR="0080150C" w:rsidRPr="00DE4F95" w:rsidRDefault="0080150C" w:rsidP="00095A61">
      <w:pPr>
        <w:spacing w:line="276" w:lineRule="auto"/>
        <w:ind w:firstLine="567"/>
        <w:jc w:val="both"/>
        <w:rPr>
          <w:sz w:val="28"/>
          <w:szCs w:val="28"/>
          <w:lang w:val="uk-UA"/>
        </w:rPr>
      </w:pPr>
    </w:p>
    <w:p w14:paraId="37CC89F5" w14:textId="77777777" w:rsidR="0080150C" w:rsidRPr="00DE4F95" w:rsidRDefault="0080150C" w:rsidP="0080150C">
      <w:pPr>
        <w:jc w:val="center"/>
        <w:rPr>
          <w:b/>
          <w:bCs/>
          <w:sz w:val="28"/>
          <w:szCs w:val="28"/>
          <w:lang w:val="uk-UA"/>
        </w:rPr>
      </w:pPr>
      <w:r w:rsidRPr="00DE4F95">
        <w:rPr>
          <w:b/>
          <w:bCs/>
          <w:sz w:val="28"/>
          <w:szCs w:val="28"/>
          <w:lang w:val="uk-UA"/>
        </w:rPr>
        <w:t>5. Очікувані результати виконання Програми.</w:t>
      </w:r>
    </w:p>
    <w:p w14:paraId="3CD53D31" w14:textId="77777777" w:rsidR="0080150C" w:rsidRPr="00DE4F95" w:rsidRDefault="0080150C" w:rsidP="0080150C">
      <w:pPr>
        <w:jc w:val="both"/>
        <w:rPr>
          <w:bCs/>
          <w:sz w:val="28"/>
          <w:szCs w:val="28"/>
          <w:lang w:val="uk-UA"/>
        </w:rPr>
      </w:pPr>
    </w:p>
    <w:p w14:paraId="5B995BB0" w14:textId="77777777" w:rsidR="0080150C" w:rsidRPr="00DE4F95" w:rsidRDefault="0080150C" w:rsidP="005E57B3">
      <w:pPr>
        <w:ind w:firstLine="284"/>
        <w:jc w:val="both"/>
        <w:rPr>
          <w:sz w:val="28"/>
          <w:szCs w:val="28"/>
          <w:lang w:val="uk-UA"/>
        </w:rPr>
      </w:pPr>
      <w:r w:rsidRPr="00DE4F95">
        <w:rPr>
          <w:bCs/>
          <w:sz w:val="28"/>
          <w:szCs w:val="28"/>
          <w:lang w:val="uk-UA"/>
        </w:rPr>
        <w:t>1. Покращити демографічну ситуацію в громаді:</w:t>
      </w:r>
    </w:p>
    <w:p w14:paraId="255F5571" w14:textId="77777777" w:rsidR="0080150C" w:rsidRPr="00DE4F95" w:rsidRDefault="0080150C" w:rsidP="0080150C">
      <w:pPr>
        <w:ind w:left="360"/>
        <w:jc w:val="both"/>
        <w:rPr>
          <w:sz w:val="28"/>
          <w:szCs w:val="28"/>
          <w:lang w:val="uk-UA"/>
        </w:rPr>
      </w:pPr>
      <w:r w:rsidRPr="00DE4F95">
        <w:rPr>
          <w:sz w:val="28"/>
          <w:szCs w:val="28"/>
          <w:lang w:val="uk-UA"/>
        </w:rPr>
        <w:t>- збільшити показники середньої тривалості життя жителів громади;</w:t>
      </w:r>
    </w:p>
    <w:p w14:paraId="555D961C" w14:textId="77777777" w:rsidR="0080150C" w:rsidRPr="00DE4F95" w:rsidRDefault="0080150C" w:rsidP="0080150C">
      <w:pPr>
        <w:ind w:left="360"/>
        <w:jc w:val="both"/>
        <w:rPr>
          <w:sz w:val="28"/>
          <w:szCs w:val="28"/>
          <w:lang w:val="uk-UA"/>
        </w:rPr>
      </w:pPr>
      <w:r w:rsidRPr="00DE4F95">
        <w:rPr>
          <w:sz w:val="28"/>
          <w:szCs w:val="28"/>
          <w:lang w:val="uk-UA"/>
        </w:rPr>
        <w:t>- знизити рівень малюкової смертності.</w:t>
      </w:r>
    </w:p>
    <w:p w14:paraId="025483A5" w14:textId="77777777" w:rsidR="0080150C" w:rsidRPr="00DE4F95" w:rsidRDefault="0080150C" w:rsidP="0080150C">
      <w:pPr>
        <w:jc w:val="both"/>
        <w:rPr>
          <w:bCs/>
          <w:sz w:val="28"/>
          <w:szCs w:val="28"/>
          <w:lang w:val="uk-UA"/>
        </w:rPr>
      </w:pPr>
    </w:p>
    <w:p w14:paraId="7F4B11C0" w14:textId="77777777" w:rsidR="0080150C" w:rsidRPr="00DE4F95" w:rsidRDefault="0080150C" w:rsidP="005E57B3">
      <w:pPr>
        <w:ind w:firstLine="284"/>
        <w:jc w:val="both"/>
        <w:rPr>
          <w:sz w:val="28"/>
          <w:szCs w:val="28"/>
          <w:lang w:val="uk-UA"/>
        </w:rPr>
      </w:pPr>
      <w:r w:rsidRPr="00DE4F95">
        <w:rPr>
          <w:bCs/>
          <w:sz w:val="28"/>
          <w:szCs w:val="28"/>
          <w:lang w:val="uk-UA"/>
        </w:rPr>
        <w:t>2. Удосконалити організаційну структуру системи медичного обслуговування:</w:t>
      </w:r>
    </w:p>
    <w:p w14:paraId="7DF4F786" w14:textId="77777777" w:rsidR="0080150C" w:rsidRPr="00DE4F95" w:rsidRDefault="0080150C" w:rsidP="0080150C">
      <w:pPr>
        <w:ind w:firstLine="284"/>
        <w:jc w:val="both"/>
        <w:rPr>
          <w:sz w:val="28"/>
          <w:szCs w:val="28"/>
          <w:lang w:val="uk-UA"/>
        </w:rPr>
      </w:pPr>
      <w:r w:rsidRPr="00DE4F95">
        <w:rPr>
          <w:sz w:val="28"/>
          <w:szCs w:val="28"/>
          <w:lang w:val="uk-UA"/>
        </w:rPr>
        <w:t>- збільшити питому вагу медичної допомоги, що надається лікарями загальної практики – сімейної медицини;</w:t>
      </w:r>
    </w:p>
    <w:p w14:paraId="39C8BB81" w14:textId="77777777" w:rsidR="0080150C" w:rsidRPr="00DE4F95" w:rsidRDefault="0080150C" w:rsidP="0080150C">
      <w:pPr>
        <w:ind w:firstLine="284"/>
        <w:jc w:val="both"/>
        <w:rPr>
          <w:sz w:val="28"/>
          <w:szCs w:val="28"/>
          <w:lang w:val="uk-UA"/>
        </w:rPr>
      </w:pPr>
      <w:r w:rsidRPr="00DE4F95">
        <w:rPr>
          <w:sz w:val="28"/>
          <w:szCs w:val="28"/>
          <w:lang w:val="uk-UA"/>
        </w:rPr>
        <w:t>- створити умови для реалізації принципу організації та координації лікарем загальної практики - сімейної медицини надання пацієнтам спеціалізованої та стаціонарної медичної допомоги;</w:t>
      </w:r>
    </w:p>
    <w:p w14:paraId="64CE0606" w14:textId="77777777" w:rsidR="0080150C" w:rsidRPr="00DE4F95" w:rsidRDefault="0080150C" w:rsidP="0080150C">
      <w:pPr>
        <w:ind w:firstLine="284"/>
        <w:jc w:val="both"/>
        <w:rPr>
          <w:sz w:val="28"/>
          <w:szCs w:val="28"/>
          <w:lang w:val="uk-UA"/>
        </w:rPr>
      </w:pPr>
      <w:r w:rsidRPr="00DE4F95">
        <w:rPr>
          <w:sz w:val="28"/>
          <w:szCs w:val="28"/>
          <w:lang w:val="uk-UA"/>
        </w:rPr>
        <w:t xml:space="preserve">- збільшити питому вагу чисельності пацієнтів, які починають та закінчують лікування на рівні первинної медичної допомоги; </w:t>
      </w:r>
    </w:p>
    <w:p w14:paraId="4EC9FCEE" w14:textId="77777777" w:rsidR="0080150C" w:rsidRPr="00DE4F95" w:rsidRDefault="0080150C" w:rsidP="0080150C">
      <w:pPr>
        <w:ind w:left="360"/>
        <w:jc w:val="both"/>
        <w:rPr>
          <w:sz w:val="28"/>
          <w:szCs w:val="28"/>
          <w:lang w:val="uk-UA"/>
        </w:rPr>
      </w:pPr>
      <w:r w:rsidRPr="00DE4F95">
        <w:rPr>
          <w:sz w:val="28"/>
          <w:szCs w:val="28"/>
          <w:lang w:val="uk-UA"/>
        </w:rPr>
        <w:t>- забезпечити населення послугами сімейної медицини;</w:t>
      </w:r>
    </w:p>
    <w:p w14:paraId="35F90DC1" w14:textId="77777777" w:rsidR="0080150C" w:rsidRPr="00DE4F95" w:rsidRDefault="0080150C" w:rsidP="0080150C">
      <w:pPr>
        <w:ind w:firstLine="360"/>
        <w:jc w:val="both"/>
        <w:rPr>
          <w:sz w:val="28"/>
          <w:szCs w:val="28"/>
          <w:lang w:val="uk-UA"/>
        </w:rPr>
      </w:pPr>
      <w:r w:rsidRPr="00DE4F95">
        <w:rPr>
          <w:sz w:val="28"/>
          <w:szCs w:val="28"/>
          <w:lang w:val="uk-UA"/>
        </w:rPr>
        <w:t>- визначити в якості однієї з пріоритетних тем для постійно обновлюваної соціальної реклами пропаганду здорового способу життя; з її допомогою доводити до свідомості мешканців громади необхідність активного рухливого способу життя, занять спортом, дотримання правил гігієни, правильного харчування, подолання шкідливих звичок;</w:t>
      </w:r>
    </w:p>
    <w:p w14:paraId="2E91700B" w14:textId="77777777" w:rsidR="0080150C" w:rsidRPr="00DE4F95" w:rsidRDefault="0080150C" w:rsidP="0080150C">
      <w:pPr>
        <w:ind w:left="426" w:hanging="66"/>
        <w:jc w:val="both"/>
        <w:rPr>
          <w:sz w:val="28"/>
          <w:szCs w:val="28"/>
          <w:lang w:val="uk-UA"/>
        </w:rPr>
      </w:pPr>
      <w:r w:rsidRPr="00DE4F95">
        <w:rPr>
          <w:sz w:val="28"/>
          <w:szCs w:val="28"/>
          <w:lang w:val="uk-UA"/>
        </w:rPr>
        <w:t>- забезпечити утилізацію медичних відходів;</w:t>
      </w:r>
    </w:p>
    <w:p w14:paraId="1C84220D" w14:textId="77777777" w:rsidR="0080150C" w:rsidRPr="00DE4F95" w:rsidRDefault="0080150C" w:rsidP="0080150C">
      <w:pPr>
        <w:ind w:firstLine="360"/>
        <w:jc w:val="both"/>
        <w:rPr>
          <w:sz w:val="28"/>
          <w:szCs w:val="28"/>
          <w:lang w:val="uk-UA"/>
        </w:rPr>
      </w:pPr>
      <w:r w:rsidRPr="00DE4F95">
        <w:rPr>
          <w:sz w:val="28"/>
          <w:szCs w:val="28"/>
          <w:lang w:val="uk-UA"/>
        </w:rPr>
        <w:t>- забезпечити безпеку пацієнтів та медичного персоналу в частині забезпечення належної технічної експлуатації ліфтів і забезпечення пожежної безпеки.</w:t>
      </w:r>
    </w:p>
    <w:p w14:paraId="141B0E37" w14:textId="77777777" w:rsidR="0080150C" w:rsidRPr="00DE4F95" w:rsidRDefault="0080150C" w:rsidP="0080150C">
      <w:pPr>
        <w:ind w:left="426" w:hanging="66"/>
        <w:jc w:val="both"/>
        <w:rPr>
          <w:sz w:val="28"/>
          <w:szCs w:val="28"/>
          <w:lang w:val="uk-UA"/>
        </w:rPr>
      </w:pPr>
    </w:p>
    <w:p w14:paraId="6CFCFE03" w14:textId="77777777" w:rsidR="0080150C" w:rsidRPr="00DE4F95" w:rsidRDefault="0080150C" w:rsidP="005E57B3">
      <w:pPr>
        <w:ind w:left="426" w:hanging="142"/>
        <w:jc w:val="both"/>
        <w:rPr>
          <w:sz w:val="28"/>
          <w:szCs w:val="28"/>
          <w:lang w:val="uk-UA"/>
        </w:rPr>
      </w:pPr>
      <w:r w:rsidRPr="00DE4F95">
        <w:rPr>
          <w:sz w:val="28"/>
          <w:szCs w:val="28"/>
          <w:lang w:val="uk-UA"/>
        </w:rPr>
        <w:t xml:space="preserve">3. </w:t>
      </w:r>
      <w:r w:rsidRPr="00DE4F95">
        <w:rPr>
          <w:bCs/>
          <w:sz w:val="28"/>
          <w:szCs w:val="28"/>
          <w:lang w:val="uk-UA"/>
        </w:rPr>
        <w:t>Підвищити якість надання медичної допомоги:</w:t>
      </w:r>
    </w:p>
    <w:p w14:paraId="40A9B579" w14:textId="77777777" w:rsidR="0080150C" w:rsidRPr="00DE4F95" w:rsidRDefault="0080150C" w:rsidP="0080150C">
      <w:pPr>
        <w:ind w:firstLine="360"/>
        <w:jc w:val="both"/>
        <w:rPr>
          <w:sz w:val="28"/>
          <w:szCs w:val="28"/>
          <w:lang w:val="uk-UA"/>
        </w:rPr>
      </w:pPr>
      <w:r w:rsidRPr="00DE4F95">
        <w:rPr>
          <w:sz w:val="28"/>
          <w:szCs w:val="28"/>
          <w:lang w:val="uk-UA"/>
        </w:rPr>
        <w:t>- поліпшити медичну допомогу вразливим верствам населення; забезпечити населення лікарськими засобами та виробами медичного призначення;</w:t>
      </w:r>
    </w:p>
    <w:p w14:paraId="49A3AA83" w14:textId="77777777" w:rsidR="0080150C" w:rsidRPr="00DE4F95" w:rsidRDefault="0080150C" w:rsidP="0080150C">
      <w:pPr>
        <w:ind w:firstLine="426"/>
        <w:jc w:val="both"/>
        <w:rPr>
          <w:sz w:val="28"/>
          <w:szCs w:val="28"/>
          <w:lang w:val="uk-UA"/>
        </w:rPr>
      </w:pPr>
      <w:r w:rsidRPr="00DE4F95">
        <w:rPr>
          <w:sz w:val="28"/>
          <w:szCs w:val="28"/>
          <w:lang w:val="uk-UA"/>
        </w:rPr>
        <w:t>- забезпечити максимальне охоплення мешканців громади профілактичними оглядами з метою раннього виявлення захворювань дорослих та дітей;</w:t>
      </w:r>
    </w:p>
    <w:p w14:paraId="26D14F57" w14:textId="40F9EA4A" w:rsidR="0080150C" w:rsidRPr="00DE4F95" w:rsidRDefault="0080150C" w:rsidP="0080150C">
      <w:pPr>
        <w:ind w:left="426"/>
        <w:jc w:val="both"/>
        <w:rPr>
          <w:sz w:val="28"/>
          <w:szCs w:val="28"/>
          <w:lang w:val="uk-UA"/>
        </w:rPr>
      </w:pPr>
      <w:r w:rsidRPr="00DE4F95">
        <w:rPr>
          <w:sz w:val="28"/>
          <w:szCs w:val="28"/>
          <w:lang w:val="uk-UA"/>
        </w:rPr>
        <w:t>- зни</w:t>
      </w:r>
      <w:r w:rsidR="007B7DAB" w:rsidRPr="00DE4F95">
        <w:rPr>
          <w:sz w:val="28"/>
          <w:szCs w:val="28"/>
          <w:lang w:val="uk-UA"/>
        </w:rPr>
        <w:t>зити</w:t>
      </w:r>
      <w:r w:rsidR="00B40A4A">
        <w:rPr>
          <w:sz w:val="28"/>
          <w:szCs w:val="28"/>
          <w:lang w:val="uk-UA"/>
        </w:rPr>
        <w:t xml:space="preserve"> смертні</w:t>
      </w:r>
      <w:r w:rsidRPr="00DE4F95">
        <w:rPr>
          <w:sz w:val="28"/>
          <w:szCs w:val="28"/>
          <w:lang w:val="uk-UA"/>
        </w:rPr>
        <w:t>ст</w:t>
      </w:r>
      <w:r w:rsidR="00B40A4A">
        <w:rPr>
          <w:sz w:val="28"/>
          <w:szCs w:val="28"/>
          <w:lang w:val="uk-UA"/>
        </w:rPr>
        <w:t>ь</w:t>
      </w:r>
      <w:r w:rsidRPr="00DE4F95">
        <w:rPr>
          <w:sz w:val="28"/>
          <w:szCs w:val="28"/>
          <w:lang w:val="uk-UA"/>
        </w:rPr>
        <w:t xml:space="preserve"> населення у працездатному віці;</w:t>
      </w:r>
    </w:p>
    <w:p w14:paraId="46DD77B9" w14:textId="77777777" w:rsidR="0080150C" w:rsidRPr="00DE4F95" w:rsidRDefault="0080150C" w:rsidP="0080150C">
      <w:pPr>
        <w:ind w:left="426"/>
        <w:jc w:val="both"/>
        <w:rPr>
          <w:sz w:val="28"/>
          <w:szCs w:val="28"/>
          <w:lang w:val="uk-UA"/>
        </w:rPr>
      </w:pPr>
      <w:r w:rsidRPr="00DE4F95">
        <w:rPr>
          <w:sz w:val="28"/>
          <w:szCs w:val="28"/>
          <w:lang w:val="uk-UA"/>
        </w:rPr>
        <w:t>- знизити рівень смертності від захворювань органів кровообігу;</w:t>
      </w:r>
    </w:p>
    <w:p w14:paraId="3946DA1C" w14:textId="77777777" w:rsidR="0080150C" w:rsidRPr="00DE4F95" w:rsidRDefault="0080150C" w:rsidP="0080150C">
      <w:pPr>
        <w:ind w:firstLine="426"/>
        <w:jc w:val="both"/>
        <w:rPr>
          <w:sz w:val="28"/>
          <w:szCs w:val="28"/>
          <w:lang w:val="uk-UA"/>
        </w:rPr>
      </w:pPr>
      <w:r w:rsidRPr="00DE4F95">
        <w:rPr>
          <w:sz w:val="28"/>
          <w:szCs w:val="28"/>
          <w:lang w:val="uk-UA"/>
        </w:rPr>
        <w:t>- зменшити летальність в стаціонарах від гострого інфаркту міокарда та від інсульту;</w:t>
      </w:r>
    </w:p>
    <w:p w14:paraId="6E2A3F35" w14:textId="77777777" w:rsidR="0080150C" w:rsidRPr="00DE4F95" w:rsidRDefault="0080150C" w:rsidP="0080150C">
      <w:pPr>
        <w:ind w:left="426"/>
        <w:jc w:val="both"/>
        <w:rPr>
          <w:sz w:val="28"/>
          <w:szCs w:val="28"/>
          <w:lang w:val="uk-UA"/>
        </w:rPr>
      </w:pPr>
      <w:r w:rsidRPr="00DE4F95">
        <w:rPr>
          <w:sz w:val="28"/>
          <w:szCs w:val="28"/>
          <w:lang w:val="uk-UA"/>
        </w:rPr>
        <w:t>- знизити смертність від злоякісних новоутворень;</w:t>
      </w:r>
    </w:p>
    <w:p w14:paraId="65C7C8B1" w14:textId="77777777" w:rsidR="0080150C" w:rsidRPr="00DE4F95" w:rsidRDefault="0080150C" w:rsidP="0080150C">
      <w:pPr>
        <w:ind w:left="426"/>
        <w:jc w:val="both"/>
        <w:rPr>
          <w:sz w:val="28"/>
          <w:szCs w:val="28"/>
          <w:lang w:val="uk-UA"/>
        </w:rPr>
      </w:pPr>
      <w:r w:rsidRPr="00DE4F95">
        <w:rPr>
          <w:sz w:val="28"/>
          <w:szCs w:val="28"/>
          <w:lang w:val="uk-UA"/>
        </w:rPr>
        <w:t>- знизити рівень захворюваності на туберкульоз;</w:t>
      </w:r>
    </w:p>
    <w:p w14:paraId="72B68CA4" w14:textId="77777777" w:rsidR="0080150C" w:rsidRPr="00DE4F95" w:rsidRDefault="0080150C" w:rsidP="0080150C">
      <w:pPr>
        <w:ind w:left="426"/>
        <w:jc w:val="both"/>
        <w:rPr>
          <w:sz w:val="28"/>
          <w:szCs w:val="28"/>
          <w:lang w:val="uk-UA"/>
        </w:rPr>
      </w:pPr>
      <w:r w:rsidRPr="00DE4F95">
        <w:rPr>
          <w:sz w:val="28"/>
          <w:szCs w:val="28"/>
          <w:lang w:val="uk-UA"/>
        </w:rPr>
        <w:t>- зменшити первинний вихід пацієнтів на інвалідність.</w:t>
      </w:r>
    </w:p>
    <w:p w14:paraId="603E6DD5" w14:textId="77777777" w:rsidR="0080150C" w:rsidRPr="00DE4F95" w:rsidRDefault="0080150C" w:rsidP="0080150C">
      <w:pPr>
        <w:ind w:left="426" w:hanging="426"/>
        <w:jc w:val="both"/>
        <w:rPr>
          <w:sz w:val="28"/>
          <w:szCs w:val="28"/>
          <w:lang w:val="uk-UA"/>
        </w:rPr>
      </w:pPr>
    </w:p>
    <w:p w14:paraId="560860C4" w14:textId="77777777" w:rsidR="0080150C" w:rsidRPr="00DE4F95" w:rsidRDefault="0080150C" w:rsidP="005E57B3">
      <w:pPr>
        <w:ind w:left="426" w:hanging="142"/>
        <w:jc w:val="both"/>
        <w:rPr>
          <w:sz w:val="28"/>
          <w:szCs w:val="28"/>
          <w:lang w:val="uk-UA"/>
        </w:rPr>
      </w:pPr>
      <w:r w:rsidRPr="00DE4F95">
        <w:rPr>
          <w:sz w:val="28"/>
          <w:szCs w:val="28"/>
          <w:lang w:val="uk-UA"/>
        </w:rPr>
        <w:t xml:space="preserve">4. </w:t>
      </w:r>
      <w:r w:rsidRPr="00DE4F95">
        <w:rPr>
          <w:bCs/>
          <w:sz w:val="28"/>
          <w:szCs w:val="28"/>
          <w:lang w:val="uk-UA"/>
        </w:rPr>
        <w:t>Посилити кадровий потенціал медичної галузі:</w:t>
      </w:r>
    </w:p>
    <w:p w14:paraId="1A75179F" w14:textId="77777777" w:rsidR="0080150C" w:rsidRPr="00DE4F95" w:rsidRDefault="0080150C" w:rsidP="0080150C">
      <w:pPr>
        <w:ind w:left="426"/>
        <w:jc w:val="both"/>
        <w:rPr>
          <w:sz w:val="28"/>
          <w:szCs w:val="28"/>
          <w:lang w:val="uk-UA"/>
        </w:rPr>
      </w:pPr>
      <w:r w:rsidRPr="00DE4F95">
        <w:rPr>
          <w:sz w:val="28"/>
          <w:szCs w:val="28"/>
          <w:lang w:val="uk-UA"/>
        </w:rPr>
        <w:t>- підвищити ефективність використання наявних кадрових ресурсів;</w:t>
      </w:r>
    </w:p>
    <w:p w14:paraId="1917EF21" w14:textId="1B2BBF12" w:rsidR="0080150C" w:rsidRPr="00DE4F95" w:rsidRDefault="0080150C" w:rsidP="0080150C">
      <w:pPr>
        <w:ind w:firstLine="426"/>
        <w:jc w:val="both"/>
        <w:rPr>
          <w:sz w:val="28"/>
          <w:szCs w:val="28"/>
          <w:lang w:val="uk-UA"/>
        </w:rPr>
      </w:pPr>
      <w:r w:rsidRPr="00DE4F95">
        <w:rPr>
          <w:sz w:val="28"/>
          <w:szCs w:val="28"/>
          <w:lang w:val="uk-UA"/>
        </w:rPr>
        <w:t xml:space="preserve">- </w:t>
      </w:r>
      <w:r w:rsidR="007B7DAB" w:rsidRPr="00DE4F95">
        <w:rPr>
          <w:sz w:val="28"/>
          <w:szCs w:val="28"/>
          <w:lang w:val="uk-UA"/>
        </w:rPr>
        <w:t xml:space="preserve">удосконалити </w:t>
      </w:r>
      <w:r w:rsidRPr="00DE4F95">
        <w:rPr>
          <w:sz w:val="28"/>
          <w:szCs w:val="28"/>
          <w:lang w:val="uk-UA"/>
        </w:rPr>
        <w:t>інноваційн</w:t>
      </w:r>
      <w:r w:rsidR="007B7DAB" w:rsidRPr="00DE4F95">
        <w:rPr>
          <w:sz w:val="28"/>
          <w:szCs w:val="28"/>
          <w:lang w:val="uk-UA"/>
        </w:rPr>
        <w:t>у</w:t>
      </w:r>
      <w:r w:rsidRPr="00DE4F95">
        <w:rPr>
          <w:sz w:val="28"/>
          <w:szCs w:val="28"/>
          <w:lang w:val="uk-UA"/>
        </w:rPr>
        <w:t xml:space="preserve"> політик</w:t>
      </w:r>
      <w:r w:rsidR="007B7DAB" w:rsidRPr="00DE4F95">
        <w:rPr>
          <w:sz w:val="28"/>
          <w:szCs w:val="28"/>
          <w:lang w:val="uk-UA"/>
        </w:rPr>
        <w:t>у</w:t>
      </w:r>
      <w:r w:rsidRPr="00DE4F95">
        <w:rPr>
          <w:sz w:val="28"/>
          <w:szCs w:val="28"/>
          <w:lang w:val="uk-UA"/>
        </w:rPr>
        <w:t>, посил</w:t>
      </w:r>
      <w:r w:rsidR="007B7DAB" w:rsidRPr="00DE4F95">
        <w:rPr>
          <w:sz w:val="28"/>
          <w:szCs w:val="28"/>
          <w:lang w:val="uk-UA"/>
        </w:rPr>
        <w:t>ити</w:t>
      </w:r>
      <w:r w:rsidRPr="00DE4F95">
        <w:rPr>
          <w:sz w:val="28"/>
          <w:szCs w:val="28"/>
          <w:lang w:val="uk-UA"/>
        </w:rPr>
        <w:t xml:space="preserve"> вимог</w:t>
      </w:r>
      <w:r w:rsidR="007B7DAB" w:rsidRPr="00DE4F95">
        <w:rPr>
          <w:sz w:val="28"/>
          <w:szCs w:val="28"/>
          <w:lang w:val="uk-UA"/>
        </w:rPr>
        <w:t>и</w:t>
      </w:r>
      <w:r w:rsidRPr="00DE4F95">
        <w:rPr>
          <w:sz w:val="28"/>
          <w:szCs w:val="28"/>
          <w:lang w:val="uk-UA"/>
        </w:rPr>
        <w:t xml:space="preserve"> до лікарської етики і деонтології;</w:t>
      </w:r>
    </w:p>
    <w:p w14:paraId="463D7997" w14:textId="77777777" w:rsidR="0080150C" w:rsidRPr="00DE4F95" w:rsidRDefault="0080150C" w:rsidP="0080150C">
      <w:pPr>
        <w:ind w:firstLine="426"/>
        <w:jc w:val="both"/>
        <w:rPr>
          <w:sz w:val="28"/>
          <w:szCs w:val="28"/>
          <w:lang w:val="uk-UA"/>
        </w:rPr>
      </w:pPr>
      <w:r w:rsidRPr="00DE4F95">
        <w:rPr>
          <w:sz w:val="28"/>
          <w:szCs w:val="28"/>
          <w:lang w:val="uk-UA"/>
        </w:rPr>
        <w:t xml:space="preserve">- покращити якісний склад кадрів працівників КНП за рахунок запровадження сучасних технологій кадрової роботи (залучення молодих фахівців, ефективні системи безперервного підвищення кваліфікації медичних працівників, забезпечення професійного росту, формування резерву керівного складу); </w:t>
      </w:r>
    </w:p>
    <w:p w14:paraId="3F6E5CF6" w14:textId="77777777" w:rsidR="0080150C" w:rsidRPr="00DE4F95" w:rsidRDefault="0080150C" w:rsidP="0080150C">
      <w:pPr>
        <w:ind w:firstLine="426"/>
        <w:jc w:val="both"/>
        <w:rPr>
          <w:bCs/>
          <w:sz w:val="28"/>
          <w:szCs w:val="28"/>
          <w:lang w:val="uk-UA"/>
        </w:rPr>
      </w:pPr>
      <w:r w:rsidRPr="00DE4F95">
        <w:rPr>
          <w:sz w:val="28"/>
          <w:szCs w:val="28"/>
          <w:lang w:val="uk-UA"/>
        </w:rPr>
        <w:t>- с</w:t>
      </w:r>
      <w:r w:rsidRPr="00DE4F95">
        <w:rPr>
          <w:bCs/>
          <w:sz w:val="28"/>
          <w:szCs w:val="28"/>
          <w:lang w:val="uk-UA"/>
        </w:rPr>
        <w:t>творити цілісну систему інформаційного забезпечення системи охорони здоров'я в умовах єдиного медичного простору.</w:t>
      </w:r>
    </w:p>
    <w:p w14:paraId="14A31765" w14:textId="3BF4A6D6" w:rsidR="0080150C" w:rsidRPr="00DE4F95" w:rsidRDefault="0080150C" w:rsidP="0080150C">
      <w:pPr>
        <w:ind w:firstLine="426"/>
        <w:jc w:val="both"/>
        <w:rPr>
          <w:sz w:val="28"/>
          <w:szCs w:val="28"/>
          <w:lang w:val="uk-UA"/>
        </w:rPr>
      </w:pPr>
      <w:r w:rsidRPr="00DE4F95">
        <w:rPr>
          <w:bCs/>
          <w:sz w:val="28"/>
          <w:szCs w:val="28"/>
          <w:lang w:val="uk-UA"/>
        </w:rPr>
        <w:t xml:space="preserve">    Показники результативності </w:t>
      </w:r>
      <w:r w:rsidRPr="00DE4F95">
        <w:rPr>
          <w:sz w:val="28"/>
          <w:szCs w:val="28"/>
          <w:lang w:val="uk-UA"/>
        </w:rPr>
        <w:t xml:space="preserve">Комплексної програми «Охорона здоров`я населення Бахмутської міської об’єднаної територіальної громади на 2021-2025 роки» </w:t>
      </w:r>
      <w:r w:rsidR="007B7DAB" w:rsidRPr="00DE4F95">
        <w:rPr>
          <w:bCs/>
          <w:sz w:val="28"/>
          <w:szCs w:val="28"/>
          <w:lang w:val="uk-UA"/>
        </w:rPr>
        <w:t xml:space="preserve"> наведені у Додатку 2 до Програми.</w:t>
      </w:r>
    </w:p>
    <w:p w14:paraId="07F131AC" w14:textId="77777777" w:rsidR="0080150C" w:rsidRPr="00DE4F95" w:rsidRDefault="0080150C" w:rsidP="0080150C">
      <w:pPr>
        <w:ind w:firstLine="709"/>
        <w:jc w:val="center"/>
        <w:rPr>
          <w:b/>
          <w:bCs/>
          <w:sz w:val="28"/>
          <w:szCs w:val="28"/>
          <w:lang w:val="uk-UA"/>
        </w:rPr>
      </w:pPr>
    </w:p>
    <w:p w14:paraId="4C3B0AE5" w14:textId="7BE7208E" w:rsidR="00095A61" w:rsidRPr="00DE4F95" w:rsidRDefault="0080150C" w:rsidP="004C4AA1">
      <w:pPr>
        <w:jc w:val="center"/>
        <w:rPr>
          <w:b/>
          <w:bCs/>
          <w:sz w:val="28"/>
          <w:szCs w:val="28"/>
          <w:lang w:val="uk-UA"/>
        </w:rPr>
      </w:pPr>
      <w:r w:rsidRPr="00DE4F95">
        <w:rPr>
          <w:b/>
          <w:bCs/>
          <w:sz w:val="28"/>
          <w:szCs w:val="28"/>
          <w:lang w:val="uk-UA"/>
        </w:rPr>
        <w:t>6</w:t>
      </w:r>
      <w:r w:rsidR="00095A61" w:rsidRPr="00DE4F95">
        <w:rPr>
          <w:b/>
          <w:bCs/>
          <w:sz w:val="28"/>
          <w:szCs w:val="28"/>
          <w:lang w:val="uk-UA"/>
        </w:rPr>
        <w:t>. Обсяги т</w:t>
      </w:r>
      <w:r w:rsidR="00B40A4A">
        <w:rPr>
          <w:b/>
          <w:bCs/>
          <w:sz w:val="28"/>
          <w:szCs w:val="28"/>
          <w:lang w:val="uk-UA"/>
        </w:rPr>
        <w:t>а джерела фінансування Програми</w:t>
      </w:r>
    </w:p>
    <w:p w14:paraId="10BA004D" w14:textId="77777777" w:rsidR="00F763E0" w:rsidRPr="00DE4F95" w:rsidRDefault="00F763E0" w:rsidP="00F763E0">
      <w:pPr>
        <w:ind w:right="6" w:firstLine="709"/>
        <w:jc w:val="both"/>
        <w:rPr>
          <w:sz w:val="20"/>
          <w:szCs w:val="20"/>
          <w:lang w:val="uk-UA"/>
        </w:rPr>
      </w:pPr>
    </w:p>
    <w:p w14:paraId="2F3D5017" w14:textId="57B7ACF0" w:rsidR="007B7DAB" w:rsidRPr="00DE4F95" w:rsidRDefault="00F763E0" w:rsidP="009A1BF8">
      <w:pPr>
        <w:ind w:right="6" w:firstLine="709"/>
        <w:jc w:val="both"/>
        <w:rPr>
          <w:sz w:val="28"/>
          <w:szCs w:val="28"/>
          <w:lang w:val="uk-UA"/>
        </w:rPr>
      </w:pPr>
      <w:r w:rsidRPr="00DE4F95">
        <w:rPr>
          <w:sz w:val="28"/>
          <w:szCs w:val="28"/>
          <w:lang w:val="uk-UA"/>
        </w:rPr>
        <w:t xml:space="preserve">Комплексна програма «Охорона здоров’я населення </w:t>
      </w:r>
      <w:r w:rsidR="00664627" w:rsidRPr="00DE4F95">
        <w:rPr>
          <w:sz w:val="28"/>
          <w:szCs w:val="28"/>
          <w:lang w:val="uk-UA"/>
        </w:rPr>
        <w:t xml:space="preserve">Бахмутської міської об’єднаної </w:t>
      </w:r>
      <w:r w:rsidR="009A1BF8" w:rsidRPr="00DE4F95">
        <w:rPr>
          <w:sz w:val="28"/>
          <w:szCs w:val="28"/>
          <w:lang w:val="uk-UA"/>
        </w:rPr>
        <w:t>територіальної громади</w:t>
      </w:r>
      <w:r w:rsidRPr="00DE4F95">
        <w:rPr>
          <w:sz w:val="28"/>
          <w:szCs w:val="28"/>
          <w:lang w:val="uk-UA"/>
        </w:rPr>
        <w:t xml:space="preserve"> на</w:t>
      </w:r>
      <w:r w:rsidR="009A1BF8" w:rsidRPr="00DE4F95">
        <w:rPr>
          <w:sz w:val="28"/>
          <w:szCs w:val="28"/>
          <w:lang w:val="uk-UA"/>
        </w:rPr>
        <w:t xml:space="preserve"> </w:t>
      </w:r>
      <w:r w:rsidRPr="00DE4F95">
        <w:rPr>
          <w:sz w:val="28"/>
          <w:szCs w:val="28"/>
          <w:lang w:val="uk-UA"/>
        </w:rPr>
        <w:t>20</w:t>
      </w:r>
      <w:r w:rsidR="009A1BF8" w:rsidRPr="00DE4F95">
        <w:rPr>
          <w:sz w:val="28"/>
          <w:szCs w:val="28"/>
          <w:lang w:val="uk-UA"/>
        </w:rPr>
        <w:t>21</w:t>
      </w:r>
      <w:r w:rsidRPr="00DE4F95">
        <w:rPr>
          <w:sz w:val="28"/>
          <w:szCs w:val="28"/>
          <w:lang w:val="uk-UA"/>
        </w:rPr>
        <w:t xml:space="preserve"> - 20</w:t>
      </w:r>
      <w:r w:rsidR="009A1BF8" w:rsidRPr="00DE4F95">
        <w:rPr>
          <w:sz w:val="28"/>
          <w:szCs w:val="28"/>
          <w:lang w:val="uk-UA"/>
        </w:rPr>
        <w:t>25</w:t>
      </w:r>
      <w:r w:rsidRPr="00DE4F95">
        <w:rPr>
          <w:sz w:val="28"/>
          <w:szCs w:val="28"/>
          <w:lang w:val="uk-UA"/>
        </w:rPr>
        <w:t xml:space="preserve"> роки» реалізується за рахунок коштів </w:t>
      </w:r>
      <w:r w:rsidR="004D364B">
        <w:rPr>
          <w:sz w:val="28"/>
          <w:szCs w:val="28"/>
          <w:lang w:val="uk-UA"/>
        </w:rPr>
        <w:t>бюджету Бахмутської міської територіальної громади</w:t>
      </w:r>
      <w:r w:rsidR="009A1BF8" w:rsidRPr="00DE4F95">
        <w:rPr>
          <w:sz w:val="28"/>
          <w:szCs w:val="28"/>
          <w:lang w:val="uk-UA"/>
        </w:rPr>
        <w:t xml:space="preserve">, коштів Національної служби здоров`я України (НСЗУ), </w:t>
      </w:r>
      <w:r w:rsidRPr="00DE4F95">
        <w:rPr>
          <w:sz w:val="28"/>
          <w:szCs w:val="28"/>
          <w:lang w:val="uk-UA"/>
        </w:rPr>
        <w:t>державного</w:t>
      </w:r>
      <w:r w:rsidR="00B40A4A">
        <w:rPr>
          <w:sz w:val="28"/>
          <w:szCs w:val="28"/>
          <w:lang w:val="uk-UA"/>
        </w:rPr>
        <w:t>, обласного бюджетів</w:t>
      </w:r>
      <w:r w:rsidRPr="00DE4F95">
        <w:rPr>
          <w:sz w:val="28"/>
          <w:szCs w:val="28"/>
          <w:lang w:val="uk-UA"/>
        </w:rPr>
        <w:t xml:space="preserve">, а також </w:t>
      </w:r>
      <w:r w:rsidR="00B225C5">
        <w:rPr>
          <w:sz w:val="28"/>
          <w:szCs w:val="28"/>
          <w:lang w:val="uk-UA"/>
        </w:rPr>
        <w:t>інш</w:t>
      </w:r>
      <w:r w:rsidRPr="00DE4F95">
        <w:rPr>
          <w:sz w:val="28"/>
          <w:szCs w:val="28"/>
          <w:lang w:val="uk-UA"/>
        </w:rPr>
        <w:t xml:space="preserve">их джерел, включаючи власні ресурси комунальних </w:t>
      </w:r>
      <w:r w:rsidR="009A1BF8" w:rsidRPr="00DE4F95">
        <w:rPr>
          <w:sz w:val="28"/>
          <w:szCs w:val="28"/>
          <w:lang w:val="uk-UA"/>
        </w:rPr>
        <w:t>некомерційних підприємств</w:t>
      </w:r>
      <w:r w:rsidRPr="00DE4F95">
        <w:rPr>
          <w:sz w:val="28"/>
          <w:szCs w:val="28"/>
          <w:lang w:val="uk-UA"/>
        </w:rPr>
        <w:t xml:space="preserve"> охорони зд</w:t>
      </w:r>
      <w:r w:rsidR="0035751B" w:rsidRPr="00DE4F95">
        <w:rPr>
          <w:sz w:val="28"/>
          <w:szCs w:val="28"/>
          <w:lang w:val="uk-UA"/>
        </w:rPr>
        <w:t>оров’я</w:t>
      </w:r>
      <w:r w:rsidR="007B7DAB" w:rsidRPr="00DE4F95">
        <w:rPr>
          <w:sz w:val="28"/>
          <w:szCs w:val="28"/>
          <w:lang w:val="uk-UA"/>
        </w:rPr>
        <w:t xml:space="preserve">. </w:t>
      </w:r>
    </w:p>
    <w:p w14:paraId="4AAA41F2" w14:textId="5E3661E3" w:rsidR="00F763E0" w:rsidRPr="00DE4F95" w:rsidRDefault="007B7DAB" w:rsidP="009A1BF8">
      <w:pPr>
        <w:ind w:right="6" w:firstLine="709"/>
        <w:jc w:val="both"/>
        <w:rPr>
          <w:sz w:val="28"/>
          <w:szCs w:val="28"/>
          <w:lang w:val="uk-UA"/>
        </w:rPr>
      </w:pPr>
      <w:r w:rsidRPr="00DE4F95">
        <w:rPr>
          <w:sz w:val="28"/>
          <w:szCs w:val="28"/>
          <w:lang w:val="uk-UA"/>
        </w:rPr>
        <w:t>Ресурсне забезпечення Програми наведено у Додатку 3 до Програми.</w:t>
      </w:r>
    </w:p>
    <w:p w14:paraId="00B0AEB2" w14:textId="77777777" w:rsidR="00F763E0" w:rsidRPr="00DE4F95" w:rsidRDefault="00F763E0" w:rsidP="009A1BF8">
      <w:pPr>
        <w:jc w:val="both"/>
        <w:rPr>
          <w:b/>
          <w:bCs/>
          <w:sz w:val="28"/>
          <w:szCs w:val="28"/>
          <w:lang w:val="uk-UA"/>
        </w:rPr>
      </w:pPr>
    </w:p>
    <w:p w14:paraId="152A849C" w14:textId="34245BEF" w:rsidR="00095A61" w:rsidRPr="00DE4F95" w:rsidRDefault="0080150C" w:rsidP="004C4AA1">
      <w:pPr>
        <w:jc w:val="center"/>
        <w:rPr>
          <w:b/>
          <w:bCs/>
          <w:sz w:val="28"/>
          <w:szCs w:val="28"/>
          <w:lang w:val="uk-UA"/>
        </w:rPr>
      </w:pPr>
      <w:r w:rsidRPr="00DE4F95">
        <w:rPr>
          <w:b/>
          <w:bCs/>
          <w:sz w:val="28"/>
          <w:szCs w:val="28"/>
          <w:lang w:val="uk-UA"/>
        </w:rPr>
        <w:t>7</w:t>
      </w:r>
      <w:r w:rsidR="00095A61" w:rsidRPr="00DE4F95">
        <w:rPr>
          <w:b/>
          <w:bCs/>
          <w:sz w:val="28"/>
          <w:szCs w:val="28"/>
          <w:lang w:val="uk-UA"/>
        </w:rPr>
        <w:t>. Стр</w:t>
      </w:r>
      <w:r w:rsidR="00B40A4A">
        <w:rPr>
          <w:b/>
          <w:bCs/>
          <w:sz w:val="28"/>
          <w:szCs w:val="28"/>
          <w:lang w:val="uk-UA"/>
        </w:rPr>
        <w:t>оки та етапи виконання Програми</w:t>
      </w:r>
    </w:p>
    <w:p w14:paraId="1B2E1304" w14:textId="77777777" w:rsidR="009A1BF8" w:rsidRPr="000D080C" w:rsidRDefault="009A1BF8" w:rsidP="00095A61">
      <w:pPr>
        <w:jc w:val="both"/>
        <w:rPr>
          <w:b/>
          <w:bCs/>
          <w:sz w:val="16"/>
          <w:szCs w:val="16"/>
          <w:lang w:val="uk-UA"/>
        </w:rPr>
      </w:pPr>
    </w:p>
    <w:p w14:paraId="519C443A" w14:textId="513726BC" w:rsidR="009A1BF8" w:rsidRPr="00DE4F95" w:rsidRDefault="009A1BF8" w:rsidP="009A1BF8">
      <w:pPr>
        <w:jc w:val="both"/>
        <w:rPr>
          <w:sz w:val="28"/>
          <w:szCs w:val="28"/>
          <w:lang w:val="uk-UA"/>
        </w:rPr>
      </w:pPr>
      <w:r w:rsidRPr="00DE4F95">
        <w:rPr>
          <w:sz w:val="28"/>
          <w:szCs w:val="28"/>
          <w:lang w:val="uk-UA"/>
        </w:rPr>
        <w:t xml:space="preserve">I етап </w:t>
      </w:r>
      <w:r w:rsidR="002B0A0A" w:rsidRPr="00DE4F95">
        <w:rPr>
          <w:sz w:val="28"/>
          <w:szCs w:val="28"/>
          <w:lang w:val="uk-UA"/>
        </w:rPr>
        <w:t>–</w:t>
      </w:r>
      <w:r w:rsidRPr="00DE4F95">
        <w:rPr>
          <w:sz w:val="28"/>
          <w:szCs w:val="28"/>
          <w:lang w:val="uk-UA"/>
        </w:rPr>
        <w:t xml:space="preserve"> 2021</w:t>
      </w:r>
      <w:r w:rsidR="002B0A0A" w:rsidRPr="00DE4F95">
        <w:rPr>
          <w:sz w:val="28"/>
          <w:szCs w:val="28"/>
          <w:lang w:val="uk-UA"/>
        </w:rPr>
        <w:t xml:space="preserve"> - 2022</w:t>
      </w:r>
      <w:r w:rsidRPr="00DE4F95">
        <w:rPr>
          <w:sz w:val="28"/>
          <w:szCs w:val="28"/>
          <w:lang w:val="uk-UA"/>
        </w:rPr>
        <w:t xml:space="preserve"> р</w:t>
      </w:r>
      <w:r w:rsidR="002B0A0A" w:rsidRPr="00DE4F95">
        <w:rPr>
          <w:sz w:val="28"/>
          <w:szCs w:val="28"/>
          <w:lang w:val="uk-UA"/>
        </w:rPr>
        <w:t>оки</w:t>
      </w:r>
      <w:r w:rsidR="004C4AA1" w:rsidRPr="00DE4F95">
        <w:rPr>
          <w:sz w:val="28"/>
          <w:szCs w:val="28"/>
          <w:lang w:val="uk-UA"/>
        </w:rPr>
        <w:t xml:space="preserve">; </w:t>
      </w:r>
      <w:r w:rsidRPr="00DE4F95">
        <w:rPr>
          <w:sz w:val="28"/>
          <w:szCs w:val="28"/>
          <w:lang w:val="uk-UA"/>
        </w:rPr>
        <w:t xml:space="preserve">ІІ етап </w:t>
      </w:r>
      <w:r w:rsidR="002B0A0A" w:rsidRPr="00DE4F95">
        <w:rPr>
          <w:sz w:val="28"/>
          <w:szCs w:val="28"/>
          <w:lang w:val="uk-UA"/>
        </w:rPr>
        <w:t>–</w:t>
      </w:r>
      <w:r w:rsidRPr="00DE4F95">
        <w:rPr>
          <w:sz w:val="28"/>
          <w:szCs w:val="28"/>
          <w:lang w:val="uk-UA"/>
        </w:rPr>
        <w:t xml:space="preserve"> 202</w:t>
      </w:r>
      <w:r w:rsidR="002B0A0A" w:rsidRPr="00DE4F95">
        <w:rPr>
          <w:sz w:val="28"/>
          <w:szCs w:val="28"/>
          <w:lang w:val="uk-UA"/>
        </w:rPr>
        <w:t>3-2024</w:t>
      </w:r>
      <w:r w:rsidRPr="00DE4F95">
        <w:rPr>
          <w:sz w:val="28"/>
          <w:szCs w:val="28"/>
          <w:lang w:val="uk-UA"/>
        </w:rPr>
        <w:t xml:space="preserve"> р</w:t>
      </w:r>
      <w:r w:rsidR="002B0A0A" w:rsidRPr="00DE4F95">
        <w:rPr>
          <w:sz w:val="28"/>
          <w:szCs w:val="28"/>
          <w:lang w:val="uk-UA"/>
        </w:rPr>
        <w:t>оки</w:t>
      </w:r>
      <w:r w:rsidRPr="00DE4F95">
        <w:rPr>
          <w:sz w:val="28"/>
          <w:szCs w:val="28"/>
          <w:lang w:val="uk-UA"/>
        </w:rPr>
        <w:t>;  IIІ етап - 202</w:t>
      </w:r>
      <w:r w:rsidR="002B0A0A" w:rsidRPr="00DE4F95">
        <w:rPr>
          <w:sz w:val="28"/>
          <w:szCs w:val="28"/>
          <w:lang w:val="uk-UA"/>
        </w:rPr>
        <w:t>5</w:t>
      </w:r>
      <w:r w:rsidRPr="00DE4F95">
        <w:rPr>
          <w:sz w:val="28"/>
          <w:szCs w:val="28"/>
          <w:lang w:val="uk-UA"/>
        </w:rPr>
        <w:t xml:space="preserve"> рік;  </w:t>
      </w:r>
    </w:p>
    <w:p w14:paraId="1C34131F" w14:textId="77777777" w:rsidR="000D080C" w:rsidRPr="000D080C" w:rsidRDefault="000D080C" w:rsidP="00095A61">
      <w:pPr>
        <w:ind w:firstLine="709"/>
        <w:jc w:val="center"/>
        <w:rPr>
          <w:b/>
          <w:sz w:val="16"/>
          <w:szCs w:val="16"/>
          <w:lang w:val="uk-UA"/>
        </w:rPr>
      </w:pPr>
      <w:bookmarkStart w:id="1" w:name="150"/>
      <w:bookmarkEnd w:id="1"/>
    </w:p>
    <w:p w14:paraId="0C13D416" w14:textId="795D03C0" w:rsidR="00095A61" w:rsidRPr="00DE4F95" w:rsidRDefault="00095A61" w:rsidP="00095A61">
      <w:pPr>
        <w:ind w:firstLine="709"/>
        <w:jc w:val="center"/>
        <w:rPr>
          <w:b/>
          <w:sz w:val="28"/>
          <w:szCs w:val="28"/>
          <w:lang w:val="uk-UA"/>
        </w:rPr>
      </w:pPr>
      <w:r w:rsidRPr="00DE4F95">
        <w:rPr>
          <w:b/>
          <w:sz w:val="28"/>
          <w:szCs w:val="28"/>
          <w:lang w:val="uk-UA"/>
        </w:rPr>
        <w:t xml:space="preserve">8. Координація </w:t>
      </w:r>
      <w:r w:rsidR="00B40A4A">
        <w:rPr>
          <w:b/>
          <w:sz w:val="28"/>
          <w:szCs w:val="28"/>
          <w:lang w:val="uk-UA"/>
        </w:rPr>
        <w:t>та контроль за ходом виконання П</w:t>
      </w:r>
      <w:r w:rsidRPr="00DE4F95">
        <w:rPr>
          <w:b/>
          <w:sz w:val="28"/>
          <w:szCs w:val="28"/>
          <w:lang w:val="uk-UA"/>
        </w:rPr>
        <w:t>рограми</w:t>
      </w:r>
    </w:p>
    <w:p w14:paraId="6FBC0437" w14:textId="77777777" w:rsidR="00091414" w:rsidRPr="000D080C" w:rsidRDefault="00091414" w:rsidP="00095A61">
      <w:pPr>
        <w:ind w:firstLine="709"/>
        <w:jc w:val="center"/>
        <w:rPr>
          <w:b/>
          <w:sz w:val="16"/>
          <w:szCs w:val="16"/>
          <w:lang w:val="uk-UA"/>
        </w:rPr>
      </w:pPr>
    </w:p>
    <w:p w14:paraId="1AFAA2FA" w14:textId="77777777" w:rsidR="00095A61" w:rsidRPr="00DE4F95" w:rsidRDefault="00095A61" w:rsidP="00095A61">
      <w:pPr>
        <w:jc w:val="both"/>
        <w:rPr>
          <w:sz w:val="28"/>
          <w:szCs w:val="28"/>
          <w:lang w:val="uk-UA"/>
        </w:rPr>
      </w:pPr>
      <w:r w:rsidRPr="00DE4F95">
        <w:rPr>
          <w:lang w:val="uk-UA"/>
        </w:rPr>
        <w:tab/>
      </w:r>
      <w:r w:rsidRPr="00DE4F95">
        <w:rPr>
          <w:sz w:val="28"/>
          <w:szCs w:val="28"/>
          <w:lang w:val="uk-UA"/>
        </w:rPr>
        <w:t>Комунальні некомерційні підприємства щоквартально подають інформацію про виконання заходів Програми до Управління охорони здоров’я Бахмутської міської ради для узагальнення та подачі звіту про виконання Програми до Управління економічного розвитку Бахмутської міської ради, до 05 числа місяця наступного за звітним періодом.</w:t>
      </w:r>
    </w:p>
    <w:p w14:paraId="1C4B0100" w14:textId="77777777" w:rsidR="00095A61" w:rsidRPr="00DE4F95" w:rsidRDefault="00095A61" w:rsidP="00095A61">
      <w:pPr>
        <w:ind w:firstLine="709"/>
        <w:jc w:val="both"/>
        <w:rPr>
          <w:sz w:val="28"/>
          <w:szCs w:val="28"/>
          <w:lang w:val="uk-UA"/>
        </w:rPr>
      </w:pPr>
      <w:r w:rsidRPr="00DE4F95">
        <w:rPr>
          <w:sz w:val="28"/>
          <w:szCs w:val="28"/>
          <w:lang w:val="uk-UA"/>
        </w:rPr>
        <w:t>Координація виконання заходів Програми покладається на Управління охорони здоров’я Бахмутської міської ради.</w:t>
      </w:r>
    </w:p>
    <w:p w14:paraId="04722EFA" w14:textId="77777777" w:rsidR="00095A61" w:rsidRPr="00DE4F95" w:rsidRDefault="00095A61" w:rsidP="00095A61">
      <w:pPr>
        <w:ind w:firstLine="709"/>
        <w:jc w:val="both"/>
        <w:rPr>
          <w:sz w:val="28"/>
          <w:szCs w:val="28"/>
          <w:lang w:val="uk-UA"/>
        </w:rPr>
      </w:pPr>
      <w:r w:rsidRPr="00DE4F95">
        <w:rPr>
          <w:sz w:val="28"/>
          <w:szCs w:val="28"/>
          <w:lang w:val="uk-UA"/>
        </w:rPr>
        <w:t>За результатами аналізу виконання програмних заходів з урахуванням загальної соціально-економічної ситуації та змін зовнішніх умов, що можуть мати місце в ході реалізації Програми, допускається коригування заходів. Впродовж терміну виконання Програми можуть вноситися зміни і доповнення до виконання основних заходів.</w:t>
      </w:r>
    </w:p>
    <w:p w14:paraId="2B80D55C" w14:textId="77777777" w:rsidR="00095A61" w:rsidRPr="00DE4F95" w:rsidRDefault="00095A61" w:rsidP="00095A61">
      <w:pPr>
        <w:ind w:firstLine="708"/>
        <w:jc w:val="both"/>
        <w:rPr>
          <w:sz w:val="28"/>
          <w:szCs w:val="28"/>
          <w:lang w:val="uk-UA"/>
        </w:rPr>
      </w:pPr>
      <w:r w:rsidRPr="00DE4F95">
        <w:rPr>
          <w:sz w:val="28"/>
          <w:szCs w:val="28"/>
          <w:lang w:val="uk-UA"/>
        </w:rPr>
        <w:t>Основними функціями Управління охорони здоров’я Бахмутської міської ради в частині виконання заходів програми та контролю є:</w:t>
      </w:r>
    </w:p>
    <w:p w14:paraId="0885E82B" w14:textId="77777777" w:rsidR="00095A61" w:rsidRPr="00DE4F95" w:rsidRDefault="00095A61" w:rsidP="00095A61">
      <w:pPr>
        <w:ind w:firstLine="708"/>
        <w:jc w:val="both"/>
        <w:rPr>
          <w:sz w:val="28"/>
          <w:szCs w:val="28"/>
          <w:lang w:val="uk-UA"/>
        </w:rPr>
      </w:pPr>
      <w:r w:rsidRPr="00DE4F95">
        <w:rPr>
          <w:sz w:val="28"/>
          <w:szCs w:val="28"/>
          <w:lang w:val="uk-UA"/>
        </w:rPr>
        <w:t>- координація виконання заходів програми;</w:t>
      </w:r>
    </w:p>
    <w:p w14:paraId="14286083" w14:textId="77777777" w:rsidR="00095A61" w:rsidRPr="00DE4F95" w:rsidRDefault="00095A61" w:rsidP="00095A61">
      <w:pPr>
        <w:ind w:firstLine="708"/>
        <w:jc w:val="both"/>
        <w:rPr>
          <w:sz w:val="28"/>
          <w:szCs w:val="28"/>
          <w:lang w:val="uk-UA"/>
        </w:rPr>
      </w:pPr>
      <w:r w:rsidRPr="00DE4F95">
        <w:rPr>
          <w:sz w:val="28"/>
          <w:szCs w:val="28"/>
          <w:lang w:val="uk-UA"/>
        </w:rPr>
        <w:t>- організація моніторингу реалізації заходів програми;</w:t>
      </w:r>
    </w:p>
    <w:p w14:paraId="6C0B3F7A" w14:textId="77777777" w:rsidR="00095A61" w:rsidRPr="00DE4F95" w:rsidRDefault="00095A61" w:rsidP="00095A61">
      <w:pPr>
        <w:ind w:firstLine="708"/>
        <w:jc w:val="both"/>
        <w:rPr>
          <w:sz w:val="28"/>
          <w:szCs w:val="28"/>
          <w:lang w:val="uk-UA"/>
        </w:rPr>
      </w:pPr>
      <w:r w:rsidRPr="00DE4F95">
        <w:rPr>
          <w:sz w:val="28"/>
          <w:szCs w:val="28"/>
          <w:lang w:val="uk-UA"/>
        </w:rPr>
        <w:t>- аналіз виконання програмних заходів.</w:t>
      </w:r>
    </w:p>
    <w:p w14:paraId="068F2CE0" w14:textId="0C02B9C4" w:rsidR="00095A61" w:rsidRPr="00DE4F95" w:rsidRDefault="00095A61" w:rsidP="00095A61">
      <w:pPr>
        <w:ind w:firstLine="709"/>
        <w:jc w:val="both"/>
        <w:rPr>
          <w:sz w:val="28"/>
          <w:szCs w:val="28"/>
          <w:lang w:val="uk-UA"/>
        </w:rPr>
      </w:pPr>
      <w:r w:rsidRPr="00DE4F95">
        <w:rPr>
          <w:sz w:val="28"/>
          <w:szCs w:val="28"/>
          <w:lang w:val="uk-UA"/>
        </w:rPr>
        <w:t xml:space="preserve">За результатами виконання програми за бюджетний рік </w:t>
      </w:r>
      <w:r w:rsidR="007B7DAB" w:rsidRPr="00DE4F95">
        <w:rPr>
          <w:sz w:val="28"/>
          <w:szCs w:val="28"/>
          <w:lang w:val="uk-UA"/>
        </w:rPr>
        <w:t xml:space="preserve">Управління охорони здоров`я Бахмутської міської ради складає </w:t>
      </w:r>
      <w:r w:rsidRPr="00DE4F95">
        <w:rPr>
          <w:sz w:val="28"/>
          <w:szCs w:val="28"/>
          <w:lang w:val="uk-UA"/>
        </w:rPr>
        <w:t>звіт про результати її виконання та подає його на розгляд Бахмутській міській раді.</w:t>
      </w:r>
      <w:r w:rsidR="007B7DAB" w:rsidRPr="00DE4F95">
        <w:rPr>
          <w:sz w:val="28"/>
          <w:szCs w:val="28"/>
          <w:lang w:val="uk-UA"/>
        </w:rPr>
        <w:t xml:space="preserve"> За результатами повного виконання  Програми Управління охорони здоров`я Бахмутської міської ради готує та подає на розгляд Бахмутскій міській раді заключний звіт</w:t>
      </w:r>
      <w:r w:rsidR="001D2D99" w:rsidRPr="00DE4F95">
        <w:rPr>
          <w:sz w:val="28"/>
          <w:szCs w:val="28"/>
          <w:lang w:val="uk-UA"/>
        </w:rPr>
        <w:t>.</w:t>
      </w:r>
    </w:p>
    <w:p w14:paraId="3DB94319" w14:textId="382ED025" w:rsidR="00095A61" w:rsidRPr="00DE4F95" w:rsidRDefault="00AA337C" w:rsidP="00465B8C">
      <w:pPr>
        <w:autoSpaceDE w:val="0"/>
        <w:autoSpaceDN w:val="0"/>
        <w:ind w:firstLine="567"/>
        <w:jc w:val="both"/>
        <w:rPr>
          <w:lang w:val="uk-UA"/>
        </w:rPr>
      </w:pPr>
      <w:r w:rsidRPr="00DE4F95">
        <w:rPr>
          <w:sz w:val="28"/>
          <w:szCs w:val="28"/>
          <w:lang w:val="uk-UA"/>
        </w:rPr>
        <w:t xml:space="preserve">Контроль за  виконанням </w:t>
      </w:r>
      <w:r w:rsidR="008443DF" w:rsidRPr="00DE4F95">
        <w:rPr>
          <w:sz w:val="28"/>
          <w:szCs w:val="28"/>
          <w:lang w:val="uk-UA"/>
        </w:rPr>
        <w:t>Програми</w:t>
      </w:r>
      <w:r w:rsidRPr="00DE4F95">
        <w:rPr>
          <w:sz w:val="28"/>
          <w:szCs w:val="28"/>
          <w:lang w:val="uk-UA"/>
        </w:rPr>
        <w:t xml:space="preserve"> здійсню</w:t>
      </w:r>
      <w:r w:rsidR="00465B8C" w:rsidRPr="00DE4F95">
        <w:rPr>
          <w:sz w:val="28"/>
          <w:szCs w:val="28"/>
          <w:lang w:val="uk-UA"/>
        </w:rPr>
        <w:t>ють</w:t>
      </w:r>
      <w:r w:rsidRPr="00DE4F95">
        <w:rPr>
          <w:sz w:val="28"/>
          <w:szCs w:val="28"/>
          <w:lang w:val="uk-UA"/>
        </w:rPr>
        <w:t xml:space="preserve"> </w:t>
      </w:r>
      <w:r w:rsidR="00465B8C" w:rsidRPr="00DE4F95">
        <w:rPr>
          <w:sz w:val="28"/>
          <w:szCs w:val="28"/>
          <w:lang w:val="uk-UA"/>
        </w:rPr>
        <w:t>постійні комісії Бахмутської міської ради: з питань соціального захисту населення і охорони здоров’я та з питань економічно</w:t>
      </w:r>
      <w:r w:rsidR="00D5436D">
        <w:rPr>
          <w:sz w:val="28"/>
          <w:szCs w:val="28"/>
          <w:lang w:val="uk-UA"/>
        </w:rPr>
        <w:t>го</w:t>
      </w:r>
      <w:r w:rsidR="00465B8C" w:rsidRPr="00DE4F95">
        <w:rPr>
          <w:sz w:val="28"/>
          <w:szCs w:val="28"/>
          <w:lang w:val="uk-UA"/>
        </w:rPr>
        <w:t xml:space="preserve"> </w:t>
      </w:r>
      <w:r w:rsidR="00D5436D">
        <w:rPr>
          <w:sz w:val="28"/>
          <w:szCs w:val="28"/>
          <w:lang w:val="uk-UA"/>
        </w:rPr>
        <w:t>розвитку</w:t>
      </w:r>
      <w:r w:rsidR="00465B8C" w:rsidRPr="00DE4F95">
        <w:rPr>
          <w:sz w:val="28"/>
          <w:szCs w:val="28"/>
          <w:lang w:val="uk-UA"/>
        </w:rPr>
        <w:t>, бюдже</w:t>
      </w:r>
      <w:r w:rsidR="00D5436D">
        <w:rPr>
          <w:sz w:val="28"/>
          <w:szCs w:val="28"/>
          <w:lang w:val="uk-UA"/>
        </w:rPr>
        <w:t>ту, регуляторної політики</w:t>
      </w:r>
      <w:r w:rsidR="00465B8C" w:rsidRPr="00DE4F95">
        <w:rPr>
          <w:sz w:val="28"/>
          <w:szCs w:val="28"/>
          <w:lang w:val="uk-UA"/>
        </w:rPr>
        <w:t xml:space="preserve">. </w:t>
      </w:r>
    </w:p>
    <w:p w14:paraId="7C8E7CBB" w14:textId="5C00F502" w:rsidR="007012BE" w:rsidRPr="000738A3" w:rsidRDefault="00357D37" w:rsidP="00357D37">
      <w:pPr>
        <w:jc w:val="both"/>
        <w:rPr>
          <w:i/>
          <w:sz w:val="28"/>
          <w:szCs w:val="28"/>
          <w:lang w:val="uk-UA"/>
        </w:rPr>
      </w:pPr>
      <w:r w:rsidRPr="000738A3">
        <w:rPr>
          <w:i/>
          <w:lang w:val="uk-UA"/>
        </w:rPr>
        <w:t xml:space="preserve">          </w:t>
      </w:r>
      <w:r w:rsidR="0070129D">
        <w:rPr>
          <w:i/>
          <w:sz w:val="28"/>
          <w:szCs w:val="28"/>
          <w:lang w:val="uk-UA"/>
        </w:rPr>
        <w:t>Комплексна програма</w:t>
      </w:r>
      <w:r w:rsidRPr="000738A3">
        <w:rPr>
          <w:i/>
          <w:sz w:val="28"/>
          <w:szCs w:val="28"/>
          <w:lang w:val="uk-UA"/>
        </w:rPr>
        <w:t xml:space="preserve"> «Охорона здоров’я населення Бахмутської міської об’єднаної територіальної громади </w:t>
      </w:r>
      <w:r w:rsidR="009556EF" w:rsidRPr="000738A3">
        <w:rPr>
          <w:i/>
          <w:sz w:val="28"/>
          <w:szCs w:val="28"/>
          <w:lang w:val="uk-UA"/>
        </w:rPr>
        <w:t xml:space="preserve">на 2021 - 2025 роки» </w:t>
      </w:r>
      <w:r w:rsidR="00A84506">
        <w:rPr>
          <w:i/>
          <w:sz w:val="28"/>
          <w:szCs w:val="28"/>
          <w:lang w:val="uk-UA"/>
        </w:rPr>
        <w:t>підготовл</w:t>
      </w:r>
      <w:r w:rsidR="009556EF" w:rsidRPr="000738A3">
        <w:rPr>
          <w:i/>
          <w:sz w:val="28"/>
          <w:szCs w:val="28"/>
          <w:lang w:val="uk-UA"/>
        </w:rPr>
        <w:t>ена</w:t>
      </w:r>
      <w:r w:rsidRPr="000738A3">
        <w:rPr>
          <w:i/>
          <w:sz w:val="28"/>
          <w:szCs w:val="28"/>
          <w:lang w:val="uk-UA"/>
        </w:rPr>
        <w:t xml:space="preserve"> Управлінням охорони здоров`я Бахмутської міської ради.</w:t>
      </w:r>
    </w:p>
    <w:p w14:paraId="612990B7" w14:textId="77777777" w:rsidR="00357D37" w:rsidRPr="000738A3" w:rsidRDefault="00357D37" w:rsidP="00357D37">
      <w:pPr>
        <w:jc w:val="both"/>
        <w:rPr>
          <w:i/>
          <w:sz w:val="28"/>
          <w:szCs w:val="28"/>
          <w:lang w:val="uk-UA"/>
        </w:rPr>
      </w:pPr>
    </w:p>
    <w:p w14:paraId="5E16022E" w14:textId="77777777" w:rsidR="00357D37" w:rsidRPr="00DE4F95" w:rsidRDefault="00357D37" w:rsidP="00357D37">
      <w:pPr>
        <w:jc w:val="both"/>
        <w:rPr>
          <w:lang w:val="uk-UA"/>
        </w:rPr>
      </w:pPr>
    </w:p>
    <w:p w14:paraId="675573FA" w14:textId="77777777" w:rsidR="007B7DAB" w:rsidRPr="00A01790" w:rsidRDefault="007B7DAB" w:rsidP="009A1BF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lang w:val="uk-UA"/>
        </w:rPr>
      </w:pPr>
      <w:r w:rsidRPr="00A01790">
        <w:rPr>
          <w:sz w:val="28"/>
          <w:szCs w:val="28"/>
          <w:lang w:val="uk-UA"/>
        </w:rPr>
        <w:t>Н</w:t>
      </w:r>
      <w:r w:rsidR="009A1BF8" w:rsidRPr="00A01790">
        <w:rPr>
          <w:sz w:val="28"/>
          <w:szCs w:val="28"/>
          <w:lang w:val="uk-UA"/>
        </w:rPr>
        <w:t xml:space="preserve">ачальник Управління охорони </w:t>
      </w:r>
    </w:p>
    <w:p w14:paraId="541535F1" w14:textId="2E8C8C89" w:rsidR="00E17F84" w:rsidRPr="00A01790" w:rsidRDefault="009A1BF8"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lang w:val="uk-UA"/>
        </w:rPr>
      </w:pPr>
      <w:r w:rsidRPr="00A01790">
        <w:rPr>
          <w:sz w:val="28"/>
          <w:szCs w:val="28"/>
          <w:lang w:val="uk-UA"/>
        </w:rPr>
        <w:t xml:space="preserve">здоров’я </w:t>
      </w:r>
      <w:r w:rsidR="007B7DAB" w:rsidRPr="00A01790">
        <w:rPr>
          <w:sz w:val="28"/>
          <w:szCs w:val="28"/>
          <w:lang w:val="uk-UA"/>
        </w:rPr>
        <w:t xml:space="preserve">Бахмутської міської ради  </w:t>
      </w:r>
      <w:r w:rsidRPr="00A01790">
        <w:rPr>
          <w:sz w:val="28"/>
          <w:szCs w:val="28"/>
          <w:lang w:val="uk-UA"/>
        </w:rPr>
        <w:tab/>
      </w:r>
      <w:r w:rsidRPr="00A01790">
        <w:rPr>
          <w:sz w:val="28"/>
          <w:szCs w:val="28"/>
          <w:lang w:val="uk-UA"/>
        </w:rPr>
        <w:tab/>
        <w:t xml:space="preserve">             </w:t>
      </w:r>
      <w:r w:rsidR="007B7DAB" w:rsidRPr="00A01790">
        <w:rPr>
          <w:sz w:val="28"/>
          <w:szCs w:val="28"/>
          <w:lang w:val="uk-UA"/>
        </w:rPr>
        <w:t xml:space="preserve">   </w:t>
      </w:r>
      <w:r w:rsidR="00A01790">
        <w:rPr>
          <w:sz w:val="28"/>
          <w:szCs w:val="28"/>
          <w:lang w:val="uk-UA"/>
        </w:rPr>
        <w:t xml:space="preserve"> </w:t>
      </w:r>
      <w:r w:rsidR="00C411A0">
        <w:rPr>
          <w:sz w:val="28"/>
          <w:szCs w:val="28"/>
          <w:lang w:val="uk-UA"/>
        </w:rPr>
        <w:t xml:space="preserve"> </w:t>
      </w:r>
      <w:r w:rsidRPr="00A01790">
        <w:rPr>
          <w:sz w:val="28"/>
          <w:szCs w:val="28"/>
          <w:lang w:val="uk-UA"/>
        </w:rPr>
        <w:t>О.О.</w:t>
      </w:r>
      <w:r w:rsidR="0035751B" w:rsidRPr="00A01790">
        <w:rPr>
          <w:sz w:val="28"/>
          <w:szCs w:val="28"/>
          <w:lang w:val="uk-UA"/>
        </w:rPr>
        <w:t xml:space="preserve"> </w:t>
      </w:r>
      <w:r w:rsidRPr="00A01790">
        <w:rPr>
          <w:sz w:val="28"/>
          <w:szCs w:val="28"/>
          <w:lang w:val="uk-UA"/>
        </w:rPr>
        <w:t>Миронова</w:t>
      </w:r>
      <w:r w:rsidRPr="00A01790">
        <w:rPr>
          <w:sz w:val="28"/>
          <w:szCs w:val="28"/>
          <w:lang w:val="uk-UA"/>
        </w:rPr>
        <w:tab/>
      </w:r>
    </w:p>
    <w:p w14:paraId="1B46B54E" w14:textId="77777777" w:rsidR="007B7DAB" w:rsidRPr="00A01790" w:rsidRDefault="007B7DAB"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lang w:val="uk-UA"/>
        </w:rPr>
      </w:pPr>
    </w:p>
    <w:p w14:paraId="5668B890" w14:textId="77777777" w:rsidR="007B7DAB" w:rsidRPr="00A01790" w:rsidRDefault="007B7DAB"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lang w:val="uk-UA"/>
        </w:rPr>
      </w:pPr>
    </w:p>
    <w:p w14:paraId="3F60E17D" w14:textId="77777777" w:rsidR="007B7DAB" w:rsidRPr="00A01790" w:rsidRDefault="007B7DAB"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sz w:val="28"/>
          <w:szCs w:val="28"/>
          <w:lang w:val="uk-UA"/>
        </w:rPr>
      </w:pPr>
    </w:p>
    <w:p w14:paraId="3B77A062" w14:textId="5C9D0102" w:rsidR="007B7DAB" w:rsidRPr="00A01790" w:rsidRDefault="000738A3"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rPr>
          <w:sz w:val="28"/>
          <w:szCs w:val="28"/>
          <w:lang w:val="uk-UA"/>
        </w:rPr>
      </w:pPr>
      <w:r w:rsidRPr="00A01790">
        <w:rPr>
          <w:sz w:val="28"/>
          <w:szCs w:val="28"/>
          <w:lang w:val="uk-UA"/>
        </w:rPr>
        <w:t>Секретар Бахмутської міської ради</w:t>
      </w:r>
      <w:r w:rsidR="007B7DAB" w:rsidRPr="00A01790">
        <w:rPr>
          <w:sz w:val="28"/>
          <w:szCs w:val="28"/>
          <w:lang w:val="uk-UA"/>
        </w:rPr>
        <w:t xml:space="preserve">     </w:t>
      </w:r>
      <w:r w:rsidRPr="00A01790">
        <w:rPr>
          <w:sz w:val="28"/>
          <w:szCs w:val="28"/>
          <w:lang w:val="uk-UA"/>
        </w:rPr>
        <w:t xml:space="preserve">                               </w:t>
      </w:r>
      <w:r w:rsidR="00EA0AED">
        <w:rPr>
          <w:sz w:val="28"/>
          <w:szCs w:val="28"/>
          <w:lang w:val="uk-UA"/>
        </w:rPr>
        <w:t>А</w:t>
      </w:r>
      <w:r w:rsidR="007B7DAB" w:rsidRPr="00A01790">
        <w:rPr>
          <w:sz w:val="28"/>
          <w:szCs w:val="28"/>
          <w:lang w:val="uk-UA"/>
        </w:rPr>
        <w:t>.</w:t>
      </w:r>
      <w:r w:rsidR="00EA0AED">
        <w:rPr>
          <w:sz w:val="28"/>
          <w:szCs w:val="28"/>
          <w:lang w:val="uk-UA"/>
        </w:rPr>
        <w:t>П</w:t>
      </w:r>
      <w:r w:rsidRPr="00A01790">
        <w:rPr>
          <w:sz w:val="28"/>
          <w:szCs w:val="28"/>
          <w:lang w:val="uk-UA"/>
        </w:rPr>
        <w:t>.</w:t>
      </w:r>
      <w:r w:rsidR="007B7DAB" w:rsidRPr="00A01790">
        <w:rPr>
          <w:sz w:val="28"/>
          <w:szCs w:val="28"/>
          <w:lang w:val="uk-UA"/>
        </w:rPr>
        <w:t xml:space="preserve"> </w:t>
      </w:r>
      <w:r w:rsidRPr="00A01790">
        <w:rPr>
          <w:sz w:val="28"/>
          <w:szCs w:val="28"/>
          <w:lang w:val="uk-UA"/>
        </w:rPr>
        <w:t>К</w:t>
      </w:r>
      <w:r w:rsidR="00EA0AED">
        <w:rPr>
          <w:sz w:val="28"/>
          <w:szCs w:val="28"/>
          <w:lang w:val="uk-UA"/>
        </w:rPr>
        <w:t>асперська</w:t>
      </w:r>
    </w:p>
    <w:p w14:paraId="15D884D1" w14:textId="77777777" w:rsidR="007B7DAB" w:rsidRPr="00DE4F95" w:rsidRDefault="007B7DAB" w:rsidP="007B7DAB">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rPr>
          <w:sz w:val="28"/>
          <w:szCs w:val="28"/>
          <w:lang w:val="uk-UA"/>
        </w:rPr>
        <w:sectPr w:rsidR="007B7DAB" w:rsidRPr="00DE4F95" w:rsidSect="0081327F">
          <w:pgSz w:w="11909" w:h="16834"/>
          <w:pgMar w:top="327" w:right="851" w:bottom="851" w:left="1701" w:header="282" w:footer="720" w:gutter="0"/>
          <w:pgNumType w:start="1"/>
          <w:cols w:space="720"/>
          <w:titlePg/>
          <w:docGrid w:linePitch="326"/>
        </w:sectPr>
      </w:pPr>
    </w:p>
    <w:p w14:paraId="4CC333BE" w14:textId="77777777" w:rsidR="00147DEA" w:rsidRPr="00DE4F95" w:rsidRDefault="00E17F84" w:rsidP="00147DEA">
      <w:pPr>
        <w:pStyle w:val="af9"/>
        <w:spacing w:after="0" w:afterAutospacing="0"/>
        <w:ind w:left="9214" w:right="-116"/>
        <w:jc w:val="both"/>
        <w:rPr>
          <w:lang w:val="uk-UA"/>
        </w:rPr>
      </w:pPr>
      <w:r w:rsidRPr="00DE4F95">
        <w:rPr>
          <w:lang w:val="uk-UA"/>
        </w:rPr>
        <w:t>Д</w:t>
      </w:r>
      <w:r w:rsidR="00147DEA" w:rsidRPr="00DE4F95">
        <w:rPr>
          <w:lang w:val="uk-UA"/>
        </w:rPr>
        <w:t xml:space="preserve">одаток </w:t>
      </w:r>
      <w:r w:rsidR="001C15C6" w:rsidRPr="00DE4F95">
        <w:rPr>
          <w:lang w:val="uk-UA"/>
        </w:rPr>
        <w:t>1</w:t>
      </w:r>
    </w:p>
    <w:p w14:paraId="77A4EE04" w14:textId="1114AB6B" w:rsidR="007E7642" w:rsidRPr="00DE4F95" w:rsidRDefault="00147DEA" w:rsidP="00147DEA">
      <w:pPr>
        <w:pStyle w:val="af9"/>
        <w:spacing w:after="0" w:afterAutospacing="0"/>
        <w:ind w:left="9214" w:right="-116"/>
        <w:jc w:val="both"/>
        <w:rPr>
          <w:lang w:val="uk-UA"/>
        </w:rPr>
      </w:pPr>
      <w:r w:rsidRPr="00DE4F95">
        <w:rPr>
          <w:lang w:val="uk-UA"/>
        </w:rPr>
        <w:t xml:space="preserve">до </w:t>
      </w:r>
      <w:r w:rsidR="007E7642" w:rsidRPr="00DE4F95">
        <w:rPr>
          <w:lang w:val="uk-UA"/>
        </w:rPr>
        <w:t xml:space="preserve">Комплексної програми «Охорона здоров’я населення </w:t>
      </w:r>
      <w:r w:rsidR="007012BE" w:rsidRPr="00DE4F95">
        <w:rPr>
          <w:lang w:val="uk-UA"/>
        </w:rPr>
        <w:t xml:space="preserve">Бахмутської міської об’єднаної </w:t>
      </w:r>
      <w:r w:rsidR="007E7642" w:rsidRPr="00DE4F95">
        <w:rPr>
          <w:lang w:val="uk-UA"/>
        </w:rPr>
        <w:t>територіальної громади на 2021 -</w:t>
      </w:r>
      <w:r w:rsidR="00AE2A65" w:rsidRPr="00DE4F95">
        <w:rPr>
          <w:lang w:val="uk-UA"/>
        </w:rPr>
        <w:t xml:space="preserve"> </w:t>
      </w:r>
      <w:r w:rsidR="007E7642" w:rsidRPr="00DE4F95">
        <w:rPr>
          <w:lang w:val="uk-UA"/>
        </w:rPr>
        <w:t>2025 роки»</w:t>
      </w:r>
      <w:r w:rsidRPr="00DE4F95">
        <w:rPr>
          <w:lang w:val="uk-UA"/>
        </w:rPr>
        <w:t xml:space="preserve">, </w:t>
      </w:r>
      <w:r w:rsidR="000738A3">
        <w:rPr>
          <w:color w:val="000000" w:themeColor="text1"/>
          <w:lang w:val="uk-UA"/>
        </w:rPr>
        <w:t>затвердженої  рішенням</w:t>
      </w:r>
      <w:r w:rsidRPr="00DE4F95">
        <w:rPr>
          <w:lang w:val="uk-UA"/>
        </w:rPr>
        <w:t xml:space="preserve">  Бахмутської міської ради </w:t>
      </w:r>
    </w:p>
    <w:p w14:paraId="37FC090F" w14:textId="2A43AA92" w:rsidR="00095A61" w:rsidRPr="00F93BBB" w:rsidRDefault="00F93BBB" w:rsidP="00F93BBB">
      <w:pPr>
        <w:pStyle w:val="af9"/>
        <w:spacing w:after="0" w:afterAutospacing="0"/>
        <w:ind w:left="9214" w:right="-116"/>
        <w:jc w:val="both"/>
        <w:rPr>
          <w:lang w:val="uk-UA"/>
        </w:rPr>
      </w:pPr>
      <w:r w:rsidRPr="00F93BBB">
        <w:rPr>
          <w:lang w:val="uk-UA"/>
        </w:rPr>
        <w:t>23.12.2020 № 7/3-58</w:t>
      </w:r>
    </w:p>
    <w:p w14:paraId="00F360B6" w14:textId="77777777" w:rsidR="00F93BBB" w:rsidRPr="00DE4F95" w:rsidRDefault="00F93BBB" w:rsidP="00F93BBB">
      <w:pPr>
        <w:pStyle w:val="af9"/>
        <w:spacing w:after="0" w:afterAutospacing="0"/>
        <w:ind w:left="9214" w:right="-116"/>
        <w:jc w:val="both"/>
        <w:rPr>
          <w:b/>
          <w:sz w:val="28"/>
          <w:szCs w:val="28"/>
          <w:lang w:val="uk-UA"/>
        </w:rPr>
      </w:pPr>
    </w:p>
    <w:p w14:paraId="5AF44B54" w14:textId="0E200565" w:rsidR="001C15C6" w:rsidRPr="00DE4F95" w:rsidRDefault="001C15C6" w:rsidP="00095A61">
      <w:pPr>
        <w:jc w:val="center"/>
        <w:rPr>
          <w:rFonts w:eastAsia="Calibri"/>
          <w:b/>
          <w:sz w:val="28"/>
          <w:szCs w:val="28"/>
          <w:lang w:val="uk-UA"/>
        </w:rPr>
      </w:pPr>
      <w:r w:rsidRPr="00DE4F95">
        <w:rPr>
          <w:rFonts w:eastAsia="Calibri"/>
          <w:b/>
          <w:sz w:val="28"/>
          <w:szCs w:val="28"/>
          <w:lang w:val="uk-UA"/>
        </w:rPr>
        <w:t xml:space="preserve">Заходи з реалізації </w:t>
      </w:r>
      <w:r w:rsidR="00604AE3" w:rsidRPr="00DE4F95">
        <w:rPr>
          <w:rFonts w:eastAsia="Calibri"/>
          <w:b/>
          <w:sz w:val="28"/>
          <w:szCs w:val="28"/>
          <w:lang w:val="uk-UA"/>
        </w:rPr>
        <w:t>П</w:t>
      </w:r>
      <w:r w:rsidR="00095A61" w:rsidRPr="00DE4F95">
        <w:rPr>
          <w:rFonts w:eastAsia="Calibri"/>
          <w:b/>
          <w:sz w:val="28"/>
          <w:szCs w:val="28"/>
          <w:lang w:val="uk-UA"/>
        </w:rPr>
        <w:t>рограм</w:t>
      </w:r>
      <w:r w:rsidRPr="00DE4F95">
        <w:rPr>
          <w:rFonts w:eastAsia="Calibri"/>
          <w:b/>
          <w:sz w:val="28"/>
          <w:szCs w:val="28"/>
          <w:lang w:val="uk-UA"/>
        </w:rPr>
        <w:t>и</w:t>
      </w:r>
    </w:p>
    <w:tbl>
      <w:tblPr>
        <w:tblW w:w="16834" w:type="dxa"/>
        <w:tblInd w:w="-601" w:type="dxa"/>
        <w:tblLayout w:type="fixed"/>
        <w:tblLook w:val="04A0" w:firstRow="1" w:lastRow="0" w:firstColumn="1" w:lastColumn="0" w:noHBand="0" w:noVBand="1"/>
      </w:tblPr>
      <w:tblGrid>
        <w:gridCol w:w="425"/>
        <w:gridCol w:w="1702"/>
        <w:gridCol w:w="1984"/>
        <w:gridCol w:w="993"/>
        <w:gridCol w:w="1417"/>
        <w:gridCol w:w="1701"/>
        <w:gridCol w:w="1134"/>
        <w:gridCol w:w="992"/>
        <w:gridCol w:w="851"/>
        <w:gridCol w:w="851"/>
        <w:gridCol w:w="539"/>
        <w:gridCol w:w="453"/>
        <w:gridCol w:w="348"/>
        <w:gridCol w:w="786"/>
        <w:gridCol w:w="210"/>
        <w:gridCol w:w="236"/>
        <w:gridCol w:w="236"/>
        <w:gridCol w:w="276"/>
        <w:gridCol w:w="884"/>
        <w:gridCol w:w="816"/>
      </w:tblGrid>
      <w:tr w:rsidR="00DF525B" w:rsidRPr="00DE4F95" w14:paraId="4966E3A8" w14:textId="77777777" w:rsidTr="001F2680">
        <w:trPr>
          <w:trHeight w:val="300"/>
        </w:trPr>
        <w:tc>
          <w:tcPr>
            <w:tcW w:w="425" w:type="dxa"/>
            <w:tcBorders>
              <w:top w:val="nil"/>
              <w:left w:val="nil"/>
              <w:bottom w:val="nil"/>
              <w:right w:val="nil"/>
            </w:tcBorders>
            <w:shd w:val="clear" w:color="auto" w:fill="auto"/>
          </w:tcPr>
          <w:p w14:paraId="04791223" w14:textId="07A7F2D9" w:rsidR="00204EFC" w:rsidRPr="00DE4F95" w:rsidRDefault="00095A61" w:rsidP="00204EFC">
            <w:pPr>
              <w:rPr>
                <w:rFonts w:ascii="Calibri" w:hAnsi="Calibri"/>
                <w:lang w:val="uk-UA" w:eastAsia="uk-UA"/>
              </w:rPr>
            </w:pPr>
            <w:r w:rsidRPr="00DE4F95">
              <w:rPr>
                <w:rFonts w:eastAsia="Calibri"/>
                <w:b/>
                <w:sz w:val="28"/>
                <w:szCs w:val="28"/>
                <w:lang w:val="uk-UA"/>
              </w:rPr>
              <w:t xml:space="preserve"> </w:t>
            </w:r>
          </w:p>
        </w:tc>
        <w:tc>
          <w:tcPr>
            <w:tcW w:w="1702" w:type="dxa"/>
            <w:tcBorders>
              <w:top w:val="nil"/>
              <w:left w:val="nil"/>
              <w:bottom w:val="nil"/>
              <w:right w:val="nil"/>
            </w:tcBorders>
            <w:shd w:val="clear" w:color="auto" w:fill="auto"/>
          </w:tcPr>
          <w:p w14:paraId="33B982C9" w14:textId="77777777" w:rsidR="00204EFC" w:rsidRPr="00DE4F95" w:rsidRDefault="00204EFC" w:rsidP="00204EFC">
            <w:pPr>
              <w:rPr>
                <w:rFonts w:ascii="Calibri" w:hAnsi="Calibri"/>
                <w:lang w:val="uk-UA" w:eastAsia="uk-UA"/>
              </w:rPr>
            </w:pPr>
          </w:p>
        </w:tc>
        <w:tc>
          <w:tcPr>
            <w:tcW w:w="1984" w:type="dxa"/>
            <w:tcBorders>
              <w:top w:val="nil"/>
              <w:left w:val="nil"/>
              <w:bottom w:val="nil"/>
              <w:right w:val="nil"/>
            </w:tcBorders>
            <w:shd w:val="clear" w:color="auto" w:fill="auto"/>
            <w:noWrap/>
            <w:vAlign w:val="bottom"/>
            <w:hideMark/>
          </w:tcPr>
          <w:p w14:paraId="6EDB2A17"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993" w:type="dxa"/>
            <w:tcBorders>
              <w:top w:val="nil"/>
              <w:left w:val="nil"/>
              <w:bottom w:val="nil"/>
              <w:right w:val="nil"/>
            </w:tcBorders>
            <w:shd w:val="clear" w:color="auto" w:fill="auto"/>
            <w:noWrap/>
            <w:vAlign w:val="bottom"/>
            <w:hideMark/>
          </w:tcPr>
          <w:p w14:paraId="68EAA2B9"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417" w:type="dxa"/>
            <w:tcBorders>
              <w:top w:val="nil"/>
              <w:left w:val="nil"/>
              <w:bottom w:val="nil"/>
              <w:right w:val="nil"/>
            </w:tcBorders>
            <w:shd w:val="clear" w:color="auto" w:fill="auto"/>
            <w:noWrap/>
            <w:vAlign w:val="bottom"/>
            <w:hideMark/>
          </w:tcPr>
          <w:p w14:paraId="0C71827B"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701" w:type="dxa"/>
            <w:tcBorders>
              <w:top w:val="nil"/>
              <w:left w:val="nil"/>
              <w:bottom w:val="nil"/>
              <w:right w:val="nil"/>
            </w:tcBorders>
            <w:shd w:val="clear" w:color="auto" w:fill="auto"/>
            <w:noWrap/>
            <w:vAlign w:val="bottom"/>
            <w:hideMark/>
          </w:tcPr>
          <w:p w14:paraId="79A7520A"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4367" w:type="dxa"/>
            <w:gridSpan w:val="5"/>
            <w:tcBorders>
              <w:top w:val="nil"/>
              <w:left w:val="nil"/>
              <w:bottom w:val="nil"/>
              <w:right w:val="nil"/>
            </w:tcBorders>
            <w:shd w:val="clear" w:color="auto" w:fill="auto"/>
            <w:noWrap/>
            <w:vAlign w:val="bottom"/>
            <w:hideMark/>
          </w:tcPr>
          <w:p w14:paraId="23035407"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801" w:type="dxa"/>
            <w:gridSpan w:val="2"/>
            <w:tcBorders>
              <w:top w:val="nil"/>
              <w:left w:val="nil"/>
              <w:bottom w:val="nil"/>
              <w:right w:val="nil"/>
            </w:tcBorders>
            <w:shd w:val="clear" w:color="auto" w:fill="auto"/>
            <w:noWrap/>
            <w:vAlign w:val="bottom"/>
            <w:hideMark/>
          </w:tcPr>
          <w:p w14:paraId="51BB56E6"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996" w:type="dxa"/>
            <w:gridSpan w:val="2"/>
            <w:tcBorders>
              <w:top w:val="nil"/>
              <w:left w:val="nil"/>
              <w:bottom w:val="nil"/>
              <w:right w:val="nil"/>
            </w:tcBorders>
            <w:shd w:val="clear" w:color="auto" w:fill="auto"/>
            <w:noWrap/>
            <w:vAlign w:val="bottom"/>
            <w:hideMark/>
          </w:tcPr>
          <w:p w14:paraId="1B01A4E7"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36" w:type="dxa"/>
            <w:tcBorders>
              <w:top w:val="nil"/>
              <w:left w:val="nil"/>
              <w:bottom w:val="nil"/>
              <w:right w:val="nil"/>
            </w:tcBorders>
            <w:shd w:val="clear" w:color="auto" w:fill="auto"/>
            <w:noWrap/>
            <w:vAlign w:val="bottom"/>
            <w:hideMark/>
          </w:tcPr>
          <w:p w14:paraId="291FE240"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36" w:type="dxa"/>
            <w:tcBorders>
              <w:top w:val="nil"/>
              <w:left w:val="nil"/>
              <w:bottom w:val="nil"/>
              <w:right w:val="nil"/>
            </w:tcBorders>
            <w:shd w:val="clear" w:color="auto" w:fill="auto"/>
            <w:noWrap/>
            <w:vAlign w:val="bottom"/>
            <w:hideMark/>
          </w:tcPr>
          <w:p w14:paraId="47376ACB"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76" w:type="dxa"/>
            <w:tcBorders>
              <w:top w:val="nil"/>
              <w:left w:val="nil"/>
              <w:bottom w:val="nil"/>
              <w:right w:val="nil"/>
            </w:tcBorders>
            <w:shd w:val="clear" w:color="auto" w:fill="auto"/>
            <w:noWrap/>
            <w:vAlign w:val="bottom"/>
            <w:hideMark/>
          </w:tcPr>
          <w:p w14:paraId="3408DAC5"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700" w:type="dxa"/>
            <w:gridSpan w:val="2"/>
            <w:tcBorders>
              <w:top w:val="nil"/>
              <w:left w:val="nil"/>
              <w:bottom w:val="nil"/>
              <w:right w:val="nil"/>
            </w:tcBorders>
            <w:shd w:val="clear" w:color="auto" w:fill="auto"/>
            <w:noWrap/>
            <w:vAlign w:val="bottom"/>
            <w:hideMark/>
          </w:tcPr>
          <w:p w14:paraId="52BD760E"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r>
      <w:tr w:rsidR="00DF525B" w:rsidRPr="00DE4F95" w14:paraId="00D3AD30" w14:textId="77777777" w:rsidTr="001F2680">
        <w:trPr>
          <w:trHeight w:val="64"/>
        </w:trPr>
        <w:tc>
          <w:tcPr>
            <w:tcW w:w="425" w:type="dxa"/>
            <w:tcBorders>
              <w:top w:val="nil"/>
              <w:left w:val="nil"/>
              <w:bottom w:val="nil"/>
              <w:right w:val="nil"/>
            </w:tcBorders>
            <w:shd w:val="clear" w:color="auto" w:fill="auto"/>
          </w:tcPr>
          <w:p w14:paraId="0B388571" w14:textId="77777777" w:rsidR="00204EFC" w:rsidRPr="00DE4F95" w:rsidRDefault="00204EFC" w:rsidP="00204EFC">
            <w:pPr>
              <w:rPr>
                <w:rFonts w:ascii="Calibri" w:hAnsi="Calibri"/>
                <w:lang w:val="uk-UA" w:eastAsia="uk-UA"/>
              </w:rPr>
            </w:pPr>
          </w:p>
        </w:tc>
        <w:tc>
          <w:tcPr>
            <w:tcW w:w="1702" w:type="dxa"/>
            <w:tcBorders>
              <w:top w:val="nil"/>
              <w:left w:val="nil"/>
              <w:bottom w:val="nil"/>
              <w:right w:val="nil"/>
            </w:tcBorders>
            <w:shd w:val="clear" w:color="auto" w:fill="auto"/>
          </w:tcPr>
          <w:p w14:paraId="1263F8A0" w14:textId="77777777" w:rsidR="00204EFC" w:rsidRPr="00DE4F95" w:rsidRDefault="00204EFC" w:rsidP="00204EFC">
            <w:pPr>
              <w:rPr>
                <w:rFonts w:ascii="Calibri" w:hAnsi="Calibri"/>
                <w:lang w:val="uk-UA" w:eastAsia="uk-UA"/>
              </w:rPr>
            </w:pPr>
          </w:p>
        </w:tc>
        <w:tc>
          <w:tcPr>
            <w:tcW w:w="1984" w:type="dxa"/>
            <w:tcBorders>
              <w:top w:val="nil"/>
              <w:left w:val="nil"/>
              <w:bottom w:val="nil"/>
              <w:right w:val="nil"/>
            </w:tcBorders>
            <w:shd w:val="clear" w:color="auto" w:fill="auto"/>
            <w:noWrap/>
            <w:vAlign w:val="bottom"/>
            <w:hideMark/>
          </w:tcPr>
          <w:p w14:paraId="2045CAEC"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993" w:type="dxa"/>
            <w:tcBorders>
              <w:top w:val="nil"/>
              <w:left w:val="nil"/>
              <w:bottom w:val="nil"/>
              <w:right w:val="nil"/>
            </w:tcBorders>
            <w:shd w:val="clear" w:color="auto" w:fill="auto"/>
            <w:noWrap/>
            <w:vAlign w:val="bottom"/>
            <w:hideMark/>
          </w:tcPr>
          <w:p w14:paraId="30868D70"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417" w:type="dxa"/>
            <w:tcBorders>
              <w:top w:val="nil"/>
              <w:left w:val="nil"/>
              <w:bottom w:val="nil"/>
              <w:right w:val="nil"/>
            </w:tcBorders>
            <w:shd w:val="clear" w:color="auto" w:fill="auto"/>
            <w:noWrap/>
            <w:vAlign w:val="bottom"/>
            <w:hideMark/>
          </w:tcPr>
          <w:p w14:paraId="34ECC307"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701" w:type="dxa"/>
            <w:tcBorders>
              <w:top w:val="nil"/>
              <w:left w:val="nil"/>
              <w:bottom w:val="nil"/>
              <w:right w:val="nil"/>
            </w:tcBorders>
            <w:shd w:val="clear" w:color="auto" w:fill="auto"/>
            <w:noWrap/>
            <w:vAlign w:val="bottom"/>
            <w:hideMark/>
          </w:tcPr>
          <w:p w14:paraId="7A02A600"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4367" w:type="dxa"/>
            <w:gridSpan w:val="5"/>
            <w:tcBorders>
              <w:top w:val="nil"/>
              <w:left w:val="nil"/>
              <w:bottom w:val="nil"/>
              <w:right w:val="nil"/>
            </w:tcBorders>
            <w:shd w:val="clear" w:color="auto" w:fill="auto"/>
            <w:noWrap/>
            <w:vAlign w:val="bottom"/>
            <w:hideMark/>
          </w:tcPr>
          <w:p w14:paraId="52A7529F"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801" w:type="dxa"/>
            <w:gridSpan w:val="2"/>
            <w:tcBorders>
              <w:top w:val="nil"/>
              <w:left w:val="nil"/>
              <w:bottom w:val="nil"/>
              <w:right w:val="nil"/>
            </w:tcBorders>
            <w:shd w:val="clear" w:color="auto" w:fill="auto"/>
            <w:noWrap/>
            <w:vAlign w:val="bottom"/>
            <w:hideMark/>
          </w:tcPr>
          <w:p w14:paraId="78198B14"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996" w:type="dxa"/>
            <w:gridSpan w:val="2"/>
            <w:tcBorders>
              <w:top w:val="nil"/>
              <w:left w:val="nil"/>
              <w:bottom w:val="nil"/>
              <w:right w:val="nil"/>
            </w:tcBorders>
            <w:shd w:val="clear" w:color="auto" w:fill="auto"/>
            <w:noWrap/>
            <w:vAlign w:val="bottom"/>
            <w:hideMark/>
          </w:tcPr>
          <w:p w14:paraId="06F97EFF"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36" w:type="dxa"/>
            <w:tcBorders>
              <w:top w:val="nil"/>
              <w:left w:val="nil"/>
              <w:bottom w:val="nil"/>
              <w:right w:val="nil"/>
            </w:tcBorders>
            <w:shd w:val="clear" w:color="auto" w:fill="auto"/>
            <w:noWrap/>
            <w:vAlign w:val="bottom"/>
            <w:hideMark/>
          </w:tcPr>
          <w:p w14:paraId="2C89B283"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36" w:type="dxa"/>
            <w:tcBorders>
              <w:top w:val="nil"/>
              <w:left w:val="nil"/>
              <w:bottom w:val="nil"/>
              <w:right w:val="nil"/>
            </w:tcBorders>
            <w:shd w:val="clear" w:color="auto" w:fill="auto"/>
            <w:noWrap/>
            <w:vAlign w:val="bottom"/>
            <w:hideMark/>
          </w:tcPr>
          <w:p w14:paraId="39921612"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276" w:type="dxa"/>
            <w:tcBorders>
              <w:top w:val="nil"/>
              <w:left w:val="nil"/>
              <w:bottom w:val="nil"/>
              <w:right w:val="nil"/>
            </w:tcBorders>
            <w:shd w:val="clear" w:color="auto" w:fill="auto"/>
            <w:noWrap/>
            <w:vAlign w:val="bottom"/>
            <w:hideMark/>
          </w:tcPr>
          <w:p w14:paraId="34657925" w14:textId="77777777" w:rsidR="00204EFC" w:rsidRPr="00DE4F95" w:rsidRDefault="00204EFC" w:rsidP="00204EFC">
            <w:pPr>
              <w:rPr>
                <w:rFonts w:ascii="Calibri" w:hAnsi="Calibri"/>
                <w:lang w:val="uk-UA" w:eastAsia="uk-UA"/>
              </w:rPr>
            </w:pPr>
            <w:r w:rsidRPr="00DE4F95">
              <w:rPr>
                <w:rFonts w:ascii="Calibri" w:hAnsi="Calibri"/>
                <w:lang w:val="uk-UA" w:eastAsia="uk-UA"/>
              </w:rPr>
              <w:t> </w:t>
            </w:r>
          </w:p>
        </w:tc>
        <w:tc>
          <w:tcPr>
            <w:tcW w:w="1700" w:type="dxa"/>
            <w:gridSpan w:val="2"/>
            <w:tcBorders>
              <w:top w:val="nil"/>
              <w:left w:val="nil"/>
              <w:bottom w:val="nil"/>
              <w:right w:val="nil"/>
            </w:tcBorders>
            <w:shd w:val="clear" w:color="auto" w:fill="auto"/>
            <w:noWrap/>
            <w:vAlign w:val="bottom"/>
            <w:hideMark/>
          </w:tcPr>
          <w:p w14:paraId="33E55AA8" w14:textId="77777777" w:rsidR="00204EFC" w:rsidRPr="00DE4F95" w:rsidRDefault="00204EFC" w:rsidP="00204EFC">
            <w:pPr>
              <w:tabs>
                <w:tab w:val="left" w:pos="764"/>
              </w:tabs>
              <w:rPr>
                <w:rFonts w:ascii="Calibri" w:hAnsi="Calibri"/>
                <w:lang w:val="uk-UA" w:eastAsia="uk-UA"/>
              </w:rPr>
            </w:pPr>
            <w:r w:rsidRPr="00DE4F95">
              <w:rPr>
                <w:rFonts w:ascii="Calibri" w:hAnsi="Calibri"/>
                <w:lang w:val="uk-UA" w:eastAsia="uk-UA"/>
              </w:rPr>
              <w:t> </w:t>
            </w:r>
          </w:p>
        </w:tc>
      </w:tr>
      <w:tr w:rsidR="00DF525B" w:rsidRPr="00DE4F95" w14:paraId="40921EE7" w14:textId="77777777" w:rsidTr="001F2680">
        <w:trPr>
          <w:gridAfter w:val="1"/>
          <w:wAfter w:w="816" w:type="dxa"/>
          <w:trHeight w:val="499"/>
        </w:trPr>
        <w:tc>
          <w:tcPr>
            <w:tcW w:w="425" w:type="dxa"/>
            <w:vMerge w:val="restart"/>
            <w:tcBorders>
              <w:top w:val="single" w:sz="4" w:space="0" w:color="auto"/>
              <w:left w:val="single" w:sz="4" w:space="0" w:color="auto"/>
              <w:right w:val="single" w:sz="4" w:space="0" w:color="auto"/>
            </w:tcBorders>
            <w:shd w:val="clear" w:color="auto" w:fill="auto"/>
          </w:tcPr>
          <w:p w14:paraId="53A7A8DC" w14:textId="77777777" w:rsidR="00204EFC" w:rsidRPr="00DE4F95" w:rsidRDefault="00204EFC" w:rsidP="00204EFC">
            <w:pPr>
              <w:jc w:val="center"/>
              <w:rPr>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6205D005" w14:textId="77777777" w:rsidR="00204EFC" w:rsidRPr="00DE4F95" w:rsidRDefault="00204EFC" w:rsidP="00204EFC">
            <w:pPr>
              <w:jc w:val="center"/>
              <w:rPr>
                <w:lang w:val="uk-UA" w:eastAsia="uk-UA"/>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A3BCB" w14:textId="77777777" w:rsidR="00204EFC" w:rsidRPr="00DE4F95" w:rsidRDefault="00204EFC" w:rsidP="00204EFC">
            <w:pPr>
              <w:jc w:val="center"/>
              <w:rPr>
                <w:sz w:val="20"/>
                <w:szCs w:val="20"/>
                <w:lang w:val="uk-UA" w:eastAsia="uk-UA"/>
              </w:rPr>
            </w:pPr>
            <w:r w:rsidRPr="00DE4F95">
              <w:rPr>
                <w:sz w:val="20"/>
                <w:szCs w:val="20"/>
                <w:lang w:val="uk-UA" w:eastAsia="uk-UA"/>
              </w:rPr>
              <w:t>Зміст заходів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A48467" w14:textId="77777777" w:rsidR="00204EFC" w:rsidRPr="00DE4F95" w:rsidRDefault="00204EFC" w:rsidP="00204EFC">
            <w:pPr>
              <w:jc w:val="center"/>
              <w:rPr>
                <w:sz w:val="20"/>
                <w:szCs w:val="20"/>
                <w:lang w:val="uk-UA" w:eastAsia="uk-UA"/>
              </w:rPr>
            </w:pPr>
            <w:r w:rsidRPr="00DE4F95">
              <w:rPr>
                <w:sz w:val="20"/>
                <w:szCs w:val="20"/>
                <w:lang w:val="uk-UA" w:eastAsia="uk-UA"/>
              </w:rPr>
              <w:t xml:space="preserve">Строк виконання заходу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6352" w14:textId="77777777" w:rsidR="00204EFC" w:rsidRPr="00DE4F95" w:rsidRDefault="00204EFC" w:rsidP="00204EFC">
            <w:pPr>
              <w:jc w:val="center"/>
              <w:rPr>
                <w:sz w:val="20"/>
                <w:szCs w:val="20"/>
                <w:lang w:val="uk-UA" w:eastAsia="uk-UA"/>
              </w:rPr>
            </w:pPr>
            <w:r w:rsidRPr="00DE4F95">
              <w:rPr>
                <w:sz w:val="20"/>
                <w:szCs w:val="20"/>
                <w:lang w:val="uk-UA" w:eastAsia="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71CF3" w14:textId="77777777" w:rsidR="00204EFC" w:rsidRPr="00DE4F95" w:rsidRDefault="00204EFC" w:rsidP="00204EFC">
            <w:pPr>
              <w:jc w:val="center"/>
              <w:rPr>
                <w:sz w:val="20"/>
                <w:szCs w:val="20"/>
                <w:lang w:val="uk-UA" w:eastAsia="uk-UA"/>
              </w:rPr>
            </w:pPr>
            <w:r w:rsidRPr="00DE4F95">
              <w:rPr>
                <w:sz w:val="20"/>
                <w:szCs w:val="20"/>
                <w:lang w:val="uk-UA" w:eastAsia="uk-UA"/>
              </w:rPr>
              <w:t>Джерела фінансування</w:t>
            </w:r>
          </w:p>
        </w:tc>
        <w:tc>
          <w:tcPr>
            <w:tcW w:w="5954" w:type="dxa"/>
            <w:gridSpan w:val="8"/>
            <w:tcBorders>
              <w:top w:val="single" w:sz="4" w:space="0" w:color="auto"/>
              <w:left w:val="nil"/>
              <w:bottom w:val="single" w:sz="4" w:space="0" w:color="auto"/>
              <w:right w:val="single" w:sz="4" w:space="0" w:color="auto"/>
            </w:tcBorders>
            <w:shd w:val="clear" w:color="auto" w:fill="auto"/>
            <w:noWrap/>
            <w:vAlign w:val="center"/>
            <w:hideMark/>
          </w:tcPr>
          <w:p w14:paraId="206E8027" w14:textId="77777777" w:rsidR="00204EFC" w:rsidRPr="00DE4F95" w:rsidRDefault="00204EFC" w:rsidP="00204EFC">
            <w:pPr>
              <w:jc w:val="center"/>
              <w:rPr>
                <w:sz w:val="20"/>
                <w:szCs w:val="20"/>
                <w:lang w:val="uk-UA" w:eastAsia="uk-UA"/>
              </w:rPr>
            </w:pPr>
            <w:r w:rsidRPr="00DE4F95">
              <w:rPr>
                <w:sz w:val="20"/>
                <w:szCs w:val="20"/>
                <w:lang w:val="uk-UA" w:eastAsia="uk-UA"/>
              </w:rPr>
              <w:t>Обсяги фінансування по роках, тис. грн.</w:t>
            </w:r>
          </w:p>
        </w:tc>
        <w:tc>
          <w:tcPr>
            <w:tcW w:w="184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724F8" w14:textId="77777777" w:rsidR="00204EFC" w:rsidRPr="00DE4F95" w:rsidRDefault="00204EFC" w:rsidP="007A51D0">
            <w:pPr>
              <w:ind w:right="459"/>
              <w:jc w:val="center"/>
              <w:rPr>
                <w:sz w:val="20"/>
                <w:szCs w:val="20"/>
                <w:lang w:val="uk-UA" w:eastAsia="uk-UA"/>
              </w:rPr>
            </w:pPr>
            <w:r w:rsidRPr="00DE4F95">
              <w:rPr>
                <w:sz w:val="20"/>
                <w:szCs w:val="20"/>
                <w:lang w:val="uk-UA" w:eastAsia="uk-UA"/>
              </w:rPr>
              <w:t>Очікуваний результат</w:t>
            </w:r>
          </w:p>
        </w:tc>
      </w:tr>
      <w:tr w:rsidR="00DF525B" w:rsidRPr="00DE4F95" w14:paraId="1BE015E6" w14:textId="77777777" w:rsidTr="00DF722C">
        <w:trPr>
          <w:gridAfter w:val="1"/>
          <w:wAfter w:w="816" w:type="dxa"/>
          <w:trHeight w:val="552"/>
        </w:trPr>
        <w:tc>
          <w:tcPr>
            <w:tcW w:w="425" w:type="dxa"/>
            <w:vMerge/>
            <w:tcBorders>
              <w:left w:val="single" w:sz="4" w:space="0" w:color="auto"/>
              <w:bottom w:val="single" w:sz="4" w:space="0" w:color="auto"/>
              <w:right w:val="single" w:sz="4" w:space="0" w:color="auto"/>
            </w:tcBorders>
            <w:shd w:val="clear" w:color="auto" w:fill="auto"/>
          </w:tcPr>
          <w:p w14:paraId="40B85178" w14:textId="77777777" w:rsidR="00204EFC" w:rsidRPr="00DE4F95" w:rsidRDefault="00204EFC" w:rsidP="00204EFC">
            <w:pPr>
              <w:rPr>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7A1A425B" w14:textId="77777777" w:rsidR="00204EFC" w:rsidRPr="00DE4F95" w:rsidRDefault="00204EFC" w:rsidP="00204EFC">
            <w:pPr>
              <w:rPr>
                <w:lang w:val="uk-UA" w:eastAsia="uk-UA"/>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708E20" w14:textId="77777777" w:rsidR="00204EFC" w:rsidRPr="00DE4F95" w:rsidRDefault="00204EFC" w:rsidP="00204EFC">
            <w:pPr>
              <w:rPr>
                <w:lang w:val="uk-UA" w:eastAsia="uk-UA"/>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093F35" w14:textId="77777777" w:rsidR="00204EFC" w:rsidRPr="00DE4F95" w:rsidRDefault="00204EFC" w:rsidP="00204EFC">
            <w:pPr>
              <w:rPr>
                <w:lang w:val="uk-UA" w:eastAsia="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CACF70" w14:textId="77777777" w:rsidR="00204EFC" w:rsidRPr="00DE4F95" w:rsidRDefault="00204EFC" w:rsidP="00204EFC">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84C6D7" w14:textId="77777777" w:rsidR="00204EFC" w:rsidRPr="00DE4F95" w:rsidRDefault="00204EFC" w:rsidP="00204EFC">
            <w:pPr>
              <w:rPr>
                <w:lang w:val="uk-UA" w:eastAsia="uk-UA"/>
              </w:rPr>
            </w:pPr>
          </w:p>
        </w:tc>
        <w:tc>
          <w:tcPr>
            <w:tcW w:w="1134" w:type="dxa"/>
            <w:tcBorders>
              <w:top w:val="nil"/>
              <w:left w:val="nil"/>
              <w:bottom w:val="single" w:sz="4" w:space="0" w:color="auto"/>
              <w:right w:val="single" w:sz="4" w:space="0" w:color="auto"/>
            </w:tcBorders>
            <w:shd w:val="clear" w:color="auto" w:fill="auto"/>
            <w:noWrap/>
            <w:vAlign w:val="center"/>
            <w:hideMark/>
          </w:tcPr>
          <w:p w14:paraId="41CD0710" w14:textId="77777777" w:rsidR="00204EFC" w:rsidRPr="00DE4F95" w:rsidRDefault="00204EFC" w:rsidP="00204EFC">
            <w:pPr>
              <w:jc w:val="center"/>
              <w:rPr>
                <w:lang w:val="uk-UA" w:eastAsia="uk-UA"/>
              </w:rPr>
            </w:pPr>
            <w:r w:rsidRPr="00DE4F95">
              <w:rPr>
                <w:lang w:val="uk-UA" w:eastAsia="uk-UA"/>
              </w:rPr>
              <w:t>2021</w:t>
            </w:r>
          </w:p>
        </w:tc>
        <w:tc>
          <w:tcPr>
            <w:tcW w:w="992" w:type="dxa"/>
            <w:tcBorders>
              <w:top w:val="nil"/>
              <w:left w:val="nil"/>
              <w:bottom w:val="single" w:sz="4" w:space="0" w:color="auto"/>
              <w:right w:val="single" w:sz="4" w:space="0" w:color="auto"/>
            </w:tcBorders>
            <w:shd w:val="clear" w:color="auto" w:fill="auto"/>
            <w:noWrap/>
            <w:vAlign w:val="center"/>
            <w:hideMark/>
          </w:tcPr>
          <w:p w14:paraId="7194CC4C" w14:textId="77777777" w:rsidR="00204EFC" w:rsidRPr="00DE4F95" w:rsidRDefault="00204EFC" w:rsidP="00204EFC">
            <w:pPr>
              <w:jc w:val="center"/>
              <w:rPr>
                <w:lang w:val="uk-UA" w:eastAsia="uk-UA"/>
              </w:rPr>
            </w:pPr>
            <w:r w:rsidRPr="00DE4F95">
              <w:rPr>
                <w:lang w:val="uk-UA" w:eastAsia="uk-UA"/>
              </w:rPr>
              <w:t>2022</w:t>
            </w:r>
          </w:p>
        </w:tc>
        <w:tc>
          <w:tcPr>
            <w:tcW w:w="851" w:type="dxa"/>
            <w:tcBorders>
              <w:top w:val="nil"/>
              <w:left w:val="nil"/>
              <w:bottom w:val="single" w:sz="4" w:space="0" w:color="auto"/>
              <w:right w:val="single" w:sz="4" w:space="0" w:color="auto"/>
            </w:tcBorders>
            <w:shd w:val="clear" w:color="auto" w:fill="auto"/>
            <w:noWrap/>
            <w:vAlign w:val="center"/>
            <w:hideMark/>
          </w:tcPr>
          <w:p w14:paraId="746E777E" w14:textId="77777777" w:rsidR="00204EFC" w:rsidRPr="00DE4F95" w:rsidRDefault="00204EFC" w:rsidP="00204EFC">
            <w:pPr>
              <w:jc w:val="center"/>
              <w:rPr>
                <w:lang w:val="uk-UA" w:eastAsia="uk-UA"/>
              </w:rPr>
            </w:pPr>
            <w:r w:rsidRPr="00DE4F95">
              <w:rPr>
                <w:lang w:val="uk-UA" w:eastAsia="uk-UA"/>
              </w:rPr>
              <w:t>2023</w:t>
            </w:r>
          </w:p>
        </w:tc>
        <w:tc>
          <w:tcPr>
            <w:tcW w:w="851" w:type="dxa"/>
            <w:tcBorders>
              <w:top w:val="nil"/>
              <w:left w:val="nil"/>
              <w:bottom w:val="single" w:sz="4" w:space="0" w:color="auto"/>
              <w:right w:val="single" w:sz="4" w:space="0" w:color="auto"/>
            </w:tcBorders>
            <w:shd w:val="clear" w:color="auto" w:fill="auto"/>
            <w:noWrap/>
            <w:vAlign w:val="center"/>
            <w:hideMark/>
          </w:tcPr>
          <w:p w14:paraId="4CEB0E97" w14:textId="77777777" w:rsidR="00204EFC" w:rsidRPr="00DE4F95" w:rsidRDefault="00204EFC" w:rsidP="00204EFC">
            <w:pPr>
              <w:jc w:val="center"/>
              <w:rPr>
                <w:lang w:val="uk-UA" w:eastAsia="uk-UA"/>
              </w:rPr>
            </w:pPr>
            <w:r w:rsidRPr="00DE4F95">
              <w:rPr>
                <w:lang w:val="uk-UA" w:eastAsia="uk-UA"/>
              </w:rPr>
              <w:t>2024</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09B8D65" w14:textId="77777777" w:rsidR="00204EFC" w:rsidRPr="00DE4F95" w:rsidRDefault="00204EFC" w:rsidP="00204EFC">
            <w:pPr>
              <w:jc w:val="center"/>
              <w:rPr>
                <w:lang w:val="uk-UA" w:eastAsia="uk-UA"/>
              </w:rPr>
            </w:pPr>
            <w:r w:rsidRPr="00DE4F95">
              <w:rPr>
                <w:lang w:val="uk-UA" w:eastAsia="uk-UA"/>
              </w:rPr>
              <w:t>2025</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A8C5407" w14:textId="77777777" w:rsidR="00204EFC" w:rsidRPr="00DE4F95" w:rsidRDefault="00204EFC" w:rsidP="00204EFC">
            <w:pPr>
              <w:jc w:val="center"/>
              <w:rPr>
                <w:lang w:val="uk-UA" w:eastAsia="uk-UA"/>
              </w:rPr>
            </w:pPr>
            <w:r w:rsidRPr="00DE4F95">
              <w:rPr>
                <w:lang w:val="uk-UA" w:eastAsia="uk-UA"/>
              </w:rPr>
              <w:t>Всього</w:t>
            </w:r>
          </w:p>
        </w:tc>
        <w:tc>
          <w:tcPr>
            <w:tcW w:w="184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805F98" w14:textId="77777777" w:rsidR="00204EFC" w:rsidRPr="00DE4F95" w:rsidRDefault="00204EFC" w:rsidP="00204EFC">
            <w:pPr>
              <w:rPr>
                <w:lang w:val="uk-UA" w:eastAsia="uk-UA"/>
              </w:rPr>
            </w:pPr>
          </w:p>
        </w:tc>
      </w:tr>
      <w:tr w:rsidR="00DF525B" w:rsidRPr="00DE4F95" w14:paraId="44302D37" w14:textId="77777777" w:rsidTr="00DF722C">
        <w:trPr>
          <w:gridAfter w:val="1"/>
          <w:wAfter w:w="816" w:type="dxa"/>
          <w:trHeight w:val="300"/>
        </w:trPr>
        <w:tc>
          <w:tcPr>
            <w:tcW w:w="425" w:type="dxa"/>
            <w:tcBorders>
              <w:top w:val="nil"/>
              <w:left w:val="single" w:sz="4" w:space="0" w:color="auto"/>
              <w:bottom w:val="single" w:sz="4" w:space="0" w:color="auto"/>
              <w:right w:val="single" w:sz="4" w:space="0" w:color="auto"/>
            </w:tcBorders>
            <w:shd w:val="clear" w:color="auto" w:fill="auto"/>
          </w:tcPr>
          <w:p w14:paraId="7EB4DD8F" w14:textId="77777777" w:rsidR="00204EFC" w:rsidRPr="00DE4F95" w:rsidRDefault="00204EFC" w:rsidP="00204EFC">
            <w:pPr>
              <w:jc w:val="center"/>
              <w:rPr>
                <w:lang w:val="uk-UA" w:eastAsia="uk-UA"/>
              </w:rPr>
            </w:pPr>
            <w:r w:rsidRPr="00DE4F95">
              <w:rPr>
                <w:lang w:val="uk-UA" w:eastAsia="uk-UA"/>
              </w:rPr>
              <w:t>1</w:t>
            </w:r>
          </w:p>
        </w:tc>
        <w:tc>
          <w:tcPr>
            <w:tcW w:w="1702" w:type="dxa"/>
            <w:tcBorders>
              <w:top w:val="nil"/>
              <w:left w:val="single" w:sz="4" w:space="0" w:color="auto"/>
              <w:bottom w:val="single" w:sz="4" w:space="0" w:color="auto"/>
              <w:right w:val="single" w:sz="4" w:space="0" w:color="auto"/>
            </w:tcBorders>
            <w:shd w:val="clear" w:color="auto" w:fill="auto"/>
          </w:tcPr>
          <w:p w14:paraId="7BA4C250" w14:textId="77777777" w:rsidR="00204EFC" w:rsidRPr="00DE4F95" w:rsidRDefault="00204EFC" w:rsidP="00204EFC">
            <w:pPr>
              <w:jc w:val="center"/>
              <w:rPr>
                <w:lang w:val="uk-UA" w:eastAsia="uk-UA"/>
              </w:rPr>
            </w:pPr>
            <w:r w:rsidRPr="00DE4F95">
              <w:rPr>
                <w:lang w:val="uk-UA" w:eastAsia="uk-UA"/>
              </w:rPr>
              <w:t>2</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ABF7191" w14:textId="77777777" w:rsidR="00204EFC" w:rsidRPr="00DE4F95" w:rsidRDefault="00204EFC" w:rsidP="00204EFC">
            <w:pPr>
              <w:jc w:val="center"/>
              <w:rPr>
                <w:lang w:val="uk-UA" w:eastAsia="uk-UA"/>
              </w:rPr>
            </w:pPr>
            <w:r w:rsidRPr="00DE4F95">
              <w:rPr>
                <w:lang w:val="uk-UA" w:eastAsia="uk-UA"/>
              </w:rPr>
              <w:t>3</w:t>
            </w:r>
          </w:p>
        </w:tc>
        <w:tc>
          <w:tcPr>
            <w:tcW w:w="993" w:type="dxa"/>
            <w:tcBorders>
              <w:top w:val="nil"/>
              <w:left w:val="nil"/>
              <w:bottom w:val="single" w:sz="4" w:space="0" w:color="auto"/>
              <w:right w:val="single" w:sz="4" w:space="0" w:color="auto"/>
            </w:tcBorders>
            <w:shd w:val="clear" w:color="auto" w:fill="auto"/>
            <w:noWrap/>
            <w:vAlign w:val="bottom"/>
            <w:hideMark/>
          </w:tcPr>
          <w:p w14:paraId="1D74C748" w14:textId="77777777" w:rsidR="00204EFC" w:rsidRPr="00DE4F95" w:rsidRDefault="00204EFC" w:rsidP="00204EFC">
            <w:pPr>
              <w:jc w:val="center"/>
              <w:rPr>
                <w:lang w:val="uk-UA" w:eastAsia="uk-UA"/>
              </w:rPr>
            </w:pPr>
            <w:r w:rsidRPr="00DE4F95">
              <w:rPr>
                <w:lang w:val="uk-UA" w:eastAsia="uk-UA"/>
              </w:rPr>
              <w:t>4</w:t>
            </w:r>
          </w:p>
        </w:tc>
        <w:tc>
          <w:tcPr>
            <w:tcW w:w="1417" w:type="dxa"/>
            <w:tcBorders>
              <w:top w:val="nil"/>
              <w:left w:val="nil"/>
              <w:bottom w:val="single" w:sz="4" w:space="0" w:color="auto"/>
              <w:right w:val="single" w:sz="4" w:space="0" w:color="auto"/>
            </w:tcBorders>
            <w:shd w:val="clear" w:color="auto" w:fill="auto"/>
            <w:noWrap/>
            <w:vAlign w:val="bottom"/>
            <w:hideMark/>
          </w:tcPr>
          <w:p w14:paraId="240DD586" w14:textId="77777777" w:rsidR="00204EFC" w:rsidRPr="00DE4F95" w:rsidRDefault="00204EFC" w:rsidP="00204EFC">
            <w:pPr>
              <w:jc w:val="center"/>
              <w:rPr>
                <w:lang w:val="uk-UA" w:eastAsia="uk-UA"/>
              </w:rPr>
            </w:pPr>
            <w:r w:rsidRPr="00DE4F95">
              <w:rPr>
                <w:lang w:val="uk-UA" w:eastAsia="uk-UA"/>
              </w:rPr>
              <w:t>5</w:t>
            </w:r>
          </w:p>
        </w:tc>
        <w:tc>
          <w:tcPr>
            <w:tcW w:w="1701" w:type="dxa"/>
            <w:tcBorders>
              <w:top w:val="nil"/>
              <w:left w:val="nil"/>
              <w:bottom w:val="single" w:sz="4" w:space="0" w:color="auto"/>
              <w:right w:val="single" w:sz="4" w:space="0" w:color="auto"/>
            </w:tcBorders>
            <w:shd w:val="clear" w:color="auto" w:fill="auto"/>
            <w:noWrap/>
            <w:vAlign w:val="bottom"/>
            <w:hideMark/>
          </w:tcPr>
          <w:p w14:paraId="41C52A48" w14:textId="77777777" w:rsidR="00204EFC" w:rsidRPr="00DE4F95" w:rsidRDefault="00204EFC" w:rsidP="00204EFC">
            <w:pPr>
              <w:jc w:val="center"/>
              <w:rPr>
                <w:lang w:val="uk-UA" w:eastAsia="uk-UA"/>
              </w:rPr>
            </w:pPr>
            <w:r w:rsidRPr="00DE4F95">
              <w:rPr>
                <w:lang w:val="uk-UA" w:eastAsia="uk-UA"/>
              </w:rPr>
              <w:t>6</w:t>
            </w:r>
          </w:p>
        </w:tc>
        <w:tc>
          <w:tcPr>
            <w:tcW w:w="1134" w:type="dxa"/>
            <w:tcBorders>
              <w:top w:val="nil"/>
              <w:left w:val="nil"/>
              <w:bottom w:val="single" w:sz="4" w:space="0" w:color="auto"/>
              <w:right w:val="single" w:sz="4" w:space="0" w:color="auto"/>
            </w:tcBorders>
            <w:shd w:val="clear" w:color="auto" w:fill="auto"/>
            <w:noWrap/>
            <w:vAlign w:val="bottom"/>
            <w:hideMark/>
          </w:tcPr>
          <w:p w14:paraId="43F3D343" w14:textId="77777777" w:rsidR="00204EFC" w:rsidRPr="00DE4F95" w:rsidRDefault="00204EFC" w:rsidP="00204EFC">
            <w:pPr>
              <w:jc w:val="center"/>
              <w:rPr>
                <w:lang w:val="uk-UA" w:eastAsia="uk-UA"/>
              </w:rPr>
            </w:pPr>
            <w:r w:rsidRPr="00DE4F95">
              <w:rPr>
                <w:lang w:val="uk-UA" w:eastAsia="uk-UA"/>
              </w:rPr>
              <w:t>7</w:t>
            </w:r>
          </w:p>
        </w:tc>
        <w:tc>
          <w:tcPr>
            <w:tcW w:w="992" w:type="dxa"/>
            <w:tcBorders>
              <w:top w:val="nil"/>
              <w:left w:val="nil"/>
              <w:bottom w:val="single" w:sz="4" w:space="0" w:color="auto"/>
              <w:right w:val="single" w:sz="4" w:space="0" w:color="auto"/>
            </w:tcBorders>
            <w:shd w:val="clear" w:color="auto" w:fill="auto"/>
            <w:noWrap/>
            <w:vAlign w:val="bottom"/>
            <w:hideMark/>
          </w:tcPr>
          <w:p w14:paraId="7BFC99A3" w14:textId="77777777" w:rsidR="00204EFC" w:rsidRPr="00DE4F95" w:rsidRDefault="00204EFC" w:rsidP="00204EFC">
            <w:pPr>
              <w:jc w:val="center"/>
              <w:rPr>
                <w:lang w:val="uk-UA" w:eastAsia="uk-UA"/>
              </w:rPr>
            </w:pPr>
            <w:r w:rsidRPr="00DE4F95">
              <w:rPr>
                <w:lang w:val="uk-UA" w:eastAsia="uk-UA"/>
              </w:rPr>
              <w:t>8</w:t>
            </w:r>
          </w:p>
        </w:tc>
        <w:tc>
          <w:tcPr>
            <w:tcW w:w="851" w:type="dxa"/>
            <w:tcBorders>
              <w:top w:val="nil"/>
              <w:left w:val="nil"/>
              <w:bottom w:val="single" w:sz="4" w:space="0" w:color="auto"/>
              <w:right w:val="single" w:sz="4" w:space="0" w:color="auto"/>
            </w:tcBorders>
            <w:shd w:val="clear" w:color="auto" w:fill="auto"/>
            <w:noWrap/>
            <w:vAlign w:val="bottom"/>
            <w:hideMark/>
          </w:tcPr>
          <w:p w14:paraId="249EFC6D" w14:textId="77777777" w:rsidR="00204EFC" w:rsidRPr="00DE4F95" w:rsidRDefault="00204EFC" w:rsidP="00204EFC">
            <w:pPr>
              <w:jc w:val="center"/>
              <w:rPr>
                <w:lang w:val="uk-UA" w:eastAsia="uk-UA"/>
              </w:rPr>
            </w:pPr>
            <w:r w:rsidRPr="00DE4F95">
              <w:rPr>
                <w:lang w:val="uk-UA" w:eastAsia="uk-UA"/>
              </w:rPr>
              <w:t>9</w:t>
            </w:r>
          </w:p>
        </w:tc>
        <w:tc>
          <w:tcPr>
            <w:tcW w:w="851" w:type="dxa"/>
            <w:tcBorders>
              <w:top w:val="nil"/>
              <w:left w:val="nil"/>
              <w:bottom w:val="single" w:sz="4" w:space="0" w:color="auto"/>
              <w:right w:val="single" w:sz="4" w:space="0" w:color="auto"/>
            </w:tcBorders>
            <w:shd w:val="clear" w:color="auto" w:fill="auto"/>
            <w:noWrap/>
            <w:vAlign w:val="bottom"/>
            <w:hideMark/>
          </w:tcPr>
          <w:p w14:paraId="02469EF8" w14:textId="77777777" w:rsidR="00204EFC" w:rsidRPr="00DE4F95" w:rsidRDefault="00204EFC" w:rsidP="00204EFC">
            <w:pPr>
              <w:jc w:val="center"/>
              <w:rPr>
                <w:lang w:val="uk-UA" w:eastAsia="uk-UA"/>
              </w:rPr>
            </w:pPr>
            <w:r w:rsidRPr="00DE4F95">
              <w:rPr>
                <w:lang w:val="uk-UA" w:eastAsia="uk-UA"/>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6A4D3A80" w14:textId="77777777" w:rsidR="00204EFC" w:rsidRPr="00DE4F95" w:rsidRDefault="00204EFC" w:rsidP="00204EFC">
            <w:pPr>
              <w:jc w:val="center"/>
              <w:rPr>
                <w:lang w:val="uk-UA" w:eastAsia="uk-UA"/>
              </w:rPr>
            </w:pPr>
            <w:r w:rsidRPr="00DE4F95">
              <w:rPr>
                <w:lang w:val="uk-UA" w:eastAsia="uk-UA"/>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14:paraId="2FCA395D" w14:textId="77777777" w:rsidR="00204EFC" w:rsidRPr="00DE4F95" w:rsidRDefault="00204EFC" w:rsidP="00204EFC">
            <w:pPr>
              <w:jc w:val="center"/>
              <w:rPr>
                <w:lang w:val="uk-UA" w:eastAsia="uk-UA"/>
              </w:rPr>
            </w:pPr>
            <w:r w:rsidRPr="00DE4F95">
              <w:rPr>
                <w:lang w:val="uk-UA" w:eastAsia="uk-UA"/>
              </w:rPr>
              <w:t>12</w:t>
            </w:r>
          </w:p>
        </w:tc>
        <w:tc>
          <w:tcPr>
            <w:tcW w:w="1842" w:type="dxa"/>
            <w:gridSpan w:val="5"/>
            <w:tcBorders>
              <w:top w:val="nil"/>
              <w:left w:val="nil"/>
              <w:bottom w:val="single" w:sz="4" w:space="0" w:color="auto"/>
              <w:right w:val="single" w:sz="4" w:space="0" w:color="auto"/>
            </w:tcBorders>
            <w:shd w:val="clear" w:color="auto" w:fill="auto"/>
            <w:noWrap/>
            <w:vAlign w:val="bottom"/>
            <w:hideMark/>
          </w:tcPr>
          <w:p w14:paraId="7C076EBC" w14:textId="77777777" w:rsidR="00204EFC" w:rsidRPr="00DE4F95" w:rsidRDefault="00204EFC" w:rsidP="00204EFC">
            <w:pPr>
              <w:jc w:val="center"/>
              <w:rPr>
                <w:lang w:val="uk-UA" w:eastAsia="uk-UA"/>
              </w:rPr>
            </w:pPr>
            <w:r w:rsidRPr="00DE4F95">
              <w:rPr>
                <w:lang w:val="uk-UA" w:eastAsia="uk-UA"/>
              </w:rPr>
              <w:t>13</w:t>
            </w:r>
          </w:p>
        </w:tc>
      </w:tr>
      <w:tr w:rsidR="00DF525B" w:rsidRPr="00DE4F95" w14:paraId="3518D0D4" w14:textId="77777777" w:rsidTr="00DF722C">
        <w:trPr>
          <w:gridAfter w:val="1"/>
          <w:wAfter w:w="816" w:type="dxa"/>
          <w:trHeight w:val="889"/>
        </w:trPr>
        <w:tc>
          <w:tcPr>
            <w:tcW w:w="425" w:type="dxa"/>
            <w:vMerge w:val="restart"/>
            <w:tcBorders>
              <w:top w:val="nil"/>
              <w:left w:val="single" w:sz="4" w:space="0" w:color="auto"/>
              <w:right w:val="single" w:sz="4" w:space="0" w:color="auto"/>
            </w:tcBorders>
            <w:shd w:val="clear" w:color="auto" w:fill="auto"/>
          </w:tcPr>
          <w:p w14:paraId="074367D5" w14:textId="77777777" w:rsidR="00D25279" w:rsidRPr="00DE4F95" w:rsidRDefault="00D25279" w:rsidP="00204EFC">
            <w:pPr>
              <w:rPr>
                <w:sz w:val="20"/>
                <w:szCs w:val="20"/>
                <w:lang w:val="uk-UA" w:eastAsia="uk-UA"/>
              </w:rPr>
            </w:pPr>
            <w:r w:rsidRPr="00DE4F95">
              <w:rPr>
                <w:sz w:val="20"/>
                <w:szCs w:val="20"/>
                <w:lang w:val="uk-UA" w:eastAsia="uk-UA"/>
              </w:rPr>
              <w:t>1</w:t>
            </w:r>
          </w:p>
        </w:tc>
        <w:tc>
          <w:tcPr>
            <w:tcW w:w="1702" w:type="dxa"/>
            <w:vMerge w:val="restart"/>
            <w:tcBorders>
              <w:top w:val="nil"/>
              <w:left w:val="single" w:sz="4" w:space="0" w:color="auto"/>
              <w:right w:val="single" w:sz="4" w:space="0" w:color="auto"/>
            </w:tcBorders>
            <w:shd w:val="clear" w:color="auto" w:fill="auto"/>
          </w:tcPr>
          <w:p w14:paraId="3FF3097B" w14:textId="77777777" w:rsidR="00D25279" w:rsidRPr="00DE4F95" w:rsidRDefault="00D25279" w:rsidP="00204EFC">
            <w:pPr>
              <w:rPr>
                <w:b/>
                <w:sz w:val="20"/>
                <w:szCs w:val="20"/>
                <w:lang w:val="uk-UA" w:eastAsia="uk-UA"/>
              </w:rPr>
            </w:pPr>
            <w:r w:rsidRPr="00DE4F95">
              <w:rPr>
                <w:b/>
                <w:sz w:val="20"/>
                <w:szCs w:val="20"/>
                <w:lang w:val="uk-UA" w:eastAsia="uk-UA"/>
              </w:rPr>
              <w:t>Забезпечення умов безпечного материнства</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14:paraId="69BF88E0" w14:textId="49C6DB6D" w:rsidR="00D25279" w:rsidRPr="00DE4F95" w:rsidRDefault="00D25279" w:rsidP="00204EFC">
            <w:pPr>
              <w:rPr>
                <w:sz w:val="20"/>
                <w:szCs w:val="20"/>
                <w:lang w:val="uk-UA" w:eastAsia="uk-UA"/>
              </w:rPr>
            </w:pPr>
            <w:r w:rsidRPr="00DE4F95">
              <w:rPr>
                <w:sz w:val="20"/>
                <w:szCs w:val="20"/>
                <w:lang w:val="uk-UA" w:eastAsia="uk-UA"/>
              </w:rPr>
              <w:t>1.1.  Забезпечення сучасними методами пренатальної діагностики вродженої та спадкової патології вагітних групи ризику</w:t>
            </w:r>
            <w:r w:rsidR="00307F67" w:rsidRPr="00DE4F95">
              <w:rPr>
                <w:sz w:val="20"/>
                <w:szCs w:val="20"/>
                <w:lang w:val="uk-UA" w:eastAsia="uk-UA"/>
              </w:rPr>
              <w:t>.</w:t>
            </w:r>
            <w:r w:rsidRPr="00DE4F95">
              <w:rPr>
                <w:sz w:val="20"/>
                <w:szCs w:val="20"/>
                <w:lang w:val="uk-UA" w:eastAsia="uk-UA"/>
              </w:rPr>
              <w:t xml:space="preserve"> </w:t>
            </w:r>
          </w:p>
        </w:tc>
        <w:tc>
          <w:tcPr>
            <w:tcW w:w="993" w:type="dxa"/>
            <w:vMerge w:val="restart"/>
            <w:tcBorders>
              <w:top w:val="nil"/>
              <w:left w:val="single" w:sz="4" w:space="0" w:color="auto"/>
              <w:bottom w:val="single" w:sz="4" w:space="0" w:color="000000"/>
              <w:right w:val="single" w:sz="4" w:space="0" w:color="auto"/>
            </w:tcBorders>
            <w:shd w:val="clear" w:color="auto" w:fill="auto"/>
            <w:hideMark/>
          </w:tcPr>
          <w:p w14:paraId="73F2E75E" w14:textId="77777777" w:rsidR="00D25279" w:rsidRPr="00DE4F95" w:rsidRDefault="00D25279" w:rsidP="00204EFC">
            <w:pPr>
              <w:jc w:val="center"/>
              <w:rPr>
                <w:sz w:val="20"/>
                <w:szCs w:val="20"/>
                <w:lang w:val="uk-UA" w:eastAsia="uk-UA"/>
              </w:rPr>
            </w:pPr>
            <w:r w:rsidRPr="00DE4F95">
              <w:rPr>
                <w:sz w:val="20"/>
                <w:szCs w:val="20"/>
                <w:lang w:val="uk-UA" w:eastAsia="uk-UA"/>
              </w:rPr>
              <w:t>2021-2025</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14:paraId="48A2F3DD" w14:textId="77777777" w:rsidR="00D25279" w:rsidRPr="00DE4F95" w:rsidRDefault="00D25279"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nil"/>
              <w:left w:val="nil"/>
              <w:bottom w:val="single" w:sz="4" w:space="0" w:color="auto"/>
              <w:right w:val="single" w:sz="4" w:space="0" w:color="auto"/>
            </w:tcBorders>
            <w:shd w:val="clear" w:color="auto" w:fill="auto"/>
            <w:vAlign w:val="center"/>
            <w:hideMark/>
          </w:tcPr>
          <w:p w14:paraId="2E7242B9" w14:textId="10B4E03B" w:rsidR="00D25279" w:rsidRPr="00DE4F95" w:rsidRDefault="00EA0AED" w:rsidP="00EA0AED">
            <w:pPr>
              <w:jc w:val="center"/>
              <w:rPr>
                <w:sz w:val="20"/>
                <w:szCs w:val="20"/>
                <w:lang w:val="uk-UA" w:eastAsia="uk-UA"/>
              </w:rPr>
            </w:pPr>
            <w:r>
              <w:rPr>
                <w:sz w:val="20"/>
                <w:szCs w:val="20"/>
                <w:lang w:val="uk-UA" w:eastAsia="uk-UA"/>
              </w:rPr>
              <w:t>Бюджет Бахмутської міської 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hideMark/>
          </w:tcPr>
          <w:p w14:paraId="70767A16" w14:textId="77777777" w:rsidR="00D25279" w:rsidRPr="00DE4F95" w:rsidRDefault="00D25279" w:rsidP="00204EFC">
            <w:pPr>
              <w:jc w:val="center"/>
              <w:rPr>
                <w:sz w:val="20"/>
                <w:szCs w:val="20"/>
                <w:lang w:val="uk-UA" w:eastAsia="uk-UA"/>
              </w:rPr>
            </w:pPr>
            <w:r w:rsidRPr="00DE4F95">
              <w:rPr>
                <w:sz w:val="20"/>
                <w:szCs w:val="20"/>
                <w:lang w:val="uk-UA" w:eastAsia="uk-UA"/>
              </w:rPr>
              <w:t>50,0</w:t>
            </w:r>
          </w:p>
        </w:tc>
        <w:tc>
          <w:tcPr>
            <w:tcW w:w="992" w:type="dxa"/>
            <w:tcBorders>
              <w:top w:val="nil"/>
              <w:left w:val="nil"/>
              <w:bottom w:val="single" w:sz="4" w:space="0" w:color="auto"/>
              <w:right w:val="single" w:sz="4" w:space="0" w:color="auto"/>
            </w:tcBorders>
            <w:shd w:val="clear" w:color="auto" w:fill="auto"/>
            <w:noWrap/>
            <w:vAlign w:val="center"/>
            <w:hideMark/>
          </w:tcPr>
          <w:p w14:paraId="0C3697C1" w14:textId="77777777" w:rsidR="00D25279" w:rsidRPr="00DE4F95" w:rsidRDefault="00D25279" w:rsidP="00204EFC">
            <w:pPr>
              <w:jc w:val="center"/>
              <w:rPr>
                <w:sz w:val="20"/>
                <w:szCs w:val="20"/>
                <w:lang w:val="uk-UA" w:eastAsia="uk-UA"/>
              </w:rPr>
            </w:pPr>
            <w:r w:rsidRPr="00DE4F95">
              <w:rPr>
                <w:sz w:val="20"/>
                <w:szCs w:val="20"/>
                <w:lang w:val="uk-UA" w:eastAsia="uk-UA"/>
              </w:rPr>
              <w:t>52,5</w:t>
            </w:r>
          </w:p>
        </w:tc>
        <w:tc>
          <w:tcPr>
            <w:tcW w:w="851" w:type="dxa"/>
            <w:tcBorders>
              <w:top w:val="nil"/>
              <w:left w:val="nil"/>
              <w:bottom w:val="single" w:sz="4" w:space="0" w:color="auto"/>
              <w:right w:val="single" w:sz="4" w:space="0" w:color="auto"/>
            </w:tcBorders>
            <w:shd w:val="clear" w:color="auto" w:fill="auto"/>
            <w:noWrap/>
            <w:vAlign w:val="center"/>
            <w:hideMark/>
          </w:tcPr>
          <w:p w14:paraId="25688109" w14:textId="77777777" w:rsidR="00D25279" w:rsidRPr="00DE4F95" w:rsidRDefault="00D25279" w:rsidP="00204EFC">
            <w:pPr>
              <w:jc w:val="center"/>
              <w:rPr>
                <w:sz w:val="20"/>
                <w:szCs w:val="20"/>
                <w:lang w:val="uk-UA" w:eastAsia="uk-UA"/>
              </w:rPr>
            </w:pPr>
            <w:r w:rsidRPr="00DE4F95">
              <w:rPr>
                <w:sz w:val="20"/>
                <w:szCs w:val="20"/>
                <w:lang w:val="uk-UA" w:eastAsia="uk-UA"/>
              </w:rPr>
              <w:t>55,0</w:t>
            </w:r>
          </w:p>
        </w:tc>
        <w:tc>
          <w:tcPr>
            <w:tcW w:w="851" w:type="dxa"/>
            <w:tcBorders>
              <w:top w:val="nil"/>
              <w:left w:val="nil"/>
              <w:bottom w:val="single" w:sz="4" w:space="0" w:color="auto"/>
              <w:right w:val="single" w:sz="4" w:space="0" w:color="auto"/>
            </w:tcBorders>
            <w:shd w:val="clear" w:color="auto" w:fill="auto"/>
            <w:noWrap/>
            <w:vAlign w:val="center"/>
            <w:hideMark/>
          </w:tcPr>
          <w:p w14:paraId="352AF968" w14:textId="77777777" w:rsidR="00D25279" w:rsidRPr="00DE4F95" w:rsidRDefault="00D25279" w:rsidP="00204EFC">
            <w:pPr>
              <w:jc w:val="center"/>
              <w:rPr>
                <w:sz w:val="20"/>
                <w:szCs w:val="20"/>
                <w:lang w:val="uk-UA" w:eastAsia="uk-UA"/>
              </w:rPr>
            </w:pPr>
            <w:r w:rsidRPr="00DE4F95">
              <w:rPr>
                <w:sz w:val="20"/>
                <w:szCs w:val="20"/>
                <w:lang w:val="uk-UA" w:eastAsia="uk-UA"/>
              </w:rPr>
              <w:t>55,0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4CAEDB07" w14:textId="77777777" w:rsidR="00D25279" w:rsidRPr="00DE4F95" w:rsidRDefault="00D25279" w:rsidP="00204EFC">
            <w:pPr>
              <w:jc w:val="center"/>
              <w:rPr>
                <w:sz w:val="20"/>
                <w:szCs w:val="20"/>
                <w:lang w:val="uk-UA" w:eastAsia="uk-UA"/>
              </w:rPr>
            </w:pPr>
            <w:r w:rsidRPr="00DE4F95">
              <w:rPr>
                <w:sz w:val="20"/>
                <w:szCs w:val="20"/>
                <w:lang w:val="uk-UA" w:eastAsia="uk-UA"/>
              </w:rPr>
              <w:t>55,0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B1589FC" w14:textId="77777777" w:rsidR="00D25279" w:rsidRPr="00DE4F95" w:rsidRDefault="00D25279" w:rsidP="00204EFC">
            <w:pPr>
              <w:jc w:val="center"/>
              <w:rPr>
                <w:sz w:val="20"/>
                <w:szCs w:val="20"/>
                <w:lang w:val="uk-UA" w:eastAsia="uk-UA"/>
              </w:rPr>
            </w:pPr>
            <w:r w:rsidRPr="00DE4F95">
              <w:rPr>
                <w:sz w:val="20"/>
                <w:szCs w:val="20"/>
                <w:lang w:val="uk-UA" w:eastAsia="uk-UA"/>
              </w:rPr>
              <w:t>267,5</w:t>
            </w:r>
          </w:p>
        </w:tc>
        <w:tc>
          <w:tcPr>
            <w:tcW w:w="1842" w:type="dxa"/>
            <w:gridSpan w:val="5"/>
            <w:vMerge w:val="restart"/>
            <w:tcBorders>
              <w:top w:val="nil"/>
              <w:left w:val="single" w:sz="4" w:space="0" w:color="auto"/>
              <w:bottom w:val="single" w:sz="4" w:space="0" w:color="000000"/>
              <w:right w:val="single" w:sz="4" w:space="0" w:color="auto"/>
            </w:tcBorders>
            <w:shd w:val="clear" w:color="auto" w:fill="auto"/>
            <w:hideMark/>
          </w:tcPr>
          <w:p w14:paraId="345B7EB6" w14:textId="0CFD6D7E" w:rsidR="00D25279" w:rsidRPr="00DE4F95" w:rsidRDefault="00D25279" w:rsidP="00D25279">
            <w:pPr>
              <w:rPr>
                <w:sz w:val="20"/>
                <w:szCs w:val="20"/>
                <w:lang w:val="uk-UA" w:eastAsia="uk-UA"/>
              </w:rPr>
            </w:pPr>
            <w:r w:rsidRPr="00DE4F95">
              <w:rPr>
                <w:sz w:val="20"/>
                <w:szCs w:val="20"/>
                <w:lang w:val="uk-UA" w:eastAsia="uk-UA"/>
              </w:rPr>
              <w:t xml:space="preserve">Загальна кількість вагітних, яким буде проведено пренатальну діагностику вродженної та спадкової патології </w:t>
            </w:r>
            <w:r w:rsidR="00714EC9" w:rsidRPr="00DE4F95">
              <w:rPr>
                <w:sz w:val="20"/>
                <w:szCs w:val="20"/>
                <w:lang w:val="uk-UA" w:eastAsia="uk-UA"/>
              </w:rPr>
              <w:t>–</w:t>
            </w:r>
            <w:r w:rsidRPr="00DE4F95">
              <w:rPr>
                <w:sz w:val="20"/>
                <w:szCs w:val="20"/>
                <w:lang w:val="uk-UA" w:eastAsia="uk-UA"/>
              </w:rPr>
              <w:t xml:space="preserve"> 180</w:t>
            </w:r>
            <w:r w:rsidR="00714EC9" w:rsidRPr="00DE4F95">
              <w:rPr>
                <w:sz w:val="20"/>
                <w:szCs w:val="20"/>
                <w:lang w:val="uk-UA" w:eastAsia="uk-UA"/>
              </w:rPr>
              <w:t xml:space="preserve"> осіб</w:t>
            </w:r>
          </w:p>
        </w:tc>
      </w:tr>
      <w:tr w:rsidR="00DF525B" w:rsidRPr="00DE4F95" w14:paraId="04810314" w14:textId="77777777" w:rsidTr="00DF722C">
        <w:trPr>
          <w:gridAfter w:val="1"/>
          <w:wAfter w:w="816" w:type="dxa"/>
          <w:trHeight w:val="1020"/>
        </w:trPr>
        <w:tc>
          <w:tcPr>
            <w:tcW w:w="425" w:type="dxa"/>
            <w:vMerge/>
            <w:tcBorders>
              <w:left w:val="single" w:sz="4" w:space="0" w:color="auto"/>
              <w:right w:val="single" w:sz="4" w:space="0" w:color="auto"/>
            </w:tcBorders>
            <w:shd w:val="clear" w:color="auto" w:fill="auto"/>
          </w:tcPr>
          <w:p w14:paraId="14101E26" w14:textId="77777777" w:rsidR="00D25279" w:rsidRPr="00DE4F95" w:rsidRDefault="00D25279"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49615612" w14:textId="77777777" w:rsidR="00D25279" w:rsidRPr="00DE4F95" w:rsidRDefault="00D25279" w:rsidP="00204EFC">
            <w:pPr>
              <w:rPr>
                <w:sz w:val="20"/>
                <w:szCs w:val="20"/>
                <w:lang w:val="uk-UA" w:eastAsia="uk-UA"/>
              </w:rPr>
            </w:pPr>
          </w:p>
        </w:tc>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362FC835" w14:textId="77777777" w:rsidR="00D25279" w:rsidRPr="00DE4F95" w:rsidRDefault="00D25279" w:rsidP="00204EFC">
            <w:pPr>
              <w:rPr>
                <w:sz w:val="20"/>
                <w:szCs w:val="20"/>
                <w:lang w:val="uk-UA" w:eastAsia="uk-UA"/>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622060A9" w14:textId="77777777" w:rsidR="00D25279" w:rsidRPr="00DE4F95" w:rsidRDefault="00D25279" w:rsidP="00204EFC">
            <w:pPr>
              <w:rPr>
                <w:sz w:val="20"/>
                <w:szCs w:val="20"/>
                <w:lang w:val="uk-UA" w:eastAsia="uk-UA"/>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0F291135" w14:textId="77777777" w:rsidR="00D25279" w:rsidRPr="00DE4F95" w:rsidRDefault="00D25279"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3585E19E" w14:textId="77777777" w:rsidR="00D25279" w:rsidRPr="00DE4F95" w:rsidRDefault="00D25279" w:rsidP="00204EFC">
            <w:pPr>
              <w:jc w:val="center"/>
              <w:rPr>
                <w:sz w:val="20"/>
                <w:szCs w:val="20"/>
                <w:lang w:val="uk-UA" w:eastAsia="uk-UA"/>
              </w:rPr>
            </w:pPr>
            <w:r w:rsidRPr="00DE4F95">
              <w:rPr>
                <w:sz w:val="20"/>
                <w:szCs w:val="20"/>
                <w:lang w:val="uk-UA" w:eastAsia="uk-UA"/>
              </w:rPr>
              <w:t>Національна служба здоров`я України</w:t>
            </w:r>
          </w:p>
        </w:tc>
        <w:tc>
          <w:tcPr>
            <w:tcW w:w="1134" w:type="dxa"/>
            <w:tcBorders>
              <w:top w:val="nil"/>
              <w:left w:val="nil"/>
              <w:bottom w:val="single" w:sz="4" w:space="0" w:color="auto"/>
              <w:right w:val="single" w:sz="4" w:space="0" w:color="auto"/>
            </w:tcBorders>
            <w:shd w:val="clear" w:color="auto" w:fill="auto"/>
            <w:noWrap/>
            <w:vAlign w:val="center"/>
            <w:hideMark/>
          </w:tcPr>
          <w:p w14:paraId="6C2D2930" w14:textId="77777777" w:rsidR="00D25279" w:rsidRPr="00DE4F95" w:rsidRDefault="00D25279" w:rsidP="00204EFC">
            <w:pPr>
              <w:jc w:val="center"/>
              <w:rPr>
                <w:sz w:val="20"/>
                <w:szCs w:val="20"/>
                <w:lang w:val="uk-UA" w:eastAsia="uk-UA"/>
              </w:rPr>
            </w:pPr>
            <w:r w:rsidRPr="00DE4F95">
              <w:rPr>
                <w:sz w:val="20"/>
                <w:szCs w:val="20"/>
                <w:lang w:val="uk-UA" w:eastAsia="uk-UA"/>
              </w:rPr>
              <w:t>32,8</w:t>
            </w:r>
          </w:p>
        </w:tc>
        <w:tc>
          <w:tcPr>
            <w:tcW w:w="992" w:type="dxa"/>
            <w:tcBorders>
              <w:top w:val="nil"/>
              <w:left w:val="nil"/>
              <w:bottom w:val="single" w:sz="4" w:space="0" w:color="auto"/>
              <w:right w:val="single" w:sz="4" w:space="0" w:color="auto"/>
            </w:tcBorders>
            <w:shd w:val="clear" w:color="auto" w:fill="auto"/>
            <w:noWrap/>
            <w:vAlign w:val="center"/>
            <w:hideMark/>
          </w:tcPr>
          <w:p w14:paraId="1B91F885" w14:textId="77777777" w:rsidR="00D25279" w:rsidRPr="00DE4F95" w:rsidRDefault="00D25279" w:rsidP="00204EFC">
            <w:pPr>
              <w:jc w:val="center"/>
              <w:rPr>
                <w:sz w:val="20"/>
                <w:szCs w:val="20"/>
                <w:lang w:val="uk-UA" w:eastAsia="uk-UA"/>
              </w:rPr>
            </w:pPr>
            <w:r w:rsidRPr="00DE4F95">
              <w:rPr>
                <w:sz w:val="20"/>
                <w:szCs w:val="20"/>
                <w:lang w:val="uk-UA" w:eastAsia="uk-UA"/>
              </w:rPr>
              <w:t>34,5</w:t>
            </w:r>
          </w:p>
        </w:tc>
        <w:tc>
          <w:tcPr>
            <w:tcW w:w="851" w:type="dxa"/>
            <w:tcBorders>
              <w:top w:val="nil"/>
              <w:left w:val="nil"/>
              <w:bottom w:val="single" w:sz="4" w:space="0" w:color="auto"/>
              <w:right w:val="single" w:sz="4" w:space="0" w:color="auto"/>
            </w:tcBorders>
            <w:shd w:val="clear" w:color="auto" w:fill="auto"/>
            <w:noWrap/>
            <w:vAlign w:val="center"/>
            <w:hideMark/>
          </w:tcPr>
          <w:p w14:paraId="49F7D750" w14:textId="77777777" w:rsidR="00D25279" w:rsidRPr="00DE4F95" w:rsidRDefault="00D25279" w:rsidP="00204EFC">
            <w:pPr>
              <w:jc w:val="center"/>
              <w:rPr>
                <w:sz w:val="20"/>
                <w:szCs w:val="20"/>
                <w:lang w:val="uk-UA" w:eastAsia="uk-UA"/>
              </w:rPr>
            </w:pPr>
            <w:r w:rsidRPr="00DE4F95">
              <w:rPr>
                <w:sz w:val="20"/>
                <w:szCs w:val="20"/>
                <w:lang w:val="uk-UA" w:eastAsia="uk-UA"/>
              </w:rPr>
              <w:t>36,2</w:t>
            </w:r>
          </w:p>
        </w:tc>
        <w:tc>
          <w:tcPr>
            <w:tcW w:w="851" w:type="dxa"/>
            <w:tcBorders>
              <w:top w:val="nil"/>
              <w:left w:val="nil"/>
              <w:bottom w:val="single" w:sz="4" w:space="0" w:color="auto"/>
              <w:right w:val="single" w:sz="4" w:space="0" w:color="auto"/>
            </w:tcBorders>
            <w:shd w:val="clear" w:color="auto" w:fill="auto"/>
            <w:noWrap/>
            <w:vAlign w:val="center"/>
            <w:hideMark/>
          </w:tcPr>
          <w:p w14:paraId="440BFF77" w14:textId="77777777" w:rsidR="00D25279" w:rsidRPr="00DE4F95" w:rsidRDefault="00D25279" w:rsidP="00204EFC">
            <w:pPr>
              <w:jc w:val="center"/>
              <w:rPr>
                <w:sz w:val="20"/>
                <w:szCs w:val="20"/>
                <w:lang w:val="uk-UA" w:eastAsia="uk-UA"/>
              </w:rPr>
            </w:pPr>
            <w:r w:rsidRPr="00DE4F95">
              <w:rPr>
                <w:sz w:val="20"/>
                <w:szCs w:val="20"/>
                <w:lang w:val="uk-UA" w:eastAsia="uk-UA"/>
              </w:rPr>
              <w:t>38,0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B54452F" w14:textId="77777777" w:rsidR="00D25279" w:rsidRPr="00DE4F95" w:rsidRDefault="00D25279" w:rsidP="00204EFC">
            <w:pPr>
              <w:jc w:val="center"/>
              <w:rPr>
                <w:sz w:val="20"/>
                <w:szCs w:val="20"/>
                <w:lang w:val="uk-UA" w:eastAsia="uk-UA"/>
              </w:rPr>
            </w:pPr>
            <w:r w:rsidRPr="00DE4F95">
              <w:rPr>
                <w:sz w:val="20"/>
                <w:szCs w:val="20"/>
                <w:lang w:val="uk-UA" w:eastAsia="uk-UA"/>
              </w:rPr>
              <w:t>38,0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AEEE475" w14:textId="77777777" w:rsidR="00D25279" w:rsidRPr="00DE4F95" w:rsidRDefault="00D25279" w:rsidP="00204EFC">
            <w:pPr>
              <w:jc w:val="center"/>
              <w:rPr>
                <w:sz w:val="20"/>
                <w:szCs w:val="20"/>
                <w:lang w:val="uk-UA" w:eastAsia="uk-UA"/>
              </w:rPr>
            </w:pPr>
            <w:r w:rsidRPr="00DE4F95">
              <w:rPr>
                <w:sz w:val="20"/>
                <w:szCs w:val="20"/>
                <w:lang w:val="uk-UA" w:eastAsia="uk-UA"/>
              </w:rPr>
              <w:t>179,5</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09BF21D1" w14:textId="77777777" w:rsidR="00D25279" w:rsidRPr="00DE4F95" w:rsidRDefault="00D25279" w:rsidP="00204EFC">
            <w:pPr>
              <w:rPr>
                <w:sz w:val="20"/>
                <w:szCs w:val="20"/>
                <w:lang w:val="uk-UA" w:eastAsia="uk-UA"/>
              </w:rPr>
            </w:pPr>
          </w:p>
        </w:tc>
      </w:tr>
      <w:tr w:rsidR="00DF525B" w:rsidRPr="00DE4F95" w14:paraId="4FA3A2AD" w14:textId="77777777" w:rsidTr="00DF722C">
        <w:trPr>
          <w:gridAfter w:val="1"/>
          <w:wAfter w:w="816" w:type="dxa"/>
          <w:trHeight w:val="649"/>
        </w:trPr>
        <w:tc>
          <w:tcPr>
            <w:tcW w:w="425" w:type="dxa"/>
            <w:vMerge/>
            <w:tcBorders>
              <w:left w:val="single" w:sz="4" w:space="0" w:color="auto"/>
              <w:right w:val="single" w:sz="4" w:space="0" w:color="auto"/>
            </w:tcBorders>
            <w:shd w:val="clear" w:color="auto" w:fill="auto"/>
          </w:tcPr>
          <w:p w14:paraId="645FD9ED" w14:textId="77777777" w:rsidR="00D25279" w:rsidRPr="00DE4F95" w:rsidRDefault="00D25279"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4C3833C3" w14:textId="77777777" w:rsidR="00D25279" w:rsidRPr="00DE4F95" w:rsidRDefault="00D25279" w:rsidP="00204EFC">
            <w:pPr>
              <w:rPr>
                <w:sz w:val="20"/>
                <w:szCs w:val="20"/>
                <w:lang w:val="uk-UA" w:eastAsia="uk-UA"/>
              </w:rPr>
            </w:pPr>
          </w:p>
        </w:tc>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23269170" w14:textId="77777777" w:rsidR="00D25279" w:rsidRPr="00DE4F95" w:rsidRDefault="00D25279" w:rsidP="00204EFC">
            <w:pPr>
              <w:rPr>
                <w:sz w:val="20"/>
                <w:szCs w:val="20"/>
                <w:lang w:val="uk-UA" w:eastAsia="uk-UA"/>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9A6481C" w14:textId="77777777" w:rsidR="00D25279" w:rsidRPr="00DE4F95" w:rsidRDefault="00D25279" w:rsidP="00204EFC">
            <w:pPr>
              <w:rPr>
                <w:sz w:val="20"/>
                <w:szCs w:val="20"/>
                <w:lang w:val="uk-UA" w:eastAsia="uk-UA"/>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1B292C85" w14:textId="77777777" w:rsidR="00D25279" w:rsidRPr="00DE4F95" w:rsidRDefault="00D25279"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159DB5B2"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nil"/>
              <w:left w:val="nil"/>
              <w:bottom w:val="single" w:sz="4" w:space="0" w:color="auto"/>
              <w:right w:val="single" w:sz="4" w:space="0" w:color="auto"/>
            </w:tcBorders>
            <w:shd w:val="clear" w:color="auto" w:fill="auto"/>
            <w:noWrap/>
            <w:vAlign w:val="center"/>
            <w:hideMark/>
          </w:tcPr>
          <w:p w14:paraId="5E503D29"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82,8</w:t>
            </w:r>
          </w:p>
        </w:tc>
        <w:tc>
          <w:tcPr>
            <w:tcW w:w="992" w:type="dxa"/>
            <w:tcBorders>
              <w:top w:val="nil"/>
              <w:left w:val="nil"/>
              <w:bottom w:val="single" w:sz="4" w:space="0" w:color="auto"/>
              <w:right w:val="single" w:sz="4" w:space="0" w:color="auto"/>
            </w:tcBorders>
            <w:shd w:val="clear" w:color="auto" w:fill="auto"/>
            <w:noWrap/>
            <w:vAlign w:val="center"/>
            <w:hideMark/>
          </w:tcPr>
          <w:p w14:paraId="47474362"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87,0</w:t>
            </w:r>
          </w:p>
        </w:tc>
        <w:tc>
          <w:tcPr>
            <w:tcW w:w="851" w:type="dxa"/>
            <w:tcBorders>
              <w:top w:val="nil"/>
              <w:left w:val="nil"/>
              <w:bottom w:val="single" w:sz="4" w:space="0" w:color="auto"/>
              <w:right w:val="single" w:sz="4" w:space="0" w:color="auto"/>
            </w:tcBorders>
            <w:shd w:val="clear" w:color="auto" w:fill="auto"/>
            <w:noWrap/>
            <w:vAlign w:val="center"/>
            <w:hideMark/>
          </w:tcPr>
          <w:p w14:paraId="13F0D940"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91,2</w:t>
            </w:r>
          </w:p>
        </w:tc>
        <w:tc>
          <w:tcPr>
            <w:tcW w:w="851" w:type="dxa"/>
            <w:tcBorders>
              <w:top w:val="nil"/>
              <w:left w:val="nil"/>
              <w:bottom w:val="single" w:sz="4" w:space="0" w:color="auto"/>
              <w:right w:val="single" w:sz="4" w:space="0" w:color="auto"/>
            </w:tcBorders>
            <w:shd w:val="clear" w:color="auto" w:fill="auto"/>
            <w:noWrap/>
            <w:vAlign w:val="center"/>
            <w:hideMark/>
          </w:tcPr>
          <w:p w14:paraId="19CB2D24"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93,0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228F7D18"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93,0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5BED257" w14:textId="77777777" w:rsidR="00D25279" w:rsidRPr="00DE4F95" w:rsidRDefault="00D25279" w:rsidP="00204EFC">
            <w:pPr>
              <w:jc w:val="center"/>
              <w:rPr>
                <w:b/>
                <w:bCs/>
                <w:i/>
                <w:iCs/>
                <w:sz w:val="20"/>
                <w:szCs w:val="20"/>
                <w:lang w:val="uk-UA" w:eastAsia="uk-UA"/>
              </w:rPr>
            </w:pPr>
            <w:r w:rsidRPr="00DE4F95">
              <w:rPr>
                <w:b/>
                <w:bCs/>
                <w:i/>
                <w:iCs/>
                <w:sz w:val="20"/>
                <w:szCs w:val="20"/>
                <w:lang w:val="uk-UA" w:eastAsia="uk-UA"/>
              </w:rPr>
              <w:t>447,0</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34983E87" w14:textId="77777777" w:rsidR="00D25279" w:rsidRPr="00DE4F95" w:rsidRDefault="00D25279" w:rsidP="00204EFC">
            <w:pPr>
              <w:rPr>
                <w:sz w:val="20"/>
                <w:szCs w:val="20"/>
                <w:lang w:val="uk-UA" w:eastAsia="uk-UA"/>
              </w:rPr>
            </w:pPr>
          </w:p>
        </w:tc>
      </w:tr>
      <w:tr w:rsidR="00F63D96" w:rsidRPr="00DE4F95" w14:paraId="3B98854A" w14:textId="77777777" w:rsidTr="000648F1">
        <w:trPr>
          <w:gridAfter w:val="1"/>
          <w:wAfter w:w="816" w:type="dxa"/>
          <w:trHeight w:val="660"/>
        </w:trPr>
        <w:tc>
          <w:tcPr>
            <w:tcW w:w="425" w:type="dxa"/>
            <w:vMerge/>
            <w:tcBorders>
              <w:left w:val="single" w:sz="4" w:space="0" w:color="auto"/>
              <w:right w:val="single" w:sz="4" w:space="0" w:color="auto"/>
            </w:tcBorders>
            <w:shd w:val="clear" w:color="auto" w:fill="auto"/>
          </w:tcPr>
          <w:p w14:paraId="53A49453" w14:textId="77777777" w:rsidR="00F63D96" w:rsidRPr="00DE4F95" w:rsidRDefault="00F63D96"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6BDB06F2" w14:textId="77777777" w:rsidR="00F63D96" w:rsidRPr="00DE4F95" w:rsidRDefault="00F63D96" w:rsidP="00204EFC">
            <w:pPr>
              <w:rPr>
                <w:sz w:val="20"/>
                <w:szCs w:val="20"/>
                <w:lang w:val="uk-UA" w:eastAsia="uk-UA"/>
              </w:rPr>
            </w:pPr>
          </w:p>
        </w:tc>
        <w:tc>
          <w:tcPr>
            <w:tcW w:w="1984" w:type="dxa"/>
            <w:vMerge w:val="restart"/>
            <w:tcBorders>
              <w:top w:val="single" w:sz="4" w:space="0" w:color="auto"/>
              <w:left w:val="single" w:sz="4" w:space="0" w:color="auto"/>
              <w:right w:val="single" w:sz="4" w:space="0" w:color="auto"/>
            </w:tcBorders>
            <w:shd w:val="clear" w:color="auto" w:fill="auto"/>
            <w:hideMark/>
          </w:tcPr>
          <w:p w14:paraId="40DE91FA" w14:textId="4BA7B0D7" w:rsidR="00F63D96" w:rsidRPr="00DE4F95" w:rsidRDefault="00F63D96" w:rsidP="00204EFC">
            <w:pPr>
              <w:rPr>
                <w:sz w:val="20"/>
                <w:szCs w:val="20"/>
                <w:lang w:val="uk-UA" w:eastAsia="uk-UA"/>
              </w:rPr>
            </w:pPr>
            <w:r w:rsidRPr="00DE4F95">
              <w:rPr>
                <w:sz w:val="20"/>
                <w:szCs w:val="20"/>
                <w:lang w:val="uk-UA" w:eastAsia="uk-UA"/>
              </w:rPr>
              <w:t xml:space="preserve">1.2. Забезпечення безоплатними контрацептивами жінок з екстрагенітальною патологією, жінок з малозабезпечених сімей, багатодітних </w:t>
            </w:r>
          </w:p>
          <w:p w14:paraId="56904CBF" w14:textId="5DD5F41F" w:rsidR="00F63D96" w:rsidRPr="00DE4F95" w:rsidRDefault="00F63D96" w:rsidP="00204EFC">
            <w:pPr>
              <w:rPr>
                <w:sz w:val="20"/>
                <w:szCs w:val="20"/>
                <w:lang w:val="uk-UA" w:eastAsia="uk-UA"/>
              </w:rPr>
            </w:pPr>
            <w:r>
              <w:rPr>
                <w:sz w:val="20"/>
                <w:szCs w:val="20"/>
                <w:lang w:val="uk-UA" w:eastAsia="uk-UA"/>
              </w:rPr>
              <w:t xml:space="preserve">жінок та дівчаток </w:t>
            </w:r>
          </w:p>
          <w:p w14:paraId="13AD63BA" w14:textId="010F6225" w:rsidR="00F63D96" w:rsidRDefault="00F63D96" w:rsidP="00204EFC">
            <w:pPr>
              <w:rPr>
                <w:sz w:val="20"/>
                <w:szCs w:val="20"/>
                <w:lang w:val="uk-UA" w:eastAsia="uk-UA"/>
              </w:rPr>
            </w:pPr>
          </w:p>
          <w:p w14:paraId="4634E80D" w14:textId="0F16F271" w:rsidR="00F63D96" w:rsidRDefault="00F63D96" w:rsidP="00204EFC">
            <w:pPr>
              <w:rPr>
                <w:sz w:val="20"/>
                <w:szCs w:val="20"/>
                <w:lang w:val="uk-UA" w:eastAsia="uk-UA"/>
              </w:rPr>
            </w:pPr>
          </w:p>
          <w:p w14:paraId="4CA6671A" w14:textId="1CF73BF2" w:rsidR="00F63D96" w:rsidRPr="00DE4F95" w:rsidRDefault="00F63D96" w:rsidP="00095CBD">
            <w:pPr>
              <w:rPr>
                <w:sz w:val="20"/>
                <w:szCs w:val="20"/>
                <w:lang w:val="uk-UA" w:eastAsia="uk-UA"/>
              </w:rPr>
            </w:pPr>
            <w:r w:rsidRPr="00DE4F95">
              <w:rPr>
                <w:sz w:val="20"/>
                <w:szCs w:val="20"/>
                <w:lang w:val="uk-UA" w:eastAsia="uk-UA"/>
              </w:rPr>
              <w:t>підлітків згідно реєстрів жіночої консультації КНП «БЛІЛ м. Бахмут».</w:t>
            </w:r>
          </w:p>
        </w:tc>
        <w:tc>
          <w:tcPr>
            <w:tcW w:w="993" w:type="dxa"/>
            <w:vMerge w:val="restart"/>
            <w:tcBorders>
              <w:top w:val="single" w:sz="4" w:space="0" w:color="auto"/>
              <w:left w:val="single" w:sz="4" w:space="0" w:color="auto"/>
              <w:right w:val="single" w:sz="4" w:space="0" w:color="auto"/>
            </w:tcBorders>
            <w:shd w:val="clear" w:color="auto" w:fill="auto"/>
            <w:hideMark/>
          </w:tcPr>
          <w:p w14:paraId="26CE2D95" w14:textId="77777777" w:rsidR="00F63D96" w:rsidRPr="00DE4F95" w:rsidRDefault="00F63D96" w:rsidP="00204EFC">
            <w:pPr>
              <w:jc w:val="center"/>
              <w:rPr>
                <w:sz w:val="20"/>
                <w:szCs w:val="20"/>
                <w:lang w:val="uk-UA" w:eastAsia="uk-UA"/>
              </w:rPr>
            </w:pPr>
            <w:r w:rsidRPr="00DE4F95">
              <w:rPr>
                <w:sz w:val="20"/>
                <w:szCs w:val="20"/>
                <w:lang w:val="uk-UA" w:eastAsia="uk-UA"/>
              </w:rPr>
              <w:t>2021-2025</w:t>
            </w:r>
          </w:p>
        </w:tc>
        <w:tc>
          <w:tcPr>
            <w:tcW w:w="1417" w:type="dxa"/>
            <w:vMerge w:val="restart"/>
            <w:tcBorders>
              <w:top w:val="single" w:sz="4" w:space="0" w:color="auto"/>
              <w:left w:val="single" w:sz="4" w:space="0" w:color="auto"/>
              <w:right w:val="single" w:sz="4" w:space="0" w:color="auto"/>
            </w:tcBorders>
            <w:shd w:val="clear" w:color="auto" w:fill="auto"/>
            <w:hideMark/>
          </w:tcPr>
          <w:p w14:paraId="4EB77E80" w14:textId="77777777" w:rsidR="00F63D96" w:rsidRPr="00DE4F95" w:rsidRDefault="00F63D96" w:rsidP="00204EFC">
            <w:pPr>
              <w:jc w:val="cente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hideMark/>
          </w:tcPr>
          <w:p w14:paraId="707CD860" w14:textId="731F5639" w:rsidR="00F63D96" w:rsidRPr="00DE4F95" w:rsidRDefault="00F63D96" w:rsidP="00204EFC">
            <w:pPr>
              <w:jc w:val="center"/>
              <w:rPr>
                <w:sz w:val="20"/>
                <w:szCs w:val="20"/>
                <w:lang w:val="uk-UA" w:eastAsia="uk-UA"/>
              </w:rPr>
            </w:pPr>
            <w:r w:rsidRPr="00DE4F95">
              <w:rPr>
                <w:sz w:val="20"/>
                <w:szCs w:val="20"/>
                <w:lang w:val="uk-UA" w:eastAsia="uk-UA"/>
              </w:rPr>
              <w:t xml:space="preserve">Бюджет Бахмутської міської </w:t>
            </w:r>
            <w:r>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hideMark/>
          </w:tcPr>
          <w:p w14:paraId="0085DFF4" w14:textId="77777777" w:rsidR="00F63D96" w:rsidRPr="00DE4F95" w:rsidRDefault="00F63D96" w:rsidP="00204EFC">
            <w:pPr>
              <w:jc w:val="center"/>
              <w:rPr>
                <w:sz w:val="20"/>
                <w:szCs w:val="20"/>
                <w:lang w:val="uk-UA" w:eastAsia="uk-UA"/>
              </w:rPr>
            </w:pPr>
            <w:r w:rsidRPr="00DE4F95">
              <w:rPr>
                <w:sz w:val="20"/>
                <w:szCs w:val="20"/>
                <w:lang w:val="uk-UA" w:eastAsia="uk-UA"/>
              </w:rPr>
              <w:t>42,0</w:t>
            </w:r>
          </w:p>
        </w:tc>
        <w:tc>
          <w:tcPr>
            <w:tcW w:w="992" w:type="dxa"/>
            <w:tcBorders>
              <w:top w:val="single" w:sz="4" w:space="0" w:color="auto"/>
              <w:left w:val="nil"/>
              <w:bottom w:val="single" w:sz="4" w:space="0" w:color="auto"/>
              <w:right w:val="single" w:sz="4" w:space="0" w:color="auto"/>
            </w:tcBorders>
            <w:shd w:val="clear" w:color="auto" w:fill="auto"/>
            <w:noWrap/>
            <w:hideMark/>
          </w:tcPr>
          <w:p w14:paraId="2AED3788" w14:textId="77777777" w:rsidR="00F63D96" w:rsidRPr="00DE4F95" w:rsidRDefault="00F63D96" w:rsidP="00204EFC">
            <w:pPr>
              <w:jc w:val="center"/>
              <w:rPr>
                <w:sz w:val="20"/>
                <w:szCs w:val="20"/>
                <w:lang w:val="uk-UA" w:eastAsia="uk-UA"/>
              </w:rPr>
            </w:pPr>
            <w:r w:rsidRPr="00DE4F95">
              <w:rPr>
                <w:sz w:val="20"/>
                <w:szCs w:val="20"/>
                <w:lang w:val="uk-UA" w:eastAsia="uk-UA"/>
              </w:rPr>
              <w:t>44,3</w:t>
            </w:r>
          </w:p>
        </w:tc>
        <w:tc>
          <w:tcPr>
            <w:tcW w:w="851" w:type="dxa"/>
            <w:tcBorders>
              <w:top w:val="single" w:sz="4" w:space="0" w:color="auto"/>
              <w:left w:val="nil"/>
              <w:bottom w:val="single" w:sz="4" w:space="0" w:color="auto"/>
              <w:right w:val="single" w:sz="4" w:space="0" w:color="auto"/>
            </w:tcBorders>
            <w:shd w:val="clear" w:color="auto" w:fill="auto"/>
            <w:noWrap/>
            <w:hideMark/>
          </w:tcPr>
          <w:p w14:paraId="69783678" w14:textId="77777777" w:rsidR="00F63D96" w:rsidRPr="00DE4F95" w:rsidRDefault="00F63D96" w:rsidP="00204EFC">
            <w:pPr>
              <w:jc w:val="center"/>
              <w:rPr>
                <w:sz w:val="20"/>
                <w:szCs w:val="20"/>
                <w:lang w:val="uk-UA" w:eastAsia="uk-UA"/>
              </w:rPr>
            </w:pPr>
            <w:r w:rsidRPr="00DE4F95">
              <w:rPr>
                <w:sz w:val="20"/>
                <w:szCs w:val="20"/>
                <w:lang w:val="uk-UA" w:eastAsia="uk-UA"/>
              </w:rPr>
              <w:t>47,5</w:t>
            </w:r>
          </w:p>
        </w:tc>
        <w:tc>
          <w:tcPr>
            <w:tcW w:w="851" w:type="dxa"/>
            <w:tcBorders>
              <w:top w:val="single" w:sz="4" w:space="0" w:color="auto"/>
              <w:left w:val="nil"/>
              <w:bottom w:val="single" w:sz="4" w:space="0" w:color="auto"/>
              <w:right w:val="single" w:sz="4" w:space="0" w:color="auto"/>
            </w:tcBorders>
            <w:shd w:val="clear" w:color="auto" w:fill="auto"/>
            <w:noWrap/>
            <w:hideMark/>
          </w:tcPr>
          <w:p w14:paraId="43CE8BAC" w14:textId="77777777" w:rsidR="00F63D96" w:rsidRPr="00DE4F95" w:rsidRDefault="00F63D96" w:rsidP="00204EFC">
            <w:pPr>
              <w:jc w:val="center"/>
              <w:rPr>
                <w:sz w:val="20"/>
                <w:szCs w:val="20"/>
                <w:lang w:val="uk-UA" w:eastAsia="uk-UA"/>
              </w:rPr>
            </w:pPr>
            <w:r w:rsidRPr="00DE4F95">
              <w:rPr>
                <w:sz w:val="20"/>
                <w:szCs w:val="20"/>
                <w:lang w:val="uk-UA" w:eastAsia="uk-UA"/>
              </w:rPr>
              <w:t>47,5</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14:paraId="65D12132" w14:textId="77777777" w:rsidR="00F63D96" w:rsidRPr="00DE4F95" w:rsidRDefault="00F63D96" w:rsidP="00204EFC">
            <w:pPr>
              <w:jc w:val="center"/>
              <w:rPr>
                <w:sz w:val="20"/>
                <w:szCs w:val="20"/>
                <w:lang w:val="uk-UA" w:eastAsia="uk-UA"/>
              </w:rPr>
            </w:pPr>
            <w:r w:rsidRPr="00DE4F95">
              <w:rPr>
                <w:sz w:val="20"/>
                <w:szCs w:val="20"/>
                <w:lang w:val="uk-UA" w:eastAsia="uk-UA"/>
              </w:rPr>
              <w:t>47,5</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14:paraId="22F36198" w14:textId="77777777" w:rsidR="00F63D96" w:rsidRPr="00DE4F95" w:rsidRDefault="00F63D96" w:rsidP="00204EFC">
            <w:pPr>
              <w:jc w:val="center"/>
              <w:rPr>
                <w:sz w:val="20"/>
                <w:szCs w:val="20"/>
                <w:lang w:val="uk-UA" w:eastAsia="uk-UA"/>
              </w:rPr>
            </w:pPr>
            <w:r w:rsidRPr="00DE4F95">
              <w:rPr>
                <w:sz w:val="20"/>
                <w:szCs w:val="20"/>
                <w:lang w:val="uk-UA" w:eastAsia="uk-UA"/>
              </w:rPr>
              <w:t>228,8</w:t>
            </w:r>
          </w:p>
        </w:tc>
        <w:tc>
          <w:tcPr>
            <w:tcW w:w="1842"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14:paraId="3147F90D" w14:textId="77777777" w:rsidR="00F63D96" w:rsidRPr="00DE4F95" w:rsidRDefault="00F63D96" w:rsidP="00D25279">
            <w:pPr>
              <w:rPr>
                <w:sz w:val="20"/>
                <w:szCs w:val="20"/>
                <w:lang w:val="uk-UA" w:eastAsia="uk-UA"/>
              </w:rPr>
            </w:pPr>
            <w:r w:rsidRPr="00DE4F95">
              <w:rPr>
                <w:sz w:val="20"/>
                <w:szCs w:val="20"/>
                <w:lang w:val="uk-UA" w:eastAsia="uk-UA"/>
              </w:rPr>
              <w:t>Загальна кількість жінок, які будуть забезпечені контрацептивами :</w:t>
            </w:r>
          </w:p>
          <w:p w14:paraId="5BFCC9CA" w14:textId="0BD63C34" w:rsidR="00F63D96" w:rsidRPr="00DE4F95" w:rsidRDefault="00F63D96" w:rsidP="00D25279">
            <w:pPr>
              <w:rPr>
                <w:sz w:val="20"/>
                <w:szCs w:val="20"/>
                <w:lang w:val="uk-UA" w:eastAsia="uk-UA"/>
              </w:rPr>
            </w:pPr>
            <w:r w:rsidRPr="00DE4F95">
              <w:rPr>
                <w:sz w:val="20"/>
                <w:szCs w:val="20"/>
                <w:lang w:val="uk-UA" w:eastAsia="uk-UA"/>
              </w:rPr>
              <w:t>- багатодітних жінок - 37 осіб;</w:t>
            </w:r>
          </w:p>
          <w:p w14:paraId="582274B7" w14:textId="3EF28639" w:rsidR="00F63D96" w:rsidRPr="00DE4F95" w:rsidRDefault="00F63D96" w:rsidP="00095CBD">
            <w:pPr>
              <w:ind w:right="-108"/>
              <w:rPr>
                <w:sz w:val="20"/>
                <w:szCs w:val="20"/>
                <w:lang w:val="uk-UA" w:eastAsia="uk-UA"/>
              </w:rPr>
            </w:pPr>
            <w:r w:rsidRPr="00DE4F95">
              <w:rPr>
                <w:sz w:val="20"/>
                <w:szCs w:val="20"/>
                <w:lang w:val="uk-UA" w:eastAsia="uk-UA"/>
              </w:rPr>
              <w:t>- жінок які опинилися в складних життєвих обставинах – 65 осіб;</w:t>
            </w:r>
          </w:p>
          <w:p w14:paraId="791418D6" w14:textId="62A8A7FA" w:rsidR="00F63D96" w:rsidRPr="00DE4F95" w:rsidRDefault="00F63D96" w:rsidP="00095CBD">
            <w:pPr>
              <w:ind w:right="-108"/>
              <w:rPr>
                <w:sz w:val="20"/>
                <w:szCs w:val="20"/>
                <w:lang w:val="uk-UA" w:eastAsia="uk-UA"/>
              </w:rPr>
            </w:pPr>
            <w:r w:rsidRPr="00DE4F95">
              <w:rPr>
                <w:sz w:val="20"/>
                <w:szCs w:val="20"/>
                <w:lang w:val="uk-UA" w:eastAsia="uk-UA"/>
              </w:rPr>
              <w:t>дівчаток-підлітків         - 2 особи</w:t>
            </w:r>
          </w:p>
          <w:p w14:paraId="6DF3C34E" w14:textId="32CF90B6" w:rsidR="00F63D96" w:rsidRPr="00DE4F95" w:rsidRDefault="00F63D96" w:rsidP="00D25279">
            <w:pPr>
              <w:rPr>
                <w:sz w:val="20"/>
                <w:szCs w:val="20"/>
                <w:lang w:val="uk-UA" w:eastAsia="uk-UA"/>
              </w:rPr>
            </w:pPr>
          </w:p>
        </w:tc>
      </w:tr>
      <w:tr w:rsidR="00F63D96" w:rsidRPr="00DE4F95" w14:paraId="62B2C806" w14:textId="77777777" w:rsidTr="00577D4D">
        <w:trPr>
          <w:gridAfter w:val="1"/>
          <w:wAfter w:w="816" w:type="dxa"/>
          <w:trHeight w:val="1185"/>
        </w:trPr>
        <w:tc>
          <w:tcPr>
            <w:tcW w:w="425" w:type="dxa"/>
            <w:vMerge/>
            <w:tcBorders>
              <w:left w:val="single" w:sz="4" w:space="0" w:color="auto"/>
              <w:bottom w:val="single" w:sz="4" w:space="0" w:color="auto"/>
              <w:right w:val="single" w:sz="4" w:space="0" w:color="auto"/>
            </w:tcBorders>
            <w:shd w:val="clear" w:color="auto" w:fill="auto"/>
          </w:tcPr>
          <w:p w14:paraId="653E4EC2" w14:textId="77777777" w:rsidR="00F63D96" w:rsidRPr="00DE4F95" w:rsidRDefault="00F63D96" w:rsidP="00204EFC">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22605161" w14:textId="77777777" w:rsidR="00F63D96" w:rsidRPr="00DE4F95" w:rsidRDefault="00F63D96" w:rsidP="00204EFC">
            <w:pPr>
              <w:rPr>
                <w:sz w:val="20"/>
                <w:szCs w:val="20"/>
                <w:lang w:val="uk-UA" w:eastAsia="uk-UA"/>
              </w:rPr>
            </w:pPr>
          </w:p>
        </w:tc>
        <w:tc>
          <w:tcPr>
            <w:tcW w:w="1984" w:type="dxa"/>
            <w:vMerge/>
            <w:tcBorders>
              <w:left w:val="single" w:sz="4" w:space="0" w:color="auto"/>
              <w:right w:val="single" w:sz="4" w:space="0" w:color="auto"/>
            </w:tcBorders>
            <w:shd w:val="clear" w:color="auto" w:fill="auto"/>
            <w:hideMark/>
          </w:tcPr>
          <w:p w14:paraId="641EB51A" w14:textId="2DC9420A" w:rsidR="00F63D96" w:rsidRPr="00DE4F95" w:rsidRDefault="00F63D96" w:rsidP="00095CBD">
            <w:pPr>
              <w:rPr>
                <w:sz w:val="20"/>
                <w:szCs w:val="20"/>
                <w:lang w:val="uk-UA" w:eastAsia="uk-UA"/>
              </w:rPr>
            </w:pPr>
          </w:p>
        </w:tc>
        <w:tc>
          <w:tcPr>
            <w:tcW w:w="993" w:type="dxa"/>
            <w:vMerge/>
            <w:tcBorders>
              <w:left w:val="single" w:sz="4" w:space="0" w:color="auto"/>
              <w:bottom w:val="single" w:sz="4" w:space="0" w:color="auto"/>
              <w:right w:val="single" w:sz="4" w:space="0" w:color="auto"/>
            </w:tcBorders>
            <w:shd w:val="clear" w:color="auto" w:fill="auto"/>
            <w:hideMark/>
          </w:tcPr>
          <w:p w14:paraId="09168F80" w14:textId="77777777" w:rsidR="00F63D96" w:rsidRPr="00DE4F95" w:rsidRDefault="00F63D96" w:rsidP="00204EFC">
            <w:pPr>
              <w:jc w:val="center"/>
              <w:rPr>
                <w:sz w:val="20"/>
                <w:szCs w:val="20"/>
                <w:lang w:val="uk-UA" w:eastAsia="uk-UA"/>
              </w:rPr>
            </w:pPr>
          </w:p>
        </w:tc>
        <w:tc>
          <w:tcPr>
            <w:tcW w:w="1417" w:type="dxa"/>
            <w:vMerge/>
            <w:tcBorders>
              <w:left w:val="single" w:sz="4" w:space="0" w:color="auto"/>
              <w:bottom w:val="single" w:sz="4" w:space="0" w:color="auto"/>
              <w:right w:val="single" w:sz="4" w:space="0" w:color="auto"/>
            </w:tcBorders>
            <w:shd w:val="clear" w:color="auto" w:fill="auto"/>
            <w:hideMark/>
          </w:tcPr>
          <w:p w14:paraId="418BC7F0" w14:textId="77777777" w:rsidR="00F63D96" w:rsidRPr="00DE4F95" w:rsidRDefault="00F63D96" w:rsidP="00204EFC">
            <w:pPr>
              <w:jc w:val="cente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hideMark/>
          </w:tcPr>
          <w:p w14:paraId="2A8222FF" w14:textId="77777777" w:rsidR="00F63D96" w:rsidRPr="00DE4F95" w:rsidRDefault="00F63D96" w:rsidP="00204EFC">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hideMark/>
          </w:tcPr>
          <w:p w14:paraId="5D855E30" w14:textId="77777777" w:rsidR="00F63D96" w:rsidRPr="00DE4F95" w:rsidRDefault="00F63D96" w:rsidP="00204EFC">
            <w:pPr>
              <w:jc w:val="center"/>
              <w:rPr>
                <w:sz w:val="20"/>
                <w:szCs w:val="20"/>
                <w:lang w:val="uk-UA" w:eastAsia="uk-UA"/>
              </w:rPr>
            </w:pPr>
            <w:r w:rsidRPr="00DE4F95">
              <w:rPr>
                <w:sz w:val="20"/>
                <w:szCs w:val="20"/>
                <w:lang w:val="uk-UA" w:eastAsia="uk-UA"/>
              </w:rPr>
              <w:t>78,5</w:t>
            </w:r>
          </w:p>
        </w:tc>
        <w:tc>
          <w:tcPr>
            <w:tcW w:w="992" w:type="dxa"/>
            <w:tcBorders>
              <w:top w:val="single" w:sz="4" w:space="0" w:color="auto"/>
              <w:left w:val="nil"/>
              <w:bottom w:val="single" w:sz="4" w:space="0" w:color="auto"/>
              <w:right w:val="single" w:sz="4" w:space="0" w:color="auto"/>
            </w:tcBorders>
            <w:shd w:val="clear" w:color="auto" w:fill="auto"/>
            <w:noWrap/>
            <w:hideMark/>
          </w:tcPr>
          <w:p w14:paraId="607B3133" w14:textId="77777777" w:rsidR="00F63D96" w:rsidRPr="00DE4F95" w:rsidRDefault="00F63D96" w:rsidP="00204EFC">
            <w:pPr>
              <w:jc w:val="center"/>
              <w:rPr>
                <w:sz w:val="20"/>
                <w:szCs w:val="20"/>
                <w:lang w:val="uk-UA" w:eastAsia="uk-UA"/>
              </w:rPr>
            </w:pPr>
            <w:r w:rsidRPr="00DE4F95">
              <w:rPr>
                <w:sz w:val="20"/>
                <w:szCs w:val="20"/>
                <w:lang w:val="uk-UA" w:eastAsia="uk-UA"/>
              </w:rPr>
              <w:t>78,5</w:t>
            </w:r>
          </w:p>
        </w:tc>
        <w:tc>
          <w:tcPr>
            <w:tcW w:w="851" w:type="dxa"/>
            <w:tcBorders>
              <w:top w:val="single" w:sz="4" w:space="0" w:color="auto"/>
              <w:left w:val="nil"/>
              <w:bottom w:val="single" w:sz="4" w:space="0" w:color="auto"/>
              <w:right w:val="single" w:sz="4" w:space="0" w:color="auto"/>
            </w:tcBorders>
            <w:shd w:val="clear" w:color="auto" w:fill="auto"/>
            <w:noWrap/>
            <w:hideMark/>
          </w:tcPr>
          <w:p w14:paraId="711B6297" w14:textId="77777777" w:rsidR="00F63D96" w:rsidRPr="00DE4F95" w:rsidRDefault="00F63D96" w:rsidP="00204EFC">
            <w:pPr>
              <w:jc w:val="center"/>
              <w:rPr>
                <w:sz w:val="20"/>
                <w:szCs w:val="20"/>
                <w:lang w:val="uk-UA" w:eastAsia="uk-UA"/>
              </w:rPr>
            </w:pPr>
            <w:r w:rsidRPr="00DE4F95">
              <w:rPr>
                <w:sz w:val="20"/>
                <w:szCs w:val="20"/>
                <w:lang w:val="uk-UA" w:eastAsia="uk-UA"/>
              </w:rPr>
              <w:t>78,5</w:t>
            </w:r>
          </w:p>
        </w:tc>
        <w:tc>
          <w:tcPr>
            <w:tcW w:w="851" w:type="dxa"/>
            <w:tcBorders>
              <w:top w:val="single" w:sz="4" w:space="0" w:color="auto"/>
              <w:left w:val="nil"/>
              <w:bottom w:val="single" w:sz="4" w:space="0" w:color="auto"/>
              <w:right w:val="single" w:sz="4" w:space="0" w:color="auto"/>
            </w:tcBorders>
            <w:shd w:val="clear" w:color="auto" w:fill="auto"/>
            <w:noWrap/>
            <w:hideMark/>
          </w:tcPr>
          <w:p w14:paraId="42A23EBB" w14:textId="77777777" w:rsidR="00F63D96" w:rsidRPr="00DE4F95" w:rsidRDefault="00F63D96" w:rsidP="00204EFC">
            <w:pPr>
              <w:jc w:val="center"/>
              <w:rPr>
                <w:sz w:val="20"/>
                <w:szCs w:val="20"/>
                <w:lang w:val="uk-UA" w:eastAsia="uk-UA"/>
              </w:rPr>
            </w:pPr>
            <w:r w:rsidRPr="00DE4F95">
              <w:rPr>
                <w:sz w:val="20"/>
                <w:szCs w:val="20"/>
                <w:lang w:val="uk-UA" w:eastAsia="uk-UA"/>
              </w:rPr>
              <w:t>78,5</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14:paraId="654D59C8" w14:textId="77777777" w:rsidR="00F63D96" w:rsidRPr="00DE4F95" w:rsidRDefault="00F63D96" w:rsidP="00204EFC">
            <w:pPr>
              <w:jc w:val="center"/>
              <w:rPr>
                <w:sz w:val="20"/>
                <w:szCs w:val="20"/>
                <w:lang w:val="uk-UA" w:eastAsia="uk-UA"/>
              </w:rPr>
            </w:pPr>
            <w:r w:rsidRPr="00DE4F95">
              <w:rPr>
                <w:sz w:val="20"/>
                <w:szCs w:val="20"/>
                <w:lang w:val="uk-UA" w:eastAsia="uk-UA"/>
              </w:rPr>
              <w:t>78,5</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14:paraId="637A434B" w14:textId="77777777" w:rsidR="00F63D96" w:rsidRPr="00DE4F95" w:rsidRDefault="00F63D96" w:rsidP="00204EFC">
            <w:pPr>
              <w:jc w:val="center"/>
              <w:rPr>
                <w:sz w:val="20"/>
                <w:szCs w:val="20"/>
                <w:lang w:val="uk-UA" w:eastAsia="uk-UA"/>
              </w:rPr>
            </w:pPr>
            <w:r w:rsidRPr="00DE4F95">
              <w:rPr>
                <w:sz w:val="20"/>
                <w:szCs w:val="20"/>
                <w:lang w:val="uk-UA" w:eastAsia="uk-UA"/>
              </w:rPr>
              <w:t>392,5</w:t>
            </w:r>
          </w:p>
        </w:tc>
        <w:tc>
          <w:tcPr>
            <w:tcW w:w="1842" w:type="dxa"/>
            <w:gridSpan w:val="5"/>
            <w:vMerge/>
            <w:tcBorders>
              <w:top w:val="nil"/>
              <w:left w:val="single" w:sz="4" w:space="0" w:color="auto"/>
              <w:bottom w:val="single" w:sz="4" w:space="0" w:color="auto"/>
              <w:right w:val="single" w:sz="4" w:space="0" w:color="auto"/>
            </w:tcBorders>
            <w:shd w:val="clear" w:color="auto" w:fill="auto"/>
            <w:vAlign w:val="center"/>
            <w:hideMark/>
          </w:tcPr>
          <w:p w14:paraId="647474D4" w14:textId="77777777" w:rsidR="00F63D96" w:rsidRPr="00DE4F95" w:rsidRDefault="00F63D96" w:rsidP="00204EFC">
            <w:pPr>
              <w:rPr>
                <w:sz w:val="20"/>
                <w:szCs w:val="20"/>
                <w:lang w:val="uk-UA" w:eastAsia="uk-UA"/>
              </w:rPr>
            </w:pPr>
          </w:p>
        </w:tc>
      </w:tr>
      <w:tr w:rsidR="00F63D96" w:rsidRPr="00DE4F95" w14:paraId="08705F5F" w14:textId="77777777" w:rsidTr="00577D4D">
        <w:trPr>
          <w:gridAfter w:val="1"/>
          <w:wAfter w:w="816" w:type="dxa"/>
          <w:trHeight w:val="93"/>
        </w:trPr>
        <w:tc>
          <w:tcPr>
            <w:tcW w:w="425" w:type="dxa"/>
            <w:tcBorders>
              <w:top w:val="single" w:sz="4" w:space="0" w:color="auto"/>
              <w:left w:val="single" w:sz="4" w:space="0" w:color="auto"/>
              <w:bottom w:val="single" w:sz="4" w:space="0" w:color="FFFFFF" w:themeColor="background1"/>
              <w:right w:val="single" w:sz="4" w:space="0" w:color="auto"/>
            </w:tcBorders>
            <w:shd w:val="clear" w:color="auto" w:fill="auto"/>
          </w:tcPr>
          <w:p w14:paraId="7FB0744E" w14:textId="77777777" w:rsidR="00F63D96" w:rsidRPr="00DE4F95" w:rsidRDefault="00F63D96" w:rsidP="00204EFC">
            <w:pPr>
              <w:rPr>
                <w:sz w:val="20"/>
                <w:szCs w:val="20"/>
                <w:lang w:val="uk-UA" w:eastAsia="uk-UA"/>
              </w:rPr>
            </w:pPr>
          </w:p>
        </w:tc>
        <w:tc>
          <w:tcPr>
            <w:tcW w:w="1702" w:type="dxa"/>
            <w:tcBorders>
              <w:top w:val="single" w:sz="4" w:space="0" w:color="auto"/>
              <w:left w:val="single" w:sz="4" w:space="0" w:color="auto"/>
              <w:bottom w:val="single" w:sz="4" w:space="0" w:color="FFFFFF" w:themeColor="background1"/>
              <w:right w:val="single" w:sz="4" w:space="0" w:color="auto"/>
            </w:tcBorders>
            <w:shd w:val="clear" w:color="auto" w:fill="auto"/>
          </w:tcPr>
          <w:p w14:paraId="2F6AC448" w14:textId="3A31CCC8" w:rsidR="00F63D96" w:rsidRPr="00DE4F95" w:rsidRDefault="00F63D96" w:rsidP="00204EFC">
            <w:pPr>
              <w:rPr>
                <w:sz w:val="20"/>
                <w:szCs w:val="20"/>
                <w:lang w:val="uk-UA" w:eastAsia="uk-UA"/>
              </w:rPr>
            </w:pPr>
          </w:p>
        </w:tc>
        <w:tc>
          <w:tcPr>
            <w:tcW w:w="1984" w:type="dxa"/>
            <w:vMerge/>
            <w:tcBorders>
              <w:left w:val="single" w:sz="4" w:space="0" w:color="auto"/>
              <w:right w:val="single" w:sz="4" w:space="0" w:color="auto"/>
            </w:tcBorders>
            <w:shd w:val="clear" w:color="auto" w:fill="auto"/>
          </w:tcPr>
          <w:p w14:paraId="2DF8C005" w14:textId="18A4C4B3" w:rsidR="00F63D96" w:rsidRPr="00DE4F95" w:rsidRDefault="00F63D96" w:rsidP="00095CBD">
            <w:pPr>
              <w:rPr>
                <w:sz w:val="20"/>
                <w:szCs w:val="20"/>
                <w:lang w:val="uk-UA" w:eastAsia="uk-UA"/>
              </w:rPr>
            </w:pPr>
          </w:p>
        </w:tc>
        <w:tc>
          <w:tcPr>
            <w:tcW w:w="993" w:type="dxa"/>
            <w:tcBorders>
              <w:top w:val="single" w:sz="4" w:space="0" w:color="auto"/>
              <w:left w:val="single" w:sz="4" w:space="0" w:color="auto"/>
              <w:bottom w:val="single" w:sz="4" w:space="0" w:color="FFFFFF" w:themeColor="background1"/>
              <w:right w:val="single" w:sz="4" w:space="0" w:color="auto"/>
            </w:tcBorders>
            <w:shd w:val="clear" w:color="auto" w:fill="auto"/>
          </w:tcPr>
          <w:p w14:paraId="3AEB4CB2" w14:textId="77777777" w:rsidR="00F63D96" w:rsidRPr="00DE4F95" w:rsidRDefault="00F63D96" w:rsidP="00204EFC">
            <w:pPr>
              <w:jc w:val="center"/>
              <w:rPr>
                <w:sz w:val="20"/>
                <w:szCs w:val="20"/>
                <w:lang w:val="uk-UA" w:eastAsia="uk-UA"/>
              </w:rPr>
            </w:pPr>
          </w:p>
        </w:tc>
        <w:tc>
          <w:tcPr>
            <w:tcW w:w="1417" w:type="dxa"/>
            <w:tcBorders>
              <w:top w:val="single" w:sz="4" w:space="0" w:color="auto"/>
              <w:left w:val="single" w:sz="4" w:space="0" w:color="auto"/>
              <w:bottom w:val="single" w:sz="4" w:space="0" w:color="FFFFFF" w:themeColor="background1"/>
              <w:right w:val="single" w:sz="4" w:space="0" w:color="auto"/>
            </w:tcBorders>
            <w:shd w:val="clear" w:color="auto" w:fill="auto"/>
          </w:tcPr>
          <w:p w14:paraId="6FEA0A13" w14:textId="77777777" w:rsidR="00F63D96" w:rsidRPr="00DE4F95" w:rsidRDefault="00F63D96" w:rsidP="00204EFC">
            <w:pPr>
              <w:jc w:val="center"/>
              <w:rPr>
                <w:sz w:val="20"/>
                <w:szCs w:val="20"/>
                <w:lang w:val="uk-UA" w:eastAsia="uk-UA"/>
              </w:rPr>
            </w:pPr>
          </w:p>
        </w:tc>
        <w:tc>
          <w:tcPr>
            <w:tcW w:w="1701" w:type="dxa"/>
            <w:tcBorders>
              <w:top w:val="single" w:sz="4" w:space="0" w:color="auto"/>
              <w:left w:val="nil"/>
              <w:bottom w:val="single" w:sz="4" w:space="0" w:color="FFFFFF" w:themeColor="background1"/>
              <w:right w:val="single" w:sz="4" w:space="0" w:color="auto"/>
            </w:tcBorders>
            <w:shd w:val="clear" w:color="auto" w:fill="auto"/>
            <w:vAlign w:val="center"/>
          </w:tcPr>
          <w:p w14:paraId="00916AB3" w14:textId="13D36523" w:rsidR="00F63D96" w:rsidRPr="00DE4F95" w:rsidRDefault="00F63D96" w:rsidP="00204EFC">
            <w:pPr>
              <w:jc w:val="center"/>
              <w:rPr>
                <w:b/>
                <w:bCs/>
                <w:i/>
                <w:iCs/>
                <w:sz w:val="20"/>
                <w:szCs w:val="20"/>
                <w:lang w:val="uk-UA" w:eastAsia="uk-UA"/>
              </w:rPr>
            </w:pPr>
          </w:p>
        </w:tc>
        <w:tc>
          <w:tcPr>
            <w:tcW w:w="1134" w:type="dxa"/>
            <w:tcBorders>
              <w:top w:val="single" w:sz="4" w:space="0" w:color="auto"/>
              <w:left w:val="nil"/>
              <w:bottom w:val="single" w:sz="4" w:space="0" w:color="FFFFFF" w:themeColor="background1"/>
              <w:right w:val="single" w:sz="4" w:space="0" w:color="auto"/>
            </w:tcBorders>
            <w:shd w:val="clear" w:color="auto" w:fill="auto"/>
            <w:noWrap/>
            <w:vAlign w:val="center"/>
          </w:tcPr>
          <w:p w14:paraId="65B708CD" w14:textId="20DE8650" w:rsidR="00F63D96" w:rsidRPr="00DE4F95" w:rsidRDefault="00F63D96" w:rsidP="00204EFC">
            <w:pPr>
              <w:jc w:val="center"/>
              <w:rPr>
                <w:b/>
                <w:bCs/>
                <w:i/>
                <w:iCs/>
                <w:sz w:val="20"/>
                <w:szCs w:val="20"/>
                <w:lang w:val="uk-UA" w:eastAsia="uk-UA"/>
              </w:rPr>
            </w:pPr>
          </w:p>
        </w:tc>
        <w:tc>
          <w:tcPr>
            <w:tcW w:w="992" w:type="dxa"/>
            <w:tcBorders>
              <w:top w:val="single" w:sz="4" w:space="0" w:color="auto"/>
              <w:left w:val="nil"/>
              <w:bottom w:val="single" w:sz="4" w:space="0" w:color="FFFFFF" w:themeColor="background1"/>
              <w:right w:val="single" w:sz="4" w:space="0" w:color="auto"/>
            </w:tcBorders>
            <w:shd w:val="clear" w:color="auto" w:fill="auto"/>
            <w:noWrap/>
            <w:vAlign w:val="center"/>
          </w:tcPr>
          <w:p w14:paraId="39D98E05" w14:textId="7D221DCF" w:rsidR="00F63D96" w:rsidRPr="00DE4F95" w:rsidRDefault="00F63D96" w:rsidP="00204EFC">
            <w:pPr>
              <w:jc w:val="center"/>
              <w:rPr>
                <w:b/>
                <w:bCs/>
                <w:i/>
                <w:iCs/>
                <w:sz w:val="20"/>
                <w:szCs w:val="20"/>
                <w:lang w:val="uk-UA" w:eastAsia="uk-UA"/>
              </w:rPr>
            </w:pPr>
          </w:p>
        </w:tc>
        <w:tc>
          <w:tcPr>
            <w:tcW w:w="851" w:type="dxa"/>
            <w:tcBorders>
              <w:top w:val="single" w:sz="4" w:space="0" w:color="auto"/>
              <w:left w:val="nil"/>
              <w:bottom w:val="single" w:sz="4" w:space="0" w:color="FFFFFF" w:themeColor="background1"/>
              <w:right w:val="single" w:sz="4" w:space="0" w:color="auto"/>
            </w:tcBorders>
            <w:shd w:val="clear" w:color="auto" w:fill="auto"/>
            <w:noWrap/>
            <w:vAlign w:val="center"/>
          </w:tcPr>
          <w:p w14:paraId="6A2A2A2F" w14:textId="560AF33C" w:rsidR="00F63D96" w:rsidRPr="00DE4F95" w:rsidRDefault="00F63D96" w:rsidP="00204EFC">
            <w:pPr>
              <w:jc w:val="center"/>
              <w:rPr>
                <w:b/>
                <w:bCs/>
                <w:i/>
                <w:iCs/>
                <w:sz w:val="20"/>
                <w:szCs w:val="20"/>
                <w:lang w:val="uk-UA" w:eastAsia="uk-UA"/>
              </w:rPr>
            </w:pPr>
          </w:p>
        </w:tc>
        <w:tc>
          <w:tcPr>
            <w:tcW w:w="851" w:type="dxa"/>
            <w:tcBorders>
              <w:top w:val="single" w:sz="4" w:space="0" w:color="auto"/>
              <w:left w:val="nil"/>
              <w:bottom w:val="single" w:sz="4" w:space="0" w:color="FFFFFF" w:themeColor="background1"/>
              <w:right w:val="single" w:sz="4" w:space="0" w:color="auto"/>
            </w:tcBorders>
            <w:shd w:val="clear" w:color="auto" w:fill="auto"/>
            <w:noWrap/>
            <w:vAlign w:val="center"/>
          </w:tcPr>
          <w:p w14:paraId="6EA13B24" w14:textId="57EDBA25" w:rsidR="00F63D96" w:rsidRPr="00DE4F95" w:rsidRDefault="00F63D96" w:rsidP="00204EFC">
            <w:pPr>
              <w:jc w:val="center"/>
              <w:rPr>
                <w:b/>
                <w:bCs/>
                <w:i/>
                <w:iCs/>
                <w:sz w:val="20"/>
                <w:szCs w:val="20"/>
                <w:lang w:val="uk-UA" w:eastAsia="uk-UA"/>
              </w:rPr>
            </w:pPr>
          </w:p>
        </w:tc>
        <w:tc>
          <w:tcPr>
            <w:tcW w:w="992"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3A66CDC3" w14:textId="616AC3FD" w:rsidR="00F63D96" w:rsidRPr="00DE4F95" w:rsidRDefault="00F63D96" w:rsidP="00204EFC">
            <w:pPr>
              <w:jc w:val="center"/>
              <w:rPr>
                <w:b/>
                <w:bCs/>
                <w:i/>
                <w:iCs/>
                <w:sz w:val="20"/>
                <w:szCs w:val="20"/>
                <w:lang w:val="uk-UA" w:eastAsia="uk-UA"/>
              </w:rPr>
            </w:pPr>
          </w:p>
        </w:tc>
        <w:tc>
          <w:tcPr>
            <w:tcW w:w="1134"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14F08B15" w14:textId="1B99D560" w:rsidR="00F63D96" w:rsidRPr="00DE4F95" w:rsidRDefault="00F63D96" w:rsidP="00204EFC">
            <w:pPr>
              <w:jc w:val="center"/>
              <w:rPr>
                <w:b/>
                <w:bCs/>
                <w:iCs/>
                <w:sz w:val="20"/>
                <w:szCs w:val="20"/>
                <w:lang w:val="uk-UA" w:eastAsia="uk-UA"/>
              </w:rPr>
            </w:pPr>
          </w:p>
        </w:tc>
        <w:tc>
          <w:tcPr>
            <w:tcW w:w="1842" w:type="dxa"/>
            <w:gridSpan w:val="5"/>
            <w:vMerge/>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6B1464EA" w14:textId="77777777" w:rsidR="00F63D96" w:rsidRPr="00DE4F95" w:rsidRDefault="00F63D96" w:rsidP="00204EFC">
            <w:pPr>
              <w:rPr>
                <w:sz w:val="20"/>
                <w:szCs w:val="20"/>
                <w:lang w:val="uk-UA" w:eastAsia="uk-UA"/>
              </w:rPr>
            </w:pPr>
          </w:p>
        </w:tc>
      </w:tr>
      <w:tr w:rsidR="00F63D96" w:rsidRPr="00DE4F95" w14:paraId="1DC10994" w14:textId="77777777" w:rsidTr="00577D4D">
        <w:trPr>
          <w:gridAfter w:val="1"/>
          <w:wAfter w:w="816" w:type="dxa"/>
          <w:trHeight w:val="964"/>
        </w:trPr>
        <w:tc>
          <w:tcPr>
            <w:tcW w:w="425" w:type="dxa"/>
            <w:vMerge w:val="restart"/>
            <w:tcBorders>
              <w:top w:val="single" w:sz="4" w:space="0" w:color="FFFFFF" w:themeColor="background1"/>
              <w:left w:val="single" w:sz="4" w:space="0" w:color="auto"/>
              <w:right w:val="single" w:sz="4" w:space="0" w:color="auto"/>
            </w:tcBorders>
            <w:shd w:val="clear" w:color="auto" w:fill="auto"/>
          </w:tcPr>
          <w:p w14:paraId="5FF1F4B5" w14:textId="77777777" w:rsidR="00F63D96" w:rsidRPr="00DE4F95" w:rsidRDefault="00F63D96" w:rsidP="00204EFC">
            <w:pPr>
              <w:rPr>
                <w:sz w:val="20"/>
                <w:szCs w:val="20"/>
                <w:lang w:val="uk-UA" w:eastAsia="uk-UA"/>
              </w:rPr>
            </w:pPr>
          </w:p>
        </w:tc>
        <w:tc>
          <w:tcPr>
            <w:tcW w:w="1702" w:type="dxa"/>
            <w:vMerge w:val="restart"/>
            <w:tcBorders>
              <w:top w:val="single" w:sz="4" w:space="0" w:color="FFFFFF" w:themeColor="background1"/>
              <w:left w:val="single" w:sz="4" w:space="0" w:color="auto"/>
              <w:right w:val="single" w:sz="4" w:space="0" w:color="auto"/>
            </w:tcBorders>
            <w:shd w:val="clear" w:color="auto" w:fill="auto"/>
          </w:tcPr>
          <w:p w14:paraId="6045B26C" w14:textId="7B5A91C5" w:rsidR="00F63D96" w:rsidRPr="00DE4F95" w:rsidRDefault="00F63D96" w:rsidP="00204EFC">
            <w:pPr>
              <w:rPr>
                <w:b/>
                <w:sz w:val="20"/>
                <w:szCs w:val="20"/>
                <w:lang w:val="uk-UA" w:eastAsia="uk-UA"/>
              </w:rPr>
            </w:pPr>
          </w:p>
        </w:tc>
        <w:tc>
          <w:tcPr>
            <w:tcW w:w="1984" w:type="dxa"/>
            <w:vMerge/>
            <w:tcBorders>
              <w:left w:val="single" w:sz="4" w:space="0" w:color="auto"/>
              <w:bottom w:val="single" w:sz="4" w:space="0" w:color="auto"/>
              <w:right w:val="single" w:sz="4" w:space="0" w:color="auto"/>
            </w:tcBorders>
            <w:shd w:val="clear" w:color="auto" w:fill="auto"/>
          </w:tcPr>
          <w:p w14:paraId="6CDABDF0" w14:textId="7FDD534B" w:rsidR="00F63D96" w:rsidRPr="00DE4F95" w:rsidRDefault="00F63D96" w:rsidP="00095CBD">
            <w:pPr>
              <w:rPr>
                <w:sz w:val="20"/>
                <w:szCs w:val="20"/>
                <w:lang w:val="uk-UA" w:eastAsia="uk-UA"/>
              </w:rPr>
            </w:pPr>
          </w:p>
        </w:tc>
        <w:tc>
          <w:tcPr>
            <w:tcW w:w="993" w:type="dxa"/>
            <w:tcBorders>
              <w:top w:val="single" w:sz="4" w:space="0" w:color="FFFFFF" w:themeColor="background1"/>
              <w:left w:val="single" w:sz="4" w:space="0" w:color="auto"/>
              <w:bottom w:val="single" w:sz="4" w:space="0" w:color="auto"/>
              <w:right w:val="single" w:sz="4" w:space="0" w:color="auto"/>
            </w:tcBorders>
            <w:shd w:val="clear" w:color="auto" w:fill="auto"/>
          </w:tcPr>
          <w:p w14:paraId="1EB57ED3" w14:textId="77777777" w:rsidR="00F63D96" w:rsidRPr="00DE4F95" w:rsidRDefault="00F63D96" w:rsidP="00204EFC">
            <w:pPr>
              <w:jc w:val="center"/>
              <w:rPr>
                <w:sz w:val="20"/>
                <w:szCs w:val="20"/>
                <w:lang w:val="uk-UA" w:eastAsia="uk-UA"/>
              </w:rPr>
            </w:pPr>
          </w:p>
        </w:tc>
        <w:tc>
          <w:tcPr>
            <w:tcW w:w="1417" w:type="dxa"/>
            <w:tcBorders>
              <w:top w:val="single" w:sz="4" w:space="0" w:color="FFFFFF" w:themeColor="background1"/>
              <w:left w:val="single" w:sz="4" w:space="0" w:color="auto"/>
              <w:bottom w:val="single" w:sz="4" w:space="0" w:color="auto"/>
              <w:right w:val="single" w:sz="4" w:space="0" w:color="auto"/>
            </w:tcBorders>
            <w:shd w:val="clear" w:color="auto" w:fill="auto"/>
          </w:tcPr>
          <w:p w14:paraId="33CF2804" w14:textId="77777777" w:rsidR="00F63D96" w:rsidRPr="00DE4F95" w:rsidRDefault="00F63D96" w:rsidP="00204EFC">
            <w:pPr>
              <w:jc w:val="center"/>
              <w:rPr>
                <w:sz w:val="20"/>
                <w:szCs w:val="20"/>
                <w:lang w:val="uk-UA" w:eastAsia="uk-UA"/>
              </w:rPr>
            </w:pPr>
          </w:p>
        </w:tc>
        <w:tc>
          <w:tcPr>
            <w:tcW w:w="1701" w:type="dxa"/>
            <w:tcBorders>
              <w:top w:val="single" w:sz="4" w:space="0" w:color="FFFFFF" w:themeColor="background1"/>
              <w:left w:val="nil"/>
              <w:bottom w:val="single" w:sz="4" w:space="0" w:color="auto"/>
              <w:right w:val="single" w:sz="4" w:space="0" w:color="auto"/>
            </w:tcBorders>
            <w:shd w:val="clear" w:color="auto" w:fill="auto"/>
            <w:vAlign w:val="center"/>
          </w:tcPr>
          <w:p w14:paraId="2D3EE03F" w14:textId="76A851B2" w:rsidR="00F63D96" w:rsidRPr="00DE4F95" w:rsidRDefault="00F63D96"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single" w:sz="4" w:space="0" w:color="FFFFFF" w:themeColor="background1"/>
              <w:left w:val="nil"/>
              <w:bottom w:val="single" w:sz="4" w:space="0" w:color="auto"/>
              <w:right w:val="single" w:sz="4" w:space="0" w:color="auto"/>
            </w:tcBorders>
            <w:shd w:val="clear" w:color="auto" w:fill="auto"/>
            <w:noWrap/>
            <w:vAlign w:val="center"/>
          </w:tcPr>
          <w:p w14:paraId="602D8C9A" w14:textId="32531C7D" w:rsidR="00F63D96" w:rsidRPr="00DE4F95" w:rsidRDefault="00F63D96" w:rsidP="00204EFC">
            <w:pPr>
              <w:jc w:val="center"/>
              <w:rPr>
                <w:b/>
                <w:bCs/>
                <w:i/>
                <w:iCs/>
                <w:sz w:val="20"/>
                <w:szCs w:val="20"/>
                <w:lang w:val="uk-UA" w:eastAsia="uk-UA"/>
              </w:rPr>
            </w:pPr>
            <w:r w:rsidRPr="00DE4F95">
              <w:rPr>
                <w:b/>
                <w:bCs/>
                <w:i/>
                <w:iCs/>
                <w:sz w:val="20"/>
                <w:szCs w:val="20"/>
                <w:lang w:val="uk-UA" w:eastAsia="uk-UA"/>
              </w:rPr>
              <w:t>120,5</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center"/>
          </w:tcPr>
          <w:p w14:paraId="4E77E73B" w14:textId="3978C6F2" w:rsidR="00F63D96" w:rsidRPr="00DE4F95" w:rsidRDefault="00F63D96" w:rsidP="00204EFC">
            <w:pPr>
              <w:jc w:val="center"/>
              <w:rPr>
                <w:b/>
                <w:bCs/>
                <w:i/>
                <w:iCs/>
                <w:sz w:val="20"/>
                <w:szCs w:val="20"/>
                <w:lang w:val="uk-UA" w:eastAsia="uk-UA"/>
              </w:rPr>
            </w:pPr>
            <w:r w:rsidRPr="00DE4F95">
              <w:rPr>
                <w:b/>
                <w:bCs/>
                <w:i/>
                <w:iCs/>
                <w:sz w:val="20"/>
                <w:szCs w:val="20"/>
                <w:lang w:val="uk-UA" w:eastAsia="uk-UA"/>
              </w:rPr>
              <w:t>122,8</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68EEA2DD" w14:textId="6974FC17" w:rsidR="00F63D96" w:rsidRPr="00DE4F95" w:rsidRDefault="00F63D96" w:rsidP="00204EFC">
            <w:pPr>
              <w:jc w:val="center"/>
              <w:rPr>
                <w:b/>
                <w:bCs/>
                <w:i/>
                <w:iCs/>
                <w:sz w:val="20"/>
                <w:szCs w:val="20"/>
                <w:lang w:val="uk-UA" w:eastAsia="uk-UA"/>
              </w:rPr>
            </w:pPr>
            <w:r w:rsidRPr="00DE4F95">
              <w:rPr>
                <w:b/>
                <w:bCs/>
                <w:i/>
                <w:iCs/>
                <w:sz w:val="20"/>
                <w:szCs w:val="20"/>
                <w:lang w:val="uk-UA" w:eastAsia="uk-UA"/>
              </w:rPr>
              <w:t>126,0</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25EAEFB9" w14:textId="47F7F7D0" w:rsidR="00F63D96" w:rsidRPr="00DE4F95" w:rsidRDefault="00F63D96" w:rsidP="00204EFC">
            <w:pPr>
              <w:jc w:val="center"/>
              <w:rPr>
                <w:b/>
                <w:bCs/>
                <w:i/>
                <w:iCs/>
                <w:sz w:val="20"/>
                <w:szCs w:val="20"/>
                <w:lang w:val="uk-UA" w:eastAsia="uk-UA"/>
              </w:rPr>
            </w:pPr>
            <w:r w:rsidRPr="00DE4F95">
              <w:rPr>
                <w:b/>
                <w:bCs/>
                <w:i/>
                <w:iCs/>
                <w:sz w:val="20"/>
                <w:szCs w:val="20"/>
                <w:lang w:val="uk-UA" w:eastAsia="uk-UA"/>
              </w:rPr>
              <w:t>126,0</w:t>
            </w:r>
          </w:p>
        </w:tc>
        <w:tc>
          <w:tcPr>
            <w:tcW w:w="992"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40FB5437" w14:textId="0EEAD144" w:rsidR="00F63D96" w:rsidRPr="00DE4F95" w:rsidRDefault="00F63D96" w:rsidP="00204EFC">
            <w:pPr>
              <w:jc w:val="center"/>
              <w:rPr>
                <w:b/>
                <w:bCs/>
                <w:i/>
                <w:iCs/>
                <w:sz w:val="20"/>
                <w:szCs w:val="20"/>
                <w:lang w:val="uk-UA" w:eastAsia="uk-UA"/>
              </w:rPr>
            </w:pPr>
            <w:r w:rsidRPr="00DE4F95">
              <w:rPr>
                <w:b/>
                <w:bCs/>
                <w:i/>
                <w:iCs/>
                <w:sz w:val="20"/>
                <w:szCs w:val="20"/>
                <w:lang w:val="uk-UA" w:eastAsia="uk-UA"/>
              </w:rPr>
              <w:t>126,0</w:t>
            </w:r>
          </w:p>
        </w:tc>
        <w:tc>
          <w:tcPr>
            <w:tcW w:w="1134"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04DA8AD1" w14:textId="76FA9C03" w:rsidR="00F63D96" w:rsidRPr="00DE4F95" w:rsidRDefault="00F63D96" w:rsidP="00204EFC">
            <w:pPr>
              <w:jc w:val="center"/>
              <w:rPr>
                <w:b/>
                <w:bCs/>
                <w:iCs/>
                <w:sz w:val="20"/>
                <w:szCs w:val="20"/>
                <w:lang w:val="uk-UA" w:eastAsia="uk-UA"/>
              </w:rPr>
            </w:pPr>
            <w:r w:rsidRPr="00DE4F95">
              <w:rPr>
                <w:b/>
                <w:bCs/>
                <w:iCs/>
                <w:sz w:val="20"/>
                <w:szCs w:val="20"/>
                <w:lang w:val="uk-UA" w:eastAsia="uk-UA"/>
              </w:rPr>
              <w:t>621,3</w:t>
            </w:r>
          </w:p>
        </w:tc>
        <w:tc>
          <w:tcPr>
            <w:tcW w:w="1842" w:type="dxa"/>
            <w:gridSpan w:val="5"/>
            <w:tcBorders>
              <w:top w:val="single" w:sz="4" w:space="0" w:color="FFFFFF" w:themeColor="background1"/>
              <w:left w:val="single" w:sz="4" w:space="0" w:color="auto"/>
              <w:bottom w:val="single" w:sz="4" w:space="0" w:color="auto"/>
              <w:right w:val="single" w:sz="4" w:space="0" w:color="auto"/>
            </w:tcBorders>
            <w:shd w:val="clear" w:color="auto" w:fill="auto"/>
          </w:tcPr>
          <w:p w14:paraId="4F0C1651" w14:textId="5BD6AEFC" w:rsidR="00F63D96" w:rsidRPr="00DE4F95" w:rsidRDefault="00F63D96" w:rsidP="00095CBD">
            <w:pPr>
              <w:rPr>
                <w:sz w:val="20"/>
                <w:szCs w:val="20"/>
                <w:lang w:val="uk-UA" w:eastAsia="uk-UA"/>
              </w:rPr>
            </w:pPr>
            <w:r w:rsidRPr="00DE4F95">
              <w:rPr>
                <w:sz w:val="20"/>
                <w:szCs w:val="20"/>
                <w:lang w:val="uk-UA" w:eastAsia="uk-UA"/>
              </w:rPr>
              <w:t>жінок з екстрагенітальною патологією – 146 осіб</w:t>
            </w:r>
          </w:p>
        </w:tc>
      </w:tr>
      <w:tr w:rsidR="00DF525B" w:rsidRPr="00DE4F95" w14:paraId="2645A281" w14:textId="77777777" w:rsidTr="00DF722C">
        <w:trPr>
          <w:gridAfter w:val="1"/>
          <w:wAfter w:w="816" w:type="dxa"/>
          <w:trHeight w:val="1069"/>
        </w:trPr>
        <w:tc>
          <w:tcPr>
            <w:tcW w:w="425" w:type="dxa"/>
            <w:vMerge/>
            <w:tcBorders>
              <w:left w:val="single" w:sz="4" w:space="0" w:color="auto"/>
              <w:right w:val="single" w:sz="4" w:space="0" w:color="auto"/>
            </w:tcBorders>
            <w:shd w:val="clear" w:color="auto" w:fill="auto"/>
          </w:tcPr>
          <w:p w14:paraId="5A076473"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68A57EAB" w14:textId="6A915EB0" w:rsidR="00095CBD" w:rsidRPr="00DE4F95" w:rsidRDefault="00095CBD" w:rsidP="00204EFC">
            <w:pPr>
              <w:rPr>
                <w:b/>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7DBBE8E" w14:textId="7E9BCFC1" w:rsidR="00095CBD" w:rsidRPr="00DE4F95" w:rsidRDefault="00095CBD" w:rsidP="00204EFC">
            <w:pPr>
              <w:rPr>
                <w:sz w:val="20"/>
                <w:szCs w:val="20"/>
                <w:lang w:val="uk-UA" w:eastAsia="uk-UA"/>
              </w:rPr>
            </w:pPr>
            <w:r w:rsidRPr="00DE4F95">
              <w:rPr>
                <w:sz w:val="20"/>
                <w:szCs w:val="20"/>
                <w:lang w:val="uk-UA" w:eastAsia="uk-UA"/>
              </w:rPr>
              <w:t>1.3. Забезпечення проведення добровільного обстеження на TORCH – інфекцію осіб, що подали заяву про реєстрацію шлюбу</w:t>
            </w:r>
            <w:r w:rsidR="00307F67" w:rsidRPr="00DE4F95">
              <w:rPr>
                <w:sz w:val="20"/>
                <w:szCs w:val="20"/>
                <w:lang w:val="uk-UA" w:eastAsia="uk-UA"/>
              </w:rPr>
              <w:t>.</w:t>
            </w:r>
            <w:r w:rsidRPr="00DE4F95">
              <w:rPr>
                <w:sz w:val="20"/>
                <w:szCs w:val="20"/>
                <w:lang w:val="uk-UA" w:eastAsia="uk-UA"/>
              </w:rPr>
              <w:t xml:space="preserve"> </w:t>
            </w:r>
          </w:p>
          <w:p w14:paraId="2FF95FBB" w14:textId="77777777" w:rsidR="00095CBD" w:rsidRPr="00DE4F95" w:rsidRDefault="00095CBD" w:rsidP="00204EFC">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0CDA5B35" w14:textId="77777777" w:rsidR="00095CBD" w:rsidRPr="00DE4F95" w:rsidRDefault="00095CBD" w:rsidP="00204EFC">
            <w:pP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2FE9C4AA"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62A8161" w14:textId="447717F4" w:rsidR="00095CBD" w:rsidRPr="00DE4F95" w:rsidRDefault="00095CBD" w:rsidP="00204EFC">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B234FE" w14:textId="77777777" w:rsidR="00095CBD" w:rsidRPr="00DE4F95" w:rsidRDefault="00095CBD" w:rsidP="00204EFC">
            <w:pPr>
              <w:jc w:val="center"/>
              <w:rPr>
                <w:sz w:val="20"/>
                <w:szCs w:val="20"/>
                <w:lang w:val="uk-UA" w:eastAsia="uk-UA"/>
              </w:rPr>
            </w:pPr>
            <w:r w:rsidRPr="00DE4F95">
              <w:rPr>
                <w:sz w:val="20"/>
                <w:szCs w:val="20"/>
                <w:lang w:val="uk-UA" w:eastAsia="uk-UA"/>
              </w:rPr>
              <w:t>23,0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AA7A414" w14:textId="77777777" w:rsidR="00095CBD" w:rsidRPr="00DE4F95" w:rsidRDefault="00095CBD" w:rsidP="00204EFC">
            <w:pPr>
              <w:jc w:val="center"/>
              <w:rPr>
                <w:sz w:val="20"/>
                <w:szCs w:val="20"/>
                <w:lang w:val="uk-UA" w:eastAsia="uk-UA"/>
              </w:rPr>
            </w:pPr>
            <w:r w:rsidRPr="00DE4F95">
              <w:rPr>
                <w:sz w:val="20"/>
                <w:szCs w:val="20"/>
                <w:lang w:val="uk-UA" w:eastAsia="uk-UA"/>
              </w:rPr>
              <w:t>25,0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C4E68C1" w14:textId="77777777" w:rsidR="00095CBD" w:rsidRPr="00DE4F95" w:rsidRDefault="00095CBD" w:rsidP="00204EFC">
            <w:pPr>
              <w:jc w:val="center"/>
              <w:rPr>
                <w:sz w:val="20"/>
                <w:szCs w:val="20"/>
                <w:lang w:val="uk-UA" w:eastAsia="uk-UA"/>
              </w:rPr>
            </w:pPr>
            <w:r w:rsidRPr="00DE4F95">
              <w:rPr>
                <w:sz w:val="20"/>
                <w:szCs w:val="20"/>
                <w:lang w:val="uk-UA" w:eastAsia="uk-UA"/>
              </w:rPr>
              <w:t>27,0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715BDFB" w14:textId="77777777" w:rsidR="00095CBD" w:rsidRPr="00DE4F95" w:rsidRDefault="00095CBD" w:rsidP="00204EFC">
            <w:pPr>
              <w:jc w:val="center"/>
              <w:rPr>
                <w:sz w:val="20"/>
                <w:szCs w:val="20"/>
                <w:lang w:val="uk-UA" w:eastAsia="uk-UA"/>
              </w:rPr>
            </w:pPr>
            <w:r w:rsidRPr="00DE4F95">
              <w:rPr>
                <w:sz w:val="20"/>
                <w:szCs w:val="20"/>
                <w:lang w:val="uk-UA" w:eastAsia="uk-UA"/>
              </w:rPr>
              <w:t>27,0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26286A" w14:textId="77777777" w:rsidR="00095CBD" w:rsidRPr="00DE4F95" w:rsidRDefault="00095CBD" w:rsidP="00204EFC">
            <w:pPr>
              <w:jc w:val="center"/>
              <w:rPr>
                <w:sz w:val="20"/>
                <w:szCs w:val="20"/>
                <w:lang w:val="uk-UA" w:eastAsia="uk-UA"/>
              </w:rPr>
            </w:pPr>
            <w:r w:rsidRPr="00DE4F95">
              <w:rPr>
                <w:sz w:val="20"/>
                <w:szCs w:val="20"/>
                <w:lang w:val="uk-UA" w:eastAsia="uk-UA"/>
              </w:rPr>
              <w:t>27,0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E9495D" w14:textId="77777777" w:rsidR="00095CBD" w:rsidRPr="00DE4F95" w:rsidRDefault="00095CBD" w:rsidP="00204EFC">
            <w:pPr>
              <w:jc w:val="center"/>
              <w:rPr>
                <w:sz w:val="20"/>
                <w:szCs w:val="20"/>
                <w:lang w:val="uk-UA" w:eastAsia="uk-UA"/>
              </w:rPr>
            </w:pPr>
            <w:r w:rsidRPr="00DE4F95">
              <w:rPr>
                <w:sz w:val="20"/>
                <w:szCs w:val="20"/>
                <w:lang w:val="uk-UA" w:eastAsia="uk-UA"/>
              </w:rPr>
              <w:t>129,0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62B07356" w14:textId="0A435DD6" w:rsidR="00095CBD" w:rsidRPr="00DE4F95" w:rsidRDefault="00095CBD" w:rsidP="00D25279">
            <w:pPr>
              <w:rPr>
                <w:sz w:val="20"/>
                <w:szCs w:val="20"/>
                <w:lang w:val="uk-UA" w:eastAsia="uk-UA"/>
              </w:rPr>
            </w:pPr>
            <w:r w:rsidRPr="00DE4F95">
              <w:rPr>
                <w:sz w:val="20"/>
                <w:szCs w:val="20"/>
                <w:lang w:val="uk-UA" w:eastAsia="uk-UA"/>
              </w:rPr>
              <w:t>Кількість заяв про реєстрацію шлюбу, одиниць – 10 пар</w:t>
            </w:r>
          </w:p>
        </w:tc>
      </w:tr>
      <w:tr w:rsidR="00DF525B" w:rsidRPr="00DE4F95" w14:paraId="323CFE73" w14:textId="77777777" w:rsidTr="00DF722C">
        <w:trPr>
          <w:gridAfter w:val="1"/>
          <w:wAfter w:w="816" w:type="dxa"/>
          <w:trHeight w:val="2984"/>
        </w:trPr>
        <w:tc>
          <w:tcPr>
            <w:tcW w:w="425" w:type="dxa"/>
            <w:tcBorders>
              <w:top w:val="single" w:sz="4" w:space="0" w:color="auto"/>
              <w:left w:val="single" w:sz="4" w:space="0" w:color="auto"/>
              <w:right w:val="single" w:sz="4" w:space="0" w:color="auto"/>
            </w:tcBorders>
            <w:shd w:val="clear" w:color="auto" w:fill="auto"/>
          </w:tcPr>
          <w:p w14:paraId="2B5BFA36" w14:textId="2D895A88" w:rsidR="00095CBD" w:rsidRPr="00DE4F95" w:rsidRDefault="00095CBD" w:rsidP="00204EFC">
            <w:pPr>
              <w:rPr>
                <w:sz w:val="20"/>
                <w:szCs w:val="20"/>
                <w:lang w:val="uk-UA" w:eastAsia="uk-UA"/>
              </w:rPr>
            </w:pPr>
            <w:r w:rsidRPr="00DE4F95">
              <w:rPr>
                <w:sz w:val="20"/>
                <w:szCs w:val="20"/>
                <w:lang w:val="uk-UA" w:eastAsia="uk-UA"/>
              </w:rPr>
              <w:t>2</w:t>
            </w:r>
          </w:p>
        </w:tc>
        <w:tc>
          <w:tcPr>
            <w:tcW w:w="1702" w:type="dxa"/>
            <w:tcBorders>
              <w:top w:val="single" w:sz="4" w:space="0" w:color="auto"/>
              <w:left w:val="single" w:sz="4" w:space="0" w:color="auto"/>
              <w:right w:val="single" w:sz="4" w:space="0" w:color="auto"/>
            </w:tcBorders>
            <w:shd w:val="clear" w:color="auto" w:fill="auto"/>
          </w:tcPr>
          <w:p w14:paraId="029AA94F" w14:textId="21806A3A" w:rsidR="00095CBD" w:rsidRPr="00DE4F95" w:rsidRDefault="00095CBD" w:rsidP="00204EFC">
            <w:pPr>
              <w:rPr>
                <w:sz w:val="20"/>
                <w:szCs w:val="20"/>
                <w:lang w:val="uk-UA" w:eastAsia="uk-UA"/>
              </w:rPr>
            </w:pPr>
            <w:r w:rsidRPr="00DE4F95">
              <w:rPr>
                <w:b/>
                <w:sz w:val="20"/>
                <w:szCs w:val="20"/>
                <w:lang w:val="uk-UA" w:eastAsia="uk-UA"/>
              </w:rPr>
              <w:t>Забезпечення раннього виявлення захворювань шляхом проведення профілактичного медичного огляду мешканців Бахмутської міської ОТГ</w:t>
            </w:r>
          </w:p>
        </w:tc>
        <w:tc>
          <w:tcPr>
            <w:tcW w:w="1984" w:type="dxa"/>
            <w:tcBorders>
              <w:top w:val="nil"/>
              <w:left w:val="single" w:sz="4" w:space="0" w:color="auto"/>
              <w:bottom w:val="single" w:sz="4" w:space="0" w:color="000000"/>
              <w:right w:val="single" w:sz="4" w:space="0" w:color="auto"/>
            </w:tcBorders>
            <w:shd w:val="clear" w:color="auto" w:fill="auto"/>
          </w:tcPr>
          <w:p w14:paraId="025DFE51" w14:textId="0016DE9A" w:rsidR="00095CBD" w:rsidRPr="00DE4F95" w:rsidRDefault="00095CBD" w:rsidP="00204EFC">
            <w:pPr>
              <w:rPr>
                <w:sz w:val="20"/>
                <w:szCs w:val="20"/>
                <w:lang w:val="uk-UA" w:eastAsia="uk-UA"/>
              </w:rPr>
            </w:pPr>
            <w:r w:rsidRPr="00DE4F95">
              <w:rPr>
                <w:sz w:val="20"/>
                <w:szCs w:val="20"/>
                <w:lang w:val="uk-UA" w:eastAsia="uk-UA"/>
              </w:rPr>
              <w:t>2.1. Закупівля вакцин для забезпечення населення медичними імунобіологічними препаратами проти вакцинокерованих інфекцій, зокрема сказу, правцю, ботулізму, туляремії тощо</w:t>
            </w:r>
            <w:r w:rsidR="00307F67" w:rsidRPr="00DE4F95">
              <w:rPr>
                <w:sz w:val="20"/>
                <w:szCs w:val="20"/>
                <w:lang w:val="uk-UA" w:eastAsia="uk-UA"/>
              </w:rPr>
              <w:t>.</w:t>
            </w:r>
          </w:p>
        </w:tc>
        <w:tc>
          <w:tcPr>
            <w:tcW w:w="993" w:type="dxa"/>
            <w:tcBorders>
              <w:top w:val="nil"/>
              <w:left w:val="single" w:sz="4" w:space="0" w:color="auto"/>
              <w:bottom w:val="single" w:sz="4" w:space="0" w:color="000000"/>
              <w:right w:val="single" w:sz="4" w:space="0" w:color="auto"/>
            </w:tcBorders>
            <w:shd w:val="clear" w:color="auto" w:fill="auto"/>
          </w:tcPr>
          <w:p w14:paraId="6AF208E5"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nil"/>
              <w:left w:val="single" w:sz="4" w:space="0" w:color="auto"/>
              <w:bottom w:val="single" w:sz="4" w:space="0" w:color="000000"/>
              <w:right w:val="single" w:sz="4" w:space="0" w:color="auto"/>
            </w:tcBorders>
            <w:shd w:val="clear" w:color="auto" w:fill="auto"/>
          </w:tcPr>
          <w:p w14:paraId="624C351E" w14:textId="1A7D84E8" w:rsidR="00095CBD" w:rsidRPr="00DE4F95" w:rsidRDefault="00095CBD" w:rsidP="004C5CD8">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r w:rsidR="00A81E12">
              <w:rPr>
                <w:sz w:val="20"/>
                <w:szCs w:val="20"/>
                <w:lang w:val="uk-UA" w:eastAsia="uk-UA"/>
              </w:rPr>
              <w:t xml:space="preserve"> </w:t>
            </w:r>
            <w:r w:rsidR="00A81E12" w:rsidRPr="00DE4F95">
              <w:rPr>
                <w:sz w:val="20"/>
                <w:szCs w:val="20"/>
                <w:lang w:val="uk-UA" w:eastAsia="uk-UA"/>
              </w:rPr>
              <w:t xml:space="preserve"> </w:t>
            </w:r>
            <w:r w:rsidRPr="00DE4F95">
              <w:rPr>
                <w:sz w:val="20"/>
                <w:szCs w:val="20"/>
                <w:lang w:val="uk-UA" w:eastAsia="uk-UA"/>
              </w:rPr>
              <w:t xml:space="preserve"> </w:t>
            </w:r>
          </w:p>
        </w:tc>
        <w:tc>
          <w:tcPr>
            <w:tcW w:w="1701" w:type="dxa"/>
            <w:tcBorders>
              <w:top w:val="nil"/>
              <w:left w:val="nil"/>
              <w:bottom w:val="single" w:sz="4" w:space="0" w:color="auto"/>
              <w:right w:val="single" w:sz="4" w:space="0" w:color="auto"/>
            </w:tcBorders>
            <w:shd w:val="clear" w:color="auto" w:fill="auto"/>
            <w:vAlign w:val="center"/>
          </w:tcPr>
          <w:p w14:paraId="209EA2E2" w14:textId="0D9FB35D" w:rsidR="00095CBD" w:rsidRPr="00DE4F95" w:rsidRDefault="00095CBD" w:rsidP="00204EFC">
            <w:pPr>
              <w:jc w:val="center"/>
              <w:rPr>
                <w:sz w:val="20"/>
                <w:szCs w:val="20"/>
                <w:lang w:val="uk-UA" w:eastAsia="uk-UA"/>
              </w:rPr>
            </w:pPr>
            <w:r w:rsidRPr="00DE4F95">
              <w:rPr>
                <w:sz w:val="20"/>
                <w:szCs w:val="20"/>
                <w:lang w:val="uk-UA" w:eastAsia="uk-UA"/>
              </w:rPr>
              <w:t>Державний бюджет України</w:t>
            </w:r>
          </w:p>
        </w:tc>
        <w:tc>
          <w:tcPr>
            <w:tcW w:w="1134" w:type="dxa"/>
            <w:tcBorders>
              <w:top w:val="nil"/>
              <w:left w:val="nil"/>
              <w:bottom w:val="single" w:sz="4" w:space="0" w:color="auto"/>
              <w:right w:val="single" w:sz="4" w:space="0" w:color="auto"/>
            </w:tcBorders>
            <w:shd w:val="clear" w:color="auto" w:fill="auto"/>
            <w:noWrap/>
            <w:vAlign w:val="center"/>
          </w:tcPr>
          <w:p w14:paraId="00DB698F" w14:textId="77777777" w:rsidR="00095CBD" w:rsidRPr="00DE4F95" w:rsidRDefault="00095CBD" w:rsidP="00204EFC">
            <w:pPr>
              <w:jc w:val="center"/>
              <w:rPr>
                <w:sz w:val="20"/>
                <w:szCs w:val="20"/>
                <w:lang w:val="uk-UA" w:eastAsia="uk-UA"/>
              </w:rPr>
            </w:pPr>
            <w:r w:rsidRPr="00DE4F95">
              <w:rPr>
                <w:sz w:val="20"/>
                <w:szCs w:val="20"/>
                <w:lang w:val="uk-UA" w:eastAsia="uk-UA"/>
              </w:rPr>
              <w:t>118,5</w:t>
            </w:r>
          </w:p>
        </w:tc>
        <w:tc>
          <w:tcPr>
            <w:tcW w:w="992" w:type="dxa"/>
            <w:tcBorders>
              <w:top w:val="nil"/>
              <w:left w:val="nil"/>
              <w:bottom w:val="single" w:sz="4" w:space="0" w:color="auto"/>
              <w:right w:val="single" w:sz="4" w:space="0" w:color="auto"/>
            </w:tcBorders>
            <w:shd w:val="clear" w:color="auto" w:fill="auto"/>
            <w:noWrap/>
            <w:vAlign w:val="center"/>
          </w:tcPr>
          <w:p w14:paraId="7C6D41ED" w14:textId="77777777" w:rsidR="00095CBD" w:rsidRPr="00DE4F95" w:rsidRDefault="00095CBD" w:rsidP="00204EFC">
            <w:pPr>
              <w:jc w:val="center"/>
              <w:rPr>
                <w:sz w:val="20"/>
                <w:szCs w:val="20"/>
                <w:lang w:val="uk-UA" w:eastAsia="uk-UA"/>
              </w:rPr>
            </w:pPr>
            <w:r w:rsidRPr="00DE4F95">
              <w:rPr>
                <w:sz w:val="20"/>
                <w:szCs w:val="20"/>
                <w:lang w:val="uk-UA" w:eastAsia="uk-UA"/>
              </w:rPr>
              <w:t>118,5</w:t>
            </w:r>
          </w:p>
        </w:tc>
        <w:tc>
          <w:tcPr>
            <w:tcW w:w="851" w:type="dxa"/>
            <w:tcBorders>
              <w:top w:val="nil"/>
              <w:left w:val="nil"/>
              <w:bottom w:val="single" w:sz="4" w:space="0" w:color="auto"/>
              <w:right w:val="single" w:sz="4" w:space="0" w:color="auto"/>
            </w:tcBorders>
            <w:shd w:val="clear" w:color="auto" w:fill="auto"/>
            <w:noWrap/>
            <w:vAlign w:val="center"/>
          </w:tcPr>
          <w:p w14:paraId="06871D09" w14:textId="77777777" w:rsidR="00095CBD" w:rsidRPr="00DE4F95" w:rsidRDefault="00095CBD" w:rsidP="00204EFC">
            <w:pPr>
              <w:jc w:val="center"/>
              <w:rPr>
                <w:sz w:val="20"/>
                <w:szCs w:val="20"/>
                <w:lang w:val="uk-UA" w:eastAsia="uk-UA"/>
              </w:rPr>
            </w:pPr>
            <w:r w:rsidRPr="00DE4F95">
              <w:rPr>
                <w:sz w:val="20"/>
                <w:szCs w:val="20"/>
                <w:lang w:val="uk-UA" w:eastAsia="uk-UA"/>
              </w:rPr>
              <w:t>118,5</w:t>
            </w:r>
          </w:p>
        </w:tc>
        <w:tc>
          <w:tcPr>
            <w:tcW w:w="851" w:type="dxa"/>
            <w:tcBorders>
              <w:top w:val="nil"/>
              <w:left w:val="nil"/>
              <w:bottom w:val="single" w:sz="4" w:space="0" w:color="auto"/>
              <w:right w:val="single" w:sz="4" w:space="0" w:color="auto"/>
            </w:tcBorders>
            <w:shd w:val="clear" w:color="auto" w:fill="auto"/>
            <w:noWrap/>
            <w:vAlign w:val="center"/>
          </w:tcPr>
          <w:p w14:paraId="08718B8F" w14:textId="77777777" w:rsidR="00095CBD" w:rsidRPr="00DE4F95" w:rsidRDefault="00095CBD" w:rsidP="00204EFC">
            <w:pPr>
              <w:jc w:val="center"/>
              <w:rPr>
                <w:sz w:val="20"/>
                <w:szCs w:val="20"/>
                <w:lang w:val="uk-UA" w:eastAsia="uk-UA"/>
              </w:rPr>
            </w:pPr>
            <w:r w:rsidRPr="00DE4F95">
              <w:rPr>
                <w:sz w:val="20"/>
                <w:szCs w:val="20"/>
                <w:lang w:val="uk-UA" w:eastAsia="uk-UA"/>
              </w:rPr>
              <w:t>118,5</w:t>
            </w:r>
          </w:p>
        </w:tc>
        <w:tc>
          <w:tcPr>
            <w:tcW w:w="992" w:type="dxa"/>
            <w:gridSpan w:val="2"/>
            <w:tcBorders>
              <w:top w:val="nil"/>
              <w:left w:val="nil"/>
              <w:bottom w:val="single" w:sz="4" w:space="0" w:color="auto"/>
              <w:right w:val="single" w:sz="4" w:space="0" w:color="auto"/>
            </w:tcBorders>
            <w:shd w:val="clear" w:color="auto" w:fill="auto"/>
            <w:noWrap/>
            <w:vAlign w:val="center"/>
          </w:tcPr>
          <w:p w14:paraId="0703A3A7" w14:textId="77777777" w:rsidR="00095CBD" w:rsidRPr="00DE4F95" w:rsidRDefault="00095CBD" w:rsidP="00204EFC">
            <w:pPr>
              <w:jc w:val="center"/>
              <w:rPr>
                <w:sz w:val="20"/>
                <w:szCs w:val="20"/>
                <w:lang w:val="uk-UA" w:eastAsia="uk-UA"/>
              </w:rPr>
            </w:pPr>
            <w:r w:rsidRPr="00DE4F95">
              <w:rPr>
                <w:sz w:val="20"/>
                <w:szCs w:val="20"/>
                <w:lang w:val="uk-UA" w:eastAsia="uk-UA"/>
              </w:rPr>
              <w:t>118,5</w:t>
            </w:r>
          </w:p>
        </w:tc>
        <w:tc>
          <w:tcPr>
            <w:tcW w:w="1134" w:type="dxa"/>
            <w:gridSpan w:val="2"/>
            <w:tcBorders>
              <w:top w:val="nil"/>
              <w:left w:val="nil"/>
              <w:bottom w:val="single" w:sz="4" w:space="0" w:color="auto"/>
              <w:right w:val="single" w:sz="4" w:space="0" w:color="auto"/>
            </w:tcBorders>
            <w:shd w:val="clear" w:color="auto" w:fill="auto"/>
            <w:noWrap/>
            <w:vAlign w:val="center"/>
          </w:tcPr>
          <w:p w14:paraId="31A9E1B6" w14:textId="77777777" w:rsidR="00095CBD" w:rsidRPr="00DE4F95" w:rsidRDefault="00095CBD" w:rsidP="00204EFC">
            <w:pPr>
              <w:jc w:val="center"/>
              <w:rPr>
                <w:sz w:val="20"/>
                <w:szCs w:val="20"/>
                <w:lang w:val="uk-UA" w:eastAsia="uk-UA"/>
              </w:rPr>
            </w:pPr>
            <w:r w:rsidRPr="00DE4F95">
              <w:rPr>
                <w:sz w:val="20"/>
                <w:szCs w:val="20"/>
                <w:lang w:val="uk-UA" w:eastAsia="uk-UA"/>
              </w:rPr>
              <w:t>592,5</w:t>
            </w:r>
          </w:p>
        </w:tc>
        <w:tc>
          <w:tcPr>
            <w:tcW w:w="1842" w:type="dxa"/>
            <w:gridSpan w:val="5"/>
            <w:tcBorders>
              <w:top w:val="nil"/>
              <w:left w:val="single" w:sz="4" w:space="0" w:color="auto"/>
              <w:bottom w:val="single" w:sz="4" w:space="0" w:color="000000"/>
              <w:right w:val="single" w:sz="4" w:space="0" w:color="auto"/>
            </w:tcBorders>
            <w:shd w:val="clear" w:color="auto" w:fill="auto"/>
          </w:tcPr>
          <w:p w14:paraId="5D44C4C1" w14:textId="4CFE6DB2" w:rsidR="00095CBD" w:rsidRPr="00DE4F95" w:rsidRDefault="00095CBD" w:rsidP="00204EFC">
            <w:pPr>
              <w:rPr>
                <w:sz w:val="20"/>
                <w:szCs w:val="20"/>
                <w:lang w:val="uk-UA" w:eastAsia="uk-UA"/>
              </w:rPr>
            </w:pPr>
            <w:r w:rsidRPr="00DE4F95">
              <w:rPr>
                <w:sz w:val="20"/>
                <w:szCs w:val="20"/>
                <w:lang w:val="uk-UA" w:eastAsia="uk-UA"/>
              </w:rPr>
              <w:t>Загальна кількість щеплень -345 од.</w:t>
            </w:r>
          </w:p>
        </w:tc>
      </w:tr>
      <w:tr w:rsidR="00DF525B" w:rsidRPr="00DE4F95" w14:paraId="537253CF" w14:textId="77777777" w:rsidTr="00DF722C">
        <w:trPr>
          <w:gridAfter w:val="1"/>
          <w:wAfter w:w="816" w:type="dxa"/>
          <w:trHeight w:val="1849"/>
        </w:trPr>
        <w:tc>
          <w:tcPr>
            <w:tcW w:w="425" w:type="dxa"/>
            <w:tcBorders>
              <w:top w:val="single" w:sz="4" w:space="0" w:color="auto"/>
              <w:left w:val="single" w:sz="4" w:space="0" w:color="auto"/>
              <w:bottom w:val="single" w:sz="4" w:space="0" w:color="auto"/>
              <w:right w:val="single" w:sz="4" w:space="0" w:color="auto"/>
            </w:tcBorders>
            <w:shd w:val="clear" w:color="auto" w:fill="auto"/>
          </w:tcPr>
          <w:p w14:paraId="2D0A4A54" w14:textId="252E1B7E" w:rsidR="00095CBD" w:rsidRPr="00DE4F95" w:rsidRDefault="00095CBD" w:rsidP="00204EFC">
            <w:pPr>
              <w:rPr>
                <w:sz w:val="20"/>
                <w:szCs w:val="20"/>
                <w:lang w:val="uk-UA" w:eastAsia="uk-UA"/>
              </w:rPr>
            </w:pPr>
            <w:r w:rsidRPr="00DE4F95">
              <w:rPr>
                <w:sz w:val="20"/>
                <w:szCs w:val="20"/>
                <w:lang w:val="uk-UA" w:eastAsia="uk-U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7E4848D" w14:textId="77777777" w:rsidR="00095CBD" w:rsidRPr="00DE4F95" w:rsidRDefault="00095CBD" w:rsidP="00364F95">
            <w:pPr>
              <w:rPr>
                <w:b/>
                <w:sz w:val="20"/>
                <w:szCs w:val="20"/>
                <w:lang w:val="uk-UA" w:eastAsia="uk-UA"/>
              </w:rPr>
            </w:pPr>
            <w:r w:rsidRPr="00DE4F95">
              <w:rPr>
                <w:b/>
                <w:sz w:val="20"/>
                <w:szCs w:val="20"/>
                <w:lang w:val="uk-UA" w:eastAsia="uk-UA"/>
              </w:rPr>
              <w:t xml:space="preserve">Підвищення </w:t>
            </w:r>
          </w:p>
          <w:p w14:paraId="7ED253A0" w14:textId="54BDDD14" w:rsidR="00095CBD" w:rsidRPr="00DE4F95" w:rsidRDefault="00095CBD" w:rsidP="00364F95">
            <w:pPr>
              <w:rPr>
                <w:b/>
                <w:sz w:val="20"/>
                <w:szCs w:val="20"/>
                <w:lang w:val="uk-UA" w:eastAsia="uk-UA"/>
              </w:rPr>
            </w:pPr>
            <w:r w:rsidRPr="00DE4F95">
              <w:rPr>
                <w:b/>
                <w:sz w:val="20"/>
                <w:szCs w:val="20"/>
                <w:lang w:val="uk-UA" w:eastAsia="uk-UA"/>
              </w:rPr>
              <w:t>якості життя людей, що потребують особливої соціально-медичної, психологічної та реабілітаційної допомоги</w:t>
            </w:r>
          </w:p>
        </w:tc>
        <w:tc>
          <w:tcPr>
            <w:tcW w:w="1984" w:type="dxa"/>
            <w:tcBorders>
              <w:top w:val="nil"/>
              <w:left w:val="single" w:sz="4" w:space="0" w:color="auto"/>
              <w:bottom w:val="single" w:sz="4" w:space="0" w:color="000000"/>
              <w:right w:val="single" w:sz="4" w:space="0" w:color="auto"/>
            </w:tcBorders>
            <w:shd w:val="clear" w:color="auto" w:fill="auto"/>
            <w:hideMark/>
          </w:tcPr>
          <w:p w14:paraId="65DF1C88" w14:textId="0D6B5177" w:rsidR="00095CBD" w:rsidRPr="00DE4F95" w:rsidRDefault="00095CBD" w:rsidP="00204EFC">
            <w:pPr>
              <w:ind w:right="-108"/>
              <w:rPr>
                <w:sz w:val="20"/>
                <w:szCs w:val="20"/>
                <w:lang w:val="uk-UA" w:eastAsia="uk-UA"/>
              </w:rPr>
            </w:pPr>
            <w:r w:rsidRPr="00DE4F95">
              <w:rPr>
                <w:sz w:val="20"/>
                <w:szCs w:val="20"/>
                <w:lang w:val="uk-UA" w:eastAsia="uk-UA"/>
              </w:rPr>
              <w:t>3.1. 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r w:rsidR="00307F67" w:rsidRPr="00DE4F95">
              <w:rPr>
                <w:sz w:val="20"/>
                <w:szCs w:val="20"/>
                <w:lang w:val="uk-UA" w:eastAsia="uk-UA"/>
              </w:rPr>
              <w:t>.</w:t>
            </w:r>
            <w:r w:rsidRPr="00DE4F95">
              <w:rPr>
                <w:sz w:val="20"/>
                <w:szCs w:val="20"/>
                <w:lang w:val="uk-UA" w:eastAsia="uk-UA"/>
              </w:rPr>
              <w:t xml:space="preserve"> </w:t>
            </w:r>
          </w:p>
          <w:p w14:paraId="3B566D8A" w14:textId="77777777" w:rsidR="00095CBD" w:rsidRPr="00DE4F95" w:rsidRDefault="00095CBD" w:rsidP="00204EFC">
            <w:pPr>
              <w:ind w:right="-108"/>
              <w:rPr>
                <w:sz w:val="20"/>
                <w:szCs w:val="20"/>
                <w:lang w:val="uk-UA" w:eastAsia="uk-UA"/>
              </w:rPr>
            </w:pPr>
          </w:p>
        </w:tc>
        <w:tc>
          <w:tcPr>
            <w:tcW w:w="993" w:type="dxa"/>
            <w:tcBorders>
              <w:top w:val="nil"/>
              <w:left w:val="single" w:sz="4" w:space="0" w:color="auto"/>
              <w:bottom w:val="single" w:sz="4" w:space="0" w:color="000000"/>
              <w:right w:val="single" w:sz="4" w:space="0" w:color="auto"/>
            </w:tcBorders>
            <w:shd w:val="clear" w:color="auto" w:fill="auto"/>
            <w:hideMark/>
          </w:tcPr>
          <w:p w14:paraId="7DB522B1"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nil"/>
              <w:left w:val="single" w:sz="4" w:space="0" w:color="auto"/>
              <w:bottom w:val="single" w:sz="4" w:space="0" w:color="000000"/>
              <w:right w:val="single" w:sz="4" w:space="0" w:color="auto"/>
            </w:tcBorders>
            <w:shd w:val="clear" w:color="auto" w:fill="auto"/>
            <w:hideMark/>
          </w:tcPr>
          <w:p w14:paraId="2900DF28"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 КНП "БЛІЛ м. Бахмут"</w:t>
            </w:r>
          </w:p>
        </w:tc>
        <w:tc>
          <w:tcPr>
            <w:tcW w:w="1701" w:type="dxa"/>
            <w:tcBorders>
              <w:top w:val="nil"/>
              <w:left w:val="nil"/>
              <w:bottom w:val="single" w:sz="4" w:space="0" w:color="auto"/>
              <w:right w:val="single" w:sz="4" w:space="0" w:color="auto"/>
            </w:tcBorders>
            <w:shd w:val="clear" w:color="auto" w:fill="auto"/>
            <w:vAlign w:val="center"/>
            <w:hideMark/>
          </w:tcPr>
          <w:p w14:paraId="217DC8F1" w14:textId="06418EA7"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hideMark/>
          </w:tcPr>
          <w:p w14:paraId="71927CFF" w14:textId="77777777" w:rsidR="00095CBD" w:rsidRPr="00DE4F95" w:rsidRDefault="00095CBD" w:rsidP="00204EFC">
            <w:pPr>
              <w:jc w:val="center"/>
              <w:rPr>
                <w:sz w:val="20"/>
                <w:szCs w:val="20"/>
                <w:lang w:val="uk-UA" w:eastAsia="uk-UA"/>
              </w:rPr>
            </w:pPr>
            <w:r w:rsidRPr="00DE4F95">
              <w:rPr>
                <w:sz w:val="20"/>
                <w:szCs w:val="20"/>
                <w:lang w:val="uk-UA" w:eastAsia="uk-UA"/>
              </w:rPr>
              <w:t>1500,0</w:t>
            </w:r>
          </w:p>
        </w:tc>
        <w:tc>
          <w:tcPr>
            <w:tcW w:w="992" w:type="dxa"/>
            <w:tcBorders>
              <w:top w:val="nil"/>
              <w:left w:val="nil"/>
              <w:bottom w:val="single" w:sz="4" w:space="0" w:color="auto"/>
              <w:right w:val="single" w:sz="4" w:space="0" w:color="auto"/>
            </w:tcBorders>
            <w:shd w:val="clear" w:color="auto" w:fill="auto"/>
            <w:noWrap/>
            <w:vAlign w:val="center"/>
            <w:hideMark/>
          </w:tcPr>
          <w:p w14:paraId="1BD22C5D" w14:textId="77777777" w:rsidR="00095CBD" w:rsidRPr="00DE4F95" w:rsidRDefault="00095CBD" w:rsidP="00204EFC">
            <w:pPr>
              <w:jc w:val="center"/>
              <w:rPr>
                <w:sz w:val="20"/>
                <w:szCs w:val="20"/>
                <w:lang w:val="uk-UA" w:eastAsia="uk-UA"/>
              </w:rPr>
            </w:pPr>
            <w:r w:rsidRPr="00DE4F95">
              <w:rPr>
                <w:sz w:val="20"/>
                <w:szCs w:val="20"/>
                <w:lang w:val="uk-UA" w:eastAsia="uk-UA"/>
              </w:rPr>
              <w:t>1500,0</w:t>
            </w:r>
          </w:p>
        </w:tc>
        <w:tc>
          <w:tcPr>
            <w:tcW w:w="851" w:type="dxa"/>
            <w:tcBorders>
              <w:top w:val="nil"/>
              <w:left w:val="nil"/>
              <w:bottom w:val="single" w:sz="4" w:space="0" w:color="auto"/>
              <w:right w:val="single" w:sz="4" w:space="0" w:color="auto"/>
            </w:tcBorders>
            <w:shd w:val="clear" w:color="auto" w:fill="auto"/>
            <w:noWrap/>
            <w:vAlign w:val="center"/>
            <w:hideMark/>
          </w:tcPr>
          <w:p w14:paraId="68FCAAA6" w14:textId="77777777" w:rsidR="00095CBD" w:rsidRPr="00DE4F95" w:rsidRDefault="00095CBD" w:rsidP="00204EFC">
            <w:pPr>
              <w:jc w:val="center"/>
              <w:rPr>
                <w:sz w:val="20"/>
                <w:szCs w:val="20"/>
                <w:lang w:val="uk-UA" w:eastAsia="uk-UA"/>
              </w:rPr>
            </w:pPr>
            <w:r w:rsidRPr="00DE4F95">
              <w:rPr>
                <w:sz w:val="20"/>
                <w:szCs w:val="20"/>
                <w:lang w:val="uk-UA" w:eastAsia="uk-UA"/>
              </w:rPr>
              <w:t>1500,0</w:t>
            </w:r>
          </w:p>
        </w:tc>
        <w:tc>
          <w:tcPr>
            <w:tcW w:w="851" w:type="dxa"/>
            <w:tcBorders>
              <w:top w:val="nil"/>
              <w:left w:val="nil"/>
              <w:bottom w:val="single" w:sz="4" w:space="0" w:color="auto"/>
              <w:right w:val="single" w:sz="4" w:space="0" w:color="auto"/>
            </w:tcBorders>
            <w:shd w:val="clear" w:color="auto" w:fill="auto"/>
            <w:noWrap/>
            <w:vAlign w:val="center"/>
            <w:hideMark/>
          </w:tcPr>
          <w:p w14:paraId="402B8B5B" w14:textId="77777777" w:rsidR="00095CBD" w:rsidRPr="00DE4F95" w:rsidRDefault="00095CBD" w:rsidP="00204EFC">
            <w:pPr>
              <w:jc w:val="center"/>
              <w:rPr>
                <w:sz w:val="20"/>
                <w:szCs w:val="20"/>
                <w:lang w:val="uk-UA" w:eastAsia="uk-UA"/>
              </w:rPr>
            </w:pPr>
            <w:r w:rsidRPr="00DE4F95">
              <w:rPr>
                <w:sz w:val="20"/>
                <w:szCs w:val="20"/>
                <w:lang w:val="uk-UA" w:eastAsia="uk-UA"/>
              </w:rPr>
              <w:t>1500,0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618DEEDC" w14:textId="77777777" w:rsidR="00095CBD" w:rsidRPr="00DE4F95" w:rsidRDefault="00095CBD" w:rsidP="00204EFC">
            <w:pPr>
              <w:jc w:val="center"/>
              <w:rPr>
                <w:sz w:val="20"/>
                <w:szCs w:val="20"/>
                <w:lang w:val="uk-UA" w:eastAsia="uk-UA"/>
              </w:rPr>
            </w:pPr>
            <w:r w:rsidRPr="00DE4F95">
              <w:rPr>
                <w:sz w:val="20"/>
                <w:szCs w:val="20"/>
                <w:lang w:val="uk-UA" w:eastAsia="uk-UA"/>
              </w:rPr>
              <w:t>1500,0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D114EBB" w14:textId="77777777" w:rsidR="00095CBD" w:rsidRPr="00DE4F95" w:rsidRDefault="00095CBD" w:rsidP="00204EFC">
            <w:pPr>
              <w:jc w:val="center"/>
              <w:rPr>
                <w:sz w:val="20"/>
                <w:szCs w:val="20"/>
                <w:lang w:val="uk-UA" w:eastAsia="uk-UA"/>
              </w:rPr>
            </w:pPr>
            <w:r w:rsidRPr="00DE4F95">
              <w:rPr>
                <w:sz w:val="20"/>
                <w:szCs w:val="20"/>
                <w:lang w:val="uk-UA" w:eastAsia="uk-UA"/>
              </w:rPr>
              <w:t>7500,0</w:t>
            </w:r>
          </w:p>
        </w:tc>
        <w:tc>
          <w:tcPr>
            <w:tcW w:w="1842" w:type="dxa"/>
            <w:gridSpan w:val="5"/>
            <w:tcBorders>
              <w:top w:val="nil"/>
              <w:left w:val="single" w:sz="4" w:space="0" w:color="auto"/>
              <w:bottom w:val="single" w:sz="4" w:space="0" w:color="000000"/>
              <w:right w:val="single" w:sz="4" w:space="0" w:color="auto"/>
            </w:tcBorders>
            <w:shd w:val="clear" w:color="auto" w:fill="auto"/>
            <w:hideMark/>
          </w:tcPr>
          <w:p w14:paraId="3C06297C" w14:textId="260F2BC8" w:rsidR="00095CBD" w:rsidRPr="00DE4F95" w:rsidRDefault="00095CBD" w:rsidP="00714EC9">
            <w:pPr>
              <w:rPr>
                <w:sz w:val="20"/>
                <w:szCs w:val="20"/>
                <w:lang w:val="uk-UA" w:eastAsia="uk-UA"/>
              </w:rPr>
            </w:pPr>
            <w:r w:rsidRPr="00DE4F95">
              <w:rPr>
                <w:sz w:val="20"/>
                <w:szCs w:val="20"/>
                <w:lang w:val="uk-UA" w:eastAsia="uk-UA"/>
              </w:rPr>
              <w:t>Загальна кількість пільговиків, забезпечених медикаментами – 950 осіб</w:t>
            </w:r>
          </w:p>
        </w:tc>
      </w:tr>
      <w:tr w:rsidR="00DF525B" w:rsidRPr="00DE4F95" w14:paraId="65350ADA" w14:textId="77777777" w:rsidTr="00DF722C">
        <w:trPr>
          <w:gridAfter w:val="1"/>
          <w:wAfter w:w="816" w:type="dxa"/>
          <w:trHeight w:val="1266"/>
        </w:trPr>
        <w:tc>
          <w:tcPr>
            <w:tcW w:w="425" w:type="dxa"/>
            <w:vMerge w:val="restart"/>
            <w:tcBorders>
              <w:top w:val="single" w:sz="4" w:space="0" w:color="auto"/>
              <w:left w:val="single" w:sz="4" w:space="0" w:color="auto"/>
              <w:right w:val="single" w:sz="4" w:space="0" w:color="auto"/>
            </w:tcBorders>
            <w:shd w:val="clear" w:color="auto" w:fill="auto"/>
          </w:tcPr>
          <w:p w14:paraId="64061D44" w14:textId="77777777" w:rsidR="00095CBD" w:rsidRPr="00DE4F95" w:rsidRDefault="00095CBD" w:rsidP="00204EFC">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599D9736" w14:textId="77777777" w:rsidR="00095CBD" w:rsidRPr="00DE4F95" w:rsidRDefault="00095CBD" w:rsidP="00364F95">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0DBEE6D6" w14:textId="526B1764" w:rsidR="00095CBD" w:rsidRPr="00DE4F95" w:rsidRDefault="00095CBD" w:rsidP="00204EFC">
            <w:pPr>
              <w:rPr>
                <w:sz w:val="20"/>
                <w:szCs w:val="20"/>
                <w:lang w:val="uk-UA" w:eastAsia="uk-UA"/>
              </w:rPr>
            </w:pPr>
            <w:r w:rsidRPr="00DE4F95">
              <w:rPr>
                <w:sz w:val="20"/>
                <w:szCs w:val="20"/>
                <w:lang w:val="uk-UA" w:eastAsia="uk-UA"/>
              </w:rPr>
              <w:t>3.2. Забезпечення слуховими апаратами   пільгових категорій дорослого населення, які мають вади слуху</w:t>
            </w:r>
            <w:r w:rsidR="00307F67" w:rsidRPr="00DE4F95">
              <w:rPr>
                <w:sz w:val="20"/>
                <w:szCs w:val="20"/>
                <w:lang w:val="uk-UA" w:eastAsia="uk-UA"/>
              </w:rPr>
              <w:t>.</w:t>
            </w:r>
            <w:r w:rsidRPr="00DE4F95">
              <w:rPr>
                <w:sz w:val="20"/>
                <w:szCs w:val="20"/>
                <w:lang w:val="uk-UA" w:eastAsia="uk-UA"/>
              </w:rPr>
              <w:t xml:space="preserve"> </w:t>
            </w:r>
          </w:p>
          <w:p w14:paraId="6FAA48A7" w14:textId="77777777" w:rsidR="00095CBD" w:rsidRPr="00DE4F95" w:rsidRDefault="00095CBD" w:rsidP="00204EFC">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72B20F3F"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33FFE956" w14:textId="3A2C66E3"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w:t>
            </w:r>
            <w:r w:rsidR="00011702">
              <w:rPr>
                <w:sz w:val="20"/>
                <w:szCs w:val="20"/>
                <w:lang w:val="uk-UA" w:eastAsia="uk-UA"/>
              </w:rPr>
              <w:t>и, КНП "БЛІЛ          м. Бахмут</w:t>
            </w:r>
            <w:r w:rsidRPr="00DE4F95">
              <w:rPr>
                <w:sz w:val="20"/>
                <w:szCs w:val="20"/>
                <w:lang w:val="uk-UA" w:eastAsia="uk-UA"/>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BA74F0C" w14:textId="02DDBBAA"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907226" w14:textId="77777777" w:rsidR="00095CBD" w:rsidRPr="00DE4F95" w:rsidRDefault="00095CBD" w:rsidP="00204EFC">
            <w:pPr>
              <w:jc w:val="center"/>
              <w:rPr>
                <w:sz w:val="20"/>
                <w:szCs w:val="20"/>
                <w:lang w:val="uk-UA" w:eastAsia="uk-UA"/>
              </w:rPr>
            </w:pPr>
            <w:r w:rsidRPr="00DE4F95">
              <w:rPr>
                <w:sz w:val="20"/>
                <w:szCs w:val="20"/>
                <w:lang w:val="uk-UA" w:eastAsia="uk-UA"/>
              </w:rPr>
              <w:t>36,0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780023" w14:textId="77777777" w:rsidR="00095CBD" w:rsidRPr="00DE4F95" w:rsidRDefault="00095CBD" w:rsidP="00204EFC">
            <w:pPr>
              <w:jc w:val="center"/>
              <w:rPr>
                <w:sz w:val="20"/>
                <w:szCs w:val="20"/>
                <w:lang w:val="uk-UA" w:eastAsia="uk-UA"/>
              </w:rPr>
            </w:pPr>
            <w:r w:rsidRPr="00DE4F95">
              <w:rPr>
                <w:sz w:val="20"/>
                <w:szCs w:val="20"/>
                <w:lang w:val="uk-UA" w:eastAsia="uk-UA"/>
              </w:rPr>
              <w:t>38,4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2A9FA83" w14:textId="77777777" w:rsidR="00095CBD" w:rsidRPr="00DE4F95" w:rsidRDefault="00095CBD" w:rsidP="00204EFC">
            <w:pPr>
              <w:jc w:val="center"/>
              <w:rPr>
                <w:sz w:val="20"/>
                <w:szCs w:val="20"/>
                <w:lang w:val="uk-UA" w:eastAsia="uk-UA"/>
              </w:rPr>
            </w:pPr>
            <w:r w:rsidRPr="00DE4F95">
              <w:rPr>
                <w:sz w:val="20"/>
                <w:szCs w:val="20"/>
                <w:lang w:val="uk-UA" w:eastAsia="uk-UA"/>
              </w:rPr>
              <w:t>40,8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FC251F" w14:textId="77777777" w:rsidR="00095CBD" w:rsidRPr="00DE4F95" w:rsidRDefault="00095CBD" w:rsidP="00204EFC">
            <w:pPr>
              <w:jc w:val="center"/>
              <w:rPr>
                <w:sz w:val="20"/>
                <w:szCs w:val="20"/>
                <w:lang w:val="uk-UA" w:eastAsia="uk-UA"/>
              </w:rPr>
            </w:pPr>
            <w:r w:rsidRPr="00DE4F95">
              <w:rPr>
                <w:sz w:val="20"/>
                <w:szCs w:val="20"/>
                <w:lang w:val="uk-UA" w:eastAsia="uk-UA"/>
              </w:rPr>
              <w:t>40,8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D28CC35" w14:textId="77777777" w:rsidR="00095CBD" w:rsidRPr="00DE4F95" w:rsidRDefault="00095CBD" w:rsidP="00204EFC">
            <w:pPr>
              <w:jc w:val="center"/>
              <w:rPr>
                <w:sz w:val="20"/>
                <w:szCs w:val="20"/>
                <w:lang w:val="uk-UA" w:eastAsia="uk-UA"/>
              </w:rPr>
            </w:pPr>
            <w:r w:rsidRPr="00DE4F95">
              <w:rPr>
                <w:sz w:val="20"/>
                <w:szCs w:val="20"/>
                <w:lang w:val="uk-UA" w:eastAsia="uk-UA"/>
              </w:rPr>
              <w:t>40,8</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2F0510" w14:textId="77777777" w:rsidR="00095CBD" w:rsidRPr="00DE4F95" w:rsidRDefault="00095CBD" w:rsidP="00204EFC">
            <w:pPr>
              <w:jc w:val="center"/>
              <w:rPr>
                <w:sz w:val="20"/>
                <w:szCs w:val="20"/>
                <w:lang w:val="uk-UA" w:eastAsia="uk-UA"/>
              </w:rPr>
            </w:pPr>
            <w:r w:rsidRPr="00DE4F95">
              <w:rPr>
                <w:sz w:val="20"/>
                <w:szCs w:val="20"/>
                <w:lang w:val="uk-UA" w:eastAsia="uk-UA"/>
              </w:rPr>
              <w:t>196,8</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13E221BD" w14:textId="41BFA000" w:rsidR="00095CBD" w:rsidRPr="00DE4F95" w:rsidRDefault="00095CBD" w:rsidP="00204EFC">
            <w:pPr>
              <w:rPr>
                <w:sz w:val="20"/>
                <w:szCs w:val="20"/>
                <w:lang w:val="uk-UA" w:eastAsia="uk-UA"/>
              </w:rPr>
            </w:pPr>
            <w:r w:rsidRPr="00DE4F95">
              <w:rPr>
                <w:sz w:val="20"/>
                <w:szCs w:val="20"/>
                <w:lang w:val="uk-UA" w:eastAsia="uk-UA"/>
              </w:rPr>
              <w:t>Загальна кількість пільговиків, які забезпечені слуховими апаратами – 12 осіб</w:t>
            </w:r>
          </w:p>
        </w:tc>
      </w:tr>
      <w:tr w:rsidR="00DF525B" w:rsidRPr="00DE4F95" w14:paraId="5C835197" w14:textId="77777777" w:rsidTr="00DF722C">
        <w:trPr>
          <w:gridAfter w:val="1"/>
          <w:wAfter w:w="816" w:type="dxa"/>
          <w:trHeight w:val="1189"/>
        </w:trPr>
        <w:tc>
          <w:tcPr>
            <w:tcW w:w="425" w:type="dxa"/>
            <w:vMerge/>
            <w:tcBorders>
              <w:left w:val="single" w:sz="4" w:space="0" w:color="auto"/>
              <w:right w:val="single" w:sz="4" w:space="0" w:color="auto"/>
            </w:tcBorders>
            <w:shd w:val="clear" w:color="auto" w:fill="auto"/>
          </w:tcPr>
          <w:p w14:paraId="3EEE3A11"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54367517" w14:textId="77777777" w:rsidR="00095CBD" w:rsidRPr="00DE4F95" w:rsidRDefault="00095CBD" w:rsidP="00204EFC">
            <w:pPr>
              <w:rPr>
                <w:b/>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4836E82B" w14:textId="121ACCD9" w:rsidR="00095CBD" w:rsidRPr="00DE4F95" w:rsidRDefault="00095CBD" w:rsidP="00204EFC">
            <w:pPr>
              <w:rPr>
                <w:sz w:val="20"/>
                <w:szCs w:val="20"/>
                <w:lang w:val="uk-UA" w:eastAsia="uk-UA"/>
              </w:rPr>
            </w:pPr>
            <w:r w:rsidRPr="00DE4F95">
              <w:rPr>
                <w:sz w:val="20"/>
                <w:szCs w:val="20"/>
                <w:lang w:val="uk-UA" w:eastAsia="uk-UA"/>
              </w:rPr>
              <w:t>3.3. Забезпечення слуховими апаратами дітей з інвалідністю з вадами слуху</w:t>
            </w:r>
            <w:r w:rsidR="00307F67" w:rsidRPr="00DE4F95">
              <w:rPr>
                <w:sz w:val="20"/>
                <w:szCs w:val="20"/>
                <w:lang w:val="uk-UA" w:eastAsia="uk-UA"/>
              </w:rPr>
              <w:t>.</w:t>
            </w:r>
            <w:r w:rsidRPr="00DE4F95">
              <w:rPr>
                <w:sz w:val="20"/>
                <w:szCs w:val="20"/>
                <w:lang w:val="uk-UA" w:eastAsia="uk-UA"/>
              </w:rPr>
              <w:t xml:space="preserve"> </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7D759A46"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23AC7BC6" w14:textId="15E285AE"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w:t>
            </w:r>
            <w:r w:rsidR="00011702">
              <w:rPr>
                <w:sz w:val="20"/>
                <w:szCs w:val="20"/>
                <w:lang w:val="uk-UA" w:eastAsia="uk-UA"/>
              </w:rPr>
              <w:t>и, КНП "БЛІЛ          м. Бахмут</w:t>
            </w:r>
            <w:r w:rsidRPr="00DE4F95">
              <w:rPr>
                <w:sz w:val="20"/>
                <w:szCs w:val="20"/>
                <w:lang w:val="uk-UA" w:eastAsia="uk-UA"/>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B1516A6" w14:textId="5CDBEB8F"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12AF3A" w14:textId="77777777" w:rsidR="00095CBD" w:rsidRPr="00DE4F95" w:rsidRDefault="00095CBD" w:rsidP="00204EFC">
            <w:pPr>
              <w:jc w:val="center"/>
              <w:rPr>
                <w:sz w:val="20"/>
                <w:szCs w:val="20"/>
                <w:lang w:val="uk-UA" w:eastAsia="uk-UA"/>
              </w:rPr>
            </w:pPr>
            <w:r w:rsidRPr="00DE4F95">
              <w:rPr>
                <w:sz w:val="20"/>
                <w:szCs w:val="20"/>
                <w:lang w:val="uk-UA" w:eastAsia="uk-UA"/>
              </w:rPr>
              <w:t>448,6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ED92480"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B5A39EF"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F6D7431"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0F6B00"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888165" w14:textId="77777777" w:rsidR="00095CBD" w:rsidRPr="00DE4F95" w:rsidRDefault="00095CBD" w:rsidP="00204EFC">
            <w:pPr>
              <w:jc w:val="center"/>
              <w:rPr>
                <w:sz w:val="20"/>
                <w:szCs w:val="20"/>
                <w:lang w:val="uk-UA" w:eastAsia="uk-UA"/>
              </w:rPr>
            </w:pPr>
            <w:r w:rsidRPr="00DE4F95">
              <w:rPr>
                <w:sz w:val="20"/>
                <w:szCs w:val="20"/>
                <w:lang w:val="uk-UA" w:eastAsia="uk-UA"/>
              </w:rPr>
              <w:t>2648,6</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7ED8C17A" w14:textId="2600DAF5" w:rsidR="00095CBD" w:rsidRPr="00DE4F95" w:rsidRDefault="00095CBD" w:rsidP="00D25279">
            <w:pPr>
              <w:rPr>
                <w:sz w:val="20"/>
                <w:szCs w:val="20"/>
                <w:lang w:val="uk-UA" w:eastAsia="uk-UA"/>
              </w:rPr>
            </w:pPr>
            <w:r w:rsidRPr="00DE4F95">
              <w:rPr>
                <w:sz w:val="20"/>
                <w:szCs w:val="20"/>
                <w:lang w:val="uk-UA" w:eastAsia="uk-UA"/>
              </w:rPr>
              <w:t>Загальна кількість пільговиків, які забезпечені слуховими апаратами – 5 осіб</w:t>
            </w:r>
          </w:p>
        </w:tc>
      </w:tr>
      <w:tr w:rsidR="00DF525B" w:rsidRPr="00DE4F95" w14:paraId="3617454D" w14:textId="77777777" w:rsidTr="00DF722C">
        <w:trPr>
          <w:gridAfter w:val="1"/>
          <w:wAfter w:w="816" w:type="dxa"/>
          <w:trHeight w:val="852"/>
        </w:trPr>
        <w:tc>
          <w:tcPr>
            <w:tcW w:w="425" w:type="dxa"/>
            <w:vMerge/>
            <w:tcBorders>
              <w:left w:val="single" w:sz="4" w:space="0" w:color="auto"/>
              <w:right w:val="single" w:sz="4" w:space="0" w:color="auto"/>
            </w:tcBorders>
            <w:shd w:val="clear" w:color="auto" w:fill="auto"/>
          </w:tcPr>
          <w:p w14:paraId="34DDF9D4"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42C60A0A" w14:textId="77777777" w:rsidR="00095CBD" w:rsidRPr="00DE4F95" w:rsidRDefault="00095CBD" w:rsidP="00204EFC">
            <w:pPr>
              <w:rPr>
                <w:sz w:val="20"/>
                <w:szCs w:val="20"/>
                <w:lang w:val="uk-UA" w:eastAsia="uk-UA"/>
              </w:rPr>
            </w:pPr>
          </w:p>
        </w:tc>
        <w:tc>
          <w:tcPr>
            <w:tcW w:w="1984" w:type="dxa"/>
            <w:vMerge w:val="restart"/>
            <w:tcBorders>
              <w:top w:val="nil"/>
              <w:left w:val="single" w:sz="4" w:space="0" w:color="auto"/>
              <w:bottom w:val="single" w:sz="4" w:space="0" w:color="000000"/>
              <w:right w:val="single" w:sz="4" w:space="0" w:color="auto"/>
            </w:tcBorders>
            <w:shd w:val="clear" w:color="auto" w:fill="auto"/>
            <w:hideMark/>
          </w:tcPr>
          <w:p w14:paraId="427BFB2C" w14:textId="006FD2F7" w:rsidR="00095CBD" w:rsidRPr="00DE4F95" w:rsidRDefault="00095CBD" w:rsidP="00204EFC">
            <w:pPr>
              <w:rPr>
                <w:sz w:val="20"/>
                <w:szCs w:val="20"/>
                <w:lang w:val="uk-UA" w:eastAsia="uk-UA"/>
              </w:rPr>
            </w:pPr>
            <w:r w:rsidRPr="00DE4F95">
              <w:rPr>
                <w:sz w:val="20"/>
                <w:szCs w:val="20"/>
                <w:lang w:val="uk-UA" w:eastAsia="uk-UA"/>
              </w:rPr>
              <w:t>3.4. Забезпечення осіб з інвалідністю (у т.ч. дітей) підгузками</w:t>
            </w:r>
            <w:r w:rsidR="00307F67" w:rsidRPr="00DE4F95">
              <w:rPr>
                <w:sz w:val="20"/>
                <w:szCs w:val="20"/>
                <w:lang w:val="uk-UA" w:eastAsia="uk-UA"/>
              </w:rPr>
              <w:t>.</w:t>
            </w:r>
            <w:r w:rsidRPr="00DE4F95">
              <w:rPr>
                <w:sz w:val="20"/>
                <w:szCs w:val="20"/>
                <w:lang w:val="uk-UA" w:eastAsia="uk-UA"/>
              </w:rPr>
              <w:t xml:space="preserve">  </w:t>
            </w:r>
          </w:p>
        </w:tc>
        <w:tc>
          <w:tcPr>
            <w:tcW w:w="993" w:type="dxa"/>
            <w:vMerge w:val="restart"/>
            <w:tcBorders>
              <w:top w:val="nil"/>
              <w:left w:val="single" w:sz="4" w:space="0" w:color="auto"/>
              <w:bottom w:val="single" w:sz="4" w:space="0" w:color="000000"/>
              <w:right w:val="single" w:sz="4" w:space="0" w:color="auto"/>
            </w:tcBorders>
            <w:shd w:val="clear" w:color="auto" w:fill="auto"/>
            <w:hideMark/>
          </w:tcPr>
          <w:p w14:paraId="295FA326"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14:paraId="5502AC50"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nil"/>
              <w:left w:val="nil"/>
              <w:bottom w:val="single" w:sz="4" w:space="0" w:color="auto"/>
              <w:right w:val="single" w:sz="4" w:space="0" w:color="auto"/>
            </w:tcBorders>
            <w:shd w:val="clear" w:color="auto" w:fill="auto"/>
            <w:vAlign w:val="center"/>
            <w:hideMark/>
          </w:tcPr>
          <w:p w14:paraId="62996C27" w14:textId="1054A551"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hideMark/>
          </w:tcPr>
          <w:p w14:paraId="32D6EE02" w14:textId="77777777" w:rsidR="00095CBD" w:rsidRPr="00DE4F95" w:rsidRDefault="00095CBD" w:rsidP="00204EFC">
            <w:pPr>
              <w:jc w:val="center"/>
              <w:rPr>
                <w:sz w:val="20"/>
                <w:szCs w:val="20"/>
                <w:lang w:val="uk-UA" w:eastAsia="uk-UA"/>
              </w:rPr>
            </w:pPr>
            <w:r w:rsidRPr="00DE4F95">
              <w:rPr>
                <w:sz w:val="20"/>
                <w:szCs w:val="20"/>
                <w:lang w:val="uk-UA" w:eastAsia="uk-UA"/>
              </w:rPr>
              <w:t>494,0</w:t>
            </w:r>
          </w:p>
        </w:tc>
        <w:tc>
          <w:tcPr>
            <w:tcW w:w="992" w:type="dxa"/>
            <w:tcBorders>
              <w:top w:val="nil"/>
              <w:left w:val="nil"/>
              <w:bottom w:val="single" w:sz="4" w:space="0" w:color="auto"/>
              <w:right w:val="single" w:sz="4" w:space="0" w:color="auto"/>
            </w:tcBorders>
            <w:shd w:val="clear" w:color="auto" w:fill="auto"/>
            <w:noWrap/>
            <w:vAlign w:val="center"/>
            <w:hideMark/>
          </w:tcPr>
          <w:p w14:paraId="7A759465" w14:textId="77777777" w:rsidR="00095CBD" w:rsidRPr="00DE4F95" w:rsidRDefault="00095CBD" w:rsidP="00204EFC">
            <w:pPr>
              <w:jc w:val="center"/>
              <w:rPr>
                <w:sz w:val="20"/>
                <w:szCs w:val="20"/>
                <w:lang w:val="uk-UA" w:eastAsia="uk-UA"/>
              </w:rPr>
            </w:pPr>
            <w:r w:rsidRPr="00DE4F95">
              <w:rPr>
                <w:sz w:val="20"/>
                <w:szCs w:val="20"/>
                <w:lang w:val="uk-UA" w:eastAsia="uk-UA"/>
              </w:rPr>
              <w:t>520,0</w:t>
            </w:r>
          </w:p>
        </w:tc>
        <w:tc>
          <w:tcPr>
            <w:tcW w:w="851" w:type="dxa"/>
            <w:tcBorders>
              <w:top w:val="nil"/>
              <w:left w:val="nil"/>
              <w:bottom w:val="single" w:sz="4" w:space="0" w:color="auto"/>
              <w:right w:val="single" w:sz="4" w:space="0" w:color="auto"/>
            </w:tcBorders>
            <w:shd w:val="clear" w:color="auto" w:fill="auto"/>
            <w:noWrap/>
            <w:vAlign w:val="center"/>
            <w:hideMark/>
          </w:tcPr>
          <w:p w14:paraId="0BCAE673" w14:textId="77777777" w:rsidR="00095CBD" w:rsidRPr="00DE4F95" w:rsidRDefault="00095CBD" w:rsidP="00204EFC">
            <w:pPr>
              <w:jc w:val="center"/>
              <w:rPr>
                <w:sz w:val="20"/>
                <w:szCs w:val="20"/>
                <w:lang w:val="uk-UA" w:eastAsia="uk-UA"/>
              </w:rPr>
            </w:pPr>
            <w:r w:rsidRPr="00DE4F95">
              <w:rPr>
                <w:sz w:val="20"/>
                <w:szCs w:val="20"/>
                <w:lang w:val="uk-UA" w:eastAsia="uk-UA"/>
              </w:rPr>
              <w:t>550,0</w:t>
            </w:r>
            <w:bookmarkStart w:id="2" w:name="_GoBack"/>
            <w:bookmarkEnd w:id="2"/>
          </w:p>
        </w:tc>
        <w:tc>
          <w:tcPr>
            <w:tcW w:w="851" w:type="dxa"/>
            <w:tcBorders>
              <w:top w:val="nil"/>
              <w:left w:val="nil"/>
              <w:bottom w:val="single" w:sz="4" w:space="0" w:color="auto"/>
              <w:right w:val="single" w:sz="4" w:space="0" w:color="auto"/>
            </w:tcBorders>
            <w:shd w:val="clear" w:color="auto" w:fill="auto"/>
            <w:noWrap/>
            <w:vAlign w:val="center"/>
            <w:hideMark/>
          </w:tcPr>
          <w:p w14:paraId="01F771B8"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0CD24C34" w14:textId="77777777" w:rsidR="00095CBD" w:rsidRPr="00DE4F95" w:rsidRDefault="00095CBD" w:rsidP="00204EFC">
            <w:pPr>
              <w:jc w:val="center"/>
              <w:rPr>
                <w:sz w:val="20"/>
                <w:szCs w:val="20"/>
                <w:lang w:val="uk-UA" w:eastAsia="uk-UA"/>
              </w:rPr>
            </w:pPr>
            <w:r w:rsidRPr="00DE4F95">
              <w:rPr>
                <w:sz w:val="20"/>
                <w:szCs w:val="20"/>
                <w:lang w:val="uk-UA" w:eastAsia="uk-UA"/>
              </w:rPr>
              <w:t>550,0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AC22EBF" w14:textId="77777777" w:rsidR="00095CBD" w:rsidRPr="00DE4F95" w:rsidRDefault="00095CBD" w:rsidP="00204EFC">
            <w:pPr>
              <w:jc w:val="center"/>
              <w:rPr>
                <w:sz w:val="20"/>
                <w:szCs w:val="20"/>
                <w:lang w:val="uk-UA" w:eastAsia="uk-UA"/>
              </w:rPr>
            </w:pPr>
            <w:r w:rsidRPr="00DE4F95">
              <w:rPr>
                <w:sz w:val="20"/>
                <w:szCs w:val="20"/>
                <w:lang w:val="uk-UA" w:eastAsia="uk-UA"/>
              </w:rPr>
              <w:t>2664,0</w:t>
            </w:r>
          </w:p>
        </w:tc>
        <w:tc>
          <w:tcPr>
            <w:tcW w:w="1842" w:type="dxa"/>
            <w:gridSpan w:val="5"/>
            <w:vMerge w:val="restart"/>
            <w:tcBorders>
              <w:top w:val="nil"/>
              <w:left w:val="single" w:sz="4" w:space="0" w:color="auto"/>
              <w:bottom w:val="single" w:sz="4" w:space="0" w:color="000000"/>
              <w:right w:val="single" w:sz="4" w:space="0" w:color="auto"/>
            </w:tcBorders>
            <w:shd w:val="clear" w:color="auto" w:fill="auto"/>
            <w:hideMark/>
          </w:tcPr>
          <w:p w14:paraId="06884DA4" w14:textId="40C32667" w:rsidR="00095CBD" w:rsidRPr="00DE4F95" w:rsidRDefault="00095CBD" w:rsidP="004C5CD8">
            <w:pPr>
              <w:rPr>
                <w:sz w:val="20"/>
                <w:szCs w:val="20"/>
                <w:lang w:val="uk-UA" w:eastAsia="uk-UA"/>
              </w:rPr>
            </w:pPr>
            <w:r w:rsidRPr="00DE4F95">
              <w:rPr>
                <w:sz w:val="20"/>
                <w:szCs w:val="20"/>
                <w:lang w:val="uk-UA" w:eastAsia="uk-UA"/>
              </w:rPr>
              <w:t xml:space="preserve">Загальна кількість пільговиків, які забезпечені </w:t>
            </w:r>
            <w:r w:rsidR="0001185E" w:rsidRPr="00DE4F95">
              <w:rPr>
                <w:sz w:val="20"/>
                <w:szCs w:val="20"/>
                <w:lang w:val="uk-UA" w:eastAsia="uk-UA"/>
              </w:rPr>
              <w:t xml:space="preserve">підгузками </w:t>
            </w:r>
            <w:r w:rsidR="004C5CD8">
              <w:rPr>
                <w:sz w:val="20"/>
                <w:szCs w:val="20"/>
                <w:lang w:val="uk-UA" w:eastAsia="uk-UA"/>
              </w:rPr>
              <w:t xml:space="preserve">– 49 </w:t>
            </w:r>
            <w:r w:rsidRPr="00DE4F95">
              <w:rPr>
                <w:sz w:val="20"/>
                <w:szCs w:val="20"/>
                <w:lang w:val="uk-UA" w:eastAsia="uk-UA"/>
              </w:rPr>
              <w:t>ос</w:t>
            </w:r>
            <w:r w:rsidR="004C5CD8">
              <w:rPr>
                <w:sz w:val="20"/>
                <w:szCs w:val="20"/>
                <w:lang w:val="uk-UA" w:eastAsia="uk-UA"/>
              </w:rPr>
              <w:t>і</w:t>
            </w:r>
            <w:r w:rsidRPr="00DE4F95">
              <w:rPr>
                <w:sz w:val="20"/>
                <w:szCs w:val="20"/>
                <w:lang w:val="uk-UA" w:eastAsia="uk-UA"/>
              </w:rPr>
              <w:t xml:space="preserve">б,   </w:t>
            </w:r>
            <w:r w:rsidR="004C5CD8">
              <w:rPr>
                <w:sz w:val="20"/>
                <w:szCs w:val="20"/>
                <w:lang w:val="uk-UA" w:eastAsia="uk-UA"/>
              </w:rPr>
              <w:t xml:space="preserve">31- дорослих у т.ч. 18 – </w:t>
            </w:r>
            <w:r w:rsidRPr="00DE4F95">
              <w:rPr>
                <w:sz w:val="20"/>
                <w:szCs w:val="20"/>
                <w:lang w:val="uk-UA" w:eastAsia="uk-UA"/>
              </w:rPr>
              <w:t>дітей</w:t>
            </w:r>
            <w:r w:rsidR="004C5CD8">
              <w:rPr>
                <w:sz w:val="20"/>
                <w:szCs w:val="20"/>
                <w:lang w:val="uk-UA" w:eastAsia="uk-UA"/>
              </w:rPr>
              <w:t xml:space="preserve"> </w:t>
            </w:r>
            <w:r w:rsidR="004C5CD8" w:rsidRPr="00DE4F95">
              <w:rPr>
                <w:sz w:val="20"/>
                <w:szCs w:val="20"/>
                <w:lang w:val="uk-UA" w:eastAsia="uk-UA"/>
              </w:rPr>
              <w:t>з інвалідністю</w:t>
            </w:r>
          </w:p>
        </w:tc>
      </w:tr>
      <w:tr w:rsidR="00DF525B" w:rsidRPr="00DE4F95" w14:paraId="34954B70" w14:textId="77777777" w:rsidTr="00DF722C">
        <w:trPr>
          <w:gridAfter w:val="1"/>
          <w:wAfter w:w="816" w:type="dxa"/>
          <w:trHeight w:val="462"/>
        </w:trPr>
        <w:tc>
          <w:tcPr>
            <w:tcW w:w="425" w:type="dxa"/>
            <w:vMerge/>
            <w:tcBorders>
              <w:left w:val="single" w:sz="4" w:space="0" w:color="auto"/>
              <w:right w:val="single" w:sz="4" w:space="0" w:color="auto"/>
            </w:tcBorders>
            <w:shd w:val="clear" w:color="auto" w:fill="auto"/>
          </w:tcPr>
          <w:p w14:paraId="35CA61B5"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30132237" w14:textId="77777777" w:rsidR="00095CBD" w:rsidRPr="00DE4F95" w:rsidRDefault="00095CBD" w:rsidP="00204EFC">
            <w:pPr>
              <w:rPr>
                <w:sz w:val="20"/>
                <w:szCs w:val="20"/>
                <w:lang w:val="uk-UA" w:eastAsia="uk-UA"/>
              </w:rPr>
            </w:pPr>
          </w:p>
        </w:tc>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69145A11" w14:textId="77777777" w:rsidR="00095CBD" w:rsidRPr="00DE4F95" w:rsidRDefault="00095CBD" w:rsidP="00204EFC">
            <w:pPr>
              <w:rPr>
                <w:sz w:val="20"/>
                <w:szCs w:val="20"/>
                <w:lang w:val="uk-UA" w:eastAsia="uk-UA"/>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4CD01FF5" w14:textId="77777777" w:rsidR="00095CBD" w:rsidRPr="00DE4F95" w:rsidRDefault="00095CBD" w:rsidP="00204EFC">
            <w:pPr>
              <w:rPr>
                <w:sz w:val="20"/>
                <w:szCs w:val="20"/>
                <w:lang w:val="uk-UA" w:eastAsia="uk-UA"/>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6766D56A" w14:textId="77777777" w:rsidR="00095CBD" w:rsidRPr="00DE4F95" w:rsidRDefault="00095CBD"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6F16346C" w14:textId="77777777" w:rsidR="00095CBD" w:rsidRPr="00DE4F95" w:rsidRDefault="00095CBD" w:rsidP="00204EFC">
            <w:pPr>
              <w:jc w:val="center"/>
              <w:rPr>
                <w:sz w:val="20"/>
                <w:szCs w:val="20"/>
                <w:lang w:val="uk-UA" w:eastAsia="uk-UA"/>
              </w:rPr>
            </w:pPr>
            <w:r w:rsidRPr="00DE4F95">
              <w:rPr>
                <w:sz w:val="20"/>
                <w:szCs w:val="20"/>
                <w:lang w:val="uk-UA" w:eastAsia="uk-UA"/>
              </w:rPr>
              <w:t>Інші джерела</w:t>
            </w:r>
          </w:p>
        </w:tc>
        <w:tc>
          <w:tcPr>
            <w:tcW w:w="1134" w:type="dxa"/>
            <w:tcBorders>
              <w:top w:val="nil"/>
              <w:left w:val="nil"/>
              <w:bottom w:val="single" w:sz="4" w:space="0" w:color="auto"/>
              <w:right w:val="single" w:sz="4" w:space="0" w:color="auto"/>
            </w:tcBorders>
            <w:shd w:val="clear" w:color="auto" w:fill="auto"/>
            <w:noWrap/>
            <w:vAlign w:val="center"/>
            <w:hideMark/>
          </w:tcPr>
          <w:p w14:paraId="41E6092C" w14:textId="77777777" w:rsidR="00095CBD" w:rsidRPr="00DE4F95" w:rsidRDefault="00095CBD" w:rsidP="00204EFC">
            <w:pPr>
              <w:jc w:val="center"/>
              <w:rPr>
                <w:sz w:val="20"/>
                <w:szCs w:val="20"/>
                <w:lang w:val="uk-UA" w:eastAsia="uk-UA"/>
              </w:rPr>
            </w:pPr>
            <w:r w:rsidRPr="00DE4F95">
              <w:rPr>
                <w:sz w:val="20"/>
                <w:szCs w:val="20"/>
                <w:lang w:val="uk-UA" w:eastAsia="uk-UA"/>
              </w:rPr>
              <w:t>185,2</w:t>
            </w:r>
          </w:p>
        </w:tc>
        <w:tc>
          <w:tcPr>
            <w:tcW w:w="992" w:type="dxa"/>
            <w:tcBorders>
              <w:top w:val="nil"/>
              <w:left w:val="nil"/>
              <w:bottom w:val="single" w:sz="4" w:space="0" w:color="auto"/>
              <w:right w:val="single" w:sz="4" w:space="0" w:color="auto"/>
            </w:tcBorders>
            <w:shd w:val="clear" w:color="auto" w:fill="auto"/>
            <w:noWrap/>
            <w:vAlign w:val="center"/>
            <w:hideMark/>
          </w:tcPr>
          <w:p w14:paraId="30FAB33A" w14:textId="77777777" w:rsidR="00095CBD" w:rsidRPr="00DE4F95" w:rsidRDefault="00095CBD" w:rsidP="00204EFC">
            <w:pPr>
              <w:jc w:val="center"/>
              <w:rPr>
                <w:sz w:val="20"/>
                <w:szCs w:val="20"/>
                <w:lang w:val="uk-UA" w:eastAsia="uk-UA"/>
              </w:rPr>
            </w:pPr>
            <w:r w:rsidRPr="00DE4F95">
              <w:rPr>
                <w:sz w:val="20"/>
                <w:szCs w:val="20"/>
                <w:lang w:val="uk-UA" w:eastAsia="uk-UA"/>
              </w:rPr>
              <w:t>200,0</w:t>
            </w:r>
          </w:p>
        </w:tc>
        <w:tc>
          <w:tcPr>
            <w:tcW w:w="851" w:type="dxa"/>
            <w:tcBorders>
              <w:top w:val="nil"/>
              <w:left w:val="nil"/>
              <w:bottom w:val="single" w:sz="4" w:space="0" w:color="auto"/>
              <w:right w:val="single" w:sz="4" w:space="0" w:color="auto"/>
            </w:tcBorders>
            <w:shd w:val="clear" w:color="auto" w:fill="auto"/>
            <w:noWrap/>
            <w:vAlign w:val="center"/>
            <w:hideMark/>
          </w:tcPr>
          <w:p w14:paraId="1CBA9489" w14:textId="77777777" w:rsidR="00095CBD" w:rsidRPr="00DE4F95" w:rsidRDefault="00095CBD" w:rsidP="00204EFC">
            <w:pPr>
              <w:jc w:val="center"/>
              <w:rPr>
                <w:sz w:val="20"/>
                <w:szCs w:val="20"/>
                <w:lang w:val="uk-UA" w:eastAsia="uk-UA"/>
              </w:rPr>
            </w:pPr>
            <w:r w:rsidRPr="00DE4F95">
              <w:rPr>
                <w:sz w:val="20"/>
                <w:szCs w:val="20"/>
                <w:lang w:val="uk-UA" w:eastAsia="uk-UA"/>
              </w:rPr>
              <w:t>215,0</w:t>
            </w:r>
          </w:p>
        </w:tc>
        <w:tc>
          <w:tcPr>
            <w:tcW w:w="851" w:type="dxa"/>
            <w:tcBorders>
              <w:top w:val="nil"/>
              <w:left w:val="nil"/>
              <w:bottom w:val="single" w:sz="4" w:space="0" w:color="auto"/>
              <w:right w:val="single" w:sz="4" w:space="0" w:color="auto"/>
            </w:tcBorders>
            <w:shd w:val="clear" w:color="auto" w:fill="auto"/>
            <w:noWrap/>
            <w:vAlign w:val="center"/>
            <w:hideMark/>
          </w:tcPr>
          <w:p w14:paraId="3CE104CA" w14:textId="77777777" w:rsidR="00095CBD" w:rsidRPr="00DE4F95" w:rsidRDefault="00095CBD" w:rsidP="00204EFC">
            <w:pPr>
              <w:jc w:val="center"/>
              <w:rPr>
                <w:sz w:val="20"/>
                <w:szCs w:val="20"/>
                <w:lang w:val="uk-UA" w:eastAsia="uk-UA"/>
              </w:rPr>
            </w:pPr>
            <w:r w:rsidRPr="00DE4F95">
              <w:rPr>
                <w:sz w:val="20"/>
                <w:szCs w:val="20"/>
                <w:lang w:val="uk-UA" w:eastAsia="uk-UA"/>
              </w:rPr>
              <w:t>215,0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F819BFE" w14:textId="77777777" w:rsidR="00095CBD" w:rsidRPr="00DE4F95" w:rsidRDefault="00095CBD" w:rsidP="00204EFC">
            <w:pPr>
              <w:jc w:val="center"/>
              <w:rPr>
                <w:sz w:val="20"/>
                <w:szCs w:val="20"/>
                <w:lang w:val="uk-UA" w:eastAsia="uk-UA"/>
              </w:rPr>
            </w:pPr>
            <w:r w:rsidRPr="00DE4F95">
              <w:rPr>
                <w:sz w:val="20"/>
                <w:szCs w:val="20"/>
                <w:lang w:val="uk-UA" w:eastAsia="uk-UA"/>
              </w:rPr>
              <w:t>215,0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A4A143F" w14:textId="77777777" w:rsidR="00095CBD" w:rsidRPr="00DE4F95" w:rsidRDefault="00095CBD" w:rsidP="00204EFC">
            <w:pPr>
              <w:jc w:val="center"/>
              <w:rPr>
                <w:sz w:val="20"/>
                <w:szCs w:val="20"/>
                <w:lang w:val="uk-UA" w:eastAsia="uk-UA"/>
              </w:rPr>
            </w:pPr>
            <w:r w:rsidRPr="00DE4F95">
              <w:rPr>
                <w:sz w:val="20"/>
                <w:szCs w:val="20"/>
                <w:lang w:val="uk-UA" w:eastAsia="uk-UA"/>
              </w:rPr>
              <w:t>1030,2</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16F79ED7" w14:textId="77777777" w:rsidR="00095CBD" w:rsidRPr="00DE4F95" w:rsidRDefault="00095CBD" w:rsidP="00204EFC">
            <w:pPr>
              <w:rPr>
                <w:sz w:val="20"/>
                <w:szCs w:val="20"/>
                <w:lang w:val="uk-UA" w:eastAsia="uk-UA"/>
              </w:rPr>
            </w:pPr>
          </w:p>
        </w:tc>
      </w:tr>
      <w:tr w:rsidR="00DF525B" w:rsidRPr="00DE4F95" w14:paraId="67B7F430" w14:textId="77777777" w:rsidTr="00DF722C">
        <w:trPr>
          <w:gridAfter w:val="1"/>
          <w:wAfter w:w="816" w:type="dxa"/>
          <w:trHeight w:val="782"/>
        </w:trPr>
        <w:tc>
          <w:tcPr>
            <w:tcW w:w="425" w:type="dxa"/>
            <w:vMerge/>
            <w:tcBorders>
              <w:left w:val="single" w:sz="4" w:space="0" w:color="auto"/>
              <w:right w:val="single" w:sz="4" w:space="0" w:color="auto"/>
            </w:tcBorders>
            <w:shd w:val="clear" w:color="auto" w:fill="auto"/>
          </w:tcPr>
          <w:p w14:paraId="5E7BDD67"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50E9B0D4" w14:textId="77777777" w:rsidR="00095CBD" w:rsidRPr="00DE4F95" w:rsidRDefault="00095CBD" w:rsidP="00204EFC">
            <w:pPr>
              <w:rPr>
                <w:sz w:val="20"/>
                <w:szCs w:val="20"/>
                <w:lang w:val="uk-UA" w:eastAsia="uk-UA"/>
              </w:rPr>
            </w:pPr>
          </w:p>
        </w:tc>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30318AE2" w14:textId="77777777" w:rsidR="00095CBD" w:rsidRPr="00DE4F95" w:rsidRDefault="00095CBD" w:rsidP="00204EFC">
            <w:pPr>
              <w:rPr>
                <w:sz w:val="20"/>
                <w:szCs w:val="20"/>
                <w:lang w:val="uk-UA" w:eastAsia="uk-UA"/>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77A9E015" w14:textId="77777777" w:rsidR="00095CBD" w:rsidRPr="00DE4F95" w:rsidRDefault="00095CBD" w:rsidP="00204EFC">
            <w:pPr>
              <w:rPr>
                <w:sz w:val="20"/>
                <w:szCs w:val="20"/>
                <w:lang w:val="uk-UA" w:eastAsia="uk-UA"/>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4B06799E" w14:textId="77777777" w:rsidR="00095CBD" w:rsidRPr="00DE4F95" w:rsidRDefault="00095CBD"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52748321"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nil"/>
              <w:left w:val="nil"/>
              <w:bottom w:val="single" w:sz="4" w:space="0" w:color="auto"/>
              <w:right w:val="single" w:sz="4" w:space="0" w:color="auto"/>
            </w:tcBorders>
            <w:shd w:val="clear" w:color="auto" w:fill="auto"/>
            <w:noWrap/>
            <w:vAlign w:val="center"/>
            <w:hideMark/>
          </w:tcPr>
          <w:p w14:paraId="5AD775EF"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679,2</w:t>
            </w:r>
          </w:p>
        </w:tc>
        <w:tc>
          <w:tcPr>
            <w:tcW w:w="992" w:type="dxa"/>
            <w:tcBorders>
              <w:top w:val="nil"/>
              <w:left w:val="nil"/>
              <w:bottom w:val="single" w:sz="4" w:space="0" w:color="auto"/>
              <w:right w:val="single" w:sz="4" w:space="0" w:color="auto"/>
            </w:tcBorders>
            <w:shd w:val="clear" w:color="auto" w:fill="auto"/>
            <w:noWrap/>
            <w:vAlign w:val="center"/>
            <w:hideMark/>
          </w:tcPr>
          <w:p w14:paraId="16D42FB6"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720,0</w:t>
            </w:r>
          </w:p>
        </w:tc>
        <w:tc>
          <w:tcPr>
            <w:tcW w:w="851" w:type="dxa"/>
            <w:tcBorders>
              <w:top w:val="nil"/>
              <w:left w:val="nil"/>
              <w:bottom w:val="single" w:sz="4" w:space="0" w:color="auto"/>
              <w:right w:val="single" w:sz="4" w:space="0" w:color="auto"/>
            </w:tcBorders>
            <w:shd w:val="clear" w:color="auto" w:fill="auto"/>
            <w:noWrap/>
            <w:vAlign w:val="center"/>
            <w:hideMark/>
          </w:tcPr>
          <w:p w14:paraId="65372372"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765,0</w:t>
            </w:r>
          </w:p>
        </w:tc>
        <w:tc>
          <w:tcPr>
            <w:tcW w:w="851" w:type="dxa"/>
            <w:tcBorders>
              <w:top w:val="nil"/>
              <w:left w:val="nil"/>
              <w:bottom w:val="single" w:sz="4" w:space="0" w:color="auto"/>
              <w:right w:val="single" w:sz="4" w:space="0" w:color="auto"/>
            </w:tcBorders>
            <w:shd w:val="clear" w:color="auto" w:fill="auto"/>
            <w:noWrap/>
            <w:vAlign w:val="center"/>
            <w:hideMark/>
          </w:tcPr>
          <w:p w14:paraId="0F57AD73"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765,0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1A5D0DF"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765,0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14AC86A"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3694,2</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6CF75655" w14:textId="77777777" w:rsidR="00095CBD" w:rsidRPr="00DE4F95" w:rsidRDefault="00095CBD" w:rsidP="00204EFC">
            <w:pPr>
              <w:rPr>
                <w:sz w:val="20"/>
                <w:szCs w:val="20"/>
                <w:lang w:val="uk-UA" w:eastAsia="uk-UA"/>
              </w:rPr>
            </w:pPr>
          </w:p>
        </w:tc>
      </w:tr>
      <w:tr w:rsidR="00DF525B" w:rsidRPr="00DE4F95" w14:paraId="136CDAC3" w14:textId="77777777" w:rsidTr="00DF722C">
        <w:trPr>
          <w:gridAfter w:val="1"/>
          <w:wAfter w:w="816" w:type="dxa"/>
          <w:trHeight w:val="1099"/>
        </w:trPr>
        <w:tc>
          <w:tcPr>
            <w:tcW w:w="425" w:type="dxa"/>
            <w:vMerge/>
            <w:tcBorders>
              <w:left w:val="single" w:sz="4" w:space="0" w:color="auto"/>
              <w:right w:val="single" w:sz="4" w:space="0" w:color="auto"/>
            </w:tcBorders>
            <w:shd w:val="clear" w:color="auto" w:fill="auto"/>
          </w:tcPr>
          <w:p w14:paraId="171FB247" w14:textId="77777777" w:rsidR="00095CBD" w:rsidRPr="00DE4F95" w:rsidRDefault="00095CBD"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3607034B" w14:textId="77777777" w:rsidR="00095CBD" w:rsidRPr="00DE4F95" w:rsidRDefault="00095CBD" w:rsidP="00204EFC">
            <w:pPr>
              <w:rPr>
                <w:sz w:val="20"/>
                <w:szCs w:val="20"/>
                <w:lang w:val="uk-UA" w:eastAsia="uk-UA"/>
              </w:rPr>
            </w:pPr>
          </w:p>
        </w:tc>
        <w:tc>
          <w:tcPr>
            <w:tcW w:w="1984" w:type="dxa"/>
            <w:tcBorders>
              <w:top w:val="nil"/>
              <w:left w:val="single" w:sz="4" w:space="0" w:color="auto"/>
              <w:bottom w:val="single" w:sz="4" w:space="0" w:color="000000"/>
              <w:right w:val="single" w:sz="4" w:space="0" w:color="auto"/>
            </w:tcBorders>
            <w:shd w:val="clear" w:color="auto" w:fill="auto"/>
            <w:hideMark/>
          </w:tcPr>
          <w:p w14:paraId="4616223F" w14:textId="6DD35BE5" w:rsidR="00095CBD" w:rsidRPr="00DE4F95" w:rsidRDefault="00095CBD" w:rsidP="00204EFC">
            <w:pPr>
              <w:rPr>
                <w:sz w:val="20"/>
                <w:szCs w:val="20"/>
                <w:lang w:val="uk-UA" w:eastAsia="uk-UA"/>
              </w:rPr>
            </w:pPr>
            <w:r w:rsidRPr="00DE4F95">
              <w:rPr>
                <w:sz w:val="20"/>
                <w:szCs w:val="20"/>
                <w:lang w:val="uk-UA" w:eastAsia="uk-UA"/>
              </w:rPr>
              <w:t>3.5. Забезпечення пільгової категорії хворих калоприймачами</w:t>
            </w:r>
            <w:r w:rsidR="00307F67" w:rsidRPr="00DE4F95">
              <w:rPr>
                <w:sz w:val="20"/>
                <w:szCs w:val="20"/>
                <w:lang w:val="uk-UA" w:eastAsia="uk-UA"/>
              </w:rPr>
              <w:t>.</w:t>
            </w:r>
            <w:r w:rsidRPr="00DE4F95">
              <w:rPr>
                <w:sz w:val="20"/>
                <w:szCs w:val="20"/>
                <w:lang w:val="uk-UA" w:eastAsia="uk-UA"/>
              </w:rPr>
              <w:t xml:space="preserve">   </w:t>
            </w:r>
          </w:p>
        </w:tc>
        <w:tc>
          <w:tcPr>
            <w:tcW w:w="993" w:type="dxa"/>
            <w:tcBorders>
              <w:top w:val="nil"/>
              <w:left w:val="single" w:sz="4" w:space="0" w:color="auto"/>
              <w:bottom w:val="single" w:sz="4" w:space="0" w:color="000000"/>
              <w:right w:val="single" w:sz="4" w:space="0" w:color="auto"/>
            </w:tcBorders>
            <w:shd w:val="clear" w:color="auto" w:fill="auto"/>
            <w:hideMark/>
          </w:tcPr>
          <w:p w14:paraId="5A2CA819"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nil"/>
              <w:left w:val="single" w:sz="4" w:space="0" w:color="auto"/>
              <w:bottom w:val="single" w:sz="4" w:space="0" w:color="000000"/>
              <w:right w:val="single" w:sz="4" w:space="0" w:color="auto"/>
            </w:tcBorders>
            <w:shd w:val="clear" w:color="auto" w:fill="auto"/>
            <w:hideMark/>
          </w:tcPr>
          <w:p w14:paraId="7E399F6B"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p w14:paraId="03A5D1FF" w14:textId="77777777" w:rsidR="00095CBD" w:rsidRPr="00DE4F95" w:rsidRDefault="00095CBD"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0B75DC83" w14:textId="2F55F1FE"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hideMark/>
          </w:tcPr>
          <w:p w14:paraId="43993BE5" w14:textId="77777777" w:rsidR="00095CBD" w:rsidRPr="00DE4F95" w:rsidRDefault="00095CBD" w:rsidP="00204EFC">
            <w:pPr>
              <w:jc w:val="center"/>
              <w:rPr>
                <w:sz w:val="20"/>
                <w:szCs w:val="20"/>
                <w:lang w:val="uk-UA" w:eastAsia="uk-UA"/>
              </w:rPr>
            </w:pPr>
            <w:r w:rsidRPr="00DE4F95">
              <w:rPr>
                <w:sz w:val="20"/>
                <w:szCs w:val="20"/>
                <w:lang w:val="uk-UA" w:eastAsia="uk-UA"/>
              </w:rPr>
              <w:t>247,0</w:t>
            </w:r>
          </w:p>
        </w:tc>
        <w:tc>
          <w:tcPr>
            <w:tcW w:w="992" w:type="dxa"/>
            <w:tcBorders>
              <w:top w:val="nil"/>
              <w:left w:val="nil"/>
              <w:bottom w:val="single" w:sz="4" w:space="0" w:color="auto"/>
              <w:right w:val="single" w:sz="4" w:space="0" w:color="auto"/>
            </w:tcBorders>
            <w:shd w:val="clear" w:color="auto" w:fill="auto"/>
            <w:noWrap/>
            <w:vAlign w:val="center"/>
            <w:hideMark/>
          </w:tcPr>
          <w:p w14:paraId="689BA3C5" w14:textId="77777777" w:rsidR="00095CBD" w:rsidRPr="00DE4F95" w:rsidRDefault="00095CBD" w:rsidP="00204EFC">
            <w:pPr>
              <w:jc w:val="center"/>
              <w:rPr>
                <w:sz w:val="20"/>
                <w:szCs w:val="20"/>
                <w:lang w:val="uk-UA" w:eastAsia="uk-UA"/>
              </w:rPr>
            </w:pPr>
            <w:r w:rsidRPr="00DE4F95">
              <w:rPr>
                <w:sz w:val="20"/>
                <w:szCs w:val="20"/>
                <w:lang w:val="uk-UA" w:eastAsia="uk-UA"/>
              </w:rPr>
              <w:t>262,0</w:t>
            </w:r>
          </w:p>
        </w:tc>
        <w:tc>
          <w:tcPr>
            <w:tcW w:w="851" w:type="dxa"/>
            <w:tcBorders>
              <w:top w:val="nil"/>
              <w:left w:val="nil"/>
              <w:bottom w:val="single" w:sz="4" w:space="0" w:color="auto"/>
              <w:right w:val="single" w:sz="4" w:space="0" w:color="auto"/>
            </w:tcBorders>
            <w:shd w:val="clear" w:color="auto" w:fill="auto"/>
            <w:noWrap/>
            <w:vAlign w:val="center"/>
            <w:hideMark/>
          </w:tcPr>
          <w:p w14:paraId="35E6A5C4" w14:textId="77777777" w:rsidR="00095CBD" w:rsidRPr="00DE4F95" w:rsidRDefault="00095CBD" w:rsidP="00204EFC">
            <w:pPr>
              <w:jc w:val="center"/>
              <w:rPr>
                <w:sz w:val="20"/>
                <w:szCs w:val="20"/>
                <w:lang w:val="uk-UA" w:eastAsia="uk-UA"/>
              </w:rPr>
            </w:pPr>
            <w:r w:rsidRPr="00DE4F95">
              <w:rPr>
                <w:sz w:val="20"/>
                <w:szCs w:val="20"/>
                <w:lang w:val="uk-UA" w:eastAsia="uk-UA"/>
              </w:rPr>
              <w:t>278,0</w:t>
            </w:r>
          </w:p>
        </w:tc>
        <w:tc>
          <w:tcPr>
            <w:tcW w:w="851" w:type="dxa"/>
            <w:tcBorders>
              <w:top w:val="nil"/>
              <w:left w:val="nil"/>
              <w:bottom w:val="single" w:sz="4" w:space="0" w:color="auto"/>
              <w:right w:val="single" w:sz="4" w:space="0" w:color="auto"/>
            </w:tcBorders>
            <w:shd w:val="clear" w:color="auto" w:fill="auto"/>
            <w:noWrap/>
            <w:vAlign w:val="center"/>
            <w:hideMark/>
          </w:tcPr>
          <w:p w14:paraId="6C722AF0" w14:textId="77777777" w:rsidR="00095CBD" w:rsidRPr="00DE4F95" w:rsidRDefault="00095CBD" w:rsidP="00204EFC">
            <w:pPr>
              <w:jc w:val="center"/>
              <w:rPr>
                <w:sz w:val="20"/>
                <w:szCs w:val="20"/>
                <w:lang w:val="uk-UA" w:eastAsia="uk-UA"/>
              </w:rPr>
            </w:pPr>
            <w:r w:rsidRPr="00DE4F95">
              <w:rPr>
                <w:sz w:val="20"/>
                <w:szCs w:val="20"/>
                <w:lang w:val="uk-UA" w:eastAsia="uk-UA"/>
              </w:rPr>
              <w:t>278,0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2E6381D" w14:textId="77777777" w:rsidR="00095CBD" w:rsidRPr="00DE4F95" w:rsidRDefault="00095CBD" w:rsidP="00204EFC">
            <w:pPr>
              <w:jc w:val="center"/>
              <w:rPr>
                <w:sz w:val="20"/>
                <w:szCs w:val="20"/>
                <w:lang w:val="uk-UA" w:eastAsia="uk-UA"/>
              </w:rPr>
            </w:pPr>
            <w:r w:rsidRPr="00DE4F95">
              <w:rPr>
                <w:sz w:val="20"/>
                <w:szCs w:val="20"/>
                <w:lang w:val="uk-UA" w:eastAsia="uk-UA"/>
              </w:rPr>
              <w:t>278,0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503A55A" w14:textId="77777777" w:rsidR="00095CBD" w:rsidRPr="00DE4F95" w:rsidRDefault="00095CBD" w:rsidP="00204EFC">
            <w:pPr>
              <w:jc w:val="center"/>
              <w:rPr>
                <w:sz w:val="20"/>
                <w:szCs w:val="20"/>
                <w:lang w:val="uk-UA" w:eastAsia="uk-UA"/>
              </w:rPr>
            </w:pPr>
            <w:r w:rsidRPr="00DE4F95">
              <w:rPr>
                <w:sz w:val="20"/>
                <w:szCs w:val="20"/>
                <w:lang w:val="uk-UA" w:eastAsia="uk-UA"/>
              </w:rPr>
              <w:t>1343,0</w:t>
            </w:r>
          </w:p>
        </w:tc>
        <w:tc>
          <w:tcPr>
            <w:tcW w:w="1842" w:type="dxa"/>
            <w:gridSpan w:val="5"/>
            <w:tcBorders>
              <w:top w:val="nil"/>
              <w:left w:val="single" w:sz="4" w:space="0" w:color="auto"/>
              <w:bottom w:val="single" w:sz="4" w:space="0" w:color="000000"/>
              <w:right w:val="single" w:sz="4" w:space="0" w:color="auto"/>
            </w:tcBorders>
            <w:shd w:val="clear" w:color="auto" w:fill="auto"/>
            <w:hideMark/>
          </w:tcPr>
          <w:p w14:paraId="77EB2810" w14:textId="406EF9CF" w:rsidR="00095CBD" w:rsidRPr="00DE4F95" w:rsidRDefault="00095CBD" w:rsidP="00F03A04">
            <w:pPr>
              <w:rPr>
                <w:sz w:val="20"/>
                <w:szCs w:val="20"/>
                <w:lang w:val="uk-UA" w:eastAsia="uk-UA"/>
              </w:rPr>
            </w:pPr>
            <w:r w:rsidRPr="00DE4F95">
              <w:rPr>
                <w:sz w:val="20"/>
                <w:szCs w:val="20"/>
                <w:lang w:val="uk-UA" w:eastAsia="uk-UA"/>
              </w:rPr>
              <w:t xml:space="preserve">Загальна кількість пільговиків, які забезпечені </w:t>
            </w:r>
            <w:r w:rsidR="00B225C5" w:rsidRPr="00DE4F95">
              <w:rPr>
                <w:sz w:val="20"/>
                <w:szCs w:val="20"/>
                <w:lang w:val="uk-UA" w:eastAsia="uk-UA"/>
              </w:rPr>
              <w:t xml:space="preserve">калоприймачами </w:t>
            </w:r>
            <w:r w:rsidRPr="00DE4F95">
              <w:rPr>
                <w:sz w:val="20"/>
                <w:szCs w:val="20"/>
                <w:lang w:val="uk-UA" w:eastAsia="uk-UA"/>
              </w:rPr>
              <w:t>-14 осіб</w:t>
            </w:r>
          </w:p>
        </w:tc>
      </w:tr>
      <w:tr w:rsidR="00DF525B" w:rsidRPr="00DE4F95" w14:paraId="71720832" w14:textId="77777777" w:rsidTr="00DF722C">
        <w:trPr>
          <w:gridAfter w:val="1"/>
          <w:wAfter w:w="816" w:type="dxa"/>
          <w:trHeight w:val="1110"/>
        </w:trPr>
        <w:tc>
          <w:tcPr>
            <w:tcW w:w="425" w:type="dxa"/>
            <w:tcBorders>
              <w:left w:val="single" w:sz="4" w:space="0" w:color="auto"/>
              <w:bottom w:val="single" w:sz="4" w:space="0" w:color="auto"/>
              <w:right w:val="single" w:sz="4" w:space="0" w:color="auto"/>
            </w:tcBorders>
            <w:shd w:val="clear" w:color="auto" w:fill="auto"/>
          </w:tcPr>
          <w:p w14:paraId="52112283" w14:textId="0F807EEF" w:rsidR="00095CBD" w:rsidRPr="00DE4F95" w:rsidRDefault="00095CBD" w:rsidP="00204EFC">
            <w:pPr>
              <w:rPr>
                <w:sz w:val="20"/>
                <w:szCs w:val="20"/>
                <w:lang w:val="uk-UA" w:eastAsia="uk-UA"/>
              </w:rPr>
            </w:pPr>
          </w:p>
        </w:tc>
        <w:tc>
          <w:tcPr>
            <w:tcW w:w="1702" w:type="dxa"/>
            <w:tcBorders>
              <w:left w:val="single" w:sz="4" w:space="0" w:color="auto"/>
              <w:bottom w:val="single" w:sz="4" w:space="0" w:color="auto"/>
              <w:right w:val="single" w:sz="4" w:space="0" w:color="auto"/>
            </w:tcBorders>
            <w:shd w:val="clear" w:color="auto" w:fill="auto"/>
          </w:tcPr>
          <w:p w14:paraId="7665D3DA" w14:textId="1F0BEFA3" w:rsidR="00095CBD" w:rsidRPr="00DE4F95" w:rsidRDefault="00095CBD" w:rsidP="00852AC2">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B7D5159" w14:textId="30892DC3" w:rsidR="00095CBD" w:rsidRPr="00DE4F95" w:rsidRDefault="00095CBD" w:rsidP="00204EFC">
            <w:pPr>
              <w:rPr>
                <w:sz w:val="20"/>
                <w:szCs w:val="20"/>
                <w:lang w:val="uk-UA" w:eastAsia="uk-UA"/>
              </w:rPr>
            </w:pPr>
            <w:r w:rsidRPr="00DE4F95">
              <w:rPr>
                <w:sz w:val="20"/>
                <w:szCs w:val="20"/>
                <w:lang w:val="uk-UA" w:eastAsia="uk-UA"/>
              </w:rPr>
              <w:t>3.6. Забезпечення пільгової категорії хворих (у т.ч. дітей) сечоприймачами</w:t>
            </w:r>
            <w:r w:rsidR="00307F67" w:rsidRPr="00DE4F95">
              <w:rPr>
                <w:sz w:val="20"/>
                <w:szCs w:val="20"/>
                <w:lang w:val="uk-UA" w:eastAsia="uk-UA"/>
              </w:rPr>
              <w:t>.</w:t>
            </w:r>
            <w:r w:rsidRPr="00DE4F95">
              <w:rPr>
                <w:sz w:val="20"/>
                <w:szCs w:val="20"/>
                <w:lang w:val="uk-UA" w:eastAsia="uk-UA"/>
              </w:rPr>
              <w:t xml:space="preserve">  </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51A6A69C"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0152A25E"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p w14:paraId="5A2B8EA5" w14:textId="77777777" w:rsidR="00095CBD" w:rsidRPr="00DE4F95" w:rsidRDefault="00095CBD"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40C2702" w14:textId="1564326F"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415F93" w14:textId="77777777" w:rsidR="00095CBD" w:rsidRPr="00DE4F95" w:rsidRDefault="00095CBD" w:rsidP="00204EFC">
            <w:pPr>
              <w:jc w:val="center"/>
              <w:rPr>
                <w:sz w:val="20"/>
                <w:szCs w:val="20"/>
                <w:lang w:val="uk-UA" w:eastAsia="uk-UA"/>
              </w:rPr>
            </w:pPr>
            <w:r w:rsidRPr="00DE4F95">
              <w:rPr>
                <w:sz w:val="20"/>
                <w:szCs w:val="20"/>
                <w:lang w:val="uk-UA" w:eastAsia="uk-UA"/>
              </w:rPr>
              <w:t>17,2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3FC8129" w14:textId="77777777" w:rsidR="00095CBD" w:rsidRPr="00DE4F95" w:rsidRDefault="00095CBD" w:rsidP="00204EFC">
            <w:pPr>
              <w:jc w:val="center"/>
              <w:rPr>
                <w:sz w:val="20"/>
                <w:szCs w:val="20"/>
                <w:lang w:val="uk-UA" w:eastAsia="uk-UA"/>
              </w:rPr>
            </w:pPr>
            <w:r w:rsidRPr="00DE4F95">
              <w:rPr>
                <w:sz w:val="20"/>
                <w:szCs w:val="20"/>
                <w:lang w:val="uk-UA" w:eastAsia="uk-UA"/>
              </w:rPr>
              <w:t>18,3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8F3FE5A" w14:textId="77777777" w:rsidR="00095CBD" w:rsidRPr="00DE4F95" w:rsidRDefault="00095CBD" w:rsidP="00204EFC">
            <w:pPr>
              <w:jc w:val="center"/>
              <w:rPr>
                <w:sz w:val="20"/>
                <w:szCs w:val="20"/>
                <w:lang w:val="uk-UA" w:eastAsia="uk-UA"/>
              </w:rPr>
            </w:pPr>
            <w:r w:rsidRPr="00DE4F95">
              <w:rPr>
                <w:sz w:val="20"/>
                <w:szCs w:val="20"/>
                <w:lang w:val="uk-UA" w:eastAsia="uk-UA"/>
              </w:rPr>
              <w:t>19,4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371914D" w14:textId="77777777" w:rsidR="00095CBD" w:rsidRPr="00DE4F95" w:rsidRDefault="00095CBD" w:rsidP="00204EFC">
            <w:pPr>
              <w:jc w:val="center"/>
              <w:rPr>
                <w:sz w:val="20"/>
                <w:szCs w:val="20"/>
                <w:lang w:val="uk-UA" w:eastAsia="uk-UA"/>
              </w:rPr>
            </w:pPr>
            <w:r w:rsidRPr="00DE4F95">
              <w:rPr>
                <w:sz w:val="20"/>
                <w:szCs w:val="20"/>
                <w:lang w:val="uk-UA" w:eastAsia="uk-UA"/>
              </w:rPr>
              <w:t>19,4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DFD8D7" w14:textId="77777777" w:rsidR="00095CBD" w:rsidRPr="00DE4F95" w:rsidRDefault="00095CBD" w:rsidP="00204EFC">
            <w:pPr>
              <w:jc w:val="center"/>
              <w:rPr>
                <w:sz w:val="20"/>
                <w:szCs w:val="20"/>
                <w:lang w:val="uk-UA" w:eastAsia="uk-UA"/>
              </w:rPr>
            </w:pPr>
            <w:r w:rsidRPr="00DE4F95">
              <w:rPr>
                <w:sz w:val="20"/>
                <w:szCs w:val="20"/>
                <w:lang w:val="uk-UA" w:eastAsia="uk-UA"/>
              </w:rPr>
              <w:t>19,4</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8E8DD7" w14:textId="77777777" w:rsidR="00095CBD" w:rsidRPr="00DE4F95" w:rsidRDefault="00095CBD" w:rsidP="00204EFC">
            <w:pPr>
              <w:jc w:val="center"/>
              <w:rPr>
                <w:sz w:val="20"/>
                <w:szCs w:val="20"/>
                <w:lang w:val="uk-UA" w:eastAsia="uk-UA"/>
              </w:rPr>
            </w:pPr>
            <w:r w:rsidRPr="00DE4F95">
              <w:rPr>
                <w:sz w:val="20"/>
                <w:szCs w:val="20"/>
                <w:lang w:val="uk-UA" w:eastAsia="uk-UA"/>
              </w:rPr>
              <w:t>93,7</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BE453DD" w14:textId="306508B0" w:rsidR="00095CBD" w:rsidRPr="00DE4F95" w:rsidRDefault="00095CBD" w:rsidP="0030336A">
            <w:pPr>
              <w:rPr>
                <w:sz w:val="20"/>
                <w:szCs w:val="20"/>
                <w:lang w:val="uk-UA" w:eastAsia="uk-UA"/>
              </w:rPr>
            </w:pPr>
            <w:r w:rsidRPr="00DE4F95">
              <w:rPr>
                <w:sz w:val="20"/>
                <w:szCs w:val="20"/>
                <w:lang w:val="uk-UA" w:eastAsia="uk-UA"/>
              </w:rPr>
              <w:t xml:space="preserve">Загальна кількість пільговиків, які забезпечені </w:t>
            </w:r>
            <w:r w:rsidR="00B225C5" w:rsidRPr="00DE4F95">
              <w:rPr>
                <w:sz w:val="20"/>
                <w:szCs w:val="20"/>
                <w:lang w:val="uk-UA" w:eastAsia="uk-UA"/>
              </w:rPr>
              <w:t xml:space="preserve">сечоприймачами </w:t>
            </w:r>
            <w:r w:rsidRPr="00DE4F95">
              <w:rPr>
                <w:sz w:val="20"/>
                <w:szCs w:val="20"/>
                <w:lang w:val="uk-UA" w:eastAsia="uk-UA"/>
              </w:rPr>
              <w:t xml:space="preserve">– </w:t>
            </w:r>
            <w:r w:rsidR="004C5CD8">
              <w:rPr>
                <w:sz w:val="20"/>
                <w:szCs w:val="20"/>
                <w:lang w:val="uk-UA" w:eastAsia="uk-UA"/>
              </w:rPr>
              <w:t xml:space="preserve">2 особи у т.ч. </w:t>
            </w:r>
            <w:r w:rsidRPr="00DE4F95">
              <w:rPr>
                <w:sz w:val="20"/>
                <w:szCs w:val="20"/>
                <w:lang w:val="uk-UA" w:eastAsia="uk-UA"/>
              </w:rPr>
              <w:t>1</w:t>
            </w:r>
            <w:r w:rsidR="004C5CD8">
              <w:rPr>
                <w:sz w:val="20"/>
                <w:szCs w:val="20"/>
                <w:lang w:val="uk-UA" w:eastAsia="uk-UA"/>
              </w:rPr>
              <w:t xml:space="preserve"> -</w:t>
            </w:r>
            <w:r w:rsidRPr="00DE4F95">
              <w:rPr>
                <w:sz w:val="20"/>
                <w:szCs w:val="20"/>
                <w:lang w:val="uk-UA" w:eastAsia="uk-UA"/>
              </w:rPr>
              <w:t xml:space="preserve"> дитина</w:t>
            </w:r>
          </w:p>
        </w:tc>
      </w:tr>
      <w:tr w:rsidR="00DF525B" w:rsidRPr="00DE4F95" w14:paraId="68360C72" w14:textId="77777777" w:rsidTr="00DF722C">
        <w:trPr>
          <w:gridAfter w:val="1"/>
          <w:wAfter w:w="816" w:type="dxa"/>
          <w:trHeight w:val="852"/>
        </w:trPr>
        <w:tc>
          <w:tcPr>
            <w:tcW w:w="425" w:type="dxa"/>
            <w:vMerge w:val="restart"/>
            <w:tcBorders>
              <w:top w:val="single" w:sz="4" w:space="0" w:color="auto"/>
              <w:left w:val="single" w:sz="4" w:space="0" w:color="auto"/>
              <w:right w:val="single" w:sz="4" w:space="0" w:color="auto"/>
            </w:tcBorders>
            <w:shd w:val="clear" w:color="auto" w:fill="auto"/>
          </w:tcPr>
          <w:p w14:paraId="3EB147DF" w14:textId="77777777" w:rsidR="00095CBD" w:rsidRPr="00DE4F95" w:rsidRDefault="00095CBD" w:rsidP="00204EFC">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321F0A75" w14:textId="77777777" w:rsidR="00095CBD" w:rsidRPr="00DE4F95" w:rsidRDefault="00095CBD" w:rsidP="00204EFC">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7A45848" w14:textId="090ECCDE" w:rsidR="00095CBD" w:rsidRPr="00DE4F95" w:rsidRDefault="00095CBD" w:rsidP="00A1584D">
            <w:pPr>
              <w:rPr>
                <w:sz w:val="20"/>
                <w:szCs w:val="20"/>
                <w:lang w:val="uk-UA" w:eastAsia="uk-UA"/>
              </w:rPr>
            </w:pPr>
            <w:r w:rsidRPr="00DE4F95">
              <w:rPr>
                <w:sz w:val="20"/>
                <w:szCs w:val="20"/>
                <w:lang w:val="uk-UA" w:eastAsia="uk-UA"/>
              </w:rPr>
              <w:t>3.7. Забезпечення</w:t>
            </w:r>
            <w:r w:rsidRPr="00DE4F95">
              <w:rPr>
                <w:sz w:val="20"/>
                <w:szCs w:val="20"/>
                <w:lang w:val="uk-UA" w:eastAsia="uk-UA"/>
              </w:rPr>
              <w:br w:type="page"/>
              <w:t xml:space="preserve"> пільгової категорії  громадян  безоплатним зубопротезуван-</w:t>
            </w:r>
          </w:p>
          <w:p w14:paraId="6BE0F92D" w14:textId="297E492E" w:rsidR="00095CBD" w:rsidRPr="00DE4F95" w:rsidRDefault="00095CBD" w:rsidP="00A1584D">
            <w:pPr>
              <w:rPr>
                <w:sz w:val="20"/>
                <w:szCs w:val="20"/>
                <w:lang w:val="uk-UA" w:eastAsia="uk-UA"/>
              </w:rPr>
            </w:pPr>
            <w:r w:rsidRPr="00DE4F95">
              <w:rPr>
                <w:sz w:val="20"/>
                <w:szCs w:val="20"/>
                <w:lang w:val="uk-UA" w:eastAsia="uk-UA"/>
              </w:rPr>
              <w:t>ням (за винятком протезування з дорогоцінних металів)</w:t>
            </w:r>
            <w:r w:rsidR="00307F67" w:rsidRPr="00DE4F95">
              <w:rPr>
                <w:sz w:val="20"/>
                <w:szCs w:val="20"/>
                <w:lang w:val="uk-UA" w:eastAsia="uk-UA"/>
              </w:rPr>
              <w:t>.</w:t>
            </w:r>
            <w:r w:rsidRPr="00DE4F95">
              <w:rPr>
                <w:sz w:val="20"/>
                <w:szCs w:val="20"/>
                <w:lang w:val="uk-UA" w:eastAsia="uk-UA"/>
              </w:rPr>
              <w:t xml:space="preserve"> </w:t>
            </w:r>
            <w:r w:rsidRPr="00DE4F95">
              <w:rPr>
                <w:sz w:val="20"/>
                <w:szCs w:val="20"/>
                <w:lang w:val="uk-UA" w:eastAsia="uk-UA"/>
              </w:rPr>
              <w:br w:type="page"/>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30C428E9"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70624C55"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"БСП"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61742FB" w14:textId="2E34DC0D"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715274"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774F99E"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98F532"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0034DFE"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9D3C00C"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7B5DBB" w14:textId="77777777" w:rsidR="00095CBD" w:rsidRPr="00DE4F95" w:rsidRDefault="00095CBD" w:rsidP="00204EFC">
            <w:pPr>
              <w:jc w:val="center"/>
              <w:rPr>
                <w:sz w:val="20"/>
                <w:szCs w:val="20"/>
                <w:lang w:val="uk-UA" w:eastAsia="uk-UA"/>
              </w:rPr>
            </w:pPr>
            <w:r w:rsidRPr="00DE4F95">
              <w:rPr>
                <w:sz w:val="20"/>
                <w:szCs w:val="20"/>
                <w:lang w:val="uk-UA" w:eastAsia="uk-UA"/>
              </w:rPr>
              <w:t>3750,0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08F3BA59" w14:textId="77777777" w:rsidR="00095CBD" w:rsidRPr="00DE4F95" w:rsidRDefault="00095CBD" w:rsidP="0016370D">
            <w:pPr>
              <w:rPr>
                <w:sz w:val="20"/>
                <w:szCs w:val="20"/>
                <w:lang w:val="uk-UA" w:eastAsia="uk-UA"/>
              </w:rPr>
            </w:pPr>
            <w:r w:rsidRPr="00DE4F95">
              <w:rPr>
                <w:sz w:val="20"/>
                <w:szCs w:val="20"/>
                <w:lang w:val="uk-UA" w:eastAsia="uk-UA"/>
              </w:rPr>
              <w:t xml:space="preserve">Загальна кількість пільговиків якім проведено </w:t>
            </w:r>
          </w:p>
          <w:p w14:paraId="76C7C0A2" w14:textId="0AEA312C" w:rsidR="00095CBD" w:rsidRPr="00DE4F95" w:rsidRDefault="00095CBD" w:rsidP="0016370D">
            <w:pPr>
              <w:rPr>
                <w:sz w:val="20"/>
                <w:szCs w:val="20"/>
                <w:lang w:val="uk-UA" w:eastAsia="uk-UA"/>
              </w:rPr>
            </w:pPr>
            <w:r w:rsidRPr="00DE4F95">
              <w:rPr>
                <w:sz w:val="20"/>
                <w:szCs w:val="20"/>
                <w:lang w:val="uk-UA" w:eastAsia="uk-UA"/>
              </w:rPr>
              <w:t>зубопротезування – 256 осіб</w:t>
            </w:r>
          </w:p>
        </w:tc>
      </w:tr>
      <w:tr w:rsidR="00DF525B" w:rsidRPr="00DE4F95" w14:paraId="38D2CFAB" w14:textId="77777777" w:rsidTr="00DF722C">
        <w:trPr>
          <w:gridAfter w:val="1"/>
          <w:wAfter w:w="816" w:type="dxa"/>
          <w:trHeight w:val="841"/>
        </w:trPr>
        <w:tc>
          <w:tcPr>
            <w:tcW w:w="425" w:type="dxa"/>
            <w:vMerge/>
            <w:tcBorders>
              <w:left w:val="single" w:sz="4" w:space="0" w:color="auto"/>
              <w:right w:val="single" w:sz="4" w:space="0" w:color="auto"/>
            </w:tcBorders>
            <w:shd w:val="clear" w:color="auto" w:fill="auto"/>
          </w:tcPr>
          <w:p w14:paraId="7C886C85" w14:textId="77777777" w:rsidR="00095CBD" w:rsidRPr="00DE4F95" w:rsidRDefault="00095CBD" w:rsidP="00204EFC">
            <w:pPr>
              <w:rPr>
                <w:b/>
                <w:sz w:val="20"/>
                <w:szCs w:val="20"/>
                <w:lang w:val="uk-UA" w:eastAsia="uk-UA"/>
              </w:rPr>
            </w:pPr>
          </w:p>
        </w:tc>
        <w:tc>
          <w:tcPr>
            <w:tcW w:w="1702" w:type="dxa"/>
            <w:vMerge/>
            <w:tcBorders>
              <w:left w:val="single" w:sz="4" w:space="0" w:color="auto"/>
              <w:right w:val="single" w:sz="4" w:space="0" w:color="auto"/>
            </w:tcBorders>
            <w:shd w:val="clear" w:color="auto" w:fill="auto"/>
          </w:tcPr>
          <w:p w14:paraId="18B814DE" w14:textId="77777777" w:rsidR="00095CBD" w:rsidRPr="00DE4F95" w:rsidRDefault="00095CBD" w:rsidP="00204EFC">
            <w:pPr>
              <w:rPr>
                <w:b/>
                <w:sz w:val="20"/>
                <w:szCs w:val="20"/>
                <w:lang w:val="uk-UA" w:eastAsia="uk-UA"/>
              </w:rPr>
            </w:pPr>
          </w:p>
        </w:tc>
        <w:tc>
          <w:tcPr>
            <w:tcW w:w="1984" w:type="dxa"/>
            <w:tcBorders>
              <w:top w:val="single" w:sz="4" w:space="0" w:color="auto"/>
              <w:left w:val="single" w:sz="4" w:space="0" w:color="auto"/>
              <w:right w:val="single" w:sz="4" w:space="0" w:color="auto"/>
            </w:tcBorders>
            <w:shd w:val="clear" w:color="auto" w:fill="auto"/>
            <w:hideMark/>
          </w:tcPr>
          <w:p w14:paraId="69054783" w14:textId="2FB0D756" w:rsidR="00095CBD" w:rsidRPr="00DE4F95" w:rsidRDefault="00095CBD" w:rsidP="00204EFC">
            <w:pPr>
              <w:rPr>
                <w:sz w:val="20"/>
                <w:szCs w:val="20"/>
                <w:lang w:val="uk-UA" w:eastAsia="uk-UA"/>
              </w:rPr>
            </w:pPr>
            <w:r w:rsidRPr="00DE4F95">
              <w:rPr>
                <w:sz w:val="20"/>
                <w:szCs w:val="20"/>
                <w:lang w:val="uk-UA" w:eastAsia="uk-UA"/>
              </w:rPr>
              <w:t>3.8. Забезпечення надання медичної допомоги покинутим дітям, які позбавлені батьківського піклування або оформлюються до державних установ, у разі необхідності стаціонарного лікування</w:t>
            </w:r>
            <w:r w:rsidR="00307F67" w:rsidRPr="00DE4F95">
              <w:rPr>
                <w:sz w:val="20"/>
                <w:szCs w:val="20"/>
                <w:lang w:val="uk-UA" w:eastAsia="uk-UA"/>
              </w:rPr>
              <w:t>.</w:t>
            </w:r>
          </w:p>
        </w:tc>
        <w:tc>
          <w:tcPr>
            <w:tcW w:w="993" w:type="dxa"/>
            <w:tcBorders>
              <w:top w:val="single" w:sz="4" w:space="0" w:color="auto"/>
              <w:left w:val="single" w:sz="4" w:space="0" w:color="auto"/>
              <w:right w:val="single" w:sz="4" w:space="0" w:color="auto"/>
            </w:tcBorders>
            <w:shd w:val="clear" w:color="auto" w:fill="auto"/>
            <w:hideMark/>
          </w:tcPr>
          <w:p w14:paraId="0A9555A5"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right w:val="single" w:sz="4" w:space="0" w:color="auto"/>
            </w:tcBorders>
            <w:shd w:val="clear" w:color="auto" w:fill="auto"/>
            <w:hideMark/>
          </w:tcPr>
          <w:p w14:paraId="1E034162"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DF0070B" w14:textId="39B94166"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4B24E8" w14:textId="77777777" w:rsidR="00095CBD" w:rsidRPr="00DE4F95" w:rsidRDefault="00095CBD" w:rsidP="00204EFC">
            <w:pPr>
              <w:jc w:val="center"/>
              <w:rPr>
                <w:sz w:val="20"/>
                <w:szCs w:val="20"/>
                <w:lang w:val="uk-UA" w:eastAsia="uk-UA"/>
              </w:rPr>
            </w:pPr>
            <w:r w:rsidRPr="00DE4F95">
              <w:rPr>
                <w:sz w:val="20"/>
                <w:szCs w:val="20"/>
                <w:lang w:val="uk-UA" w:eastAsia="uk-UA"/>
              </w:rPr>
              <w:t>150,0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9D3D87B" w14:textId="77777777" w:rsidR="00095CBD" w:rsidRPr="00DE4F95" w:rsidRDefault="00095CBD" w:rsidP="00204EFC">
            <w:pPr>
              <w:jc w:val="center"/>
              <w:rPr>
                <w:sz w:val="20"/>
                <w:szCs w:val="20"/>
                <w:lang w:val="uk-UA" w:eastAsia="uk-UA"/>
              </w:rPr>
            </w:pPr>
            <w:r w:rsidRPr="00DE4F95">
              <w:rPr>
                <w:sz w:val="20"/>
                <w:szCs w:val="20"/>
                <w:lang w:val="uk-UA" w:eastAsia="uk-UA"/>
              </w:rPr>
              <w:t>150,0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F24DECA" w14:textId="77777777" w:rsidR="00095CBD" w:rsidRPr="00DE4F95" w:rsidRDefault="00095CBD" w:rsidP="00204EFC">
            <w:pPr>
              <w:jc w:val="center"/>
              <w:rPr>
                <w:sz w:val="20"/>
                <w:szCs w:val="20"/>
                <w:lang w:val="uk-UA" w:eastAsia="uk-UA"/>
              </w:rPr>
            </w:pPr>
            <w:r w:rsidRPr="00DE4F95">
              <w:rPr>
                <w:sz w:val="20"/>
                <w:szCs w:val="20"/>
                <w:lang w:val="uk-UA" w:eastAsia="uk-UA"/>
              </w:rPr>
              <w:t>150,0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483F21B" w14:textId="77777777" w:rsidR="00095CBD" w:rsidRPr="00DE4F95" w:rsidRDefault="00095CBD" w:rsidP="00204EFC">
            <w:pPr>
              <w:jc w:val="center"/>
              <w:rPr>
                <w:sz w:val="20"/>
                <w:szCs w:val="20"/>
                <w:lang w:val="uk-UA" w:eastAsia="uk-UA"/>
              </w:rPr>
            </w:pPr>
            <w:r w:rsidRPr="00DE4F95">
              <w:rPr>
                <w:sz w:val="20"/>
                <w:szCs w:val="20"/>
                <w:lang w:val="uk-UA" w:eastAsia="uk-UA"/>
              </w:rPr>
              <w:t>150,0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EBC011" w14:textId="77777777" w:rsidR="00095CBD" w:rsidRPr="00DE4F95" w:rsidRDefault="00095CBD" w:rsidP="00204EFC">
            <w:pPr>
              <w:jc w:val="center"/>
              <w:rPr>
                <w:sz w:val="20"/>
                <w:szCs w:val="20"/>
                <w:lang w:val="uk-UA" w:eastAsia="uk-UA"/>
              </w:rPr>
            </w:pPr>
            <w:r w:rsidRPr="00DE4F95">
              <w:rPr>
                <w:sz w:val="20"/>
                <w:szCs w:val="20"/>
                <w:lang w:val="uk-UA" w:eastAsia="uk-UA"/>
              </w:rPr>
              <w:t>150,0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33FFE1" w14:textId="77777777" w:rsidR="00095CBD" w:rsidRPr="00DE4F95" w:rsidRDefault="00095CBD" w:rsidP="00204EFC">
            <w:pPr>
              <w:jc w:val="center"/>
              <w:rPr>
                <w:sz w:val="20"/>
                <w:szCs w:val="20"/>
                <w:lang w:val="uk-UA" w:eastAsia="uk-UA"/>
              </w:rPr>
            </w:pPr>
            <w:r w:rsidRPr="00DE4F95">
              <w:rPr>
                <w:sz w:val="20"/>
                <w:szCs w:val="20"/>
                <w:lang w:val="uk-UA" w:eastAsia="uk-UA"/>
              </w:rPr>
              <w:t>750,0</w:t>
            </w:r>
          </w:p>
        </w:tc>
        <w:tc>
          <w:tcPr>
            <w:tcW w:w="1842" w:type="dxa"/>
            <w:gridSpan w:val="5"/>
            <w:tcBorders>
              <w:top w:val="single" w:sz="4" w:space="0" w:color="auto"/>
              <w:left w:val="single" w:sz="4" w:space="0" w:color="auto"/>
              <w:right w:val="single" w:sz="4" w:space="0" w:color="auto"/>
            </w:tcBorders>
            <w:shd w:val="clear" w:color="auto" w:fill="auto"/>
            <w:hideMark/>
          </w:tcPr>
          <w:p w14:paraId="6CEC1AF3" w14:textId="6FB55267" w:rsidR="00095CBD" w:rsidRPr="00DE4F95" w:rsidRDefault="00095CBD" w:rsidP="00204EFC">
            <w:pPr>
              <w:rPr>
                <w:sz w:val="20"/>
                <w:szCs w:val="20"/>
                <w:lang w:val="uk-UA" w:eastAsia="uk-UA"/>
              </w:rPr>
            </w:pPr>
            <w:r w:rsidRPr="00DE4F95">
              <w:rPr>
                <w:sz w:val="20"/>
                <w:szCs w:val="20"/>
                <w:lang w:val="uk-UA" w:eastAsia="uk-UA"/>
              </w:rPr>
              <w:t>Кількість дітей -15</w:t>
            </w:r>
          </w:p>
        </w:tc>
      </w:tr>
      <w:tr w:rsidR="00DF525B" w:rsidRPr="00DE4F95" w14:paraId="4F3DF7F6" w14:textId="77777777" w:rsidTr="00DF722C">
        <w:trPr>
          <w:gridAfter w:val="1"/>
          <w:wAfter w:w="816" w:type="dxa"/>
          <w:trHeight w:val="2398"/>
        </w:trPr>
        <w:tc>
          <w:tcPr>
            <w:tcW w:w="425" w:type="dxa"/>
            <w:vMerge w:val="restart"/>
            <w:tcBorders>
              <w:top w:val="single" w:sz="4" w:space="0" w:color="auto"/>
              <w:left w:val="single" w:sz="4" w:space="0" w:color="auto"/>
              <w:right w:val="single" w:sz="4" w:space="0" w:color="auto"/>
            </w:tcBorders>
            <w:shd w:val="clear" w:color="auto" w:fill="auto"/>
          </w:tcPr>
          <w:p w14:paraId="0A75A279" w14:textId="77777777" w:rsidR="00095CBD" w:rsidRPr="00DE4F95" w:rsidRDefault="00095CBD" w:rsidP="00204EFC">
            <w:pPr>
              <w:spacing w:after="240"/>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5DE6BD25" w14:textId="32CD0C18" w:rsidR="00095CBD" w:rsidRPr="00DE4F95" w:rsidRDefault="00095CBD" w:rsidP="00204EFC">
            <w:pPr>
              <w:rPr>
                <w:sz w:val="20"/>
                <w:szCs w:val="20"/>
                <w:lang w:val="uk-UA" w:eastAsia="uk-UA"/>
              </w:rPr>
            </w:pPr>
            <w:r w:rsidRPr="00DE4F95">
              <w:rPr>
                <w:b/>
                <w:sz w:val="20"/>
                <w:szCs w:val="20"/>
                <w:lang w:val="uk-UA" w:eastAsia="uk-UA"/>
              </w:rPr>
              <w:t xml:space="preserve">  </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77F30F54" w14:textId="6C8662EC" w:rsidR="00095CBD" w:rsidRPr="00DE4F95" w:rsidRDefault="00095CBD" w:rsidP="00204EFC">
            <w:pPr>
              <w:spacing w:after="240"/>
              <w:rPr>
                <w:sz w:val="20"/>
                <w:szCs w:val="20"/>
                <w:lang w:val="uk-UA" w:eastAsia="uk-UA"/>
              </w:rPr>
            </w:pPr>
            <w:r w:rsidRPr="00DE4F95">
              <w:rPr>
                <w:sz w:val="20"/>
                <w:szCs w:val="20"/>
                <w:lang w:val="uk-UA" w:eastAsia="uk-UA"/>
              </w:rPr>
              <w:t>3.9. Забезпечення дітей, які страждають на рідкісні (орфанні) захворювання лікарськими засобами та відповідними харчовими продуктами</w:t>
            </w:r>
            <w:r w:rsidR="00307F67" w:rsidRPr="00DE4F95">
              <w:rPr>
                <w:sz w:val="20"/>
                <w:szCs w:val="20"/>
                <w:lang w:val="uk-UA" w:eastAsia="uk-UA"/>
              </w:rPr>
              <w:t>.</w:t>
            </w:r>
            <w:r w:rsidRPr="00DE4F95">
              <w:rPr>
                <w:sz w:val="20"/>
                <w:szCs w:val="20"/>
                <w:lang w:val="uk-UA" w:eastAsia="uk-UA"/>
              </w:rPr>
              <w:t xml:space="preserve">  </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429FF005"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0CC7B5E1"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49925D8" w14:textId="0B2A759A"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4DB6A5" w14:textId="77777777" w:rsidR="00095CBD" w:rsidRPr="00DE4F95" w:rsidRDefault="00095CBD" w:rsidP="00204EFC">
            <w:pPr>
              <w:jc w:val="center"/>
              <w:rPr>
                <w:sz w:val="20"/>
                <w:szCs w:val="20"/>
                <w:lang w:val="uk-UA" w:eastAsia="uk-UA"/>
              </w:rPr>
            </w:pPr>
            <w:r w:rsidRPr="00DE4F95">
              <w:rPr>
                <w:sz w:val="20"/>
                <w:szCs w:val="20"/>
                <w:lang w:val="uk-UA" w:eastAsia="uk-UA"/>
              </w:rPr>
              <w:t>47,8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A64B65A" w14:textId="77777777" w:rsidR="00095CBD" w:rsidRPr="00DE4F95" w:rsidRDefault="00095CBD" w:rsidP="00204EFC">
            <w:pPr>
              <w:jc w:val="center"/>
              <w:rPr>
                <w:sz w:val="20"/>
                <w:szCs w:val="20"/>
                <w:lang w:val="uk-UA" w:eastAsia="uk-UA"/>
              </w:rPr>
            </w:pPr>
            <w:r w:rsidRPr="00DE4F95">
              <w:rPr>
                <w:sz w:val="20"/>
                <w:szCs w:val="20"/>
                <w:lang w:val="uk-UA" w:eastAsia="uk-UA"/>
              </w:rPr>
              <w:t>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4B46F70" w14:textId="77777777" w:rsidR="00095CBD" w:rsidRPr="00DE4F95" w:rsidRDefault="00095CBD" w:rsidP="00204EFC">
            <w:pPr>
              <w:jc w:val="center"/>
              <w:rPr>
                <w:sz w:val="20"/>
                <w:szCs w:val="20"/>
                <w:lang w:val="uk-UA" w:eastAsia="uk-UA"/>
              </w:rPr>
            </w:pPr>
            <w:r w:rsidRPr="00DE4F95">
              <w:rPr>
                <w:sz w:val="20"/>
                <w:szCs w:val="20"/>
                <w:lang w:val="uk-UA" w:eastAsia="uk-UA"/>
              </w:rPr>
              <w:t>52,0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924063B" w14:textId="77777777" w:rsidR="00095CBD" w:rsidRPr="00DE4F95" w:rsidRDefault="00095CBD" w:rsidP="00204EFC">
            <w:pPr>
              <w:jc w:val="center"/>
              <w:rPr>
                <w:sz w:val="20"/>
                <w:szCs w:val="20"/>
                <w:lang w:val="uk-UA" w:eastAsia="uk-UA"/>
              </w:rPr>
            </w:pPr>
            <w:r w:rsidRPr="00DE4F95">
              <w:rPr>
                <w:sz w:val="20"/>
                <w:szCs w:val="20"/>
                <w:lang w:val="uk-UA" w:eastAsia="uk-UA"/>
              </w:rPr>
              <w:t>52,0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1010DF" w14:textId="77777777" w:rsidR="00095CBD" w:rsidRPr="00DE4F95" w:rsidRDefault="00095CBD" w:rsidP="00204EFC">
            <w:pPr>
              <w:jc w:val="center"/>
              <w:rPr>
                <w:sz w:val="20"/>
                <w:szCs w:val="20"/>
                <w:lang w:val="uk-UA" w:eastAsia="uk-UA"/>
              </w:rPr>
            </w:pPr>
            <w:r w:rsidRPr="00DE4F95">
              <w:rPr>
                <w:sz w:val="20"/>
                <w:szCs w:val="20"/>
                <w:lang w:val="uk-UA" w:eastAsia="uk-UA"/>
              </w:rPr>
              <w:t>52,0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643C90" w14:textId="77777777" w:rsidR="00095CBD" w:rsidRPr="00DE4F95" w:rsidRDefault="00095CBD" w:rsidP="00204EFC">
            <w:pPr>
              <w:jc w:val="center"/>
              <w:rPr>
                <w:sz w:val="20"/>
                <w:szCs w:val="20"/>
                <w:lang w:val="uk-UA" w:eastAsia="uk-UA"/>
              </w:rPr>
            </w:pPr>
            <w:r w:rsidRPr="00DE4F95">
              <w:rPr>
                <w:sz w:val="20"/>
                <w:szCs w:val="20"/>
                <w:lang w:val="uk-UA" w:eastAsia="uk-UA"/>
              </w:rPr>
              <w:t>253,8</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5D743C66" w14:textId="55673781" w:rsidR="00095CBD" w:rsidRPr="00DE4F95" w:rsidRDefault="00095CBD" w:rsidP="0030336A">
            <w:pPr>
              <w:rPr>
                <w:sz w:val="20"/>
                <w:szCs w:val="20"/>
                <w:lang w:val="uk-UA" w:eastAsia="uk-UA"/>
              </w:rPr>
            </w:pPr>
            <w:r w:rsidRPr="00DE4F95">
              <w:rPr>
                <w:sz w:val="20"/>
                <w:szCs w:val="20"/>
                <w:lang w:val="uk-UA" w:eastAsia="uk-UA"/>
              </w:rPr>
              <w:t>Загальна кількість хворих дітей, які забезпечені лікарськими засобами- 5 осіб</w:t>
            </w:r>
          </w:p>
        </w:tc>
      </w:tr>
      <w:tr w:rsidR="00DF525B" w:rsidRPr="00DE4F95" w14:paraId="4EFF58D1" w14:textId="77777777" w:rsidTr="00DF722C">
        <w:trPr>
          <w:gridAfter w:val="1"/>
          <w:wAfter w:w="816" w:type="dxa"/>
          <w:trHeight w:val="1495"/>
        </w:trPr>
        <w:tc>
          <w:tcPr>
            <w:tcW w:w="425" w:type="dxa"/>
            <w:vMerge/>
            <w:tcBorders>
              <w:left w:val="single" w:sz="4" w:space="0" w:color="auto"/>
              <w:bottom w:val="single" w:sz="4" w:space="0" w:color="auto"/>
              <w:right w:val="single" w:sz="4" w:space="0" w:color="auto"/>
            </w:tcBorders>
            <w:shd w:val="clear" w:color="auto" w:fill="auto"/>
          </w:tcPr>
          <w:p w14:paraId="175E6938" w14:textId="77777777" w:rsidR="00095CBD" w:rsidRPr="00DE4F95" w:rsidRDefault="00095CBD" w:rsidP="00204EFC">
            <w:pPr>
              <w:spacing w:after="240"/>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1BF73C73" w14:textId="77777777" w:rsidR="00095CBD" w:rsidRPr="00DE4F95" w:rsidRDefault="00095CBD" w:rsidP="00204EFC">
            <w:pPr>
              <w:rPr>
                <w:b/>
                <w:sz w:val="20"/>
                <w:szCs w:val="20"/>
                <w:lang w:val="uk-UA" w:eastAsia="uk-UA"/>
              </w:rPr>
            </w:pPr>
          </w:p>
        </w:tc>
        <w:tc>
          <w:tcPr>
            <w:tcW w:w="1984" w:type="dxa"/>
            <w:tcBorders>
              <w:top w:val="single" w:sz="4" w:space="0" w:color="FFFFFF" w:themeColor="background1"/>
              <w:left w:val="single" w:sz="4" w:space="0" w:color="auto"/>
              <w:bottom w:val="single" w:sz="4" w:space="0" w:color="auto"/>
              <w:right w:val="single" w:sz="4" w:space="0" w:color="auto"/>
            </w:tcBorders>
            <w:shd w:val="clear" w:color="auto" w:fill="auto"/>
          </w:tcPr>
          <w:p w14:paraId="76D6B69B" w14:textId="70EFD3A4" w:rsidR="00095CBD" w:rsidRPr="00DE4F95" w:rsidRDefault="00095CBD" w:rsidP="00204EFC">
            <w:pPr>
              <w:spacing w:after="240"/>
              <w:rPr>
                <w:sz w:val="20"/>
                <w:szCs w:val="20"/>
                <w:lang w:val="uk-UA" w:eastAsia="uk-UA"/>
              </w:rPr>
            </w:pPr>
            <w:r w:rsidRPr="00DE4F95">
              <w:rPr>
                <w:sz w:val="20"/>
                <w:szCs w:val="20"/>
                <w:lang w:val="uk-UA" w:eastAsia="uk-UA"/>
              </w:rPr>
              <w:t>3.10.Забезпечення дорослих  хворих на орфанні захворювання лікарськими засобами</w:t>
            </w:r>
            <w:r w:rsidR="00307F67" w:rsidRPr="00DE4F95">
              <w:rPr>
                <w:sz w:val="20"/>
                <w:szCs w:val="20"/>
                <w:lang w:val="uk-UA" w:eastAsia="uk-UA"/>
              </w:rPr>
              <w:t>.</w:t>
            </w:r>
          </w:p>
        </w:tc>
        <w:tc>
          <w:tcPr>
            <w:tcW w:w="993" w:type="dxa"/>
            <w:tcBorders>
              <w:top w:val="single" w:sz="4" w:space="0" w:color="FFFFFF" w:themeColor="background1"/>
              <w:left w:val="single" w:sz="4" w:space="0" w:color="auto"/>
              <w:bottom w:val="single" w:sz="4" w:space="0" w:color="auto"/>
              <w:right w:val="single" w:sz="4" w:space="0" w:color="auto"/>
            </w:tcBorders>
            <w:shd w:val="clear" w:color="auto" w:fill="auto"/>
          </w:tcPr>
          <w:p w14:paraId="2628464E"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FFFFFF" w:themeColor="background1"/>
              <w:left w:val="single" w:sz="4" w:space="0" w:color="auto"/>
              <w:bottom w:val="single" w:sz="4" w:space="0" w:color="auto"/>
              <w:right w:val="single" w:sz="4" w:space="0" w:color="auto"/>
            </w:tcBorders>
            <w:shd w:val="clear" w:color="auto" w:fill="auto"/>
          </w:tcPr>
          <w:p w14:paraId="721DEAAF"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FFFFFF" w:themeColor="background1"/>
              <w:left w:val="nil"/>
              <w:bottom w:val="single" w:sz="4" w:space="0" w:color="auto"/>
              <w:right w:val="single" w:sz="4" w:space="0" w:color="auto"/>
            </w:tcBorders>
            <w:shd w:val="clear" w:color="auto" w:fill="auto"/>
            <w:vAlign w:val="center"/>
          </w:tcPr>
          <w:p w14:paraId="00C13F4D" w14:textId="62C20E2E" w:rsidR="00095CBD" w:rsidRPr="00DE4F95" w:rsidRDefault="00095CBD" w:rsidP="00204EFC">
            <w:pPr>
              <w:jc w:val="center"/>
              <w:rPr>
                <w:sz w:val="20"/>
                <w:szCs w:val="20"/>
                <w:lang w:val="uk-UA" w:eastAsia="uk-UA"/>
              </w:rPr>
            </w:pPr>
            <w:r w:rsidRPr="00DE4F95">
              <w:rPr>
                <w:sz w:val="20"/>
                <w:szCs w:val="20"/>
                <w:lang w:val="uk-UA" w:eastAsia="uk-UA"/>
              </w:rPr>
              <w:t>Державний бюджет України</w:t>
            </w:r>
          </w:p>
        </w:tc>
        <w:tc>
          <w:tcPr>
            <w:tcW w:w="1134" w:type="dxa"/>
            <w:tcBorders>
              <w:top w:val="single" w:sz="4" w:space="0" w:color="FFFFFF" w:themeColor="background1"/>
              <w:left w:val="nil"/>
              <w:bottom w:val="single" w:sz="4" w:space="0" w:color="auto"/>
              <w:right w:val="single" w:sz="4" w:space="0" w:color="auto"/>
            </w:tcBorders>
            <w:shd w:val="clear" w:color="auto" w:fill="auto"/>
            <w:noWrap/>
            <w:vAlign w:val="center"/>
          </w:tcPr>
          <w:p w14:paraId="10A62D0A" w14:textId="77777777" w:rsidR="00095CBD" w:rsidRPr="00DE4F95" w:rsidRDefault="00095CBD" w:rsidP="00204EFC">
            <w:pPr>
              <w:jc w:val="center"/>
              <w:rPr>
                <w:sz w:val="20"/>
                <w:szCs w:val="20"/>
                <w:lang w:val="uk-UA" w:eastAsia="uk-UA"/>
              </w:rPr>
            </w:pPr>
            <w:r w:rsidRPr="00DE4F95">
              <w:rPr>
                <w:sz w:val="20"/>
                <w:szCs w:val="20"/>
                <w:lang w:val="uk-UA" w:eastAsia="uk-UA"/>
              </w:rPr>
              <w:t>296,0</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center"/>
          </w:tcPr>
          <w:p w14:paraId="521A97B9" w14:textId="77777777" w:rsidR="00095CBD" w:rsidRPr="00DE4F95" w:rsidRDefault="00095CBD" w:rsidP="00204EFC">
            <w:pPr>
              <w:rPr>
                <w:sz w:val="20"/>
                <w:szCs w:val="20"/>
                <w:lang w:val="uk-UA" w:eastAsia="uk-UA"/>
              </w:rPr>
            </w:pPr>
            <w:r w:rsidRPr="00DE4F95">
              <w:rPr>
                <w:sz w:val="20"/>
                <w:szCs w:val="20"/>
                <w:lang w:val="uk-UA" w:eastAsia="uk-UA"/>
              </w:rPr>
              <w:t>296,0</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613B774C" w14:textId="77777777" w:rsidR="00095CBD" w:rsidRPr="00DE4F95" w:rsidRDefault="00095CBD" w:rsidP="00204EFC">
            <w:pPr>
              <w:rPr>
                <w:sz w:val="20"/>
                <w:szCs w:val="20"/>
                <w:lang w:val="uk-UA" w:eastAsia="uk-UA"/>
              </w:rPr>
            </w:pPr>
            <w:r w:rsidRPr="00DE4F95">
              <w:rPr>
                <w:sz w:val="20"/>
                <w:szCs w:val="20"/>
                <w:lang w:val="uk-UA" w:eastAsia="uk-UA"/>
              </w:rPr>
              <w:t>296,0</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415C9419" w14:textId="77777777" w:rsidR="00095CBD" w:rsidRPr="00DE4F95" w:rsidRDefault="00095CBD" w:rsidP="00204EFC">
            <w:pPr>
              <w:rPr>
                <w:sz w:val="20"/>
                <w:szCs w:val="20"/>
                <w:lang w:val="uk-UA" w:eastAsia="uk-UA"/>
              </w:rPr>
            </w:pPr>
            <w:r w:rsidRPr="00DE4F95">
              <w:rPr>
                <w:sz w:val="20"/>
                <w:szCs w:val="20"/>
                <w:lang w:val="uk-UA" w:eastAsia="uk-UA"/>
              </w:rPr>
              <w:t>296,0</w:t>
            </w:r>
          </w:p>
        </w:tc>
        <w:tc>
          <w:tcPr>
            <w:tcW w:w="992"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17AA55BB" w14:textId="77777777" w:rsidR="00095CBD" w:rsidRPr="00DE4F95" w:rsidRDefault="00095CBD" w:rsidP="00204EFC">
            <w:pPr>
              <w:rPr>
                <w:sz w:val="20"/>
                <w:szCs w:val="20"/>
                <w:lang w:val="uk-UA" w:eastAsia="uk-UA"/>
              </w:rPr>
            </w:pPr>
            <w:r w:rsidRPr="00DE4F95">
              <w:rPr>
                <w:sz w:val="20"/>
                <w:szCs w:val="20"/>
                <w:lang w:val="uk-UA" w:eastAsia="uk-UA"/>
              </w:rPr>
              <w:t>296,0</w:t>
            </w:r>
          </w:p>
        </w:tc>
        <w:tc>
          <w:tcPr>
            <w:tcW w:w="1134"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7CA7A7D1" w14:textId="77777777" w:rsidR="00095CBD" w:rsidRPr="00DE4F95" w:rsidRDefault="00095CBD" w:rsidP="00204EFC">
            <w:pPr>
              <w:jc w:val="center"/>
              <w:rPr>
                <w:sz w:val="20"/>
                <w:szCs w:val="20"/>
                <w:lang w:val="uk-UA" w:eastAsia="uk-UA"/>
              </w:rPr>
            </w:pPr>
            <w:r w:rsidRPr="00DE4F95">
              <w:rPr>
                <w:sz w:val="20"/>
                <w:szCs w:val="20"/>
                <w:lang w:val="uk-UA" w:eastAsia="uk-UA"/>
              </w:rPr>
              <w:t>1480,0</w:t>
            </w:r>
          </w:p>
        </w:tc>
        <w:tc>
          <w:tcPr>
            <w:tcW w:w="1842" w:type="dxa"/>
            <w:gridSpan w:val="5"/>
            <w:tcBorders>
              <w:top w:val="single" w:sz="4" w:space="0" w:color="FFFFFF" w:themeColor="background1"/>
              <w:left w:val="single" w:sz="4" w:space="0" w:color="auto"/>
              <w:bottom w:val="single" w:sz="4" w:space="0" w:color="auto"/>
              <w:right w:val="single" w:sz="4" w:space="0" w:color="auto"/>
            </w:tcBorders>
            <w:shd w:val="clear" w:color="auto" w:fill="auto"/>
          </w:tcPr>
          <w:p w14:paraId="46DE08AB" w14:textId="6AB8597F" w:rsidR="00095CBD" w:rsidRPr="00DE4F95" w:rsidRDefault="00095CBD" w:rsidP="00204EFC">
            <w:pPr>
              <w:rPr>
                <w:sz w:val="20"/>
                <w:szCs w:val="20"/>
                <w:lang w:val="uk-UA" w:eastAsia="uk-UA"/>
              </w:rPr>
            </w:pPr>
            <w:r w:rsidRPr="00DE4F95">
              <w:rPr>
                <w:sz w:val="20"/>
                <w:szCs w:val="20"/>
                <w:lang w:val="uk-UA" w:eastAsia="uk-UA"/>
              </w:rPr>
              <w:t>Загальна кількість хворих дорослого віку, які забезпечені лікарськими засобами – 1 особа</w:t>
            </w:r>
          </w:p>
        </w:tc>
      </w:tr>
      <w:tr w:rsidR="00DF525B" w:rsidRPr="00DE4F95" w14:paraId="5E8F5824" w14:textId="77777777" w:rsidTr="00DF722C">
        <w:trPr>
          <w:gridAfter w:val="1"/>
          <w:wAfter w:w="816" w:type="dxa"/>
          <w:trHeight w:val="1742"/>
        </w:trPr>
        <w:tc>
          <w:tcPr>
            <w:tcW w:w="425" w:type="dxa"/>
            <w:vMerge w:val="restart"/>
            <w:tcBorders>
              <w:top w:val="single" w:sz="4" w:space="0" w:color="auto"/>
              <w:left w:val="single" w:sz="4" w:space="0" w:color="auto"/>
              <w:right w:val="single" w:sz="4" w:space="0" w:color="auto"/>
            </w:tcBorders>
            <w:shd w:val="clear" w:color="auto" w:fill="auto"/>
          </w:tcPr>
          <w:p w14:paraId="34FF3BD1" w14:textId="77777777" w:rsidR="00095CBD" w:rsidRPr="00DE4F95" w:rsidRDefault="00095CBD" w:rsidP="00204EFC">
            <w:pPr>
              <w:spacing w:after="240"/>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3EA69E5D" w14:textId="77777777" w:rsidR="00095CBD" w:rsidRPr="00DE4F95" w:rsidRDefault="00095CBD" w:rsidP="00204EFC">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19161CAC" w14:textId="5CA83A79" w:rsidR="00095CBD" w:rsidRPr="00DE4F95" w:rsidRDefault="00095CBD" w:rsidP="00204EFC">
            <w:pPr>
              <w:spacing w:after="240"/>
              <w:rPr>
                <w:sz w:val="20"/>
                <w:szCs w:val="20"/>
                <w:lang w:val="uk-UA" w:eastAsia="uk-UA"/>
              </w:rPr>
            </w:pPr>
            <w:r w:rsidRPr="00DE4F95">
              <w:rPr>
                <w:sz w:val="20"/>
                <w:szCs w:val="20"/>
                <w:lang w:val="uk-UA" w:eastAsia="uk-UA"/>
              </w:rPr>
              <w:t>3.11. Забезпечення дітей, хворих на фенілкетонурію продуктами лікувального харчування</w:t>
            </w:r>
            <w:r w:rsidR="00307F67" w:rsidRPr="00DE4F95">
              <w:rPr>
                <w:sz w:val="20"/>
                <w:szCs w:val="20"/>
                <w:lang w:val="uk-UA" w:eastAsia="uk-UA"/>
              </w:rPr>
              <w:t>.</w:t>
            </w:r>
            <w:r w:rsidRPr="00DE4F95">
              <w:rPr>
                <w:sz w:val="20"/>
                <w:szCs w:val="20"/>
                <w:lang w:val="uk-UA" w:eastAsia="uk-UA"/>
              </w:rPr>
              <w:t xml:space="preserve"> </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00569F85"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16326B2A"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745E66E" w14:textId="5398775C"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A5C656" w14:textId="77777777" w:rsidR="00095CBD" w:rsidRPr="00DE4F95" w:rsidRDefault="00095CBD" w:rsidP="00204EFC">
            <w:pPr>
              <w:jc w:val="center"/>
              <w:rPr>
                <w:sz w:val="20"/>
                <w:szCs w:val="20"/>
                <w:lang w:val="uk-UA" w:eastAsia="uk-UA"/>
              </w:rPr>
            </w:pPr>
            <w:r w:rsidRPr="00DE4F95">
              <w:rPr>
                <w:sz w:val="20"/>
                <w:szCs w:val="20"/>
                <w:lang w:val="uk-UA" w:eastAsia="uk-UA"/>
              </w:rPr>
              <w:t>208,0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5B69C05" w14:textId="77777777" w:rsidR="00095CBD" w:rsidRPr="00DE4F95" w:rsidRDefault="00095CBD" w:rsidP="00204EFC">
            <w:pPr>
              <w:jc w:val="center"/>
              <w:rPr>
                <w:sz w:val="20"/>
                <w:szCs w:val="20"/>
                <w:lang w:val="uk-UA" w:eastAsia="uk-UA"/>
              </w:rPr>
            </w:pPr>
            <w:r w:rsidRPr="00DE4F95">
              <w:rPr>
                <w:sz w:val="20"/>
                <w:szCs w:val="20"/>
                <w:lang w:val="uk-UA" w:eastAsia="uk-UA"/>
              </w:rPr>
              <w:t>221,0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98C504B" w14:textId="77777777" w:rsidR="00095CBD" w:rsidRPr="00DE4F95" w:rsidRDefault="00095CBD" w:rsidP="00204EFC">
            <w:pPr>
              <w:jc w:val="center"/>
              <w:rPr>
                <w:sz w:val="20"/>
                <w:szCs w:val="20"/>
                <w:lang w:val="uk-UA" w:eastAsia="uk-UA"/>
              </w:rPr>
            </w:pPr>
            <w:r w:rsidRPr="00DE4F95">
              <w:rPr>
                <w:sz w:val="20"/>
                <w:szCs w:val="20"/>
                <w:lang w:val="uk-UA" w:eastAsia="uk-UA"/>
              </w:rPr>
              <w:t>234,0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6F13D56" w14:textId="77777777" w:rsidR="00095CBD" w:rsidRPr="00DE4F95" w:rsidRDefault="00095CBD" w:rsidP="00204EFC">
            <w:pPr>
              <w:jc w:val="center"/>
              <w:rPr>
                <w:sz w:val="20"/>
                <w:szCs w:val="20"/>
                <w:lang w:val="uk-UA" w:eastAsia="uk-UA"/>
              </w:rPr>
            </w:pPr>
            <w:r w:rsidRPr="00DE4F95">
              <w:rPr>
                <w:sz w:val="20"/>
                <w:szCs w:val="20"/>
                <w:lang w:val="uk-UA" w:eastAsia="uk-UA"/>
              </w:rPr>
              <w:t>234,0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CB0242" w14:textId="77777777" w:rsidR="00095CBD" w:rsidRPr="00DE4F95" w:rsidRDefault="00095CBD" w:rsidP="00204EFC">
            <w:pPr>
              <w:jc w:val="center"/>
              <w:rPr>
                <w:sz w:val="20"/>
                <w:szCs w:val="20"/>
                <w:lang w:val="uk-UA" w:eastAsia="uk-UA"/>
              </w:rPr>
            </w:pPr>
            <w:r w:rsidRPr="00DE4F95">
              <w:rPr>
                <w:sz w:val="20"/>
                <w:szCs w:val="20"/>
                <w:lang w:val="uk-UA" w:eastAsia="uk-UA"/>
              </w:rPr>
              <w:t>234,0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2254C0" w14:textId="77777777" w:rsidR="00095CBD" w:rsidRPr="00DE4F95" w:rsidRDefault="00095CBD" w:rsidP="00204EFC">
            <w:pPr>
              <w:jc w:val="center"/>
              <w:rPr>
                <w:sz w:val="20"/>
                <w:szCs w:val="20"/>
                <w:lang w:val="uk-UA" w:eastAsia="uk-UA"/>
              </w:rPr>
            </w:pPr>
            <w:r w:rsidRPr="00DE4F95">
              <w:rPr>
                <w:sz w:val="20"/>
                <w:szCs w:val="20"/>
                <w:lang w:val="uk-UA" w:eastAsia="uk-UA"/>
              </w:rPr>
              <w:t>1131,0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21A1B20" w14:textId="3D4E4D01" w:rsidR="00095CBD" w:rsidRPr="00DE4F95" w:rsidRDefault="00095CBD" w:rsidP="00204EFC">
            <w:pPr>
              <w:rPr>
                <w:sz w:val="20"/>
                <w:szCs w:val="20"/>
                <w:lang w:val="uk-UA" w:eastAsia="uk-UA"/>
              </w:rPr>
            </w:pPr>
            <w:r w:rsidRPr="00DE4F95">
              <w:rPr>
                <w:sz w:val="20"/>
                <w:szCs w:val="20"/>
                <w:lang w:val="uk-UA" w:eastAsia="uk-UA"/>
              </w:rPr>
              <w:t>Загальна кількість дітей забезпечених продуктами лікувального харчування-1 дитина</w:t>
            </w:r>
          </w:p>
        </w:tc>
      </w:tr>
      <w:tr w:rsidR="00DF525B" w:rsidRPr="00DE4F95" w14:paraId="4BAFE5B8" w14:textId="77777777" w:rsidTr="00DF722C">
        <w:trPr>
          <w:gridAfter w:val="1"/>
          <w:wAfter w:w="816" w:type="dxa"/>
          <w:trHeight w:val="4158"/>
        </w:trPr>
        <w:tc>
          <w:tcPr>
            <w:tcW w:w="425" w:type="dxa"/>
            <w:vMerge/>
            <w:tcBorders>
              <w:left w:val="single" w:sz="4" w:space="0" w:color="auto"/>
              <w:right w:val="single" w:sz="4" w:space="0" w:color="auto"/>
            </w:tcBorders>
            <w:shd w:val="clear" w:color="auto" w:fill="auto"/>
          </w:tcPr>
          <w:p w14:paraId="795CC7E8" w14:textId="77777777" w:rsidR="00095CBD" w:rsidRPr="00DE4F95" w:rsidRDefault="00095CBD" w:rsidP="00204EFC">
            <w:pPr>
              <w:rPr>
                <w:b/>
                <w:sz w:val="20"/>
                <w:szCs w:val="20"/>
                <w:lang w:val="uk-UA" w:eastAsia="uk-UA"/>
              </w:rPr>
            </w:pPr>
          </w:p>
        </w:tc>
        <w:tc>
          <w:tcPr>
            <w:tcW w:w="1702" w:type="dxa"/>
            <w:vMerge/>
            <w:tcBorders>
              <w:left w:val="single" w:sz="4" w:space="0" w:color="auto"/>
              <w:right w:val="single" w:sz="4" w:space="0" w:color="auto"/>
            </w:tcBorders>
            <w:shd w:val="clear" w:color="auto" w:fill="auto"/>
          </w:tcPr>
          <w:p w14:paraId="776E06CA" w14:textId="77777777" w:rsidR="00095CBD" w:rsidRPr="00DE4F95" w:rsidRDefault="00095CBD" w:rsidP="00204EFC">
            <w:pPr>
              <w:rPr>
                <w:b/>
                <w:sz w:val="20"/>
                <w:szCs w:val="20"/>
                <w:lang w:val="uk-UA" w:eastAsia="uk-UA"/>
              </w:rPr>
            </w:pPr>
          </w:p>
        </w:tc>
        <w:tc>
          <w:tcPr>
            <w:tcW w:w="1984" w:type="dxa"/>
            <w:tcBorders>
              <w:top w:val="single" w:sz="4" w:space="0" w:color="auto"/>
              <w:left w:val="single" w:sz="4" w:space="0" w:color="auto"/>
              <w:right w:val="single" w:sz="4" w:space="0" w:color="auto"/>
            </w:tcBorders>
            <w:shd w:val="clear" w:color="auto" w:fill="auto"/>
            <w:hideMark/>
          </w:tcPr>
          <w:p w14:paraId="530768CB" w14:textId="6ACAF816" w:rsidR="00095CBD" w:rsidRPr="00DE4F95" w:rsidRDefault="00095CBD" w:rsidP="00204EFC">
            <w:pPr>
              <w:rPr>
                <w:sz w:val="20"/>
                <w:szCs w:val="20"/>
                <w:lang w:val="uk-UA" w:eastAsia="uk-UA"/>
              </w:rPr>
            </w:pPr>
            <w:r w:rsidRPr="00DE4F95">
              <w:rPr>
                <w:sz w:val="20"/>
                <w:szCs w:val="20"/>
                <w:lang w:val="uk-UA" w:eastAsia="uk-UA"/>
              </w:rPr>
              <w:t xml:space="preserve">3.12. Забезпечення безкоштовно дитячим харчуванням  дітей перших двох років життя, які входять до складу </w:t>
            </w:r>
          </w:p>
          <w:p w14:paraId="5E4C25DC" w14:textId="2B9DF5C8" w:rsidR="00095CBD" w:rsidRPr="00DE4F95" w:rsidRDefault="00095CBD" w:rsidP="007B78D9">
            <w:pPr>
              <w:rPr>
                <w:sz w:val="20"/>
                <w:szCs w:val="20"/>
                <w:lang w:val="uk-UA" w:eastAsia="uk-UA"/>
              </w:rPr>
            </w:pPr>
            <w:r w:rsidRPr="00DE4F95">
              <w:rPr>
                <w:sz w:val="20"/>
                <w:szCs w:val="20"/>
                <w:lang w:val="uk-UA" w:eastAsia="uk-UA"/>
              </w:rPr>
              <w:t>малозабезпечених сімей, дітей грудного та раннього віку  з числа внутрішньо переміщених осіб та дітей до1-го року життя, народжених від ВІЛ – інфікованих матерів</w:t>
            </w:r>
            <w:r w:rsidR="00307F67" w:rsidRPr="00DE4F95">
              <w:rPr>
                <w:sz w:val="20"/>
                <w:szCs w:val="20"/>
                <w:lang w:val="uk-UA" w:eastAsia="uk-UA"/>
              </w:rPr>
              <w:t>.</w:t>
            </w:r>
          </w:p>
        </w:tc>
        <w:tc>
          <w:tcPr>
            <w:tcW w:w="993" w:type="dxa"/>
            <w:tcBorders>
              <w:top w:val="single" w:sz="4" w:space="0" w:color="auto"/>
              <w:left w:val="single" w:sz="4" w:space="0" w:color="auto"/>
              <w:right w:val="single" w:sz="4" w:space="0" w:color="auto"/>
            </w:tcBorders>
            <w:shd w:val="clear" w:color="auto" w:fill="auto"/>
            <w:hideMark/>
          </w:tcPr>
          <w:p w14:paraId="2A555B44"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right w:val="single" w:sz="4" w:space="0" w:color="auto"/>
            </w:tcBorders>
            <w:shd w:val="clear" w:color="auto" w:fill="auto"/>
            <w:hideMark/>
          </w:tcPr>
          <w:p w14:paraId="279AFA39"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F7E3139" w14:textId="1D27AFF1"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3353B7" w14:textId="77777777" w:rsidR="00095CBD" w:rsidRPr="00DE4F95" w:rsidRDefault="00095CBD" w:rsidP="00204EFC">
            <w:pPr>
              <w:jc w:val="center"/>
              <w:rPr>
                <w:sz w:val="20"/>
                <w:szCs w:val="20"/>
                <w:lang w:val="uk-UA" w:eastAsia="uk-UA"/>
              </w:rPr>
            </w:pPr>
            <w:r w:rsidRPr="00DE4F95">
              <w:rPr>
                <w:sz w:val="20"/>
                <w:szCs w:val="20"/>
                <w:lang w:val="uk-UA" w:eastAsia="uk-UA"/>
              </w:rPr>
              <w:t>392,5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71F5EA1" w14:textId="77777777" w:rsidR="00095CBD" w:rsidRPr="00DE4F95" w:rsidRDefault="00095CBD" w:rsidP="00204EFC">
            <w:pPr>
              <w:jc w:val="center"/>
              <w:rPr>
                <w:sz w:val="20"/>
                <w:szCs w:val="20"/>
                <w:lang w:val="uk-UA" w:eastAsia="uk-UA"/>
              </w:rPr>
            </w:pPr>
            <w:r w:rsidRPr="00DE4F95">
              <w:rPr>
                <w:sz w:val="20"/>
                <w:szCs w:val="20"/>
                <w:lang w:val="uk-UA" w:eastAsia="uk-UA"/>
              </w:rPr>
              <w:t>416,4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97E4DD0" w14:textId="77777777" w:rsidR="00095CBD" w:rsidRPr="00DE4F95" w:rsidRDefault="00095CBD" w:rsidP="00204EFC">
            <w:pPr>
              <w:jc w:val="center"/>
              <w:rPr>
                <w:sz w:val="20"/>
                <w:szCs w:val="20"/>
                <w:lang w:val="uk-UA" w:eastAsia="uk-UA"/>
              </w:rPr>
            </w:pPr>
            <w:r w:rsidRPr="00DE4F95">
              <w:rPr>
                <w:sz w:val="20"/>
                <w:szCs w:val="20"/>
                <w:lang w:val="uk-UA" w:eastAsia="uk-UA"/>
              </w:rPr>
              <w:t>441,8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7BD9D6" w14:textId="77777777" w:rsidR="00095CBD" w:rsidRPr="00DE4F95" w:rsidRDefault="00095CBD" w:rsidP="00204EFC">
            <w:pPr>
              <w:jc w:val="center"/>
              <w:rPr>
                <w:sz w:val="20"/>
                <w:szCs w:val="20"/>
                <w:lang w:val="uk-UA" w:eastAsia="uk-UA"/>
              </w:rPr>
            </w:pPr>
            <w:r w:rsidRPr="00DE4F95">
              <w:rPr>
                <w:sz w:val="20"/>
                <w:szCs w:val="20"/>
                <w:lang w:val="uk-UA" w:eastAsia="uk-UA"/>
              </w:rPr>
              <w:t>441,8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60C634" w14:textId="77777777" w:rsidR="00095CBD" w:rsidRPr="00DE4F95" w:rsidRDefault="00095CBD" w:rsidP="00204EFC">
            <w:pPr>
              <w:jc w:val="center"/>
              <w:rPr>
                <w:sz w:val="20"/>
                <w:szCs w:val="20"/>
                <w:lang w:val="uk-UA" w:eastAsia="uk-UA"/>
              </w:rPr>
            </w:pPr>
            <w:r w:rsidRPr="00DE4F95">
              <w:rPr>
                <w:sz w:val="20"/>
                <w:szCs w:val="20"/>
                <w:lang w:val="uk-UA" w:eastAsia="uk-UA"/>
              </w:rPr>
              <w:t>441,8</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A07C1A" w14:textId="77777777" w:rsidR="00095CBD" w:rsidRPr="00DE4F95" w:rsidRDefault="00095CBD" w:rsidP="00204EFC">
            <w:pPr>
              <w:jc w:val="center"/>
              <w:rPr>
                <w:sz w:val="20"/>
                <w:szCs w:val="20"/>
                <w:lang w:val="uk-UA" w:eastAsia="uk-UA"/>
              </w:rPr>
            </w:pPr>
            <w:r w:rsidRPr="00DE4F95">
              <w:rPr>
                <w:sz w:val="20"/>
                <w:szCs w:val="20"/>
                <w:lang w:val="uk-UA" w:eastAsia="uk-UA"/>
              </w:rPr>
              <w:t>2134,3</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71C5C8A9" w14:textId="7FED0077" w:rsidR="00095CBD" w:rsidRPr="00DE4F95" w:rsidRDefault="00095CBD" w:rsidP="00204EFC">
            <w:pPr>
              <w:rPr>
                <w:sz w:val="20"/>
                <w:szCs w:val="20"/>
                <w:lang w:val="uk-UA" w:eastAsia="uk-UA"/>
              </w:rPr>
            </w:pPr>
            <w:r w:rsidRPr="00DE4F95">
              <w:rPr>
                <w:sz w:val="20"/>
                <w:szCs w:val="20"/>
                <w:lang w:val="uk-UA" w:eastAsia="uk-UA"/>
              </w:rPr>
              <w:t>Загальна кількість дітей, забезпечених пільговим харчуванням-72 дитини</w:t>
            </w:r>
          </w:p>
        </w:tc>
      </w:tr>
      <w:tr w:rsidR="00DF525B" w:rsidRPr="00DE4F95" w14:paraId="07151653" w14:textId="77777777" w:rsidTr="006A2440">
        <w:trPr>
          <w:gridAfter w:val="1"/>
          <w:wAfter w:w="816" w:type="dxa"/>
          <w:trHeight w:val="1369"/>
        </w:trPr>
        <w:tc>
          <w:tcPr>
            <w:tcW w:w="425" w:type="dxa"/>
            <w:vMerge w:val="restart"/>
            <w:tcBorders>
              <w:left w:val="single" w:sz="4" w:space="0" w:color="auto"/>
              <w:right w:val="single" w:sz="4" w:space="0" w:color="auto"/>
            </w:tcBorders>
            <w:shd w:val="clear" w:color="auto" w:fill="auto"/>
          </w:tcPr>
          <w:p w14:paraId="360C9418" w14:textId="77777777" w:rsidR="00095CBD" w:rsidRPr="00DE4F95" w:rsidRDefault="00095CBD" w:rsidP="00204EFC">
            <w:pPr>
              <w:rPr>
                <w:sz w:val="20"/>
                <w:szCs w:val="20"/>
                <w:lang w:val="uk-UA" w:eastAsia="uk-UA"/>
              </w:rPr>
            </w:pPr>
          </w:p>
        </w:tc>
        <w:tc>
          <w:tcPr>
            <w:tcW w:w="1702" w:type="dxa"/>
            <w:vMerge w:val="restart"/>
            <w:tcBorders>
              <w:left w:val="single" w:sz="4" w:space="0" w:color="auto"/>
              <w:right w:val="single" w:sz="4" w:space="0" w:color="auto"/>
            </w:tcBorders>
            <w:shd w:val="clear" w:color="auto" w:fill="auto"/>
          </w:tcPr>
          <w:p w14:paraId="1B9A24CD" w14:textId="77777777" w:rsidR="00095CBD" w:rsidRPr="00DE4F95" w:rsidRDefault="00095CBD" w:rsidP="00204EFC">
            <w:pPr>
              <w:rPr>
                <w:sz w:val="20"/>
                <w:szCs w:val="20"/>
                <w:lang w:val="uk-UA" w:eastAsia="uk-UA"/>
              </w:rPr>
            </w:pP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3829C46" w14:textId="341FF7E6" w:rsidR="00095CBD" w:rsidRPr="00DE4F95" w:rsidRDefault="00095CBD" w:rsidP="00651812">
            <w:pPr>
              <w:rPr>
                <w:sz w:val="20"/>
                <w:szCs w:val="20"/>
                <w:lang w:val="uk-UA" w:eastAsia="uk-UA"/>
              </w:rPr>
            </w:pPr>
            <w:r w:rsidRPr="00DE4F95">
              <w:rPr>
                <w:sz w:val="20"/>
                <w:szCs w:val="20"/>
                <w:lang w:val="uk-UA" w:eastAsia="uk-UA"/>
              </w:rPr>
              <w:t>3.13. Надання якісної стаціонарної допомоги ветеранам війни</w:t>
            </w:r>
            <w:r w:rsidR="00307F67" w:rsidRPr="00DE4F95">
              <w:rPr>
                <w:sz w:val="20"/>
                <w:szCs w:val="20"/>
                <w:lang w:val="uk-UA" w:eastAsia="uk-UA"/>
              </w:rPr>
              <w:t>.</w:t>
            </w:r>
            <w:r w:rsidRPr="00DE4F95">
              <w:rPr>
                <w:sz w:val="20"/>
                <w:szCs w:val="20"/>
                <w:lang w:val="uk-UA" w:eastAsia="uk-UA"/>
              </w:rPr>
              <w:t xml:space="preserve"> </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4B1EE10" w14:textId="77777777" w:rsidR="00095CBD" w:rsidRPr="00DE4F95" w:rsidRDefault="00095CBD" w:rsidP="00204EFC">
            <w:pPr>
              <w:jc w:val="center"/>
              <w:rPr>
                <w:sz w:val="20"/>
                <w:szCs w:val="20"/>
                <w:lang w:val="uk-UA" w:eastAsia="uk-UA"/>
              </w:rPr>
            </w:pPr>
            <w:r w:rsidRPr="00DE4F95">
              <w:rPr>
                <w:sz w:val="20"/>
                <w:szCs w:val="20"/>
                <w:lang w:val="uk-UA" w:eastAsia="uk-UA"/>
              </w:rPr>
              <w:t>2021-2025</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906C456" w14:textId="77777777" w:rsidR="00095CBD" w:rsidRPr="00DE4F95" w:rsidRDefault="00095CBD"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3A6FFFF" w14:textId="5599A1D3" w:rsidR="00095CBD" w:rsidRPr="00DE4F95" w:rsidRDefault="00095CBD"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B78AB8"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152,0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4516759"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152,0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1F68524"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152,0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5E9EAE"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152,0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FA4291"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152,0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D887D8" w14:textId="77777777" w:rsidR="00095CBD" w:rsidRPr="00DE4F95" w:rsidRDefault="00095CBD" w:rsidP="00204EFC">
            <w:pPr>
              <w:jc w:val="center"/>
              <w:rPr>
                <w:sz w:val="20"/>
                <w:szCs w:val="20"/>
                <w:lang w:val="uk-UA" w:eastAsia="uk-UA"/>
              </w:rPr>
            </w:pPr>
            <w:r w:rsidRPr="00DE4F95">
              <w:rPr>
                <w:sz w:val="20"/>
                <w:szCs w:val="20"/>
                <w:lang w:val="uk-UA" w:eastAsia="uk-UA"/>
              </w:rPr>
              <w:t>760,0</w:t>
            </w:r>
          </w:p>
        </w:tc>
        <w:tc>
          <w:tcPr>
            <w:tcW w:w="1842" w:type="dxa"/>
            <w:gridSpan w:val="5"/>
            <w:vMerge w:val="restart"/>
            <w:tcBorders>
              <w:top w:val="single" w:sz="4" w:space="0" w:color="auto"/>
              <w:left w:val="single" w:sz="4" w:space="0" w:color="auto"/>
              <w:bottom w:val="single" w:sz="4" w:space="0" w:color="000000"/>
              <w:right w:val="single" w:sz="4" w:space="0" w:color="auto"/>
            </w:tcBorders>
            <w:shd w:val="clear" w:color="auto" w:fill="auto"/>
            <w:hideMark/>
          </w:tcPr>
          <w:p w14:paraId="31E05B23" w14:textId="5E7EAB9B" w:rsidR="00095CBD" w:rsidRPr="00DE4F95" w:rsidRDefault="00095CBD" w:rsidP="00204EFC">
            <w:pPr>
              <w:rPr>
                <w:sz w:val="20"/>
                <w:szCs w:val="20"/>
                <w:lang w:val="uk-UA" w:eastAsia="uk-UA"/>
              </w:rPr>
            </w:pPr>
            <w:r w:rsidRPr="00DE4F95">
              <w:rPr>
                <w:sz w:val="20"/>
                <w:szCs w:val="20"/>
                <w:lang w:val="uk-UA" w:eastAsia="uk-UA"/>
              </w:rPr>
              <w:t>Загальна кількість ветеранів Другої свтової війни, яким надана якісна стаціонарна допомога- 254 особи</w:t>
            </w:r>
          </w:p>
        </w:tc>
      </w:tr>
      <w:tr w:rsidR="00DF525B" w:rsidRPr="00DE4F95" w14:paraId="2376D2BE" w14:textId="77777777" w:rsidTr="00DF722C">
        <w:trPr>
          <w:gridAfter w:val="1"/>
          <w:wAfter w:w="816" w:type="dxa"/>
          <w:trHeight w:val="1601"/>
        </w:trPr>
        <w:tc>
          <w:tcPr>
            <w:tcW w:w="425" w:type="dxa"/>
            <w:vMerge/>
            <w:tcBorders>
              <w:left w:val="single" w:sz="4" w:space="0" w:color="auto"/>
              <w:bottom w:val="single" w:sz="4" w:space="0" w:color="FFFFFF" w:themeColor="background1"/>
              <w:right w:val="single" w:sz="4" w:space="0" w:color="auto"/>
            </w:tcBorders>
            <w:shd w:val="clear" w:color="auto" w:fill="auto"/>
          </w:tcPr>
          <w:p w14:paraId="4F062201" w14:textId="77777777" w:rsidR="00095CBD" w:rsidRPr="00DE4F95" w:rsidRDefault="00095CBD" w:rsidP="00204EFC">
            <w:pPr>
              <w:rPr>
                <w:sz w:val="20"/>
                <w:szCs w:val="20"/>
                <w:lang w:val="uk-UA" w:eastAsia="uk-UA"/>
              </w:rPr>
            </w:pPr>
          </w:p>
        </w:tc>
        <w:tc>
          <w:tcPr>
            <w:tcW w:w="1702" w:type="dxa"/>
            <w:vMerge/>
            <w:tcBorders>
              <w:left w:val="single" w:sz="4" w:space="0" w:color="auto"/>
              <w:bottom w:val="single" w:sz="4" w:space="0" w:color="FFFFFF" w:themeColor="background1"/>
              <w:right w:val="single" w:sz="4" w:space="0" w:color="auto"/>
            </w:tcBorders>
            <w:shd w:val="clear" w:color="auto" w:fill="auto"/>
          </w:tcPr>
          <w:p w14:paraId="39534E84" w14:textId="77777777" w:rsidR="00095CBD" w:rsidRPr="00DE4F95" w:rsidRDefault="00095CBD" w:rsidP="00204EFC">
            <w:pPr>
              <w:rPr>
                <w:sz w:val="20"/>
                <w:szCs w:val="20"/>
                <w:lang w:val="uk-UA" w:eastAsia="uk-UA"/>
              </w:rPr>
            </w:pPr>
          </w:p>
        </w:tc>
        <w:tc>
          <w:tcPr>
            <w:tcW w:w="1984" w:type="dxa"/>
            <w:vMerge/>
            <w:tcBorders>
              <w:top w:val="nil"/>
              <w:left w:val="single" w:sz="4" w:space="0" w:color="auto"/>
              <w:bottom w:val="single" w:sz="4" w:space="0" w:color="auto"/>
              <w:right w:val="single" w:sz="4" w:space="0" w:color="auto"/>
            </w:tcBorders>
            <w:shd w:val="clear" w:color="auto" w:fill="auto"/>
            <w:vAlign w:val="center"/>
            <w:hideMark/>
          </w:tcPr>
          <w:p w14:paraId="4BF7E2BD" w14:textId="77777777" w:rsidR="00095CBD" w:rsidRPr="00DE4F95" w:rsidRDefault="00095CBD" w:rsidP="00204EFC">
            <w:pPr>
              <w:rPr>
                <w:sz w:val="20"/>
                <w:szCs w:val="20"/>
                <w:lang w:val="uk-UA" w:eastAsia="uk-UA"/>
              </w:rPr>
            </w:pPr>
          </w:p>
        </w:tc>
        <w:tc>
          <w:tcPr>
            <w:tcW w:w="993" w:type="dxa"/>
            <w:vMerge/>
            <w:tcBorders>
              <w:top w:val="nil"/>
              <w:left w:val="single" w:sz="4" w:space="0" w:color="auto"/>
              <w:bottom w:val="single" w:sz="4" w:space="0" w:color="auto"/>
              <w:right w:val="single" w:sz="4" w:space="0" w:color="auto"/>
            </w:tcBorders>
            <w:shd w:val="clear" w:color="auto" w:fill="auto"/>
            <w:vAlign w:val="center"/>
            <w:hideMark/>
          </w:tcPr>
          <w:p w14:paraId="7FC23CC1" w14:textId="77777777" w:rsidR="00095CBD" w:rsidRPr="00DE4F95" w:rsidRDefault="00095CBD" w:rsidP="00204EFC">
            <w:pPr>
              <w:rPr>
                <w:sz w:val="20"/>
                <w:szCs w:val="20"/>
                <w:lang w:val="uk-UA" w:eastAsia="uk-UA"/>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59A1BEFC" w14:textId="77777777" w:rsidR="00095CBD" w:rsidRPr="00DE4F95" w:rsidRDefault="00095CBD"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2D28A197" w14:textId="77777777" w:rsidR="00095CBD" w:rsidRPr="00DE4F95" w:rsidRDefault="00095CBD" w:rsidP="00204EFC">
            <w:pPr>
              <w:jc w:val="center"/>
              <w:rPr>
                <w:sz w:val="20"/>
                <w:szCs w:val="20"/>
                <w:lang w:val="uk-UA" w:eastAsia="uk-UA"/>
              </w:rPr>
            </w:pPr>
            <w:r w:rsidRPr="00DE4F95">
              <w:rPr>
                <w:sz w:val="20"/>
                <w:szCs w:val="20"/>
                <w:lang w:val="uk-UA" w:eastAsia="uk-UA"/>
              </w:rPr>
              <w:t>Національна служба здоров`я України</w:t>
            </w:r>
          </w:p>
        </w:tc>
        <w:tc>
          <w:tcPr>
            <w:tcW w:w="1134" w:type="dxa"/>
            <w:tcBorders>
              <w:top w:val="nil"/>
              <w:left w:val="nil"/>
              <w:bottom w:val="single" w:sz="4" w:space="0" w:color="auto"/>
              <w:right w:val="single" w:sz="4" w:space="0" w:color="auto"/>
            </w:tcBorders>
            <w:shd w:val="clear" w:color="auto" w:fill="auto"/>
            <w:noWrap/>
            <w:vAlign w:val="center"/>
            <w:hideMark/>
          </w:tcPr>
          <w:p w14:paraId="0ACBE1BE"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271,6</w:t>
            </w:r>
          </w:p>
        </w:tc>
        <w:tc>
          <w:tcPr>
            <w:tcW w:w="992" w:type="dxa"/>
            <w:tcBorders>
              <w:top w:val="nil"/>
              <w:left w:val="nil"/>
              <w:bottom w:val="single" w:sz="4" w:space="0" w:color="auto"/>
              <w:right w:val="single" w:sz="4" w:space="0" w:color="auto"/>
            </w:tcBorders>
            <w:shd w:val="clear" w:color="auto" w:fill="auto"/>
            <w:noWrap/>
            <w:vAlign w:val="center"/>
            <w:hideMark/>
          </w:tcPr>
          <w:p w14:paraId="4A9FFF3A"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271,6</w:t>
            </w:r>
          </w:p>
        </w:tc>
        <w:tc>
          <w:tcPr>
            <w:tcW w:w="851" w:type="dxa"/>
            <w:tcBorders>
              <w:top w:val="nil"/>
              <w:left w:val="nil"/>
              <w:bottom w:val="single" w:sz="4" w:space="0" w:color="auto"/>
              <w:right w:val="single" w:sz="4" w:space="0" w:color="auto"/>
            </w:tcBorders>
            <w:shd w:val="clear" w:color="auto" w:fill="auto"/>
            <w:noWrap/>
            <w:vAlign w:val="center"/>
            <w:hideMark/>
          </w:tcPr>
          <w:p w14:paraId="770F3FAA"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271,6</w:t>
            </w:r>
          </w:p>
        </w:tc>
        <w:tc>
          <w:tcPr>
            <w:tcW w:w="851" w:type="dxa"/>
            <w:tcBorders>
              <w:top w:val="nil"/>
              <w:left w:val="nil"/>
              <w:bottom w:val="single" w:sz="4" w:space="0" w:color="auto"/>
              <w:right w:val="single" w:sz="4" w:space="0" w:color="auto"/>
            </w:tcBorders>
            <w:shd w:val="clear" w:color="auto" w:fill="auto"/>
            <w:noWrap/>
            <w:vAlign w:val="center"/>
            <w:hideMark/>
          </w:tcPr>
          <w:p w14:paraId="1F0A56AB"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271,6</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6AABA5FA" w14:textId="77777777" w:rsidR="00095CBD" w:rsidRPr="00DE4F95" w:rsidRDefault="00095CBD" w:rsidP="00204EFC">
            <w:pPr>
              <w:jc w:val="center"/>
              <w:rPr>
                <w:bCs/>
                <w:i/>
                <w:iCs/>
                <w:sz w:val="20"/>
                <w:szCs w:val="20"/>
                <w:lang w:val="uk-UA" w:eastAsia="uk-UA"/>
              </w:rPr>
            </w:pPr>
            <w:r w:rsidRPr="00DE4F95">
              <w:rPr>
                <w:bCs/>
                <w:i/>
                <w:iCs/>
                <w:sz w:val="20"/>
                <w:szCs w:val="20"/>
                <w:lang w:val="uk-UA" w:eastAsia="uk-UA"/>
              </w:rPr>
              <w:t>271,6</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60B4914" w14:textId="77777777" w:rsidR="00095CBD" w:rsidRPr="00DE4F95" w:rsidRDefault="00095CBD" w:rsidP="00204EFC">
            <w:pPr>
              <w:jc w:val="center"/>
              <w:rPr>
                <w:sz w:val="20"/>
                <w:szCs w:val="20"/>
                <w:lang w:val="uk-UA" w:eastAsia="uk-UA"/>
              </w:rPr>
            </w:pPr>
            <w:r w:rsidRPr="00DE4F95">
              <w:rPr>
                <w:sz w:val="20"/>
                <w:szCs w:val="20"/>
                <w:lang w:val="uk-UA" w:eastAsia="uk-UA"/>
              </w:rPr>
              <w:t>1358,0</w:t>
            </w:r>
          </w:p>
        </w:tc>
        <w:tc>
          <w:tcPr>
            <w:tcW w:w="1842" w:type="dxa"/>
            <w:gridSpan w:val="5"/>
            <w:vMerge/>
            <w:tcBorders>
              <w:top w:val="nil"/>
              <w:left w:val="single" w:sz="4" w:space="0" w:color="auto"/>
              <w:bottom w:val="single" w:sz="4" w:space="0" w:color="auto"/>
              <w:right w:val="single" w:sz="4" w:space="0" w:color="auto"/>
            </w:tcBorders>
            <w:shd w:val="clear" w:color="auto" w:fill="auto"/>
            <w:vAlign w:val="center"/>
            <w:hideMark/>
          </w:tcPr>
          <w:p w14:paraId="09FF5544" w14:textId="77777777" w:rsidR="00095CBD" w:rsidRPr="00DE4F95" w:rsidRDefault="00095CBD" w:rsidP="00204EFC">
            <w:pPr>
              <w:rPr>
                <w:sz w:val="20"/>
                <w:szCs w:val="20"/>
                <w:lang w:val="uk-UA" w:eastAsia="uk-UA"/>
              </w:rPr>
            </w:pPr>
          </w:p>
        </w:tc>
      </w:tr>
      <w:tr w:rsidR="00DF525B" w:rsidRPr="00DE4F95" w14:paraId="2CAAFCEE" w14:textId="77777777" w:rsidTr="00DF722C">
        <w:trPr>
          <w:gridAfter w:val="1"/>
          <w:wAfter w:w="816" w:type="dxa"/>
          <w:trHeight w:val="266"/>
        </w:trPr>
        <w:tc>
          <w:tcPr>
            <w:tcW w:w="425" w:type="dxa"/>
            <w:vMerge w:val="restart"/>
            <w:tcBorders>
              <w:top w:val="single" w:sz="4" w:space="0" w:color="FFFFFF" w:themeColor="background1"/>
              <w:left w:val="single" w:sz="4" w:space="0" w:color="auto"/>
              <w:right w:val="single" w:sz="4" w:space="0" w:color="auto"/>
            </w:tcBorders>
            <w:shd w:val="clear" w:color="auto" w:fill="auto"/>
          </w:tcPr>
          <w:p w14:paraId="207F8FFA" w14:textId="77777777" w:rsidR="00095CBD" w:rsidRPr="00DE4F95" w:rsidRDefault="00095CBD" w:rsidP="00204EFC">
            <w:pPr>
              <w:rPr>
                <w:sz w:val="20"/>
                <w:szCs w:val="20"/>
                <w:lang w:val="uk-UA" w:eastAsia="uk-UA"/>
              </w:rPr>
            </w:pPr>
          </w:p>
        </w:tc>
        <w:tc>
          <w:tcPr>
            <w:tcW w:w="1702"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tcPr>
          <w:p w14:paraId="58C33233" w14:textId="77777777" w:rsidR="00095CBD" w:rsidRPr="00DE4F95" w:rsidRDefault="00095CBD" w:rsidP="00204EFC">
            <w:pPr>
              <w:rPr>
                <w:sz w:val="20"/>
                <w:szCs w:val="20"/>
                <w:lang w:val="uk-UA" w:eastAsia="uk-UA"/>
              </w:rPr>
            </w:pPr>
          </w:p>
        </w:tc>
        <w:tc>
          <w:tcPr>
            <w:tcW w:w="1984" w:type="dxa"/>
            <w:vMerge/>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5369BA33" w14:textId="77777777" w:rsidR="00095CBD" w:rsidRPr="00DE4F95" w:rsidRDefault="00095CBD" w:rsidP="00204EFC">
            <w:pPr>
              <w:rPr>
                <w:sz w:val="20"/>
                <w:szCs w:val="20"/>
                <w:lang w:val="uk-UA" w:eastAsia="uk-UA"/>
              </w:rPr>
            </w:pPr>
          </w:p>
        </w:tc>
        <w:tc>
          <w:tcPr>
            <w:tcW w:w="993" w:type="dxa"/>
            <w:vMerge/>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1A19110B" w14:textId="77777777" w:rsidR="00095CBD" w:rsidRPr="00DE4F95" w:rsidRDefault="00095CBD" w:rsidP="00204EFC">
            <w:pPr>
              <w:rPr>
                <w:sz w:val="20"/>
                <w:szCs w:val="20"/>
                <w:lang w:val="uk-UA" w:eastAsia="uk-UA"/>
              </w:rPr>
            </w:pPr>
          </w:p>
        </w:tc>
        <w:tc>
          <w:tcPr>
            <w:tcW w:w="1417" w:type="dxa"/>
            <w:vMerge/>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4EAF96A8" w14:textId="77777777" w:rsidR="00095CBD" w:rsidRPr="00DE4F95" w:rsidRDefault="00095CBD" w:rsidP="00204EFC">
            <w:pPr>
              <w:rPr>
                <w:sz w:val="20"/>
                <w:szCs w:val="20"/>
                <w:lang w:val="uk-UA" w:eastAsia="uk-UA"/>
              </w:rPr>
            </w:pPr>
          </w:p>
        </w:tc>
        <w:tc>
          <w:tcPr>
            <w:tcW w:w="1701" w:type="dxa"/>
            <w:tcBorders>
              <w:top w:val="single" w:sz="4" w:space="0" w:color="auto"/>
              <w:left w:val="nil"/>
              <w:bottom w:val="single" w:sz="4" w:space="0" w:color="FFFFFF" w:themeColor="background1"/>
              <w:right w:val="single" w:sz="4" w:space="0" w:color="auto"/>
            </w:tcBorders>
            <w:shd w:val="clear" w:color="auto" w:fill="auto"/>
            <w:vAlign w:val="center"/>
            <w:hideMark/>
          </w:tcPr>
          <w:p w14:paraId="413385B2"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single" w:sz="4" w:space="0" w:color="auto"/>
              <w:left w:val="nil"/>
              <w:bottom w:val="single" w:sz="4" w:space="0" w:color="FFFFFF" w:themeColor="background1"/>
              <w:right w:val="single" w:sz="4" w:space="0" w:color="auto"/>
            </w:tcBorders>
            <w:shd w:val="clear" w:color="auto" w:fill="auto"/>
            <w:noWrap/>
            <w:vAlign w:val="center"/>
            <w:hideMark/>
          </w:tcPr>
          <w:p w14:paraId="709CCF42"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423,6</w:t>
            </w:r>
          </w:p>
        </w:tc>
        <w:tc>
          <w:tcPr>
            <w:tcW w:w="992" w:type="dxa"/>
            <w:tcBorders>
              <w:top w:val="single" w:sz="4" w:space="0" w:color="auto"/>
              <w:left w:val="nil"/>
              <w:bottom w:val="single" w:sz="4" w:space="0" w:color="FFFFFF" w:themeColor="background1"/>
              <w:right w:val="single" w:sz="4" w:space="0" w:color="auto"/>
            </w:tcBorders>
            <w:shd w:val="clear" w:color="auto" w:fill="auto"/>
            <w:noWrap/>
            <w:vAlign w:val="center"/>
            <w:hideMark/>
          </w:tcPr>
          <w:p w14:paraId="4AC80FC3"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423,6</w:t>
            </w:r>
          </w:p>
        </w:tc>
        <w:tc>
          <w:tcPr>
            <w:tcW w:w="851" w:type="dxa"/>
            <w:tcBorders>
              <w:top w:val="single" w:sz="4" w:space="0" w:color="auto"/>
              <w:left w:val="nil"/>
              <w:bottom w:val="single" w:sz="4" w:space="0" w:color="FFFFFF" w:themeColor="background1"/>
              <w:right w:val="single" w:sz="4" w:space="0" w:color="auto"/>
            </w:tcBorders>
            <w:shd w:val="clear" w:color="auto" w:fill="auto"/>
            <w:noWrap/>
            <w:vAlign w:val="center"/>
            <w:hideMark/>
          </w:tcPr>
          <w:p w14:paraId="78117E2F"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423,6</w:t>
            </w:r>
          </w:p>
        </w:tc>
        <w:tc>
          <w:tcPr>
            <w:tcW w:w="851" w:type="dxa"/>
            <w:tcBorders>
              <w:top w:val="single" w:sz="4" w:space="0" w:color="auto"/>
              <w:left w:val="nil"/>
              <w:bottom w:val="single" w:sz="4" w:space="0" w:color="FFFFFF" w:themeColor="background1"/>
              <w:right w:val="single" w:sz="4" w:space="0" w:color="auto"/>
            </w:tcBorders>
            <w:shd w:val="clear" w:color="auto" w:fill="auto"/>
            <w:noWrap/>
            <w:vAlign w:val="center"/>
            <w:hideMark/>
          </w:tcPr>
          <w:p w14:paraId="5222C2D1"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423,6</w:t>
            </w:r>
          </w:p>
        </w:tc>
        <w:tc>
          <w:tcPr>
            <w:tcW w:w="992" w:type="dxa"/>
            <w:gridSpan w:val="2"/>
            <w:tcBorders>
              <w:top w:val="single" w:sz="4" w:space="0" w:color="auto"/>
              <w:left w:val="nil"/>
              <w:bottom w:val="single" w:sz="4" w:space="0" w:color="FFFFFF" w:themeColor="background1"/>
              <w:right w:val="single" w:sz="4" w:space="0" w:color="auto"/>
            </w:tcBorders>
            <w:shd w:val="clear" w:color="auto" w:fill="auto"/>
            <w:noWrap/>
            <w:vAlign w:val="center"/>
            <w:hideMark/>
          </w:tcPr>
          <w:p w14:paraId="1A989B94" w14:textId="77777777" w:rsidR="00095CBD" w:rsidRPr="00DE4F95" w:rsidRDefault="00095CBD" w:rsidP="00204EFC">
            <w:pPr>
              <w:jc w:val="center"/>
              <w:rPr>
                <w:b/>
                <w:bCs/>
                <w:i/>
                <w:iCs/>
                <w:sz w:val="20"/>
                <w:szCs w:val="20"/>
                <w:lang w:val="uk-UA" w:eastAsia="uk-UA"/>
              </w:rPr>
            </w:pPr>
            <w:r w:rsidRPr="00DE4F95">
              <w:rPr>
                <w:b/>
                <w:bCs/>
                <w:i/>
                <w:iCs/>
                <w:sz w:val="20"/>
                <w:szCs w:val="20"/>
                <w:lang w:val="uk-UA" w:eastAsia="uk-UA"/>
              </w:rPr>
              <w:t>423,6</w:t>
            </w:r>
          </w:p>
        </w:tc>
        <w:tc>
          <w:tcPr>
            <w:tcW w:w="1134" w:type="dxa"/>
            <w:gridSpan w:val="2"/>
            <w:tcBorders>
              <w:top w:val="single" w:sz="4" w:space="0" w:color="auto"/>
              <w:left w:val="nil"/>
              <w:bottom w:val="single" w:sz="4" w:space="0" w:color="FFFFFF" w:themeColor="background1"/>
              <w:right w:val="single" w:sz="4" w:space="0" w:color="auto"/>
            </w:tcBorders>
            <w:shd w:val="clear" w:color="auto" w:fill="auto"/>
            <w:noWrap/>
            <w:vAlign w:val="center"/>
            <w:hideMark/>
          </w:tcPr>
          <w:p w14:paraId="6B953376" w14:textId="77777777" w:rsidR="00095CBD" w:rsidRPr="00DE4F95" w:rsidRDefault="00095CBD" w:rsidP="00204EFC">
            <w:pPr>
              <w:jc w:val="center"/>
              <w:rPr>
                <w:sz w:val="20"/>
                <w:szCs w:val="20"/>
                <w:lang w:val="uk-UA" w:eastAsia="uk-UA"/>
              </w:rPr>
            </w:pPr>
            <w:r w:rsidRPr="00DE4F95">
              <w:rPr>
                <w:sz w:val="20"/>
                <w:szCs w:val="20"/>
                <w:lang w:val="uk-UA" w:eastAsia="uk-UA"/>
              </w:rPr>
              <w:t>2118,0</w:t>
            </w:r>
          </w:p>
        </w:tc>
        <w:tc>
          <w:tcPr>
            <w:tcW w:w="1842" w:type="dxa"/>
            <w:gridSpan w:val="5"/>
            <w:vMerge/>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55E426A2" w14:textId="77777777" w:rsidR="00095CBD" w:rsidRPr="00DE4F95" w:rsidRDefault="00095CBD" w:rsidP="00204EFC">
            <w:pPr>
              <w:rPr>
                <w:sz w:val="20"/>
                <w:szCs w:val="20"/>
                <w:lang w:val="uk-UA" w:eastAsia="uk-UA"/>
              </w:rPr>
            </w:pPr>
          </w:p>
        </w:tc>
      </w:tr>
      <w:tr w:rsidR="00DF525B" w:rsidRPr="00DE4F95" w14:paraId="7BCD3E3F" w14:textId="77777777" w:rsidTr="00DF722C">
        <w:trPr>
          <w:gridAfter w:val="1"/>
          <w:wAfter w:w="816" w:type="dxa"/>
        </w:trPr>
        <w:tc>
          <w:tcPr>
            <w:tcW w:w="425" w:type="dxa"/>
            <w:vMerge/>
            <w:tcBorders>
              <w:left w:val="single" w:sz="4" w:space="0" w:color="auto"/>
              <w:bottom w:val="single" w:sz="4" w:space="0" w:color="auto"/>
              <w:right w:val="single" w:sz="4" w:space="0" w:color="auto"/>
            </w:tcBorders>
            <w:shd w:val="clear" w:color="auto" w:fill="auto"/>
          </w:tcPr>
          <w:p w14:paraId="76CBAC33" w14:textId="77777777" w:rsidR="00095CBD" w:rsidRPr="00DE4F95" w:rsidRDefault="00095CBD" w:rsidP="00204EFC">
            <w:pPr>
              <w:rPr>
                <w:sz w:val="20"/>
                <w:szCs w:val="20"/>
                <w:lang w:val="uk-UA" w:eastAsia="uk-UA"/>
              </w:rPr>
            </w:pPr>
          </w:p>
        </w:tc>
        <w:tc>
          <w:tcPr>
            <w:tcW w:w="1702" w:type="dxa"/>
            <w:tcBorders>
              <w:top w:val="single" w:sz="4" w:space="0" w:color="FFFFFF" w:themeColor="background1"/>
              <w:left w:val="single" w:sz="4" w:space="0" w:color="auto"/>
              <w:bottom w:val="single" w:sz="4" w:space="0" w:color="auto"/>
              <w:right w:val="single" w:sz="4" w:space="0" w:color="auto"/>
            </w:tcBorders>
            <w:shd w:val="clear" w:color="auto" w:fill="auto"/>
          </w:tcPr>
          <w:p w14:paraId="7E9A29CB" w14:textId="77777777" w:rsidR="00095CBD" w:rsidRPr="00DE4F95" w:rsidRDefault="00095CBD" w:rsidP="00204EFC">
            <w:pPr>
              <w:rPr>
                <w:sz w:val="20"/>
                <w:szCs w:val="20"/>
                <w:lang w:val="uk-UA" w:eastAsia="uk-UA"/>
              </w:rPr>
            </w:pPr>
          </w:p>
        </w:tc>
        <w:tc>
          <w:tcPr>
            <w:tcW w:w="1984"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7B4247F4" w14:textId="77777777" w:rsidR="00095CBD" w:rsidRPr="00DE4F95" w:rsidRDefault="00095CBD" w:rsidP="00204EFC">
            <w:pPr>
              <w:rPr>
                <w:sz w:val="20"/>
                <w:szCs w:val="20"/>
                <w:lang w:val="uk-UA" w:eastAsia="uk-UA"/>
              </w:rPr>
            </w:pPr>
          </w:p>
        </w:tc>
        <w:tc>
          <w:tcPr>
            <w:tcW w:w="993"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38CF5B8B" w14:textId="77777777" w:rsidR="00095CBD" w:rsidRPr="00DE4F95" w:rsidRDefault="00095CBD" w:rsidP="00204EFC">
            <w:pPr>
              <w:rPr>
                <w:sz w:val="20"/>
                <w:szCs w:val="20"/>
                <w:lang w:val="uk-UA" w:eastAsia="uk-UA"/>
              </w:rPr>
            </w:pPr>
          </w:p>
        </w:tc>
        <w:tc>
          <w:tcPr>
            <w:tcW w:w="1417"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05F7BFBD" w14:textId="77777777" w:rsidR="00095CBD" w:rsidRPr="00DE4F95" w:rsidRDefault="00095CBD" w:rsidP="00204EFC">
            <w:pPr>
              <w:rPr>
                <w:sz w:val="20"/>
                <w:szCs w:val="20"/>
                <w:lang w:val="uk-UA" w:eastAsia="uk-UA"/>
              </w:rPr>
            </w:pPr>
          </w:p>
        </w:tc>
        <w:tc>
          <w:tcPr>
            <w:tcW w:w="1701" w:type="dxa"/>
            <w:tcBorders>
              <w:top w:val="single" w:sz="4" w:space="0" w:color="FFFFFF" w:themeColor="background1"/>
              <w:left w:val="nil"/>
              <w:bottom w:val="single" w:sz="4" w:space="0" w:color="auto"/>
              <w:right w:val="single" w:sz="4" w:space="0" w:color="auto"/>
            </w:tcBorders>
            <w:shd w:val="clear" w:color="auto" w:fill="auto"/>
            <w:vAlign w:val="center"/>
          </w:tcPr>
          <w:p w14:paraId="0C8359C7" w14:textId="77777777" w:rsidR="00095CBD" w:rsidRPr="00DE4F95" w:rsidRDefault="00095CBD" w:rsidP="00204EFC">
            <w:pPr>
              <w:jc w:val="center"/>
              <w:rPr>
                <w:b/>
                <w:bCs/>
                <w:i/>
                <w:iCs/>
                <w:sz w:val="20"/>
                <w:szCs w:val="20"/>
                <w:lang w:val="uk-UA" w:eastAsia="uk-UA"/>
              </w:rPr>
            </w:pPr>
          </w:p>
        </w:tc>
        <w:tc>
          <w:tcPr>
            <w:tcW w:w="1134" w:type="dxa"/>
            <w:tcBorders>
              <w:top w:val="single" w:sz="4" w:space="0" w:color="FFFFFF" w:themeColor="background1"/>
              <w:left w:val="nil"/>
              <w:bottom w:val="single" w:sz="4" w:space="0" w:color="auto"/>
              <w:right w:val="single" w:sz="4" w:space="0" w:color="auto"/>
            </w:tcBorders>
            <w:shd w:val="clear" w:color="auto" w:fill="auto"/>
            <w:noWrap/>
            <w:vAlign w:val="center"/>
          </w:tcPr>
          <w:p w14:paraId="2617EFE7" w14:textId="77777777" w:rsidR="00095CBD" w:rsidRPr="00DE4F95" w:rsidRDefault="00095CBD" w:rsidP="00204EFC">
            <w:pPr>
              <w:jc w:val="center"/>
              <w:rPr>
                <w:b/>
                <w:bCs/>
                <w:i/>
                <w:iCs/>
                <w:sz w:val="20"/>
                <w:szCs w:val="20"/>
                <w:lang w:val="uk-UA" w:eastAsia="uk-UA"/>
              </w:rPr>
            </w:pP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center"/>
          </w:tcPr>
          <w:p w14:paraId="7F5B24C4" w14:textId="77777777" w:rsidR="00095CBD" w:rsidRPr="00DE4F95" w:rsidRDefault="00095CBD" w:rsidP="00204EFC">
            <w:pPr>
              <w:jc w:val="center"/>
              <w:rPr>
                <w:b/>
                <w:bCs/>
                <w:i/>
                <w:iCs/>
                <w:sz w:val="20"/>
                <w:szCs w:val="20"/>
                <w:lang w:val="uk-UA" w:eastAsia="uk-UA"/>
              </w:rPr>
            </w:pP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669E67B7" w14:textId="77777777" w:rsidR="00095CBD" w:rsidRPr="00DE4F95" w:rsidRDefault="00095CBD" w:rsidP="00204EFC">
            <w:pPr>
              <w:jc w:val="center"/>
              <w:rPr>
                <w:b/>
                <w:bCs/>
                <w:i/>
                <w:iCs/>
                <w:sz w:val="20"/>
                <w:szCs w:val="20"/>
                <w:lang w:val="uk-UA" w:eastAsia="uk-UA"/>
              </w:rPr>
            </w:pP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center"/>
          </w:tcPr>
          <w:p w14:paraId="65FDC2B3" w14:textId="77777777" w:rsidR="00095CBD" w:rsidRPr="00DE4F95" w:rsidRDefault="00095CBD" w:rsidP="00204EFC">
            <w:pPr>
              <w:jc w:val="center"/>
              <w:rPr>
                <w:b/>
                <w:bCs/>
                <w:i/>
                <w:iCs/>
                <w:sz w:val="20"/>
                <w:szCs w:val="20"/>
                <w:lang w:val="uk-UA" w:eastAsia="uk-UA"/>
              </w:rPr>
            </w:pPr>
          </w:p>
        </w:tc>
        <w:tc>
          <w:tcPr>
            <w:tcW w:w="992"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53234A75" w14:textId="77777777" w:rsidR="00095CBD" w:rsidRPr="00DE4F95" w:rsidRDefault="00095CBD" w:rsidP="00204EFC">
            <w:pPr>
              <w:jc w:val="center"/>
              <w:rPr>
                <w:b/>
                <w:bCs/>
                <w:i/>
                <w:iCs/>
                <w:sz w:val="20"/>
                <w:szCs w:val="20"/>
                <w:lang w:val="uk-UA" w:eastAsia="uk-UA"/>
              </w:rPr>
            </w:pPr>
          </w:p>
        </w:tc>
        <w:tc>
          <w:tcPr>
            <w:tcW w:w="1134"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0BEC46E5" w14:textId="77777777" w:rsidR="00095CBD" w:rsidRPr="00DE4F95" w:rsidRDefault="00095CBD" w:rsidP="00204EFC">
            <w:pPr>
              <w:jc w:val="center"/>
              <w:rPr>
                <w:sz w:val="20"/>
                <w:szCs w:val="20"/>
                <w:lang w:val="uk-UA" w:eastAsia="uk-UA"/>
              </w:rPr>
            </w:pPr>
          </w:p>
        </w:tc>
        <w:tc>
          <w:tcPr>
            <w:tcW w:w="1842" w:type="dxa"/>
            <w:gridSpan w:val="5"/>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0268713F" w14:textId="77777777" w:rsidR="00095CBD" w:rsidRPr="00DE4F95" w:rsidRDefault="00095CBD" w:rsidP="00204EFC">
            <w:pPr>
              <w:rPr>
                <w:sz w:val="20"/>
                <w:szCs w:val="20"/>
                <w:lang w:val="uk-UA" w:eastAsia="uk-UA"/>
              </w:rPr>
            </w:pPr>
          </w:p>
        </w:tc>
      </w:tr>
      <w:tr w:rsidR="00491B10" w:rsidRPr="00DE4F95" w14:paraId="643690CF" w14:textId="77777777" w:rsidTr="00DF722C">
        <w:trPr>
          <w:gridAfter w:val="1"/>
          <w:wAfter w:w="816" w:type="dxa"/>
          <w:trHeight w:val="1107"/>
        </w:trPr>
        <w:tc>
          <w:tcPr>
            <w:tcW w:w="425" w:type="dxa"/>
            <w:vMerge w:val="restart"/>
            <w:tcBorders>
              <w:top w:val="single" w:sz="4" w:space="0" w:color="auto"/>
              <w:left w:val="single" w:sz="4" w:space="0" w:color="auto"/>
              <w:right w:val="single" w:sz="4" w:space="0" w:color="auto"/>
            </w:tcBorders>
            <w:shd w:val="clear" w:color="auto" w:fill="auto"/>
          </w:tcPr>
          <w:p w14:paraId="36B5F567" w14:textId="374D5B15" w:rsidR="00491B10" w:rsidRPr="00DE4F95" w:rsidRDefault="00491B10" w:rsidP="00204EFC">
            <w:pPr>
              <w:rPr>
                <w:sz w:val="20"/>
                <w:szCs w:val="20"/>
                <w:lang w:val="uk-UA" w:eastAsia="uk-UA"/>
              </w:rPr>
            </w:pPr>
            <w:r w:rsidRPr="00DE4F95">
              <w:rPr>
                <w:sz w:val="20"/>
                <w:szCs w:val="20"/>
                <w:lang w:val="uk-UA" w:eastAsia="uk-UA"/>
              </w:rPr>
              <w:t>4</w:t>
            </w:r>
          </w:p>
        </w:tc>
        <w:tc>
          <w:tcPr>
            <w:tcW w:w="1702" w:type="dxa"/>
            <w:vMerge w:val="restart"/>
            <w:tcBorders>
              <w:top w:val="single" w:sz="4" w:space="0" w:color="auto"/>
              <w:left w:val="single" w:sz="4" w:space="0" w:color="auto"/>
              <w:right w:val="single" w:sz="4" w:space="0" w:color="auto"/>
            </w:tcBorders>
            <w:shd w:val="clear" w:color="auto" w:fill="auto"/>
          </w:tcPr>
          <w:p w14:paraId="7D943A12" w14:textId="77777777" w:rsidR="00491B10" w:rsidRPr="00DE4F95" w:rsidRDefault="00491B10" w:rsidP="00204EFC">
            <w:pPr>
              <w:rPr>
                <w:b/>
                <w:sz w:val="20"/>
                <w:szCs w:val="20"/>
                <w:lang w:val="uk-UA" w:eastAsia="uk-UA"/>
              </w:rPr>
            </w:pPr>
            <w:r w:rsidRPr="00DE4F95">
              <w:rPr>
                <w:b/>
                <w:sz w:val="20"/>
                <w:szCs w:val="20"/>
                <w:lang w:val="uk-UA" w:eastAsia="uk-UA"/>
              </w:rPr>
              <w:t>Зменшення поширеності інфекційних хвороб (у т.ч. туберкульозу та ВІЛ інфекції, СНІд)</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A84B395" w14:textId="329CFBD7" w:rsidR="00491B10" w:rsidRPr="00DE4F95" w:rsidRDefault="00491B10" w:rsidP="00A1584D">
            <w:pPr>
              <w:rPr>
                <w:sz w:val="20"/>
                <w:szCs w:val="20"/>
                <w:lang w:val="uk-UA" w:eastAsia="uk-UA"/>
              </w:rPr>
            </w:pPr>
            <w:r w:rsidRPr="00DE4F95">
              <w:rPr>
                <w:sz w:val="20"/>
                <w:szCs w:val="20"/>
                <w:lang w:val="uk-UA" w:eastAsia="uk-UA"/>
              </w:rPr>
              <w:t>4.1 Забезпечення продовольчими наборами хворих на туберкульоз та мультирезистентний туберкульоз, які знаходяться на амбулаторному лікуванні.</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0FEA3C77" w14:textId="77777777" w:rsidR="00491B10" w:rsidRPr="00DE4F95" w:rsidRDefault="00491B10"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281E52D6" w14:textId="77777777" w:rsidR="00491B10" w:rsidRPr="00DE4F95" w:rsidRDefault="00491B10"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p w14:paraId="2E5C98A9" w14:textId="77777777" w:rsidR="00491B10" w:rsidRPr="00DE4F95" w:rsidRDefault="00491B10"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15958B9" w14:textId="00F9E6CD" w:rsidR="00491B10" w:rsidRPr="00DE4F95" w:rsidRDefault="00491B10"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AD7611" w14:textId="77777777" w:rsidR="00491B10" w:rsidRPr="00DE4F95" w:rsidRDefault="00491B10" w:rsidP="00204EFC">
            <w:pPr>
              <w:jc w:val="center"/>
              <w:rPr>
                <w:sz w:val="20"/>
                <w:szCs w:val="20"/>
                <w:lang w:val="uk-UA" w:eastAsia="uk-UA"/>
              </w:rPr>
            </w:pPr>
            <w:r w:rsidRPr="00DE4F95">
              <w:rPr>
                <w:sz w:val="20"/>
                <w:szCs w:val="20"/>
                <w:lang w:val="uk-UA" w:eastAsia="uk-UA"/>
              </w:rPr>
              <w:t>25,2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897413E" w14:textId="77777777" w:rsidR="00491B10" w:rsidRPr="00DE4F95" w:rsidRDefault="00491B10" w:rsidP="00204EFC">
            <w:pPr>
              <w:jc w:val="center"/>
              <w:rPr>
                <w:sz w:val="20"/>
                <w:szCs w:val="20"/>
                <w:lang w:val="uk-UA" w:eastAsia="uk-UA"/>
              </w:rPr>
            </w:pPr>
            <w:r w:rsidRPr="00DE4F95">
              <w:rPr>
                <w:sz w:val="20"/>
                <w:szCs w:val="20"/>
                <w:lang w:val="uk-UA" w:eastAsia="uk-UA"/>
              </w:rPr>
              <w:t>25,2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DAEC3E9" w14:textId="77777777" w:rsidR="00491B10" w:rsidRPr="00DE4F95" w:rsidRDefault="00491B10" w:rsidP="00204EFC">
            <w:pPr>
              <w:jc w:val="center"/>
              <w:rPr>
                <w:sz w:val="20"/>
                <w:szCs w:val="20"/>
                <w:lang w:val="uk-UA" w:eastAsia="uk-UA"/>
              </w:rPr>
            </w:pPr>
            <w:r w:rsidRPr="00DE4F95">
              <w:rPr>
                <w:sz w:val="20"/>
                <w:szCs w:val="20"/>
                <w:lang w:val="uk-UA" w:eastAsia="uk-UA"/>
              </w:rPr>
              <w:t>25,2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49E9A0F" w14:textId="77777777" w:rsidR="00491B10" w:rsidRPr="00DE4F95" w:rsidRDefault="00491B10" w:rsidP="00204EFC">
            <w:pPr>
              <w:jc w:val="center"/>
              <w:rPr>
                <w:sz w:val="20"/>
                <w:szCs w:val="20"/>
                <w:lang w:val="uk-UA" w:eastAsia="uk-UA"/>
              </w:rPr>
            </w:pPr>
            <w:r w:rsidRPr="00DE4F95">
              <w:rPr>
                <w:sz w:val="20"/>
                <w:szCs w:val="20"/>
                <w:lang w:val="uk-UA" w:eastAsia="uk-UA"/>
              </w:rPr>
              <w:t>25,2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89182E" w14:textId="77777777" w:rsidR="00491B10" w:rsidRPr="00DE4F95" w:rsidRDefault="00491B10" w:rsidP="00204EFC">
            <w:pPr>
              <w:jc w:val="center"/>
              <w:rPr>
                <w:sz w:val="20"/>
                <w:szCs w:val="20"/>
                <w:lang w:val="uk-UA" w:eastAsia="uk-UA"/>
              </w:rPr>
            </w:pPr>
            <w:r w:rsidRPr="00DE4F95">
              <w:rPr>
                <w:sz w:val="20"/>
                <w:szCs w:val="20"/>
                <w:lang w:val="uk-UA" w:eastAsia="uk-UA"/>
              </w:rPr>
              <w:t>25,2</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715163" w14:textId="77777777" w:rsidR="00491B10" w:rsidRPr="00DE4F95" w:rsidRDefault="00491B10" w:rsidP="00204EFC">
            <w:pPr>
              <w:jc w:val="center"/>
              <w:rPr>
                <w:sz w:val="20"/>
                <w:szCs w:val="20"/>
                <w:lang w:val="uk-UA" w:eastAsia="uk-UA"/>
              </w:rPr>
            </w:pPr>
            <w:r w:rsidRPr="00DE4F95">
              <w:rPr>
                <w:sz w:val="20"/>
                <w:szCs w:val="20"/>
                <w:lang w:val="uk-UA" w:eastAsia="uk-UA"/>
              </w:rPr>
              <w:t>126,0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3F4C110A" w14:textId="2C46C5F1" w:rsidR="00491B10" w:rsidRPr="00DE4F95" w:rsidRDefault="00491B10" w:rsidP="00204EFC">
            <w:pPr>
              <w:rPr>
                <w:sz w:val="20"/>
                <w:szCs w:val="20"/>
                <w:lang w:val="uk-UA" w:eastAsia="uk-UA"/>
              </w:rPr>
            </w:pPr>
            <w:r w:rsidRPr="00DE4F95">
              <w:rPr>
                <w:sz w:val="20"/>
                <w:szCs w:val="20"/>
                <w:lang w:val="uk-UA" w:eastAsia="uk-UA"/>
              </w:rPr>
              <w:t>Кількість осіб-7</w:t>
            </w:r>
          </w:p>
        </w:tc>
      </w:tr>
      <w:tr w:rsidR="00491B10" w:rsidRPr="00DE4F95" w14:paraId="5DD79FC8" w14:textId="77777777" w:rsidTr="00DF722C">
        <w:trPr>
          <w:gridAfter w:val="1"/>
          <w:wAfter w:w="816" w:type="dxa"/>
          <w:trHeight w:val="1122"/>
        </w:trPr>
        <w:tc>
          <w:tcPr>
            <w:tcW w:w="425" w:type="dxa"/>
            <w:vMerge/>
            <w:tcBorders>
              <w:left w:val="single" w:sz="4" w:space="0" w:color="auto"/>
              <w:right w:val="single" w:sz="4" w:space="0" w:color="auto"/>
            </w:tcBorders>
            <w:shd w:val="clear" w:color="auto" w:fill="auto"/>
          </w:tcPr>
          <w:p w14:paraId="1C5E4FC9" w14:textId="77777777" w:rsidR="00491B10" w:rsidRPr="00DE4F95" w:rsidRDefault="00491B10"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69278BC9" w14:textId="77777777" w:rsidR="00491B10" w:rsidRPr="00DE4F95" w:rsidRDefault="00491B10" w:rsidP="00204EFC">
            <w:pPr>
              <w:rPr>
                <w:b/>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577081C" w14:textId="77777777" w:rsidR="00491B10" w:rsidRPr="00DE4F95" w:rsidRDefault="00491B10" w:rsidP="00204EFC">
            <w:pPr>
              <w:rPr>
                <w:sz w:val="20"/>
                <w:szCs w:val="20"/>
                <w:lang w:val="uk-UA" w:eastAsia="uk-UA"/>
              </w:rPr>
            </w:pPr>
            <w:r w:rsidRPr="00DE4F95">
              <w:rPr>
                <w:sz w:val="20"/>
                <w:szCs w:val="20"/>
                <w:lang w:val="uk-UA" w:eastAsia="uk-UA"/>
              </w:rPr>
              <w:t>4.2. Забезпечення туберкуліном дітей у віці 1-14 років та підлітків, в першу чергу з групи ризику, для обов’язкової щорічної туберкулінодіагнос</w:t>
            </w:r>
          </w:p>
          <w:p w14:paraId="2D2A9FF2" w14:textId="4B346E44" w:rsidR="00491B10" w:rsidRPr="00DE4F95" w:rsidRDefault="00491B10" w:rsidP="00204EFC">
            <w:pPr>
              <w:rPr>
                <w:sz w:val="20"/>
                <w:szCs w:val="20"/>
                <w:lang w:val="uk-UA" w:eastAsia="uk-UA"/>
              </w:rPr>
            </w:pPr>
            <w:r w:rsidRPr="00DE4F95">
              <w:rPr>
                <w:sz w:val="20"/>
                <w:szCs w:val="20"/>
                <w:lang w:val="uk-UA" w:eastAsia="uk-UA"/>
              </w:rPr>
              <w:t xml:space="preserve">тики. </w:t>
            </w:r>
          </w:p>
          <w:p w14:paraId="5746DF67" w14:textId="77777777" w:rsidR="00491B10" w:rsidRPr="00DE4F95" w:rsidRDefault="00491B10" w:rsidP="00204EFC">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54F5601D" w14:textId="77777777" w:rsidR="00491B10" w:rsidRPr="00DE4F95" w:rsidRDefault="00491B10"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64750F60" w14:textId="77777777" w:rsidR="00491B10" w:rsidRPr="00DE4F95" w:rsidRDefault="00491B10" w:rsidP="00204EFC">
            <w:pPr>
              <w:rPr>
                <w:sz w:val="20"/>
                <w:szCs w:val="20"/>
                <w:lang w:val="uk-UA" w:eastAsia="uk-UA"/>
              </w:rPr>
            </w:pPr>
            <w:r w:rsidRPr="00DE4F95">
              <w:rPr>
                <w:sz w:val="20"/>
                <w:szCs w:val="20"/>
                <w:lang w:val="uk-UA" w:eastAsia="uk-UA"/>
              </w:rPr>
              <w:t xml:space="preserve">Управління охорони здоров’я Бахмутської міської ради, </w:t>
            </w:r>
          </w:p>
          <w:p w14:paraId="7EF04E9E" w14:textId="77777777" w:rsidR="00491B10" w:rsidRPr="00DE4F95" w:rsidRDefault="00491B10" w:rsidP="00204EFC">
            <w:pPr>
              <w:rPr>
                <w:sz w:val="20"/>
                <w:szCs w:val="20"/>
                <w:lang w:val="uk-UA" w:eastAsia="uk-UA"/>
              </w:rPr>
            </w:pPr>
            <w:r w:rsidRPr="00DE4F95">
              <w:rPr>
                <w:sz w:val="20"/>
                <w:szCs w:val="20"/>
                <w:lang w:val="uk-UA" w:eastAsia="uk-UA"/>
              </w:rPr>
              <w:t xml:space="preserve">КНП "ЦПМД </w:t>
            </w:r>
          </w:p>
          <w:p w14:paraId="64050F70" w14:textId="77777777" w:rsidR="00491B10" w:rsidRPr="00DE4F95" w:rsidRDefault="00491B10" w:rsidP="00204EFC">
            <w:pPr>
              <w:rPr>
                <w:sz w:val="20"/>
                <w:szCs w:val="20"/>
                <w:lang w:val="uk-UA" w:eastAsia="uk-UA"/>
              </w:rPr>
            </w:pPr>
            <w:r w:rsidRPr="00DE4F95">
              <w:rPr>
                <w:sz w:val="20"/>
                <w:szCs w:val="20"/>
                <w:lang w:val="uk-UA" w:eastAsia="uk-UA"/>
              </w:rPr>
              <w:t>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12E2843" w14:textId="769DBFFD" w:rsidR="00491B10" w:rsidRPr="00DE4F95" w:rsidRDefault="00491B10"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CB4D62" w14:textId="77777777" w:rsidR="00491B10" w:rsidRPr="00DE4F95" w:rsidRDefault="00491B10" w:rsidP="00204EFC">
            <w:pPr>
              <w:jc w:val="center"/>
              <w:rPr>
                <w:sz w:val="20"/>
                <w:szCs w:val="20"/>
                <w:lang w:val="uk-UA" w:eastAsia="uk-UA"/>
              </w:rPr>
            </w:pPr>
            <w:r w:rsidRPr="00DE4F95">
              <w:rPr>
                <w:sz w:val="20"/>
                <w:szCs w:val="20"/>
                <w:lang w:val="uk-UA" w:eastAsia="uk-UA"/>
              </w:rPr>
              <w:t>600,4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C648789" w14:textId="77777777" w:rsidR="00491B10" w:rsidRPr="00DE4F95" w:rsidRDefault="00491B10" w:rsidP="00204EFC">
            <w:pPr>
              <w:jc w:val="center"/>
              <w:rPr>
                <w:sz w:val="20"/>
                <w:szCs w:val="20"/>
                <w:lang w:val="uk-UA" w:eastAsia="uk-UA"/>
              </w:rPr>
            </w:pPr>
            <w:r w:rsidRPr="00DE4F95">
              <w:rPr>
                <w:sz w:val="20"/>
                <w:szCs w:val="20"/>
                <w:lang w:val="uk-UA" w:eastAsia="uk-UA"/>
              </w:rPr>
              <w:t>637,0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7B071EE" w14:textId="77777777" w:rsidR="00491B10" w:rsidRPr="00DE4F95" w:rsidRDefault="00491B10" w:rsidP="00204EFC">
            <w:pPr>
              <w:jc w:val="center"/>
              <w:rPr>
                <w:sz w:val="20"/>
                <w:szCs w:val="20"/>
                <w:lang w:val="uk-UA" w:eastAsia="uk-UA"/>
              </w:rPr>
            </w:pPr>
            <w:r w:rsidRPr="00DE4F95">
              <w:rPr>
                <w:sz w:val="20"/>
                <w:szCs w:val="20"/>
                <w:lang w:val="uk-UA" w:eastAsia="uk-UA"/>
              </w:rPr>
              <w:t>675,0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70F8529" w14:textId="77777777" w:rsidR="00491B10" w:rsidRPr="00DE4F95" w:rsidRDefault="00491B10" w:rsidP="00204EFC">
            <w:pPr>
              <w:jc w:val="center"/>
              <w:rPr>
                <w:sz w:val="20"/>
                <w:szCs w:val="20"/>
                <w:lang w:val="uk-UA" w:eastAsia="uk-UA"/>
              </w:rPr>
            </w:pPr>
            <w:r w:rsidRPr="00DE4F95">
              <w:rPr>
                <w:sz w:val="20"/>
                <w:szCs w:val="20"/>
                <w:lang w:val="uk-UA" w:eastAsia="uk-UA"/>
              </w:rPr>
              <w:t>675,0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745D98" w14:textId="77777777" w:rsidR="00491B10" w:rsidRPr="00DE4F95" w:rsidRDefault="00491B10" w:rsidP="00204EFC">
            <w:pPr>
              <w:jc w:val="center"/>
              <w:rPr>
                <w:sz w:val="20"/>
                <w:szCs w:val="20"/>
                <w:lang w:val="uk-UA" w:eastAsia="uk-UA"/>
              </w:rPr>
            </w:pPr>
            <w:r w:rsidRPr="00DE4F95">
              <w:rPr>
                <w:sz w:val="20"/>
                <w:szCs w:val="20"/>
                <w:lang w:val="uk-UA" w:eastAsia="uk-UA"/>
              </w:rPr>
              <w:t>675,0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37790B" w14:textId="77777777" w:rsidR="00491B10" w:rsidRPr="00DE4F95" w:rsidRDefault="00491B10" w:rsidP="00204EFC">
            <w:pPr>
              <w:jc w:val="center"/>
              <w:rPr>
                <w:sz w:val="20"/>
                <w:szCs w:val="20"/>
                <w:lang w:val="uk-UA" w:eastAsia="uk-UA"/>
              </w:rPr>
            </w:pPr>
            <w:r w:rsidRPr="00DE4F95">
              <w:rPr>
                <w:sz w:val="20"/>
                <w:szCs w:val="20"/>
                <w:lang w:val="uk-UA" w:eastAsia="uk-UA"/>
              </w:rPr>
              <w:t>3262,4</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B2B7941" w14:textId="3C8A2FC7" w:rsidR="00491B10" w:rsidRPr="00DE4F95" w:rsidRDefault="00491B10" w:rsidP="00204EFC">
            <w:pPr>
              <w:rPr>
                <w:sz w:val="20"/>
                <w:szCs w:val="20"/>
                <w:lang w:val="uk-UA" w:eastAsia="uk-UA"/>
              </w:rPr>
            </w:pPr>
            <w:r w:rsidRPr="00DE4F95">
              <w:rPr>
                <w:sz w:val="20"/>
                <w:szCs w:val="20"/>
                <w:lang w:val="uk-UA" w:eastAsia="uk-UA"/>
              </w:rPr>
              <w:t>Загальна кількість дітей, яким встановлено пробу Манту-10815 дітей</w:t>
            </w:r>
          </w:p>
        </w:tc>
      </w:tr>
      <w:tr w:rsidR="00491B10" w:rsidRPr="00DE4F95" w14:paraId="19DB2305" w14:textId="77777777" w:rsidTr="00DF722C">
        <w:trPr>
          <w:gridAfter w:val="1"/>
          <w:wAfter w:w="816" w:type="dxa"/>
          <w:trHeight w:val="942"/>
        </w:trPr>
        <w:tc>
          <w:tcPr>
            <w:tcW w:w="425" w:type="dxa"/>
            <w:vMerge/>
            <w:tcBorders>
              <w:left w:val="single" w:sz="4" w:space="0" w:color="auto"/>
              <w:right w:val="single" w:sz="4" w:space="0" w:color="auto"/>
            </w:tcBorders>
            <w:shd w:val="clear" w:color="auto" w:fill="auto"/>
          </w:tcPr>
          <w:p w14:paraId="3419AE73" w14:textId="77777777" w:rsidR="00491B10" w:rsidRPr="00DE4F95" w:rsidRDefault="00491B10"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58462FBE" w14:textId="77777777" w:rsidR="00491B10" w:rsidRPr="00DE4F95" w:rsidRDefault="00491B10" w:rsidP="00204EFC">
            <w:pPr>
              <w:rPr>
                <w:sz w:val="20"/>
                <w:szCs w:val="20"/>
                <w:lang w:val="uk-UA" w:eastAsia="uk-UA"/>
              </w:rPr>
            </w:pPr>
          </w:p>
        </w:tc>
        <w:tc>
          <w:tcPr>
            <w:tcW w:w="1984" w:type="dxa"/>
            <w:tcBorders>
              <w:top w:val="nil"/>
              <w:left w:val="single" w:sz="4" w:space="0" w:color="auto"/>
              <w:right w:val="single" w:sz="4" w:space="0" w:color="auto"/>
            </w:tcBorders>
            <w:shd w:val="clear" w:color="auto" w:fill="auto"/>
            <w:hideMark/>
          </w:tcPr>
          <w:p w14:paraId="17A26E2F" w14:textId="4CA8571F" w:rsidR="00491B10" w:rsidRPr="00DE4F95" w:rsidRDefault="00491B10" w:rsidP="00204EFC">
            <w:pPr>
              <w:rPr>
                <w:sz w:val="20"/>
                <w:szCs w:val="20"/>
                <w:lang w:val="uk-UA" w:eastAsia="uk-UA"/>
              </w:rPr>
            </w:pPr>
            <w:r w:rsidRPr="00DE4F95">
              <w:rPr>
                <w:sz w:val="20"/>
                <w:szCs w:val="20"/>
                <w:lang w:val="uk-UA" w:eastAsia="uk-UA"/>
              </w:rPr>
              <w:t>4.3. Здійснення закупівель одноразових контейнерів для збору мокротиння та бактерицидних випромінювачів закритого типу.</w:t>
            </w:r>
          </w:p>
          <w:p w14:paraId="4D69B29A" w14:textId="77777777" w:rsidR="00491B10" w:rsidRPr="00DE4F95" w:rsidRDefault="00491B10" w:rsidP="00204EFC">
            <w:pPr>
              <w:rPr>
                <w:sz w:val="20"/>
                <w:szCs w:val="20"/>
                <w:lang w:val="uk-UA" w:eastAsia="uk-UA"/>
              </w:rPr>
            </w:pPr>
          </w:p>
        </w:tc>
        <w:tc>
          <w:tcPr>
            <w:tcW w:w="993" w:type="dxa"/>
            <w:tcBorders>
              <w:top w:val="nil"/>
              <w:left w:val="single" w:sz="4" w:space="0" w:color="auto"/>
              <w:right w:val="single" w:sz="4" w:space="0" w:color="auto"/>
            </w:tcBorders>
            <w:shd w:val="clear" w:color="auto" w:fill="auto"/>
            <w:hideMark/>
          </w:tcPr>
          <w:p w14:paraId="6AF59A41" w14:textId="77777777" w:rsidR="00491B10" w:rsidRPr="00DE4F95" w:rsidRDefault="00491B10" w:rsidP="00204EFC">
            <w:pPr>
              <w:jc w:val="center"/>
              <w:rPr>
                <w:sz w:val="20"/>
                <w:szCs w:val="20"/>
                <w:lang w:val="uk-UA" w:eastAsia="uk-UA"/>
              </w:rPr>
            </w:pPr>
            <w:r w:rsidRPr="00DE4F95">
              <w:rPr>
                <w:sz w:val="20"/>
                <w:szCs w:val="20"/>
                <w:lang w:val="uk-UA" w:eastAsia="uk-UA"/>
              </w:rPr>
              <w:t>2021-2025</w:t>
            </w:r>
          </w:p>
        </w:tc>
        <w:tc>
          <w:tcPr>
            <w:tcW w:w="1417" w:type="dxa"/>
            <w:tcBorders>
              <w:top w:val="nil"/>
              <w:left w:val="single" w:sz="4" w:space="0" w:color="auto"/>
              <w:right w:val="single" w:sz="4" w:space="0" w:color="auto"/>
            </w:tcBorders>
            <w:shd w:val="clear" w:color="auto" w:fill="auto"/>
            <w:hideMark/>
          </w:tcPr>
          <w:p w14:paraId="6B2BA76C" w14:textId="77777777" w:rsidR="00491B10" w:rsidRPr="00DE4F95" w:rsidRDefault="00491B10"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nil"/>
              <w:left w:val="nil"/>
              <w:bottom w:val="single" w:sz="4" w:space="0" w:color="auto"/>
              <w:right w:val="single" w:sz="4" w:space="0" w:color="auto"/>
            </w:tcBorders>
            <w:shd w:val="clear" w:color="auto" w:fill="auto"/>
            <w:vAlign w:val="center"/>
            <w:hideMark/>
          </w:tcPr>
          <w:p w14:paraId="04C2C529" w14:textId="558AE10B" w:rsidR="00491B10" w:rsidRPr="00DE4F95" w:rsidRDefault="00491B10" w:rsidP="00204EFC">
            <w:pPr>
              <w:jc w:val="center"/>
              <w:rPr>
                <w:sz w:val="20"/>
                <w:szCs w:val="20"/>
                <w:lang w:val="uk-UA" w:eastAsia="uk-UA"/>
              </w:rPr>
            </w:pPr>
            <w:r w:rsidRPr="00DE4F95">
              <w:rPr>
                <w:sz w:val="20"/>
                <w:szCs w:val="20"/>
                <w:lang w:val="uk-UA" w:eastAsia="uk-UA"/>
              </w:rPr>
              <w:t>Інші джерела</w:t>
            </w:r>
          </w:p>
        </w:tc>
        <w:tc>
          <w:tcPr>
            <w:tcW w:w="1134" w:type="dxa"/>
            <w:tcBorders>
              <w:top w:val="nil"/>
              <w:left w:val="nil"/>
              <w:bottom w:val="single" w:sz="4" w:space="0" w:color="auto"/>
              <w:right w:val="single" w:sz="4" w:space="0" w:color="auto"/>
            </w:tcBorders>
            <w:shd w:val="clear" w:color="auto" w:fill="auto"/>
            <w:noWrap/>
            <w:vAlign w:val="center"/>
            <w:hideMark/>
          </w:tcPr>
          <w:p w14:paraId="3F12712A" w14:textId="77777777" w:rsidR="00491B10" w:rsidRPr="00DE4F95" w:rsidRDefault="00491B10" w:rsidP="00204EFC">
            <w:pPr>
              <w:jc w:val="center"/>
              <w:rPr>
                <w:sz w:val="20"/>
                <w:szCs w:val="20"/>
                <w:lang w:val="uk-UA" w:eastAsia="uk-UA"/>
              </w:rPr>
            </w:pPr>
            <w:r w:rsidRPr="00DE4F95">
              <w:rPr>
                <w:sz w:val="20"/>
                <w:szCs w:val="20"/>
                <w:lang w:val="uk-UA" w:eastAsia="uk-UA"/>
              </w:rPr>
              <w:t>177,0</w:t>
            </w:r>
          </w:p>
        </w:tc>
        <w:tc>
          <w:tcPr>
            <w:tcW w:w="992" w:type="dxa"/>
            <w:tcBorders>
              <w:top w:val="nil"/>
              <w:left w:val="nil"/>
              <w:bottom w:val="single" w:sz="4" w:space="0" w:color="auto"/>
              <w:right w:val="single" w:sz="4" w:space="0" w:color="auto"/>
            </w:tcBorders>
            <w:shd w:val="clear" w:color="auto" w:fill="auto"/>
            <w:noWrap/>
            <w:vAlign w:val="center"/>
            <w:hideMark/>
          </w:tcPr>
          <w:p w14:paraId="418C25BC" w14:textId="77777777" w:rsidR="00491B10" w:rsidRPr="00DE4F95" w:rsidRDefault="00491B10" w:rsidP="00204EFC">
            <w:pPr>
              <w:jc w:val="center"/>
              <w:rPr>
                <w:sz w:val="20"/>
                <w:szCs w:val="20"/>
                <w:lang w:val="uk-UA" w:eastAsia="uk-UA"/>
              </w:rPr>
            </w:pPr>
            <w:r w:rsidRPr="00DE4F95">
              <w:rPr>
                <w:sz w:val="20"/>
                <w:szCs w:val="20"/>
                <w:lang w:val="uk-UA" w:eastAsia="uk-UA"/>
              </w:rPr>
              <w:t>108,0</w:t>
            </w:r>
          </w:p>
        </w:tc>
        <w:tc>
          <w:tcPr>
            <w:tcW w:w="851" w:type="dxa"/>
            <w:tcBorders>
              <w:top w:val="nil"/>
              <w:left w:val="nil"/>
              <w:bottom w:val="single" w:sz="4" w:space="0" w:color="auto"/>
              <w:right w:val="single" w:sz="4" w:space="0" w:color="auto"/>
            </w:tcBorders>
            <w:shd w:val="clear" w:color="auto" w:fill="auto"/>
            <w:noWrap/>
            <w:vAlign w:val="center"/>
            <w:hideMark/>
          </w:tcPr>
          <w:p w14:paraId="38907018" w14:textId="77777777" w:rsidR="00491B10" w:rsidRPr="00DE4F95" w:rsidRDefault="00491B10" w:rsidP="00204EFC">
            <w:pPr>
              <w:jc w:val="center"/>
              <w:rPr>
                <w:sz w:val="20"/>
                <w:szCs w:val="20"/>
                <w:lang w:val="uk-UA" w:eastAsia="uk-UA"/>
              </w:rPr>
            </w:pPr>
            <w:r w:rsidRPr="00DE4F95">
              <w:rPr>
                <w:sz w:val="20"/>
                <w:szCs w:val="20"/>
                <w:lang w:val="uk-UA" w:eastAsia="uk-UA"/>
              </w:rPr>
              <w:t>108,0</w:t>
            </w:r>
          </w:p>
        </w:tc>
        <w:tc>
          <w:tcPr>
            <w:tcW w:w="851" w:type="dxa"/>
            <w:tcBorders>
              <w:top w:val="nil"/>
              <w:left w:val="nil"/>
              <w:bottom w:val="single" w:sz="4" w:space="0" w:color="auto"/>
              <w:right w:val="single" w:sz="4" w:space="0" w:color="auto"/>
            </w:tcBorders>
            <w:shd w:val="clear" w:color="auto" w:fill="auto"/>
            <w:noWrap/>
            <w:vAlign w:val="center"/>
            <w:hideMark/>
          </w:tcPr>
          <w:p w14:paraId="1829178C" w14:textId="77777777" w:rsidR="00491B10" w:rsidRPr="00DE4F95" w:rsidRDefault="00491B10" w:rsidP="00204EFC">
            <w:pPr>
              <w:jc w:val="center"/>
              <w:rPr>
                <w:sz w:val="20"/>
                <w:szCs w:val="20"/>
                <w:lang w:val="uk-UA" w:eastAsia="uk-UA"/>
              </w:rPr>
            </w:pPr>
            <w:r w:rsidRPr="00DE4F95">
              <w:rPr>
                <w:sz w:val="20"/>
                <w:szCs w:val="20"/>
                <w:lang w:val="uk-UA" w:eastAsia="uk-UA"/>
              </w:rPr>
              <w:t>108,0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B790CA1" w14:textId="77777777" w:rsidR="00491B10" w:rsidRPr="00DE4F95" w:rsidRDefault="00491B10" w:rsidP="00204EFC">
            <w:pPr>
              <w:jc w:val="center"/>
              <w:rPr>
                <w:sz w:val="20"/>
                <w:szCs w:val="20"/>
                <w:lang w:val="uk-UA" w:eastAsia="uk-UA"/>
              </w:rPr>
            </w:pPr>
            <w:r w:rsidRPr="00DE4F95">
              <w:rPr>
                <w:sz w:val="20"/>
                <w:szCs w:val="20"/>
                <w:lang w:val="uk-UA" w:eastAsia="uk-UA"/>
              </w:rPr>
              <w:t>108,0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DE67439" w14:textId="77777777" w:rsidR="00491B10" w:rsidRPr="00DE4F95" w:rsidRDefault="00491B10" w:rsidP="00204EFC">
            <w:pPr>
              <w:jc w:val="center"/>
              <w:rPr>
                <w:sz w:val="20"/>
                <w:szCs w:val="20"/>
                <w:lang w:val="uk-UA" w:eastAsia="uk-UA"/>
              </w:rPr>
            </w:pPr>
            <w:r w:rsidRPr="00DE4F95">
              <w:rPr>
                <w:sz w:val="20"/>
                <w:szCs w:val="20"/>
                <w:lang w:val="uk-UA" w:eastAsia="uk-UA"/>
              </w:rPr>
              <w:t>609,0</w:t>
            </w:r>
          </w:p>
        </w:tc>
        <w:tc>
          <w:tcPr>
            <w:tcW w:w="1842" w:type="dxa"/>
            <w:gridSpan w:val="5"/>
            <w:tcBorders>
              <w:top w:val="nil"/>
              <w:left w:val="single" w:sz="4" w:space="0" w:color="auto"/>
              <w:right w:val="single" w:sz="4" w:space="0" w:color="auto"/>
            </w:tcBorders>
            <w:shd w:val="clear" w:color="auto" w:fill="auto"/>
            <w:hideMark/>
          </w:tcPr>
          <w:p w14:paraId="3D0592BD" w14:textId="1C57C74D" w:rsidR="00491B10" w:rsidRPr="00DE4F95" w:rsidRDefault="00491B10" w:rsidP="0016370D">
            <w:pPr>
              <w:rPr>
                <w:sz w:val="20"/>
                <w:szCs w:val="20"/>
                <w:lang w:val="uk-UA" w:eastAsia="uk-UA"/>
              </w:rPr>
            </w:pPr>
            <w:r w:rsidRPr="00DE4F95">
              <w:rPr>
                <w:sz w:val="20"/>
                <w:szCs w:val="20"/>
                <w:lang w:val="uk-UA" w:eastAsia="uk-UA"/>
              </w:rPr>
              <w:t xml:space="preserve">Кількість виробів медичного призначення-315 одиниць </w:t>
            </w:r>
          </w:p>
        </w:tc>
      </w:tr>
      <w:tr w:rsidR="00491B10" w:rsidRPr="00DE4F95" w14:paraId="3FCAFEC3" w14:textId="77777777" w:rsidTr="00DF722C">
        <w:trPr>
          <w:gridAfter w:val="1"/>
          <w:wAfter w:w="816" w:type="dxa"/>
          <w:trHeight w:val="919"/>
        </w:trPr>
        <w:tc>
          <w:tcPr>
            <w:tcW w:w="425" w:type="dxa"/>
            <w:vMerge/>
            <w:tcBorders>
              <w:left w:val="single" w:sz="4" w:space="0" w:color="auto"/>
              <w:right w:val="single" w:sz="4" w:space="0" w:color="auto"/>
            </w:tcBorders>
            <w:shd w:val="clear" w:color="auto" w:fill="auto"/>
          </w:tcPr>
          <w:p w14:paraId="06DB3FCD" w14:textId="77777777" w:rsidR="00491B10" w:rsidRPr="00DE4F95" w:rsidRDefault="00491B10"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242B4BCE" w14:textId="77777777" w:rsidR="00491B10" w:rsidRPr="00DE4F95" w:rsidRDefault="00491B10" w:rsidP="00204EFC">
            <w:pPr>
              <w:rPr>
                <w:sz w:val="20"/>
                <w:szCs w:val="20"/>
                <w:lang w:val="uk-UA" w:eastAsia="uk-UA"/>
              </w:rPr>
            </w:pPr>
          </w:p>
        </w:tc>
        <w:tc>
          <w:tcPr>
            <w:tcW w:w="1984" w:type="dxa"/>
            <w:vMerge w:val="restart"/>
            <w:tcBorders>
              <w:top w:val="single" w:sz="4" w:space="0" w:color="auto"/>
              <w:left w:val="single" w:sz="4" w:space="0" w:color="auto"/>
              <w:right w:val="single" w:sz="4" w:space="0" w:color="auto"/>
            </w:tcBorders>
            <w:shd w:val="clear" w:color="auto" w:fill="auto"/>
            <w:hideMark/>
          </w:tcPr>
          <w:p w14:paraId="13207812" w14:textId="77777777" w:rsidR="00491B10" w:rsidRPr="00DE4F95" w:rsidRDefault="00491B10" w:rsidP="00204EFC">
            <w:pPr>
              <w:rPr>
                <w:sz w:val="20"/>
                <w:szCs w:val="20"/>
                <w:lang w:val="uk-UA" w:eastAsia="uk-UA"/>
              </w:rPr>
            </w:pPr>
            <w:r w:rsidRPr="00DE4F95">
              <w:rPr>
                <w:sz w:val="20"/>
                <w:szCs w:val="20"/>
                <w:lang w:val="uk-UA" w:eastAsia="uk-UA"/>
              </w:rPr>
              <w:t>4.4. Придбання тест/систем, реактивів та систем відбору крові задля добровільного тестування на ВІЛ-інфекцію та обстеження ВІЛ-</w:t>
            </w:r>
          </w:p>
          <w:p w14:paraId="2C07D762" w14:textId="5FAB0AAD" w:rsidR="00491B10" w:rsidRPr="00DE4F95" w:rsidRDefault="00491B10" w:rsidP="00204EFC">
            <w:pPr>
              <w:rPr>
                <w:sz w:val="20"/>
                <w:szCs w:val="20"/>
                <w:lang w:val="uk-UA" w:eastAsia="uk-UA"/>
              </w:rPr>
            </w:pPr>
            <w:r w:rsidRPr="00DE4F95">
              <w:rPr>
                <w:sz w:val="20"/>
                <w:szCs w:val="20"/>
                <w:lang w:val="uk-UA" w:eastAsia="uk-UA"/>
              </w:rPr>
              <w:t>інфікованих пацієнтів , що перебувають під медичним наглядом.</w:t>
            </w:r>
          </w:p>
        </w:tc>
        <w:tc>
          <w:tcPr>
            <w:tcW w:w="993" w:type="dxa"/>
            <w:vMerge w:val="restart"/>
            <w:tcBorders>
              <w:top w:val="single" w:sz="4" w:space="0" w:color="auto"/>
              <w:left w:val="single" w:sz="4" w:space="0" w:color="auto"/>
              <w:right w:val="single" w:sz="4" w:space="0" w:color="auto"/>
            </w:tcBorders>
            <w:shd w:val="clear" w:color="auto" w:fill="auto"/>
            <w:hideMark/>
          </w:tcPr>
          <w:p w14:paraId="43DE9142" w14:textId="77777777" w:rsidR="00491B10" w:rsidRPr="00DE4F95" w:rsidRDefault="00491B10" w:rsidP="00204EFC">
            <w:pPr>
              <w:jc w:val="center"/>
              <w:rPr>
                <w:sz w:val="20"/>
                <w:szCs w:val="20"/>
                <w:lang w:val="uk-UA" w:eastAsia="uk-UA"/>
              </w:rPr>
            </w:pPr>
            <w:r w:rsidRPr="00DE4F95">
              <w:rPr>
                <w:sz w:val="20"/>
                <w:szCs w:val="20"/>
                <w:lang w:val="uk-UA" w:eastAsia="uk-UA"/>
              </w:rPr>
              <w:t>2021-2025</w:t>
            </w:r>
          </w:p>
        </w:tc>
        <w:tc>
          <w:tcPr>
            <w:tcW w:w="1417" w:type="dxa"/>
            <w:vMerge w:val="restart"/>
            <w:tcBorders>
              <w:top w:val="single" w:sz="4" w:space="0" w:color="auto"/>
              <w:left w:val="single" w:sz="4" w:space="0" w:color="auto"/>
              <w:right w:val="single" w:sz="4" w:space="0" w:color="auto"/>
            </w:tcBorders>
            <w:shd w:val="clear" w:color="auto" w:fill="auto"/>
            <w:hideMark/>
          </w:tcPr>
          <w:p w14:paraId="4C7775D4" w14:textId="77777777" w:rsidR="00491B10" w:rsidRPr="00DE4F95" w:rsidRDefault="00491B10"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F03297" w14:textId="1785639D" w:rsidR="00491B10" w:rsidRPr="00DE4F95" w:rsidRDefault="00491B10"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D185E7" w14:textId="77777777" w:rsidR="00491B10" w:rsidRPr="00DE4F95" w:rsidRDefault="00491B10" w:rsidP="00204EFC">
            <w:pPr>
              <w:jc w:val="center"/>
              <w:rPr>
                <w:sz w:val="20"/>
                <w:szCs w:val="20"/>
                <w:lang w:val="uk-UA" w:eastAsia="uk-UA"/>
              </w:rPr>
            </w:pPr>
            <w:r w:rsidRPr="00DE4F95">
              <w:rPr>
                <w:sz w:val="20"/>
                <w:szCs w:val="20"/>
                <w:lang w:val="uk-UA" w:eastAsia="uk-UA"/>
              </w:rPr>
              <w:t>4,4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B0AA77D" w14:textId="77777777" w:rsidR="00491B10" w:rsidRPr="00DE4F95" w:rsidRDefault="00491B10" w:rsidP="00204EFC">
            <w:pPr>
              <w:jc w:val="center"/>
              <w:rPr>
                <w:sz w:val="20"/>
                <w:szCs w:val="20"/>
                <w:lang w:val="uk-UA" w:eastAsia="uk-UA"/>
              </w:rPr>
            </w:pPr>
            <w:r w:rsidRPr="00DE4F95">
              <w:rPr>
                <w:sz w:val="20"/>
                <w:szCs w:val="20"/>
                <w:lang w:val="uk-UA" w:eastAsia="uk-UA"/>
              </w:rPr>
              <w:t>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2C84592" w14:textId="77777777" w:rsidR="00491B10" w:rsidRPr="00DE4F95" w:rsidRDefault="00491B10" w:rsidP="00204EFC">
            <w:pPr>
              <w:jc w:val="center"/>
              <w:rPr>
                <w:sz w:val="20"/>
                <w:szCs w:val="20"/>
                <w:lang w:val="uk-UA" w:eastAsia="uk-UA"/>
              </w:rPr>
            </w:pPr>
            <w:r w:rsidRPr="00DE4F95">
              <w:rPr>
                <w:sz w:val="20"/>
                <w:szCs w:val="20"/>
                <w:lang w:val="uk-UA" w:eastAsia="uk-UA"/>
              </w:rPr>
              <w:t>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821BFBE" w14:textId="77777777" w:rsidR="00491B10" w:rsidRPr="00DE4F95" w:rsidRDefault="00491B10" w:rsidP="00204EFC">
            <w:pPr>
              <w:jc w:val="center"/>
              <w:rPr>
                <w:sz w:val="20"/>
                <w:szCs w:val="20"/>
                <w:lang w:val="uk-UA" w:eastAsia="uk-UA"/>
              </w:rPr>
            </w:pPr>
            <w:r w:rsidRPr="00DE4F95">
              <w:rPr>
                <w:sz w:val="20"/>
                <w:szCs w:val="20"/>
                <w:lang w:val="uk-UA" w:eastAsia="uk-UA"/>
              </w:rPr>
              <w:t>4,4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C59D5C" w14:textId="77777777" w:rsidR="00491B10" w:rsidRPr="00DE4F95" w:rsidRDefault="00491B10" w:rsidP="00204EFC">
            <w:pPr>
              <w:jc w:val="center"/>
              <w:rPr>
                <w:sz w:val="20"/>
                <w:szCs w:val="20"/>
                <w:lang w:val="uk-UA" w:eastAsia="uk-UA"/>
              </w:rPr>
            </w:pPr>
            <w:r w:rsidRPr="00DE4F95">
              <w:rPr>
                <w:sz w:val="20"/>
                <w:szCs w:val="20"/>
                <w:lang w:val="uk-UA" w:eastAsia="uk-UA"/>
              </w:rPr>
              <w:t>4,4</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32BB3E" w14:textId="77777777" w:rsidR="00491B10" w:rsidRPr="00DE4F95" w:rsidRDefault="00491B10" w:rsidP="00204EFC">
            <w:pPr>
              <w:jc w:val="center"/>
              <w:rPr>
                <w:sz w:val="20"/>
                <w:szCs w:val="20"/>
                <w:lang w:val="uk-UA" w:eastAsia="uk-UA"/>
              </w:rPr>
            </w:pPr>
            <w:r w:rsidRPr="00DE4F95">
              <w:rPr>
                <w:sz w:val="20"/>
                <w:szCs w:val="20"/>
                <w:lang w:val="uk-UA" w:eastAsia="uk-UA"/>
              </w:rPr>
              <w:t>22,0</w:t>
            </w:r>
          </w:p>
        </w:tc>
        <w:tc>
          <w:tcPr>
            <w:tcW w:w="1842" w:type="dxa"/>
            <w:gridSpan w:val="5"/>
            <w:vMerge w:val="restart"/>
            <w:tcBorders>
              <w:top w:val="single" w:sz="4" w:space="0" w:color="auto"/>
              <w:left w:val="single" w:sz="4" w:space="0" w:color="auto"/>
              <w:right w:val="single" w:sz="4" w:space="0" w:color="auto"/>
            </w:tcBorders>
            <w:shd w:val="clear" w:color="auto" w:fill="auto"/>
            <w:hideMark/>
          </w:tcPr>
          <w:p w14:paraId="36463E26" w14:textId="34FFD1E5" w:rsidR="00491B10" w:rsidRPr="00DE4F95" w:rsidRDefault="00491B10" w:rsidP="00DC7239">
            <w:pPr>
              <w:rPr>
                <w:sz w:val="20"/>
                <w:szCs w:val="20"/>
                <w:lang w:val="uk-UA" w:eastAsia="uk-UA"/>
              </w:rPr>
            </w:pPr>
            <w:r w:rsidRPr="00DE4F95">
              <w:rPr>
                <w:sz w:val="20"/>
                <w:szCs w:val="20"/>
                <w:lang w:val="uk-UA" w:eastAsia="uk-UA"/>
              </w:rPr>
              <w:t>Загальна кількість людей, яким проведено добровільне тестування – 3500 осіб</w:t>
            </w:r>
          </w:p>
        </w:tc>
      </w:tr>
      <w:tr w:rsidR="00491B10" w:rsidRPr="00DE4F95" w14:paraId="0DE8F12B" w14:textId="77777777" w:rsidTr="00DF722C">
        <w:trPr>
          <w:gridAfter w:val="1"/>
          <w:wAfter w:w="816" w:type="dxa"/>
          <w:trHeight w:val="1140"/>
        </w:trPr>
        <w:tc>
          <w:tcPr>
            <w:tcW w:w="425" w:type="dxa"/>
            <w:vMerge/>
            <w:tcBorders>
              <w:left w:val="single" w:sz="4" w:space="0" w:color="auto"/>
              <w:right w:val="single" w:sz="4" w:space="0" w:color="auto"/>
            </w:tcBorders>
            <w:shd w:val="clear" w:color="auto" w:fill="auto"/>
          </w:tcPr>
          <w:p w14:paraId="699C5933" w14:textId="77777777" w:rsidR="00491B10" w:rsidRPr="00DE4F95" w:rsidRDefault="00491B10"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2E16FBFB" w14:textId="77777777" w:rsidR="00491B10" w:rsidRPr="00DE4F95" w:rsidRDefault="00491B10" w:rsidP="00204EFC">
            <w:pPr>
              <w:rPr>
                <w:sz w:val="20"/>
                <w:szCs w:val="20"/>
                <w:lang w:val="uk-UA" w:eastAsia="uk-UA"/>
              </w:rPr>
            </w:pPr>
          </w:p>
        </w:tc>
        <w:tc>
          <w:tcPr>
            <w:tcW w:w="1984" w:type="dxa"/>
            <w:vMerge/>
            <w:tcBorders>
              <w:left w:val="single" w:sz="4" w:space="0" w:color="auto"/>
              <w:right w:val="single" w:sz="4" w:space="0" w:color="auto"/>
            </w:tcBorders>
            <w:shd w:val="clear" w:color="auto" w:fill="auto"/>
            <w:vAlign w:val="center"/>
            <w:hideMark/>
          </w:tcPr>
          <w:p w14:paraId="42CD88BA" w14:textId="68E42305" w:rsidR="00491B10" w:rsidRPr="00DE4F95" w:rsidRDefault="00491B10" w:rsidP="00204EFC">
            <w:pPr>
              <w:rPr>
                <w:sz w:val="20"/>
                <w:szCs w:val="20"/>
                <w:lang w:val="uk-UA" w:eastAsia="uk-UA"/>
              </w:rPr>
            </w:pPr>
          </w:p>
        </w:tc>
        <w:tc>
          <w:tcPr>
            <w:tcW w:w="993" w:type="dxa"/>
            <w:vMerge/>
            <w:tcBorders>
              <w:left w:val="single" w:sz="4" w:space="0" w:color="auto"/>
              <w:right w:val="single" w:sz="4" w:space="0" w:color="auto"/>
            </w:tcBorders>
            <w:shd w:val="clear" w:color="auto" w:fill="auto"/>
            <w:vAlign w:val="center"/>
            <w:hideMark/>
          </w:tcPr>
          <w:p w14:paraId="6203186B" w14:textId="77777777" w:rsidR="00491B10" w:rsidRPr="00DE4F95" w:rsidRDefault="00491B10" w:rsidP="00204EFC">
            <w:pPr>
              <w:rPr>
                <w:sz w:val="20"/>
                <w:szCs w:val="20"/>
                <w:lang w:val="uk-UA" w:eastAsia="uk-UA"/>
              </w:rPr>
            </w:pPr>
          </w:p>
        </w:tc>
        <w:tc>
          <w:tcPr>
            <w:tcW w:w="1417" w:type="dxa"/>
            <w:vMerge/>
            <w:tcBorders>
              <w:left w:val="single" w:sz="4" w:space="0" w:color="auto"/>
              <w:right w:val="single" w:sz="4" w:space="0" w:color="auto"/>
            </w:tcBorders>
            <w:shd w:val="clear" w:color="auto" w:fill="auto"/>
            <w:vAlign w:val="center"/>
            <w:hideMark/>
          </w:tcPr>
          <w:p w14:paraId="2BCC9A56" w14:textId="77777777" w:rsidR="00491B10" w:rsidRPr="00DE4F95" w:rsidRDefault="00491B10"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349AA6F" w14:textId="77777777" w:rsidR="00491B10" w:rsidRPr="00DE4F95" w:rsidRDefault="00491B10" w:rsidP="00204EFC">
            <w:pPr>
              <w:jc w:val="center"/>
              <w:rPr>
                <w:sz w:val="20"/>
                <w:szCs w:val="20"/>
                <w:lang w:val="uk-UA" w:eastAsia="uk-UA"/>
              </w:rPr>
            </w:pPr>
            <w:r w:rsidRPr="00DE4F95">
              <w:rPr>
                <w:sz w:val="20"/>
                <w:szCs w:val="20"/>
                <w:lang w:val="uk-UA" w:eastAsia="uk-UA"/>
              </w:rPr>
              <w:t>Національна служба здоров`я України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1C5252" w14:textId="77777777" w:rsidR="00491B10" w:rsidRPr="00DE4F95" w:rsidRDefault="00491B10" w:rsidP="00204EFC">
            <w:pPr>
              <w:jc w:val="center"/>
              <w:rPr>
                <w:sz w:val="20"/>
                <w:szCs w:val="20"/>
                <w:lang w:val="uk-UA" w:eastAsia="uk-UA"/>
              </w:rPr>
            </w:pPr>
            <w:r w:rsidRPr="00DE4F95">
              <w:rPr>
                <w:sz w:val="20"/>
                <w:szCs w:val="20"/>
                <w:lang w:val="uk-UA" w:eastAsia="uk-UA"/>
              </w:rPr>
              <w:t>330,6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58EE025" w14:textId="77777777" w:rsidR="00491B10" w:rsidRPr="00DE4F95" w:rsidRDefault="00491B10" w:rsidP="00204EFC">
            <w:pPr>
              <w:jc w:val="center"/>
              <w:rPr>
                <w:sz w:val="20"/>
                <w:szCs w:val="20"/>
                <w:lang w:val="uk-UA" w:eastAsia="uk-UA"/>
              </w:rPr>
            </w:pPr>
            <w:r w:rsidRPr="00DE4F95">
              <w:rPr>
                <w:sz w:val="20"/>
                <w:szCs w:val="20"/>
                <w:lang w:val="uk-UA" w:eastAsia="uk-UA"/>
              </w:rPr>
              <w:t>330,6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539A270" w14:textId="77777777" w:rsidR="00491B10" w:rsidRPr="00DE4F95" w:rsidRDefault="00491B10" w:rsidP="00204EFC">
            <w:pPr>
              <w:jc w:val="center"/>
              <w:rPr>
                <w:sz w:val="20"/>
                <w:szCs w:val="20"/>
                <w:lang w:val="uk-UA" w:eastAsia="uk-UA"/>
              </w:rPr>
            </w:pPr>
            <w:r w:rsidRPr="00DE4F95">
              <w:rPr>
                <w:sz w:val="20"/>
                <w:szCs w:val="20"/>
                <w:lang w:val="uk-UA" w:eastAsia="uk-UA"/>
              </w:rPr>
              <w:t>330,6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F1988F8" w14:textId="77777777" w:rsidR="00491B10" w:rsidRPr="00DE4F95" w:rsidRDefault="00491B10" w:rsidP="00204EFC">
            <w:pPr>
              <w:jc w:val="center"/>
              <w:rPr>
                <w:sz w:val="20"/>
                <w:szCs w:val="20"/>
                <w:lang w:val="uk-UA" w:eastAsia="uk-UA"/>
              </w:rPr>
            </w:pPr>
            <w:r w:rsidRPr="00DE4F95">
              <w:rPr>
                <w:sz w:val="20"/>
                <w:szCs w:val="20"/>
                <w:lang w:val="uk-UA" w:eastAsia="uk-UA"/>
              </w:rPr>
              <w:t>330,6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A8433F" w14:textId="77777777" w:rsidR="00491B10" w:rsidRPr="00DE4F95" w:rsidRDefault="00491B10" w:rsidP="00204EFC">
            <w:pPr>
              <w:jc w:val="center"/>
              <w:rPr>
                <w:sz w:val="20"/>
                <w:szCs w:val="20"/>
                <w:lang w:val="uk-UA" w:eastAsia="uk-UA"/>
              </w:rPr>
            </w:pPr>
            <w:r w:rsidRPr="00DE4F95">
              <w:rPr>
                <w:sz w:val="20"/>
                <w:szCs w:val="20"/>
                <w:lang w:val="uk-UA" w:eastAsia="uk-UA"/>
              </w:rPr>
              <w:t>330,6</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28A7B9" w14:textId="77777777" w:rsidR="00491B10" w:rsidRPr="00DE4F95" w:rsidRDefault="00491B10" w:rsidP="00204EFC">
            <w:pPr>
              <w:jc w:val="center"/>
              <w:rPr>
                <w:sz w:val="20"/>
                <w:szCs w:val="20"/>
                <w:lang w:val="uk-UA" w:eastAsia="uk-UA"/>
              </w:rPr>
            </w:pPr>
            <w:r w:rsidRPr="00DE4F95">
              <w:rPr>
                <w:sz w:val="20"/>
                <w:szCs w:val="20"/>
                <w:lang w:val="uk-UA" w:eastAsia="uk-UA"/>
              </w:rPr>
              <w:t>1653,0</w:t>
            </w:r>
          </w:p>
        </w:tc>
        <w:tc>
          <w:tcPr>
            <w:tcW w:w="1842" w:type="dxa"/>
            <w:gridSpan w:val="5"/>
            <w:vMerge/>
            <w:tcBorders>
              <w:left w:val="single" w:sz="4" w:space="0" w:color="auto"/>
              <w:right w:val="single" w:sz="4" w:space="0" w:color="auto"/>
            </w:tcBorders>
            <w:shd w:val="clear" w:color="auto" w:fill="auto"/>
            <w:vAlign w:val="center"/>
            <w:hideMark/>
          </w:tcPr>
          <w:p w14:paraId="75B723E5" w14:textId="77777777" w:rsidR="00491B10" w:rsidRPr="00DE4F95" w:rsidRDefault="00491B10" w:rsidP="00204EFC">
            <w:pPr>
              <w:rPr>
                <w:sz w:val="20"/>
                <w:szCs w:val="20"/>
                <w:lang w:val="uk-UA" w:eastAsia="uk-UA"/>
              </w:rPr>
            </w:pPr>
          </w:p>
        </w:tc>
      </w:tr>
      <w:tr w:rsidR="00491B10" w:rsidRPr="00DE4F95" w14:paraId="0E9B185F" w14:textId="77777777" w:rsidTr="00DF722C">
        <w:trPr>
          <w:gridAfter w:val="1"/>
          <w:wAfter w:w="816" w:type="dxa"/>
          <w:trHeight w:val="943"/>
        </w:trPr>
        <w:tc>
          <w:tcPr>
            <w:tcW w:w="425" w:type="dxa"/>
            <w:vMerge/>
            <w:tcBorders>
              <w:left w:val="single" w:sz="4" w:space="0" w:color="auto"/>
              <w:bottom w:val="single" w:sz="4" w:space="0" w:color="auto"/>
              <w:right w:val="single" w:sz="4" w:space="0" w:color="auto"/>
            </w:tcBorders>
            <w:shd w:val="clear" w:color="auto" w:fill="auto"/>
          </w:tcPr>
          <w:p w14:paraId="3C78C488" w14:textId="77777777" w:rsidR="00491B10" w:rsidRPr="00DE4F95" w:rsidRDefault="00491B10" w:rsidP="00204EFC">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00185AF2" w14:textId="77777777" w:rsidR="00491B10" w:rsidRPr="00DE4F95" w:rsidRDefault="00491B10" w:rsidP="00204EFC">
            <w:pPr>
              <w:rPr>
                <w:sz w:val="20"/>
                <w:szCs w:val="20"/>
                <w:lang w:val="uk-UA" w:eastAsia="uk-UA"/>
              </w:rPr>
            </w:pPr>
          </w:p>
        </w:tc>
        <w:tc>
          <w:tcPr>
            <w:tcW w:w="1984" w:type="dxa"/>
            <w:vMerge/>
            <w:tcBorders>
              <w:left w:val="single" w:sz="4" w:space="0" w:color="auto"/>
              <w:bottom w:val="single" w:sz="4" w:space="0" w:color="auto"/>
              <w:right w:val="single" w:sz="4" w:space="0" w:color="auto"/>
            </w:tcBorders>
            <w:shd w:val="clear" w:color="auto" w:fill="auto"/>
            <w:vAlign w:val="center"/>
            <w:hideMark/>
          </w:tcPr>
          <w:p w14:paraId="4165989B" w14:textId="0D93B0F2" w:rsidR="00491B10" w:rsidRPr="00DE4F95" w:rsidRDefault="00491B10" w:rsidP="00204EFC">
            <w:pPr>
              <w:rPr>
                <w:sz w:val="20"/>
                <w:szCs w:val="20"/>
                <w:lang w:val="uk-UA" w:eastAsia="uk-UA"/>
              </w:rPr>
            </w:pPr>
          </w:p>
        </w:tc>
        <w:tc>
          <w:tcPr>
            <w:tcW w:w="993" w:type="dxa"/>
            <w:vMerge/>
            <w:tcBorders>
              <w:left w:val="single" w:sz="4" w:space="0" w:color="auto"/>
              <w:bottom w:val="single" w:sz="4" w:space="0" w:color="auto"/>
              <w:right w:val="single" w:sz="4" w:space="0" w:color="auto"/>
            </w:tcBorders>
            <w:shd w:val="clear" w:color="auto" w:fill="auto"/>
            <w:vAlign w:val="center"/>
            <w:hideMark/>
          </w:tcPr>
          <w:p w14:paraId="719C4FF8" w14:textId="77777777" w:rsidR="00491B10" w:rsidRPr="00DE4F95" w:rsidRDefault="00491B10" w:rsidP="00204EFC">
            <w:pPr>
              <w:jc w:val="center"/>
              <w:rPr>
                <w:sz w:val="20"/>
                <w:szCs w:val="20"/>
                <w:lang w:val="uk-UA" w:eastAsia="uk-UA"/>
              </w:rPr>
            </w:pPr>
          </w:p>
        </w:tc>
        <w:tc>
          <w:tcPr>
            <w:tcW w:w="1417" w:type="dxa"/>
            <w:vMerge/>
            <w:tcBorders>
              <w:left w:val="single" w:sz="4" w:space="0" w:color="auto"/>
              <w:bottom w:val="single" w:sz="4" w:space="0" w:color="auto"/>
              <w:right w:val="single" w:sz="4" w:space="0" w:color="auto"/>
            </w:tcBorders>
            <w:shd w:val="clear" w:color="auto" w:fill="auto"/>
            <w:vAlign w:val="center"/>
            <w:hideMark/>
          </w:tcPr>
          <w:p w14:paraId="14B4C685" w14:textId="77777777" w:rsidR="00491B10" w:rsidRPr="00DE4F95" w:rsidRDefault="00491B10"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30A5AB"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508AA8"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335,0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3E41A7D"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335,0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0D8DD83"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335,0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AB6DBF4"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335,0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211906"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335,0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C9DEEA" w14:textId="77777777" w:rsidR="00491B10" w:rsidRPr="00DE4F95" w:rsidRDefault="00491B10" w:rsidP="00204EFC">
            <w:pPr>
              <w:jc w:val="center"/>
              <w:rPr>
                <w:b/>
                <w:bCs/>
                <w:i/>
                <w:iCs/>
                <w:sz w:val="20"/>
                <w:szCs w:val="20"/>
                <w:lang w:val="uk-UA" w:eastAsia="uk-UA"/>
              </w:rPr>
            </w:pPr>
            <w:r w:rsidRPr="00DE4F95">
              <w:rPr>
                <w:b/>
                <w:bCs/>
                <w:i/>
                <w:iCs/>
                <w:sz w:val="20"/>
                <w:szCs w:val="20"/>
                <w:lang w:val="uk-UA" w:eastAsia="uk-UA"/>
              </w:rPr>
              <w:t>1675,0</w:t>
            </w:r>
          </w:p>
        </w:tc>
        <w:tc>
          <w:tcPr>
            <w:tcW w:w="1842" w:type="dxa"/>
            <w:gridSpan w:val="5"/>
            <w:vMerge/>
            <w:tcBorders>
              <w:left w:val="single" w:sz="4" w:space="0" w:color="auto"/>
              <w:bottom w:val="single" w:sz="4" w:space="0" w:color="auto"/>
              <w:right w:val="single" w:sz="4" w:space="0" w:color="auto"/>
            </w:tcBorders>
            <w:shd w:val="clear" w:color="auto" w:fill="auto"/>
            <w:vAlign w:val="center"/>
            <w:hideMark/>
          </w:tcPr>
          <w:p w14:paraId="1F79616B" w14:textId="77777777" w:rsidR="00491B10" w:rsidRPr="00DE4F95" w:rsidRDefault="00491B10" w:rsidP="00204EFC">
            <w:pPr>
              <w:rPr>
                <w:sz w:val="20"/>
                <w:szCs w:val="20"/>
                <w:lang w:val="uk-UA" w:eastAsia="uk-UA"/>
              </w:rPr>
            </w:pPr>
          </w:p>
        </w:tc>
      </w:tr>
      <w:tr w:rsidR="00337324" w:rsidRPr="00DE4F95" w14:paraId="136FE78B" w14:textId="77777777" w:rsidTr="00DF722C">
        <w:trPr>
          <w:gridAfter w:val="1"/>
          <w:wAfter w:w="816" w:type="dxa"/>
          <w:trHeight w:val="830"/>
        </w:trPr>
        <w:tc>
          <w:tcPr>
            <w:tcW w:w="425" w:type="dxa"/>
            <w:vMerge w:val="restart"/>
            <w:tcBorders>
              <w:top w:val="single" w:sz="4" w:space="0" w:color="auto"/>
              <w:left w:val="single" w:sz="4" w:space="0" w:color="auto"/>
              <w:right w:val="single" w:sz="4" w:space="0" w:color="auto"/>
            </w:tcBorders>
            <w:shd w:val="clear" w:color="auto" w:fill="auto"/>
          </w:tcPr>
          <w:p w14:paraId="4DD81B42" w14:textId="648D48FB" w:rsidR="00337324" w:rsidRPr="00DE4F95" w:rsidRDefault="00337324" w:rsidP="00204EFC">
            <w:pPr>
              <w:rPr>
                <w:sz w:val="20"/>
                <w:szCs w:val="20"/>
                <w:lang w:val="uk-UA" w:eastAsia="uk-UA"/>
              </w:rPr>
            </w:pPr>
            <w:r w:rsidRPr="00DE4F95">
              <w:rPr>
                <w:sz w:val="20"/>
                <w:szCs w:val="20"/>
                <w:lang w:val="uk-UA" w:eastAsia="uk-UA"/>
              </w:rPr>
              <w:t>5</w:t>
            </w:r>
          </w:p>
        </w:tc>
        <w:tc>
          <w:tcPr>
            <w:tcW w:w="1702" w:type="dxa"/>
            <w:vMerge w:val="restart"/>
            <w:tcBorders>
              <w:top w:val="single" w:sz="4" w:space="0" w:color="auto"/>
              <w:left w:val="single" w:sz="4" w:space="0" w:color="auto"/>
              <w:right w:val="single" w:sz="4" w:space="0" w:color="auto"/>
            </w:tcBorders>
            <w:shd w:val="clear" w:color="auto" w:fill="auto"/>
          </w:tcPr>
          <w:p w14:paraId="769A9AE6" w14:textId="77777777" w:rsidR="00337324" w:rsidRPr="00DE4F95" w:rsidRDefault="00337324" w:rsidP="00204EFC">
            <w:pPr>
              <w:rPr>
                <w:b/>
                <w:sz w:val="20"/>
                <w:szCs w:val="20"/>
                <w:lang w:val="uk-UA" w:eastAsia="uk-UA"/>
              </w:rPr>
            </w:pPr>
            <w:r w:rsidRPr="00DE4F95">
              <w:rPr>
                <w:b/>
                <w:sz w:val="20"/>
                <w:szCs w:val="20"/>
                <w:lang w:val="uk-UA" w:eastAsia="uk-UA"/>
              </w:rPr>
              <w:t>Запобігання та зниження рівня захворюваності на цукровий діабет та нецукровий діабет</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4356749" w14:textId="1560A292" w:rsidR="00337324" w:rsidRPr="00DE4F95" w:rsidRDefault="00337324" w:rsidP="00337324">
            <w:pPr>
              <w:rPr>
                <w:sz w:val="20"/>
                <w:szCs w:val="20"/>
                <w:lang w:val="uk-UA" w:eastAsia="uk-UA"/>
              </w:rPr>
            </w:pPr>
            <w:r w:rsidRPr="00DE4F95">
              <w:rPr>
                <w:sz w:val="20"/>
                <w:szCs w:val="20"/>
                <w:lang w:val="uk-UA" w:eastAsia="uk-UA"/>
              </w:rPr>
              <w:t>5.1. Забезпечення дітей, хворих на цукровий діабет витратними матеріалами (придбання тест-смужок для глюкометрів та голок для шприц-ручок).</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FC82D91" w14:textId="0BD0CD79" w:rsidR="00337324" w:rsidRPr="00DE4F95" w:rsidRDefault="00337324" w:rsidP="00204EFC">
            <w:pPr>
              <w:rPr>
                <w:sz w:val="20"/>
                <w:szCs w:val="20"/>
                <w:lang w:val="uk-UA" w:eastAsia="uk-UA"/>
              </w:rPr>
            </w:pPr>
            <w:r w:rsidRPr="00DE4F95">
              <w:rPr>
                <w:sz w:val="20"/>
                <w:szCs w:val="20"/>
                <w:lang w:val="uk-UA" w:eastAsia="uk-UA"/>
              </w:rPr>
              <w:t>2021-2025</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D88E98C" w14:textId="0A376147" w:rsidR="00337324" w:rsidRPr="00DE4F95" w:rsidRDefault="00337324" w:rsidP="0036353B">
            <w:pPr>
              <w:rPr>
                <w:sz w:val="20"/>
                <w:szCs w:val="20"/>
                <w:lang w:val="uk-UA" w:eastAsia="uk-UA"/>
              </w:rPr>
            </w:pPr>
            <w:r w:rsidRPr="00DE4F95">
              <w:rPr>
                <w:sz w:val="20"/>
                <w:szCs w:val="20"/>
                <w:lang w:val="uk-UA" w:eastAsia="uk-UA"/>
              </w:rPr>
              <w:t>Управління охорони здоров’я Бахмутської міської ради, КНП "</w:t>
            </w:r>
            <w:r>
              <w:rPr>
                <w:sz w:val="20"/>
                <w:szCs w:val="20"/>
                <w:lang w:val="uk-UA" w:eastAsia="uk-UA"/>
              </w:rPr>
              <w:t>БЛІЛ</w:t>
            </w:r>
            <w:r w:rsidRPr="00DE4F95">
              <w:rPr>
                <w:sz w:val="20"/>
                <w:szCs w:val="20"/>
                <w:lang w:val="uk-UA" w:eastAsia="uk-UA"/>
              </w:rPr>
              <w:t xml:space="preserve">       </w:t>
            </w:r>
            <w:r>
              <w:rPr>
                <w:sz w:val="20"/>
                <w:szCs w:val="20"/>
                <w:lang w:val="uk-UA" w:eastAsia="uk-UA"/>
              </w:rPr>
              <w:t>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874597A" w14:textId="163E6738"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999150" w14:textId="77777777" w:rsidR="00337324" w:rsidRPr="00DE4F95" w:rsidRDefault="00337324" w:rsidP="00204EFC">
            <w:pPr>
              <w:jc w:val="center"/>
              <w:rPr>
                <w:sz w:val="20"/>
                <w:szCs w:val="20"/>
                <w:lang w:val="uk-UA" w:eastAsia="uk-UA"/>
              </w:rPr>
            </w:pPr>
            <w:r w:rsidRPr="00DE4F95">
              <w:rPr>
                <w:sz w:val="20"/>
                <w:szCs w:val="20"/>
                <w:lang w:val="uk-UA" w:eastAsia="uk-UA"/>
              </w:rPr>
              <w:t>217,5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868646E" w14:textId="77777777" w:rsidR="00337324" w:rsidRPr="00DE4F95" w:rsidRDefault="00337324" w:rsidP="00204EFC">
            <w:pPr>
              <w:jc w:val="center"/>
              <w:rPr>
                <w:sz w:val="20"/>
                <w:szCs w:val="20"/>
                <w:lang w:val="uk-UA" w:eastAsia="uk-UA"/>
              </w:rPr>
            </w:pPr>
            <w:r w:rsidRPr="00DE4F95">
              <w:rPr>
                <w:sz w:val="20"/>
                <w:szCs w:val="20"/>
                <w:lang w:val="uk-UA" w:eastAsia="uk-UA"/>
              </w:rPr>
              <w:t>217,5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7E1BCE8" w14:textId="77777777" w:rsidR="00337324" w:rsidRPr="00DE4F95" w:rsidRDefault="00337324" w:rsidP="00204EFC">
            <w:pPr>
              <w:jc w:val="center"/>
              <w:rPr>
                <w:sz w:val="20"/>
                <w:szCs w:val="20"/>
                <w:lang w:val="uk-UA" w:eastAsia="uk-UA"/>
              </w:rPr>
            </w:pPr>
            <w:r w:rsidRPr="00DE4F95">
              <w:rPr>
                <w:sz w:val="20"/>
                <w:szCs w:val="20"/>
                <w:lang w:val="uk-UA" w:eastAsia="uk-UA"/>
              </w:rPr>
              <w:t>217,5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A18EE52" w14:textId="77777777" w:rsidR="00337324" w:rsidRPr="00DE4F95" w:rsidRDefault="00337324" w:rsidP="00204EFC">
            <w:pPr>
              <w:jc w:val="center"/>
              <w:rPr>
                <w:sz w:val="20"/>
                <w:szCs w:val="20"/>
                <w:lang w:val="uk-UA" w:eastAsia="uk-UA"/>
              </w:rPr>
            </w:pPr>
            <w:r w:rsidRPr="00DE4F95">
              <w:rPr>
                <w:sz w:val="20"/>
                <w:szCs w:val="20"/>
                <w:lang w:val="uk-UA" w:eastAsia="uk-UA"/>
              </w:rPr>
              <w:t>217,5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97B71B0" w14:textId="77777777" w:rsidR="00337324" w:rsidRPr="00DE4F95" w:rsidRDefault="00337324" w:rsidP="00204EFC">
            <w:pPr>
              <w:jc w:val="center"/>
              <w:rPr>
                <w:sz w:val="20"/>
                <w:szCs w:val="20"/>
                <w:lang w:val="uk-UA" w:eastAsia="uk-UA"/>
              </w:rPr>
            </w:pPr>
            <w:r w:rsidRPr="00DE4F95">
              <w:rPr>
                <w:sz w:val="20"/>
                <w:szCs w:val="20"/>
                <w:lang w:val="uk-UA" w:eastAsia="uk-UA"/>
              </w:rPr>
              <w:t>217,5</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C56C18" w14:textId="77777777" w:rsidR="00337324" w:rsidRPr="00DE4F95" w:rsidRDefault="00337324" w:rsidP="00204EFC">
            <w:pPr>
              <w:jc w:val="center"/>
              <w:rPr>
                <w:sz w:val="20"/>
                <w:szCs w:val="20"/>
                <w:lang w:val="uk-UA" w:eastAsia="uk-UA"/>
              </w:rPr>
            </w:pPr>
            <w:r w:rsidRPr="00DE4F95">
              <w:rPr>
                <w:sz w:val="20"/>
                <w:szCs w:val="20"/>
                <w:lang w:val="uk-UA" w:eastAsia="uk-UA"/>
              </w:rPr>
              <w:t>1087,5</w:t>
            </w:r>
          </w:p>
        </w:tc>
        <w:tc>
          <w:tcPr>
            <w:tcW w:w="1842" w:type="dxa"/>
            <w:gridSpan w:val="5"/>
            <w:vMerge w:val="restart"/>
            <w:tcBorders>
              <w:top w:val="single" w:sz="4" w:space="0" w:color="auto"/>
              <w:left w:val="single" w:sz="4" w:space="0" w:color="auto"/>
              <w:bottom w:val="single" w:sz="4" w:space="0" w:color="000000"/>
              <w:right w:val="single" w:sz="4" w:space="0" w:color="auto"/>
            </w:tcBorders>
            <w:shd w:val="clear" w:color="auto" w:fill="auto"/>
            <w:hideMark/>
          </w:tcPr>
          <w:p w14:paraId="23D091A3" w14:textId="79BAAD83" w:rsidR="00337324" w:rsidRPr="00DE4F95" w:rsidRDefault="00337324" w:rsidP="00204EFC">
            <w:pPr>
              <w:rPr>
                <w:sz w:val="20"/>
                <w:szCs w:val="20"/>
                <w:lang w:val="uk-UA" w:eastAsia="uk-UA"/>
              </w:rPr>
            </w:pPr>
            <w:r w:rsidRPr="00DE4F95">
              <w:rPr>
                <w:sz w:val="20"/>
                <w:szCs w:val="20"/>
                <w:lang w:val="uk-UA" w:eastAsia="uk-UA"/>
              </w:rPr>
              <w:t>Загальна кількість хворих, які отримали тест-смужки-33 дитини</w:t>
            </w:r>
          </w:p>
        </w:tc>
      </w:tr>
      <w:tr w:rsidR="00337324" w:rsidRPr="00DE4F95" w14:paraId="2DE2673B" w14:textId="77777777" w:rsidTr="00DF722C">
        <w:trPr>
          <w:gridAfter w:val="1"/>
          <w:wAfter w:w="816" w:type="dxa"/>
          <w:trHeight w:val="983"/>
        </w:trPr>
        <w:tc>
          <w:tcPr>
            <w:tcW w:w="425" w:type="dxa"/>
            <w:vMerge/>
            <w:tcBorders>
              <w:left w:val="single" w:sz="4" w:space="0" w:color="auto"/>
              <w:right w:val="single" w:sz="4" w:space="0" w:color="auto"/>
            </w:tcBorders>
            <w:shd w:val="clear" w:color="auto" w:fill="auto"/>
          </w:tcPr>
          <w:p w14:paraId="4712845B"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2C6C6E20" w14:textId="77777777" w:rsidR="00337324" w:rsidRPr="00DE4F95" w:rsidRDefault="00337324" w:rsidP="00204EFC">
            <w:pPr>
              <w:rPr>
                <w:sz w:val="20"/>
                <w:szCs w:val="20"/>
                <w:lang w:val="uk-UA" w:eastAsia="uk-UA"/>
              </w:rPr>
            </w:pPr>
          </w:p>
        </w:tc>
        <w:tc>
          <w:tcPr>
            <w:tcW w:w="198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6C99E03" w14:textId="77777777" w:rsidR="00337324" w:rsidRPr="00DE4F95" w:rsidRDefault="00337324" w:rsidP="00204EFC">
            <w:pPr>
              <w:rPr>
                <w:sz w:val="20"/>
                <w:szCs w:val="20"/>
                <w:lang w:val="uk-UA" w:eastAsia="uk-UA"/>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FBFB182" w14:textId="77777777" w:rsidR="00337324" w:rsidRPr="00DE4F95" w:rsidRDefault="00337324" w:rsidP="00204EFC">
            <w:pPr>
              <w:rPr>
                <w:sz w:val="20"/>
                <w:szCs w:val="20"/>
                <w:lang w:val="uk-UA" w:eastAsia="uk-UA"/>
              </w:rPr>
            </w:pPr>
          </w:p>
        </w:tc>
        <w:tc>
          <w:tcPr>
            <w:tcW w:w="14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8098897" w14:textId="77777777" w:rsidR="00337324" w:rsidRPr="00DE4F95" w:rsidRDefault="00337324"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30C9E3D2" w14:textId="77777777" w:rsidR="00337324" w:rsidRPr="00DE4F95" w:rsidRDefault="00337324" w:rsidP="00204EFC">
            <w:pPr>
              <w:jc w:val="center"/>
              <w:rPr>
                <w:sz w:val="20"/>
                <w:szCs w:val="20"/>
                <w:lang w:val="uk-UA" w:eastAsia="uk-UA"/>
              </w:rPr>
            </w:pPr>
            <w:r w:rsidRPr="00DE4F95">
              <w:rPr>
                <w:sz w:val="20"/>
                <w:szCs w:val="20"/>
                <w:lang w:val="uk-UA" w:eastAsia="uk-UA"/>
              </w:rPr>
              <w:t>Національна служба здоров`я України</w:t>
            </w:r>
          </w:p>
        </w:tc>
        <w:tc>
          <w:tcPr>
            <w:tcW w:w="1134" w:type="dxa"/>
            <w:tcBorders>
              <w:top w:val="nil"/>
              <w:left w:val="nil"/>
              <w:bottom w:val="single" w:sz="4" w:space="0" w:color="auto"/>
              <w:right w:val="single" w:sz="4" w:space="0" w:color="auto"/>
            </w:tcBorders>
            <w:shd w:val="clear" w:color="auto" w:fill="auto"/>
            <w:noWrap/>
            <w:vAlign w:val="center"/>
            <w:hideMark/>
          </w:tcPr>
          <w:p w14:paraId="4C35B665" w14:textId="77777777" w:rsidR="00337324" w:rsidRPr="00DE4F95" w:rsidRDefault="00337324" w:rsidP="00204EFC">
            <w:pPr>
              <w:jc w:val="center"/>
              <w:rPr>
                <w:sz w:val="20"/>
                <w:szCs w:val="20"/>
                <w:lang w:val="uk-UA" w:eastAsia="uk-UA"/>
              </w:rPr>
            </w:pPr>
            <w:r w:rsidRPr="00DE4F95">
              <w:rPr>
                <w:sz w:val="20"/>
                <w:szCs w:val="20"/>
                <w:lang w:val="uk-UA" w:eastAsia="uk-UA"/>
              </w:rPr>
              <w:t>163,7</w:t>
            </w:r>
          </w:p>
        </w:tc>
        <w:tc>
          <w:tcPr>
            <w:tcW w:w="992" w:type="dxa"/>
            <w:tcBorders>
              <w:top w:val="nil"/>
              <w:left w:val="nil"/>
              <w:bottom w:val="single" w:sz="4" w:space="0" w:color="auto"/>
              <w:right w:val="single" w:sz="4" w:space="0" w:color="auto"/>
            </w:tcBorders>
            <w:shd w:val="clear" w:color="auto" w:fill="auto"/>
            <w:noWrap/>
            <w:vAlign w:val="center"/>
            <w:hideMark/>
          </w:tcPr>
          <w:p w14:paraId="43A328FE" w14:textId="77777777" w:rsidR="00337324" w:rsidRPr="00DE4F95" w:rsidRDefault="00337324" w:rsidP="00204EFC">
            <w:pPr>
              <w:jc w:val="center"/>
              <w:rPr>
                <w:sz w:val="20"/>
                <w:szCs w:val="20"/>
                <w:lang w:val="uk-UA" w:eastAsia="uk-UA"/>
              </w:rPr>
            </w:pPr>
            <w:r w:rsidRPr="00DE4F95">
              <w:rPr>
                <w:sz w:val="20"/>
                <w:szCs w:val="20"/>
                <w:lang w:val="uk-UA" w:eastAsia="uk-UA"/>
              </w:rPr>
              <w:t>163,7</w:t>
            </w:r>
          </w:p>
        </w:tc>
        <w:tc>
          <w:tcPr>
            <w:tcW w:w="851" w:type="dxa"/>
            <w:tcBorders>
              <w:top w:val="nil"/>
              <w:left w:val="nil"/>
              <w:bottom w:val="single" w:sz="4" w:space="0" w:color="auto"/>
              <w:right w:val="single" w:sz="4" w:space="0" w:color="auto"/>
            </w:tcBorders>
            <w:shd w:val="clear" w:color="auto" w:fill="auto"/>
            <w:noWrap/>
            <w:vAlign w:val="center"/>
            <w:hideMark/>
          </w:tcPr>
          <w:p w14:paraId="65686C1E" w14:textId="77777777" w:rsidR="00337324" w:rsidRPr="00DE4F95" w:rsidRDefault="00337324" w:rsidP="00204EFC">
            <w:pPr>
              <w:jc w:val="center"/>
              <w:rPr>
                <w:sz w:val="20"/>
                <w:szCs w:val="20"/>
                <w:lang w:val="uk-UA" w:eastAsia="uk-UA"/>
              </w:rPr>
            </w:pPr>
            <w:r w:rsidRPr="00DE4F95">
              <w:rPr>
                <w:sz w:val="20"/>
                <w:szCs w:val="20"/>
                <w:lang w:val="uk-UA" w:eastAsia="uk-UA"/>
              </w:rPr>
              <w:t>163,7</w:t>
            </w:r>
          </w:p>
        </w:tc>
        <w:tc>
          <w:tcPr>
            <w:tcW w:w="851" w:type="dxa"/>
            <w:tcBorders>
              <w:top w:val="nil"/>
              <w:left w:val="nil"/>
              <w:bottom w:val="single" w:sz="4" w:space="0" w:color="auto"/>
              <w:right w:val="single" w:sz="4" w:space="0" w:color="auto"/>
            </w:tcBorders>
            <w:shd w:val="clear" w:color="auto" w:fill="auto"/>
            <w:noWrap/>
            <w:vAlign w:val="center"/>
            <w:hideMark/>
          </w:tcPr>
          <w:p w14:paraId="72089E8D" w14:textId="77777777" w:rsidR="00337324" w:rsidRPr="00DE4F95" w:rsidRDefault="00337324" w:rsidP="00204EFC">
            <w:pPr>
              <w:jc w:val="center"/>
              <w:rPr>
                <w:sz w:val="20"/>
                <w:szCs w:val="20"/>
                <w:lang w:val="uk-UA" w:eastAsia="uk-UA"/>
              </w:rPr>
            </w:pPr>
            <w:r w:rsidRPr="00DE4F95">
              <w:rPr>
                <w:sz w:val="20"/>
                <w:szCs w:val="20"/>
                <w:lang w:val="uk-UA" w:eastAsia="uk-UA"/>
              </w:rPr>
              <w:t>163,7</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4FB77764" w14:textId="77777777" w:rsidR="00337324" w:rsidRPr="00DE4F95" w:rsidRDefault="00337324" w:rsidP="00204EFC">
            <w:pPr>
              <w:jc w:val="center"/>
              <w:rPr>
                <w:sz w:val="20"/>
                <w:szCs w:val="20"/>
                <w:lang w:val="uk-UA" w:eastAsia="uk-UA"/>
              </w:rPr>
            </w:pPr>
            <w:r w:rsidRPr="00DE4F95">
              <w:rPr>
                <w:sz w:val="20"/>
                <w:szCs w:val="20"/>
                <w:lang w:val="uk-UA" w:eastAsia="uk-UA"/>
              </w:rPr>
              <w:t>163,7</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C6C0E05" w14:textId="77777777" w:rsidR="00337324" w:rsidRPr="00DE4F95" w:rsidRDefault="00337324" w:rsidP="00204EFC">
            <w:pPr>
              <w:jc w:val="center"/>
              <w:rPr>
                <w:sz w:val="20"/>
                <w:szCs w:val="20"/>
                <w:lang w:val="uk-UA" w:eastAsia="uk-UA"/>
              </w:rPr>
            </w:pPr>
            <w:r w:rsidRPr="00DE4F95">
              <w:rPr>
                <w:sz w:val="20"/>
                <w:szCs w:val="20"/>
                <w:lang w:val="uk-UA" w:eastAsia="uk-UA"/>
              </w:rPr>
              <w:t>818,5</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6862B5B9" w14:textId="77777777" w:rsidR="00337324" w:rsidRPr="00DE4F95" w:rsidRDefault="00337324" w:rsidP="00204EFC">
            <w:pPr>
              <w:rPr>
                <w:sz w:val="20"/>
                <w:szCs w:val="20"/>
                <w:lang w:val="uk-UA" w:eastAsia="uk-UA"/>
              </w:rPr>
            </w:pPr>
          </w:p>
        </w:tc>
      </w:tr>
      <w:tr w:rsidR="00337324" w:rsidRPr="00DE4F95" w14:paraId="00B16068" w14:textId="77777777" w:rsidTr="00DF722C">
        <w:trPr>
          <w:gridAfter w:val="1"/>
          <w:wAfter w:w="816" w:type="dxa"/>
          <w:trHeight w:val="530"/>
        </w:trPr>
        <w:tc>
          <w:tcPr>
            <w:tcW w:w="425" w:type="dxa"/>
            <w:vMerge/>
            <w:tcBorders>
              <w:left w:val="single" w:sz="4" w:space="0" w:color="auto"/>
              <w:right w:val="single" w:sz="4" w:space="0" w:color="auto"/>
            </w:tcBorders>
            <w:shd w:val="clear" w:color="auto" w:fill="auto"/>
          </w:tcPr>
          <w:p w14:paraId="619F00EC"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2BF34A4F" w14:textId="77777777" w:rsidR="00337324" w:rsidRPr="00DE4F95" w:rsidRDefault="00337324" w:rsidP="00204EFC">
            <w:pPr>
              <w:rPr>
                <w:sz w:val="20"/>
                <w:szCs w:val="20"/>
                <w:lang w:val="uk-UA" w:eastAsia="uk-UA"/>
              </w:rPr>
            </w:pPr>
          </w:p>
        </w:tc>
        <w:tc>
          <w:tcPr>
            <w:tcW w:w="198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F7673BE" w14:textId="77777777" w:rsidR="00337324" w:rsidRPr="00DE4F95" w:rsidRDefault="00337324" w:rsidP="00204EFC">
            <w:pPr>
              <w:rPr>
                <w:sz w:val="20"/>
                <w:szCs w:val="20"/>
                <w:lang w:val="uk-UA" w:eastAsia="uk-UA"/>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431EF5" w14:textId="77777777" w:rsidR="00337324" w:rsidRPr="00DE4F95" w:rsidRDefault="00337324" w:rsidP="00204EFC">
            <w:pPr>
              <w:rPr>
                <w:sz w:val="20"/>
                <w:szCs w:val="20"/>
                <w:lang w:val="uk-UA" w:eastAsia="uk-UA"/>
              </w:rPr>
            </w:pPr>
          </w:p>
        </w:tc>
        <w:tc>
          <w:tcPr>
            <w:tcW w:w="14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0077C2A" w14:textId="77777777" w:rsidR="00337324" w:rsidRPr="00DE4F95" w:rsidRDefault="00337324"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5A33251B" w14:textId="2318FE2B" w:rsidR="00337324" w:rsidRPr="00DE4F95" w:rsidRDefault="00337324"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nil"/>
              <w:left w:val="nil"/>
              <w:bottom w:val="single" w:sz="4" w:space="0" w:color="auto"/>
              <w:right w:val="single" w:sz="4" w:space="0" w:color="auto"/>
            </w:tcBorders>
            <w:shd w:val="clear" w:color="auto" w:fill="auto"/>
            <w:noWrap/>
            <w:vAlign w:val="center"/>
            <w:hideMark/>
          </w:tcPr>
          <w:p w14:paraId="77237271"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381,2</w:t>
            </w:r>
          </w:p>
        </w:tc>
        <w:tc>
          <w:tcPr>
            <w:tcW w:w="992" w:type="dxa"/>
            <w:tcBorders>
              <w:top w:val="nil"/>
              <w:left w:val="nil"/>
              <w:bottom w:val="single" w:sz="4" w:space="0" w:color="auto"/>
              <w:right w:val="single" w:sz="4" w:space="0" w:color="auto"/>
            </w:tcBorders>
            <w:shd w:val="clear" w:color="auto" w:fill="auto"/>
            <w:noWrap/>
            <w:vAlign w:val="center"/>
            <w:hideMark/>
          </w:tcPr>
          <w:p w14:paraId="25EA6000"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381,2</w:t>
            </w:r>
          </w:p>
        </w:tc>
        <w:tc>
          <w:tcPr>
            <w:tcW w:w="851" w:type="dxa"/>
            <w:tcBorders>
              <w:top w:val="nil"/>
              <w:left w:val="nil"/>
              <w:bottom w:val="single" w:sz="4" w:space="0" w:color="auto"/>
              <w:right w:val="single" w:sz="4" w:space="0" w:color="auto"/>
            </w:tcBorders>
            <w:shd w:val="clear" w:color="auto" w:fill="auto"/>
            <w:noWrap/>
            <w:vAlign w:val="center"/>
            <w:hideMark/>
          </w:tcPr>
          <w:p w14:paraId="2B7198B9"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381,2</w:t>
            </w:r>
          </w:p>
        </w:tc>
        <w:tc>
          <w:tcPr>
            <w:tcW w:w="851" w:type="dxa"/>
            <w:tcBorders>
              <w:top w:val="nil"/>
              <w:left w:val="nil"/>
              <w:bottom w:val="single" w:sz="4" w:space="0" w:color="auto"/>
              <w:right w:val="single" w:sz="4" w:space="0" w:color="auto"/>
            </w:tcBorders>
            <w:shd w:val="clear" w:color="auto" w:fill="auto"/>
            <w:noWrap/>
            <w:vAlign w:val="center"/>
            <w:hideMark/>
          </w:tcPr>
          <w:p w14:paraId="3FFCB7F1"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381,2</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5D295E02"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381,2</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7085B2E"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1906,0</w:t>
            </w:r>
          </w:p>
        </w:tc>
        <w:tc>
          <w:tcPr>
            <w:tcW w:w="184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369EAF21" w14:textId="77777777" w:rsidR="00337324" w:rsidRPr="00DE4F95" w:rsidRDefault="00337324" w:rsidP="00204EFC">
            <w:pPr>
              <w:rPr>
                <w:sz w:val="20"/>
                <w:szCs w:val="20"/>
                <w:lang w:val="uk-UA" w:eastAsia="uk-UA"/>
              </w:rPr>
            </w:pPr>
          </w:p>
        </w:tc>
      </w:tr>
      <w:tr w:rsidR="00337324" w:rsidRPr="00DE4F95" w14:paraId="580339CC" w14:textId="77777777" w:rsidTr="00DF722C">
        <w:trPr>
          <w:gridAfter w:val="1"/>
          <w:wAfter w:w="816" w:type="dxa"/>
          <w:trHeight w:val="840"/>
        </w:trPr>
        <w:tc>
          <w:tcPr>
            <w:tcW w:w="425" w:type="dxa"/>
            <w:vMerge/>
            <w:tcBorders>
              <w:left w:val="single" w:sz="4" w:space="0" w:color="auto"/>
              <w:right w:val="single" w:sz="4" w:space="0" w:color="auto"/>
            </w:tcBorders>
            <w:shd w:val="clear" w:color="auto" w:fill="auto"/>
          </w:tcPr>
          <w:p w14:paraId="2FCC19F9"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440D3508" w14:textId="77777777" w:rsidR="00337324" w:rsidRPr="00DE4F95" w:rsidRDefault="00337324" w:rsidP="00204EFC">
            <w:pPr>
              <w:rPr>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49B85580" w14:textId="1180AC58" w:rsidR="00337324" w:rsidRPr="00DE4F95" w:rsidRDefault="00337324" w:rsidP="00337324">
            <w:pPr>
              <w:rPr>
                <w:sz w:val="20"/>
                <w:szCs w:val="20"/>
                <w:lang w:val="uk-UA" w:eastAsia="uk-UA"/>
              </w:rPr>
            </w:pPr>
            <w:r w:rsidRPr="00DE4F95">
              <w:rPr>
                <w:sz w:val="20"/>
                <w:szCs w:val="20"/>
                <w:lang w:val="uk-UA" w:eastAsia="uk-UA"/>
              </w:rPr>
              <w:t xml:space="preserve">5.2. Забезпечення дітей, хворих на цукровий діабет,  препаратами </w:t>
            </w:r>
            <w:r>
              <w:rPr>
                <w:sz w:val="20"/>
                <w:szCs w:val="20"/>
                <w:lang w:val="uk-UA" w:eastAsia="uk-UA"/>
              </w:rPr>
              <w:t>інсуліну імпортного виробництва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FB4ECB6" w14:textId="77777777" w:rsidR="00337324" w:rsidRPr="00DE4F95" w:rsidRDefault="00337324"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E9DA76" w14:textId="4568D070" w:rsidR="00337324" w:rsidRPr="00DE4F95" w:rsidRDefault="00337324" w:rsidP="00B65481">
            <w:pPr>
              <w:rPr>
                <w:sz w:val="20"/>
                <w:szCs w:val="20"/>
                <w:lang w:val="uk-UA" w:eastAsia="uk-UA"/>
              </w:rPr>
            </w:pPr>
            <w:r w:rsidRPr="00DE4F95">
              <w:rPr>
                <w:sz w:val="20"/>
                <w:szCs w:val="20"/>
                <w:lang w:val="uk-UA" w:eastAsia="uk-UA"/>
              </w:rPr>
              <w:t>Управління охорони здоров’я Бахмутської міської ради, КНП "</w:t>
            </w:r>
            <w:r>
              <w:rPr>
                <w:sz w:val="20"/>
                <w:szCs w:val="20"/>
                <w:lang w:val="uk-UA" w:eastAsia="uk-UA"/>
              </w:rPr>
              <w:t>БЛІЛ</w:t>
            </w:r>
            <w:r w:rsidRPr="00DE4F95">
              <w:rPr>
                <w:sz w:val="20"/>
                <w:szCs w:val="20"/>
                <w:lang w:val="uk-UA" w:eastAsia="uk-UA"/>
              </w:rPr>
              <w:t xml:space="preserve">       </w:t>
            </w:r>
            <w:r>
              <w:rPr>
                <w:sz w:val="20"/>
                <w:szCs w:val="20"/>
                <w:lang w:val="uk-UA" w:eastAsia="uk-UA"/>
              </w:rPr>
              <w:t>м. Бахмут</w:t>
            </w:r>
            <w:r w:rsidRPr="00DE4F95">
              <w:rPr>
                <w:sz w:val="20"/>
                <w:szCs w:val="20"/>
                <w:lang w:val="uk-UA" w:eastAsia="uk-UA"/>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86E9A44" w14:textId="2FA39C89"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20DB6C" w14:textId="77777777" w:rsidR="00337324" w:rsidRPr="00DE4F95" w:rsidRDefault="00337324" w:rsidP="00204EFC">
            <w:pPr>
              <w:jc w:val="center"/>
              <w:rPr>
                <w:sz w:val="20"/>
                <w:szCs w:val="20"/>
                <w:lang w:val="uk-UA" w:eastAsia="uk-UA"/>
              </w:rPr>
            </w:pPr>
            <w:r w:rsidRPr="00DE4F95">
              <w:rPr>
                <w:sz w:val="20"/>
                <w:szCs w:val="20"/>
                <w:lang w:val="uk-UA" w:eastAsia="uk-UA"/>
              </w:rPr>
              <w:t>450,0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58EAB55"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D4FA157"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2ED48B2" w14:textId="77777777" w:rsidR="00337324" w:rsidRPr="00DE4F95" w:rsidRDefault="00337324" w:rsidP="00204EFC">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0A9015" w14:textId="77777777" w:rsidR="00337324" w:rsidRPr="00DE4F95" w:rsidRDefault="00337324" w:rsidP="00204EFC">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46510B" w14:textId="77777777" w:rsidR="00337324" w:rsidRPr="00DE4F95" w:rsidRDefault="00337324" w:rsidP="00204EFC">
            <w:pPr>
              <w:jc w:val="center"/>
              <w:rPr>
                <w:sz w:val="20"/>
                <w:szCs w:val="20"/>
                <w:lang w:val="uk-UA" w:eastAsia="uk-UA"/>
              </w:rPr>
            </w:pPr>
            <w:r w:rsidRPr="00DE4F95">
              <w:rPr>
                <w:sz w:val="20"/>
                <w:szCs w:val="20"/>
                <w:lang w:val="uk-UA" w:eastAsia="uk-UA"/>
              </w:rPr>
              <w:t>450,0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89FDD8C" w14:textId="099F7A6C" w:rsidR="00337324" w:rsidRPr="00DE4F95" w:rsidRDefault="00337324" w:rsidP="00D61389">
            <w:pPr>
              <w:rPr>
                <w:bCs/>
                <w:sz w:val="20"/>
                <w:szCs w:val="20"/>
                <w:lang w:val="uk-UA" w:eastAsia="uk-UA"/>
              </w:rPr>
            </w:pPr>
            <w:r w:rsidRPr="00DE4F95">
              <w:rPr>
                <w:sz w:val="20"/>
                <w:szCs w:val="20"/>
                <w:lang w:val="uk-UA" w:eastAsia="uk-UA"/>
              </w:rPr>
              <w:t>Загальна кількість хворих, які отримали препарати інсуліну-33 дитини</w:t>
            </w:r>
          </w:p>
        </w:tc>
      </w:tr>
      <w:tr w:rsidR="00337324" w:rsidRPr="00DE4F95" w14:paraId="20819386" w14:textId="77777777" w:rsidTr="00DF722C">
        <w:trPr>
          <w:gridAfter w:val="1"/>
          <w:wAfter w:w="816" w:type="dxa"/>
          <w:trHeight w:val="840"/>
        </w:trPr>
        <w:tc>
          <w:tcPr>
            <w:tcW w:w="425" w:type="dxa"/>
            <w:vMerge/>
            <w:tcBorders>
              <w:left w:val="single" w:sz="4" w:space="0" w:color="auto"/>
              <w:bottom w:val="single" w:sz="4" w:space="0" w:color="auto"/>
              <w:right w:val="single" w:sz="4" w:space="0" w:color="auto"/>
            </w:tcBorders>
            <w:shd w:val="clear" w:color="auto" w:fill="auto"/>
          </w:tcPr>
          <w:p w14:paraId="0330AE27" w14:textId="77777777" w:rsidR="00337324" w:rsidRPr="00DE4F95" w:rsidRDefault="00337324" w:rsidP="00204EFC">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7D95BAAC" w14:textId="77777777" w:rsidR="00337324" w:rsidRPr="00DE4F95" w:rsidRDefault="00337324" w:rsidP="00204EFC">
            <w:pPr>
              <w:rPr>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276023" w14:textId="106065AB" w:rsidR="00337324" w:rsidRPr="00276CB5" w:rsidRDefault="00337324" w:rsidP="00204EFC">
            <w:pPr>
              <w:rPr>
                <w:sz w:val="20"/>
                <w:szCs w:val="20"/>
                <w:highlight w:val="yellow"/>
                <w:lang w:val="uk-UA" w:eastAsia="uk-UA"/>
              </w:rPr>
            </w:pPr>
            <w:r w:rsidRPr="00995315">
              <w:rPr>
                <w:sz w:val="20"/>
                <w:szCs w:val="20"/>
                <w:lang w:val="uk-UA" w:eastAsia="uk-UA"/>
              </w:rPr>
              <w:t>5.3. Забезпечення хворих на цукровий діабет  препаратами інсуліну</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A015C7" w14:textId="6C16D422" w:rsidR="00337324" w:rsidRPr="00276CB5" w:rsidRDefault="00337324" w:rsidP="00204EFC">
            <w:pPr>
              <w:jc w:val="center"/>
              <w:rPr>
                <w:sz w:val="20"/>
                <w:szCs w:val="20"/>
                <w:highlight w:val="yellow"/>
                <w:lang w:val="uk-UA" w:eastAsia="uk-UA"/>
              </w:rPr>
            </w:pPr>
            <w:r w:rsidRPr="00995315">
              <w:rPr>
                <w:sz w:val="20"/>
                <w:szCs w:val="20"/>
                <w:lang w:val="uk-UA" w:eastAsia="uk-UA"/>
              </w:rPr>
              <w:t>2021-2025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9703EE6" w14:textId="42D50447" w:rsidR="00337324" w:rsidRPr="00276CB5" w:rsidRDefault="00337324" w:rsidP="00B65481">
            <w:pPr>
              <w:rPr>
                <w:sz w:val="20"/>
                <w:szCs w:val="20"/>
                <w:highlight w:val="yellow"/>
                <w:lang w:val="uk-UA" w:eastAsia="uk-UA"/>
              </w:rPr>
            </w:pPr>
            <w:r w:rsidRPr="0099531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29BB99" w14:textId="349D642C" w:rsidR="00337324" w:rsidRPr="00276CB5" w:rsidRDefault="00CD2282" w:rsidP="00204EFC">
            <w:pPr>
              <w:jc w:val="center"/>
              <w:rPr>
                <w:sz w:val="20"/>
                <w:szCs w:val="20"/>
                <w:highlight w:val="yellow"/>
                <w:lang w:val="uk-UA" w:eastAsia="uk-UA"/>
              </w:rPr>
            </w:pPr>
            <w:r w:rsidRPr="00995315">
              <w:rPr>
                <w:sz w:val="20"/>
                <w:szCs w:val="20"/>
                <w:lang w:val="uk-UA" w:eastAsia="uk-UA"/>
              </w:rPr>
              <w:t>Державний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0E9F59" w14:textId="1518BE55" w:rsidR="00337324" w:rsidRPr="00276CB5" w:rsidRDefault="00CD2282" w:rsidP="00204EFC">
            <w:pPr>
              <w:jc w:val="center"/>
              <w:rPr>
                <w:sz w:val="20"/>
                <w:szCs w:val="20"/>
                <w:highlight w:val="yellow"/>
                <w:lang w:val="uk-UA" w:eastAsia="uk-UA"/>
              </w:rPr>
            </w:pPr>
            <w:r w:rsidRPr="00995315">
              <w:rPr>
                <w:sz w:val="20"/>
                <w:szCs w:val="20"/>
                <w:lang w:val="uk-UA" w:eastAsia="uk-UA"/>
              </w:rPr>
              <w:t>1841,6</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A03C6BC" w14:textId="77777777" w:rsidR="00337324" w:rsidRPr="00276CB5" w:rsidRDefault="00337324" w:rsidP="00204EFC">
            <w:pPr>
              <w:rPr>
                <w:sz w:val="20"/>
                <w:szCs w:val="20"/>
                <w:highlight w:val="yellow"/>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DEC1D58" w14:textId="77777777" w:rsidR="00337324" w:rsidRPr="00276CB5" w:rsidRDefault="00337324" w:rsidP="00204EFC">
            <w:pPr>
              <w:rPr>
                <w:sz w:val="20"/>
                <w:szCs w:val="20"/>
                <w:highlight w:val="yellow"/>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62EAD55" w14:textId="77777777" w:rsidR="00337324" w:rsidRPr="00276CB5" w:rsidRDefault="00337324" w:rsidP="00204EFC">
            <w:pPr>
              <w:rPr>
                <w:sz w:val="20"/>
                <w:szCs w:val="20"/>
                <w:highlight w:val="yellow"/>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27BC732B" w14:textId="77777777" w:rsidR="00337324" w:rsidRPr="00276CB5" w:rsidRDefault="00337324" w:rsidP="00204EFC">
            <w:pPr>
              <w:rPr>
                <w:sz w:val="20"/>
                <w:szCs w:val="20"/>
                <w:highlight w:val="yellow"/>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039AF192" w14:textId="714A8E41" w:rsidR="00337324" w:rsidRPr="00276CB5" w:rsidRDefault="00CD2282" w:rsidP="00204EFC">
            <w:pPr>
              <w:jc w:val="center"/>
              <w:rPr>
                <w:sz w:val="20"/>
                <w:szCs w:val="20"/>
                <w:highlight w:val="yellow"/>
                <w:lang w:val="uk-UA" w:eastAsia="uk-UA"/>
              </w:rPr>
            </w:pPr>
            <w:r w:rsidRPr="00995315">
              <w:rPr>
                <w:sz w:val="20"/>
                <w:szCs w:val="20"/>
                <w:lang w:val="uk-UA" w:eastAsia="uk-UA"/>
              </w:rPr>
              <w:t>1841,6</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tcPr>
          <w:p w14:paraId="6A322350" w14:textId="2305CFC6" w:rsidR="00337324" w:rsidRPr="00276CB5" w:rsidRDefault="00CD2282" w:rsidP="00CD2282">
            <w:pPr>
              <w:rPr>
                <w:sz w:val="20"/>
                <w:szCs w:val="20"/>
                <w:highlight w:val="yellow"/>
                <w:lang w:val="uk-UA" w:eastAsia="uk-UA"/>
              </w:rPr>
            </w:pPr>
            <w:r w:rsidRPr="00995315">
              <w:rPr>
                <w:sz w:val="20"/>
                <w:szCs w:val="20"/>
                <w:lang w:val="uk-UA" w:eastAsia="uk-UA"/>
              </w:rPr>
              <w:t>Загальна кількість хворих, які отримали препарати інсуліну- 450 осіб</w:t>
            </w:r>
          </w:p>
        </w:tc>
      </w:tr>
      <w:tr w:rsidR="00337324" w:rsidRPr="00DE4F95" w14:paraId="035F99B4" w14:textId="77777777" w:rsidTr="00DF722C">
        <w:trPr>
          <w:gridAfter w:val="1"/>
          <w:wAfter w:w="816" w:type="dxa"/>
          <w:trHeight w:val="2293"/>
        </w:trPr>
        <w:tc>
          <w:tcPr>
            <w:tcW w:w="425" w:type="dxa"/>
            <w:tcBorders>
              <w:top w:val="single" w:sz="4" w:space="0" w:color="auto"/>
              <w:left w:val="single" w:sz="4" w:space="0" w:color="auto"/>
              <w:bottom w:val="single" w:sz="4" w:space="0" w:color="FFFFFF" w:themeColor="background1"/>
              <w:right w:val="single" w:sz="4" w:space="0" w:color="auto"/>
            </w:tcBorders>
            <w:shd w:val="clear" w:color="auto" w:fill="auto"/>
          </w:tcPr>
          <w:p w14:paraId="0ECD1D35" w14:textId="682A1BB2" w:rsidR="00337324" w:rsidRPr="00DE4F95" w:rsidRDefault="00337324" w:rsidP="00204EFC">
            <w:pPr>
              <w:rPr>
                <w:sz w:val="20"/>
                <w:szCs w:val="20"/>
                <w:lang w:val="uk-UA" w:eastAsia="uk-UA"/>
              </w:rPr>
            </w:pPr>
            <w:r w:rsidRPr="00DE4F95">
              <w:rPr>
                <w:sz w:val="20"/>
                <w:szCs w:val="20"/>
                <w:lang w:val="uk-UA" w:eastAsia="uk-UA"/>
              </w:rPr>
              <w:t>6</w:t>
            </w:r>
          </w:p>
        </w:tc>
        <w:tc>
          <w:tcPr>
            <w:tcW w:w="1702" w:type="dxa"/>
            <w:tcBorders>
              <w:top w:val="single" w:sz="4" w:space="0" w:color="auto"/>
              <w:left w:val="single" w:sz="4" w:space="0" w:color="auto"/>
              <w:bottom w:val="single" w:sz="4" w:space="0" w:color="FFFFFF" w:themeColor="background1"/>
              <w:right w:val="single" w:sz="4" w:space="0" w:color="auto"/>
            </w:tcBorders>
            <w:shd w:val="clear" w:color="auto" w:fill="auto"/>
          </w:tcPr>
          <w:p w14:paraId="30C32423" w14:textId="26053EE4" w:rsidR="00337324" w:rsidRPr="00DE4F95" w:rsidRDefault="00337324" w:rsidP="00337324">
            <w:pPr>
              <w:rPr>
                <w:b/>
                <w:sz w:val="20"/>
                <w:szCs w:val="20"/>
                <w:lang w:val="uk-UA" w:eastAsia="uk-UA"/>
              </w:rPr>
            </w:pPr>
            <w:r w:rsidRPr="00DE4F95">
              <w:rPr>
                <w:b/>
                <w:sz w:val="20"/>
                <w:szCs w:val="20"/>
                <w:lang w:val="uk-UA" w:eastAsia="uk-UA"/>
              </w:rPr>
              <w:t>Забезпечення населення Бахмутської міської ОТГ доступною медичною допомогою на первинному рівні</w:t>
            </w:r>
          </w:p>
        </w:tc>
        <w:tc>
          <w:tcPr>
            <w:tcW w:w="1984" w:type="dxa"/>
            <w:tcBorders>
              <w:top w:val="single" w:sz="4" w:space="0" w:color="auto"/>
              <w:left w:val="single" w:sz="4" w:space="0" w:color="auto"/>
              <w:bottom w:val="single" w:sz="4" w:space="0" w:color="FFFFFF" w:themeColor="background1"/>
              <w:right w:val="single" w:sz="4" w:space="0" w:color="auto"/>
            </w:tcBorders>
            <w:shd w:val="clear" w:color="auto" w:fill="auto"/>
            <w:hideMark/>
          </w:tcPr>
          <w:p w14:paraId="494E0E48" w14:textId="6A881B46" w:rsidR="00337324" w:rsidRPr="00DE4F95" w:rsidRDefault="00337324" w:rsidP="00204EFC">
            <w:pPr>
              <w:rPr>
                <w:sz w:val="20"/>
                <w:szCs w:val="20"/>
                <w:lang w:val="uk-UA" w:eastAsia="uk-UA"/>
              </w:rPr>
            </w:pPr>
            <w:r w:rsidRPr="00DE4F95">
              <w:rPr>
                <w:sz w:val="20"/>
                <w:szCs w:val="20"/>
                <w:lang w:val="uk-UA" w:eastAsia="uk-UA"/>
              </w:rPr>
              <w:t>6.1.</w:t>
            </w:r>
            <w:r w:rsidRPr="00DE4F95">
              <w:rPr>
                <w:lang w:val="uk-UA"/>
              </w:rPr>
              <w:t xml:space="preserve"> </w:t>
            </w:r>
            <w:r w:rsidRPr="00DE4F95">
              <w:rPr>
                <w:sz w:val="20"/>
                <w:szCs w:val="20"/>
                <w:lang w:val="uk-UA" w:eastAsia="uk-UA"/>
              </w:rPr>
              <w:t>Забезпечення заробітною платою працівників  фельдшерських пунктів у сільській місцевості.</w:t>
            </w:r>
          </w:p>
        </w:tc>
        <w:tc>
          <w:tcPr>
            <w:tcW w:w="993" w:type="dxa"/>
            <w:tcBorders>
              <w:top w:val="single" w:sz="4" w:space="0" w:color="auto"/>
              <w:left w:val="single" w:sz="4" w:space="0" w:color="auto"/>
              <w:bottom w:val="single" w:sz="4" w:space="0" w:color="FFFFFF" w:themeColor="background1"/>
              <w:right w:val="single" w:sz="4" w:space="0" w:color="auto"/>
            </w:tcBorders>
            <w:shd w:val="clear" w:color="auto" w:fill="auto"/>
            <w:hideMark/>
          </w:tcPr>
          <w:p w14:paraId="5286C981" w14:textId="26636114" w:rsidR="00337324" w:rsidRPr="00DE4F95" w:rsidRDefault="00337324" w:rsidP="00204EFC">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FFFFFF" w:themeColor="background1"/>
              <w:right w:val="single" w:sz="4" w:space="0" w:color="auto"/>
            </w:tcBorders>
            <w:shd w:val="clear" w:color="auto" w:fill="auto"/>
            <w:hideMark/>
          </w:tcPr>
          <w:p w14:paraId="17ED428A"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vMerge w:val="restart"/>
            <w:tcBorders>
              <w:top w:val="single" w:sz="4" w:space="0" w:color="auto"/>
              <w:left w:val="nil"/>
              <w:right w:val="single" w:sz="4" w:space="0" w:color="auto"/>
            </w:tcBorders>
            <w:shd w:val="clear" w:color="auto" w:fill="auto"/>
            <w:vAlign w:val="center"/>
            <w:hideMark/>
          </w:tcPr>
          <w:p w14:paraId="041E7876" w14:textId="090C6D53"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vMerge w:val="restart"/>
            <w:tcBorders>
              <w:top w:val="single" w:sz="4" w:space="0" w:color="auto"/>
              <w:left w:val="nil"/>
              <w:right w:val="single" w:sz="4" w:space="0" w:color="auto"/>
            </w:tcBorders>
            <w:shd w:val="clear" w:color="auto" w:fill="auto"/>
            <w:noWrap/>
            <w:vAlign w:val="center"/>
            <w:hideMark/>
          </w:tcPr>
          <w:p w14:paraId="1FFFEF8E" w14:textId="77777777" w:rsidR="00337324" w:rsidRPr="00DE4F95" w:rsidRDefault="00337324" w:rsidP="00204EFC">
            <w:pPr>
              <w:jc w:val="center"/>
              <w:rPr>
                <w:sz w:val="20"/>
                <w:szCs w:val="20"/>
                <w:lang w:val="uk-UA" w:eastAsia="uk-UA"/>
              </w:rPr>
            </w:pPr>
            <w:r w:rsidRPr="00DE4F95">
              <w:rPr>
                <w:sz w:val="20"/>
                <w:szCs w:val="20"/>
                <w:lang w:val="uk-UA" w:eastAsia="uk-UA"/>
              </w:rPr>
              <w:t> 765,0</w:t>
            </w:r>
          </w:p>
        </w:tc>
        <w:tc>
          <w:tcPr>
            <w:tcW w:w="992" w:type="dxa"/>
            <w:vMerge w:val="restart"/>
            <w:tcBorders>
              <w:top w:val="single" w:sz="4" w:space="0" w:color="auto"/>
              <w:left w:val="nil"/>
              <w:right w:val="single" w:sz="4" w:space="0" w:color="auto"/>
            </w:tcBorders>
            <w:shd w:val="clear" w:color="auto" w:fill="auto"/>
            <w:noWrap/>
            <w:hideMark/>
          </w:tcPr>
          <w:p w14:paraId="3895E644" w14:textId="77E29F20" w:rsidR="00337324" w:rsidRPr="00DE4F95" w:rsidRDefault="00337324" w:rsidP="00337324">
            <w:pPr>
              <w:jc w:val="center"/>
              <w:rPr>
                <w:sz w:val="20"/>
                <w:szCs w:val="20"/>
                <w:lang w:val="uk-UA" w:eastAsia="uk-UA"/>
              </w:rPr>
            </w:pPr>
          </w:p>
        </w:tc>
        <w:tc>
          <w:tcPr>
            <w:tcW w:w="851" w:type="dxa"/>
            <w:vMerge w:val="restart"/>
            <w:tcBorders>
              <w:top w:val="single" w:sz="4" w:space="0" w:color="auto"/>
              <w:left w:val="nil"/>
              <w:right w:val="single" w:sz="4" w:space="0" w:color="auto"/>
            </w:tcBorders>
            <w:shd w:val="clear" w:color="auto" w:fill="auto"/>
            <w:noWrap/>
            <w:hideMark/>
          </w:tcPr>
          <w:p w14:paraId="69AF83B6" w14:textId="4BFF975E" w:rsidR="00337324" w:rsidRPr="00DE4F95" w:rsidRDefault="00337324" w:rsidP="00337324">
            <w:pPr>
              <w:jc w:val="center"/>
              <w:rPr>
                <w:sz w:val="20"/>
                <w:szCs w:val="20"/>
                <w:lang w:val="uk-UA" w:eastAsia="uk-UA"/>
              </w:rPr>
            </w:pPr>
          </w:p>
        </w:tc>
        <w:tc>
          <w:tcPr>
            <w:tcW w:w="851" w:type="dxa"/>
            <w:vMerge w:val="restart"/>
            <w:tcBorders>
              <w:top w:val="single" w:sz="4" w:space="0" w:color="auto"/>
              <w:left w:val="nil"/>
              <w:right w:val="single" w:sz="4" w:space="0" w:color="auto"/>
            </w:tcBorders>
            <w:shd w:val="clear" w:color="auto" w:fill="auto"/>
            <w:noWrap/>
            <w:hideMark/>
          </w:tcPr>
          <w:p w14:paraId="0D5CC220" w14:textId="275EDE05" w:rsidR="00337324" w:rsidRPr="00DE4F95" w:rsidRDefault="00337324" w:rsidP="00337324">
            <w:pPr>
              <w:jc w:val="center"/>
              <w:rPr>
                <w:sz w:val="20"/>
                <w:szCs w:val="20"/>
                <w:lang w:val="uk-UA" w:eastAsia="uk-UA"/>
              </w:rPr>
            </w:pPr>
          </w:p>
        </w:tc>
        <w:tc>
          <w:tcPr>
            <w:tcW w:w="992" w:type="dxa"/>
            <w:gridSpan w:val="2"/>
            <w:vMerge w:val="restart"/>
            <w:tcBorders>
              <w:top w:val="single" w:sz="4" w:space="0" w:color="auto"/>
              <w:left w:val="nil"/>
              <w:right w:val="single" w:sz="4" w:space="0" w:color="auto"/>
            </w:tcBorders>
            <w:shd w:val="clear" w:color="auto" w:fill="auto"/>
            <w:noWrap/>
            <w:hideMark/>
          </w:tcPr>
          <w:p w14:paraId="3A8FF368" w14:textId="7D783CBB" w:rsidR="00337324" w:rsidRPr="00DE4F95" w:rsidRDefault="00337324" w:rsidP="00337324">
            <w:pPr>
              <w:jc w:val="center"/>
              <w:rPr>
                <w:sz w:val="20"/>
                <w:szCs w:val="20"/>
                <w:lang w:val="uk-UA" w:eastAsia="uk-UA"/>
              </w:rPr>
            </w:pPr>
          </w:p>
        </w:tc>
        <w:tc>
          <w:tcPr>
            <w:tcW w:w="1134" w:type="dxa"/>
            <w:gridSpan w:val="2"/>
            <w:vMerge w:val="restart"/>
            <w:tcBorders>
              <w:top w:val="single" w:sz="4" w:space="0" w:color="auto"/>
              <w:left w:val="nil"/>
              <w:right w:val="single" w:sz="4" w:space="0" w:color="auto"/>
            </w:tcBorders>
            <w:shd w:val="clear" w:color="auto" w:fill="auto"/>
            <w:noWrap/>
            <w:vAlign w:val="center"/>
            <w:hideMark/>
          </w:tcPr>
          <w:p w14:paraId="3F79B5F2" w14:textId="77777777" w:rsidR="00337324" w:rsidRPr="00DE4F95" w:rsidRDefault="00337324" w:rsidP="00204EFC">
            <w:pPr>
              <w:jc w:val="center"/>
              <w:rPr>
                <w:sz w:val="20"/>
                <w:szCs w:val="20"/>
                <w:lang w:val="uk-UA" w:eastAsia="uk-UA"/>
              </w:rPr>
            </w:pPr>
            <w:r w:rsidRPr="00DE4F95">
              <w:rPr>
                <w:sz w:val="20"/>
                <w:szCs w:val="20"/>
                <w:lang w:val="uk-UA" w:eastAsia="uk-UA"/>
              </w:rPr>
              <w:t>765,0</w:t>
            </w:r>
          </w:p>
        </w:tc>
        <w:tc>
          <w:tcPr>
            <w:tcW w:w="1842" w:type="dxa"/>
            <w:gridSpan w:val="5"/>
            <w:vMerge w:val="restart"/>
            <w:tcBorders>
              <w:top w:val="single" w:sz="4" w:space="0" w:color="auto"/>
              <w:left w:val="single" w:sz="4" w:space="0" w:color="auto"/>
              <w:right w:val="single" w:sz="4" w:space="0" w:color="auto"/>
            </w:tcBorders>
            <w:shd w:val="clear" w:color="auto" w:fill="auto"/>
            <w:hideMark/>
          </w:tcPr>
          <w:p w14:paraId="3B45E499" w14:textId="46283037" w:rsidR="00337324" w:rsidRPr="00DE4F95" w:rsidRDefault="00337324" w:rsidP="00204EFC">
            <w:pPr>
              <w:rPr>
                <w:bCs/>
                <w:sz w:val="20"/>
                <w:szCs w:val="20"/>
                <w:lang w:val="uk-UA" w:eastAsia="uk-UA"/>
              </w:rPr>
            </w:pPr>
            <w:r w:rsidRPr="00DE4F95">
              <w:rPr>
                <w:sz w:val="20"/>
                <w:szCs w:val="20"/>
                <w:lang w:val="uk-UA" w:eastAsia="uk-UA"/>
              </w:rPr>
              <w:t xml:space="preserve">Забезпечення заробітною платою працівників  6-ти фельдшерських пунктів </w:t>
            </w:r>
          </w:p>
        </w:tc>
      </w:tr>
      <w:tr w:rsidR="00337324" w:rsidRPr="00DE4F95" w14:paraId="3027396A" w14:textId="77777777" w:rsidTr="00DF722C">
        <w:trPr>
          <w:gridAfter w:val="1"/>
          <w:wAfter w:w="816" w:type="dxa"/>
          <w:trHeight w:val="50"/>
        </w:trPr>
        <w:tc>
          <w:tcPr>
            <w:tcW w:w="425" w:type="dxa"/>
            <w:tcBorders>
              <w:top w:val="single" w:sz="4" w:space="0" w:color="FFFFFF" w:themeColor="background1"/>
              <w:left w:val="single" w:sz="4" w:space="0" w:color="auto"/>
              <w:bottom w:val="single" w:sz="4" w:space="0" w:color="auto"/>
              <w:right w:val="single" w:sz="4" w:space="0" w:color="auto"/>
            </w:tcBorders>
            <w:shd w:val="clear" w:color="auto" w:fill="auto"/>
          </w:tcPr>
          <w:p w14:paraId="751B7126" w14:textId="77777777" w:rsidR="00337324" w:rsidRPr="00DE4F95" w:rsidRDefault="00337324" w:rsidP="00204EFC">
            <w:pPr>
              <w:rPr>
                <w:b/>
                <w:sz w:val="20"/>
                <w:szCs w:val="20"/>
                <w:lang w:val="uk-UA" w:eastAsia="uk-UA"/>
              </w:rPr>
            </w:pPr>
          </w:p>
        </w:tc>
        <w:tc>
          <w:tcPr>
            <w:tcW w:w="1702" w:type="dxa"/>
            <w:tcBorders>
              <w:top w:val="single" w:sz="4" w:space="0" w:color="FFFFFF" w:themeColor="background1"/>
              <w:left w:val="single" w:sz="4" w:space="0" w:color="auto"/>
              <w:bottom w:val="single" w:sz="4" w:space="0" w:color="auto"/>
              <w:right w:val="single" w:sz="4" w:space="0" w:color="auto"/>
            </w:tcBorders>
            <w:shd w:val="clear" w:color="auto" w:fill="auto"/>
          </w:tcPr>
          <w:p w14:paraId="38D0A8E7" w14:textId="77777777" w:rsidR="00337324" w:rsidRPr="00DE4F95" w:rsidRDefault="00337324" w:rsidP="00204EFC">
            <w:pPr>
              <w:rPr>
                <w:b/>
                <w:sz w:val="20"/>
                <w:szCs w:val="20"/>
                <w:lang w:val="uk-UA" w:eastAsia="uk-UA"/>
              </w:rPr>
            </w:pPr>
          </w:p>
        </w:tc>
        <w:tc>
          <w:tcPr>
            <w:tcW w:w="1984" w:type="dxa"/>
            <w:tcBorders>
              <w:top w:val="single" w:sz="4" w:space="0" w:color="FFFFFF" w:themeColor="background1"/>
              <w:left w:val="single" w:sz="4" w:space="0" w:color="auto"/>
              <w:bottom w:val="single" w:sz="4" w:space="0" w:color="auto"/>
              <w:right w:val="single" w:sz="4" w:space="0" w:color="auto"/>
            </w:tcBorders>
            <w:shd w:val="clear" w:color="auto" w:fill="auto"/>
          </w:tcPr>
          <w:p w14:paraId="37EC878D" w14:textId="77777777" w:rsidR="00337324" w:rsidRPr="00DE4F95" w:rsidRDefault="00337324" w:rsidP="00204EFC">
            <w:pPr>
              <w:rPr>
                <w:sz w:val="20"/>
                <w:szCs w:val="20"/>
                <w:lang w:val="uk-UA" w:eastAsia="uk-UA"/>
              </w:rPr>
            </w:pPr>
          </w:p>
        </w:tc>
        <w:tc>
          <w:tcPr>
            <w:tcW w:w="993" w:type="dxa"/>
            <w:tcBorders>
              <w:top w:val="single" w:sz="4" w:space="0" w:color="FFFFFF" w:themeColor="background1"/>
              <w:left w:val="single" w:sz="4" w:space="0" w:color="auto"/>
              <w:bottom w:val="single" w:sz="4" w:space="0" w:color="auto"/>
              <w:right w:val="single" w:sz="4" w:space="0" w:color="auto"/>
            </w:tcBorders>
            <w:shd w:val="clear" w:color="auto" w:fill="auto"/>
          </w:tcPr>
          <w:p w14:paraId="0818F9B4" w14:textId="77777777" w:rsidR="00337324" w:rsidRPr="00DE4F95" w:rsidRDefault="00337324" w:rsidP="00204EFC">
            <w:pPr>
              <w:jc w:val="center"/>
              <w:rPr>
                <w:sz w:val="20"/>
                <w:szCs w:val="20"/>
                <w:lang w:val="uk-UA" w:eastAsia="uk-UA"/>
              </w:rPr>
            </w:pPr>
          </w:p>
        </w:tc>
        <w:tc>
          <w:tcPr>
            <w:tcW w:w="1417" w:type="dxa"/>
            <w:tcBorders>
              <w:top w:val="single" w:sz="4" w:space="0" w:color="FFFFFF" w:themeColor="background1"/>
              <w:left w:val="single" w:sz="4" w:space="0" w:color="auto"/>
              <w:bottom w:val="single" w:sz="4" w:space="0" w:color="auto"/>
              <w:right w:val="single" w:sz="4" w:space="0" w:color="auto"/>
            </w:tcBorders>
            <w:shd w:val="clear" w:color="auto" w:fill="auto"/>
          </w:tcPr>
          <w:p w14:paraId="41301AD3" w14:textId="77777777" w:rsidR="00337324" w:rsidRPr="00DE4F95" w:rsidRDefault="00337324" w:rsidP="00204EFC">
            <w:pPr>
              <w:rPr>
                <w:sz w:val="20"/>
                <w:szCs w:val="20"/>
                <w:lang w:val="uk-UA" w:eastAsia="uk-UA"/>
              </w:rPr>
            </w:pPr>
          </w:p>
        </w:tc>
        <w:tc>
          <w:tcPr>
            <w:tcW w:w="1701" w:type="dxa"/>
            <w:vMerge/>
            <w:tcBorders>
              <w:left w:val="nil"/>
              <w:bottom w:val="single" w:sz="4" w:space="0" w:color="auto"/>
              <w:right w:val="single" w:sz="4" w:space="0" w:color="auto"/>
            </w:tcBorders>
            <w:shd w:val="clear" w:color="auto" w:fill="auto"/>
            <w:vAlign w:val="center"/>
          </w:tcPr>
          <w:p w14:paraId="6D81DF79" w14:textId="77777777" w:rsidR="00337324" w:rsidRPr="00DE4F95" w:rsidRDefault="00337324" w:rsidP="00204EFC">
            <w:pPr>
              <w:jc w:val="center"/>
              <w:rPr>
                <w:sz w:val="20"/>
                <w:szCs w:val="20"/>
                <w:lang w:val="uk-UA" w:eastAsia="uk-UA"/>
              </w:rPr>
            </w:pPr>
          </w:p>
        </w:tc>
        <w:tc>
          <w:tcPr>
            <w:tcW w:w="1134" w:type="dxa"/>
            <w:vMerge/>
            <w:tcBorders>
              <w:left w:val="nil"/>
              <w:bottom w:val="single" w:sz="4" w:space="0" w:color="auto"/>
              <w:right w:val="single" w:sz="4" w:space="0" w:color="auto"/>
            </w:tcBorders>
            <w:shd w:val="clear" w:color="auto" w:fill="auto"/>
            <w:noWrap/>
            <w:vAlign w:val="center"/>
          </w:tcPr>
          <w:p w14:paraId="2A672875" w14:textId="77777777" w:rsidR="00337324" w:rsidRPr="00DE4F95" w:rsidRDefault="00337324" w:rsidP="00204EFC">
            <w:pPr>
              <w:jc w:val="center"/>
              <w:rPr>
                <w:sz w:val="20"/>
                <w:szCs w:val="20"/>
                <w:lang w:val="uk-UA" w:eastAsia="uk-UA"/>
              </w:rPr>
            </w:pPr>
          </w:p>
        </w:tc>
        <w:tc>
          <w:tcPr>
            <w:tcW w:w="992" w:type="dxa"/>
            <w:vMerge/>
            <w:tcBorders>
              <w:left w:val="nil"/>
              <w:bottom w:val="single" w:sz="4" w:space="0" w:color="auto"/>
              <w:right w:val="single" w:sz="4" w:space="0" w:color="auto"/>
            </w:tcBorders>
            <w:shd w:val="clear" w:color="auto" w:fill="auto"/>
            <w:noWrap/>
            <w:vAlign w:val="bottom"/>
          </w:tcPr>
          <w:p w14:paraId="5287E1F3" w14:textId="77777777" w:rsidR="00337324" w:rsidRPr="00DE4F95" w:rsidRDefault="00337324" w:rsidP="00204EFC">
            <w:pPr>
              <w:rPr>
                <w:sz w:val="20"/>
                <w:szCs w:val="20"/>
                <w:lang w:val="uk-UA" w:eastAsia="uk-UA"/>
              </w:rPr>
            </w:pPr>
          </w:p>
        </w:tc>
        <w:tc>
          <w:tcPr>
            <w:tcW w:w="851" w:type="dxa"/>
            <w:vMerge/>
            <w:tcBorders>
              <w:left w:val="nil"/>
              <w:bottom w:val="single" w:sz="4" w:space="0" w:color="auto"/>
              <w:right w:val="single" w:sz="4" w:space="0" w:color="auto"/>
            </w:tcBorders>
            <w:shd w:val="clear" w:color="auto" w:fill="auto"/>
            <w:noWrap/>
            <w:vAlign w:val="bottom"/>
          </w:tcPr>
          <w:p w14:paraId="41F41220" w14:textId="77777777" w:rsidR="00337324" w:rsidRPr="00DE4F95" w:rsidRDefault="00337324" w:rsidP="00204EFC">
            <w:pPr>
              <w:rPr>
                <w:sz w:val="20"/>
                <w:szCs w:val="20"/>
                <w:lang w:val="uk-UA" w:eastAsia="uk-UA"/>
              </w:rPr>
            </w:pPr>
          </w:p>
        </w:tc>
        <w:tc>
          <w:tcPr>
            <w:tcW w:w="851" w:type="dxa"/>
            <w:vMerge/>
            <w:tcBorders>
              <w:left w:val="nil"/>
              <w:bottom w:val="single" w:sz="4" w:space="0" w:color="auto"/>
              <w:right w:val="single" w:sz="4" w:space="0" w:color="auto"/>
            </w:tcBorders>
            <w:shd w:val="clear" w:color="auto" w:fill="auto"/>
            <w:noWrap/>
            <w:vAlign w:val="bottom"/>
          </w:tcPr>
          <w:p w14:paraId="4B683037" w14:textId="77777777" w:rsidR="00337324" w:rsidRPr="00DE4F95" w:rsidRDefault="00337324" w:rsidP="00204EFC">
            <w:pPr>
              <w:rPr>
                <w:sz w:val="20"/>
                <w:szCs w:val="20"/>
                <w:lang w:val="uk-UA" w:eastAsia="uk-UA"/>
              </w:rPr>
            </w:pPr>
          </w:p>
        </w:tc>
        <w:tc>
          <w:tcPr>
            <w:tcW w:w="992" w:type="dxa"/>
            <w:gridSpan w:val="2"/>
            <w:vMerge/>
            <w:tcBorders>
              <w:left w:val="nil"/>
              <w:bottom w:val="single" w:sz="4" w:space="0" w:color="auto"/>
              <w:right w:val="single" w:sz="4" w:space="0" w:color="auto"/>
            </w:tcBorders>
            <w:shd w:val="clear" w:color="auto" w:fill="auto"/>
            <w:noWrap/>
            <w:vAlign w:val="bottom"/>
          </w:tcPr>
          <w:p w14:paraId="770E789B" w14:textId="77777777" w:rsidR="00337324" w:rsidRPr="00DE4F95" w:rsidRDefault="00337324" w:rsidP="00204EFC">
            <w:pPr>
              <w:rPr>
                <w:sz w:val="20"/>
                <w:szCs w:val="20"/>
                <w:lang w:val="uk-UA" w:eastAsia="uk-UA"/>
              </w:rPr>
            </w:pPr>
          </w:p>
        </w:tc>
        <w:tc>
          <w:tcPr>
            <w:tcW w:w="1134" w:type="dxa"/>
            <w:gridSpan w:val="2"/>
            <w:vMerge/>
            <w:tcBorders>
              <w:left w:val="nil"/>
              <w:bottom w:val="single" w:sz="4" w:space="0" w:color="auto"/>
              <w:right w:val="single" w:sz="4" w:space="0" w:color="auto"/>
            </w:tcBorders>
            <w:shd w:val="clear" w:color="auto" w:fill="auto"/>
            <w:noWrap/>
            <w:vAlign w:val="center"/>
          </w:tcPr>
          <w:p w14:paraId="0135CF38" w14:textId="77777777" w:rsidR="00337324" w:rsidRPr="00DE4F95" w:rsidRDefault="00337324" w:rsidP="00204EFC">
            <w:pPr>
              <w:jc w:val="center"/>
              <w:rPr>
                <w:sz w:val="20"/>
                <w:szCs w:val="20"/>
                <w:lang w:val="uk-UA" w:eastAsia="uk-UA"/>
              </w:rPr>
            </w:pPr>
          </w:p>
        </w:tc>
        <w:tc>
          <w:tcPr>
            <w:tcW w:w="1842" w:type="dxa"/>
            <w:gridSpan w:val="5"/>
            <w:vMerge/>
            <w:tcBorders>
              <w:left w:val="single" w:sz="4" w:space="0" w:color="auto"/>
              <w:bottom w:val="single" w:sz="4" w:space="0" w:color="auto"/>
              <w:right w:val="single" w:sz="4" w:space="0" w:color="auto"/>
            </w:tcBorders>
            <w:shd w:val="clear" w:color="auto" w:fill="auto"/>
          </w:tcPr>
          <w:p w14:paraId="085B4308" w14:textId="77777777" w:rsidR="00337324" w:rsidRPr="00DE4F95" w:rsidRDefault="00337324" w:rsidP="00204EFC">
            <w:pPr>
              <w:rPr>
                <w:sz w:val="20"/>
                <w:szCs w:val="20"/>
                <w:lang w:val="uk-UA" w:eastAsia="uk-UA"/>
              </w:rPr>
            </w:pPr>
          </w:p>
        </w:tc>
      </w:tr>
      <w:tr w:rsidR="00337324" w:rsidRPr="00DE4F95" w14:paraId="52FE431B" w14:textId="77777777" w:rsidTr="00DF722C">
        <w:trPr>
          <w:gridAfter w:val="1"/>
          <w:wAfter w:w="816" w:type="dxa"/>
          <w:trHeight w:val="3960"/>
        </w:trPr>
        <w:tc>
          <w:tcPr>
            <w:tcW w:w="425" w:type="dxa"/>
            <w:tcBorders>
              <w:top w:val="single" w:sz="4" w:space="0" w:color="auto"/>
              <w:left w:val="single" w:sz="4" w:space="0" w:color="auto"/>
              <w:bottom w:val="single" w:sz="4" w:space="0" w:color="auto"/>
              <w:right w:val="single" w:sz="4" w:space="0" w:color="auto"/>
            </w:tcBorders>
            <w:shd w:val="clear" w:color="auto" w:fill="auto"/>
          </w:tcPr>
          <w:p w14:paraId="059832E2" w14:textId="5E82B7D0" w:rsidR="00337324" w:rsidRPr="00DE4F95" w:rsidRDefault="00337324" w:rsidP="00204EFC">
            <w:pPr>
              <w:rPr>
                <w:sz w:val="20"/>
                <w:szCs w:val="20"/>
                <w:lang w:val="uk-UA" w:eastAsia="uk-UA"/>
              </w:rPr>
            </w:pPr>
            <w:r w:rsidRPr="00DE4F95">
              <w:rPr>
                <w:sz w:val="20"/>
                <w:szCs w:val="20"/>
                <w:lang w:val="uk-UA" w:eastAsia="uk-UA"/>
              </w:rPr>
              <w:t>7</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AE4CD30" w14:textId="77777777" w:rsidR="00337324" w:rsidRPr="00DE4F95" w:rsidRDefault="00337324" w:rsidP="00204EFC">
            <w:pPr>
              <w:rPr>
                <w:b/>
                <w:sz w:val="20"/>
                <w:szCs w:val="20"/>
                <w:lang w:val="uk-UA" w:eastAsia="uk-UA"/>
              </w:rPr>
            </w:pPr>
            <w:r w:rsidRPr="00DE4F95">
              <w:rPr>
                <w:b/>
                <w:sz w:val="20"/>
                <w:szCs w:val="20"/>
                <w:lang w:val="uk-UA" w:eastAsia="uk-UA"/>
              </w:rPr>
              <w:t>Організація підготовки та проведення призову громадян України на строкову військову службу</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F855A9C" w14:textId="1F4893FB" w:rsidR="00337324" w:rsidRPr="00DE4F95" w:rsidRDefault="00337324" w:rsidP="00204EFC">
            <w:pPr>
              <w:rPr>
                <w:sz w:val="20"/>
                <w:szCs w:val="20"/>
                <w:lang w:val="uk-UA" w:eastAsia="uk-UA"/>
              </w:rPr>
            </w:pPr>
            <w:r w:rsidRPr="00DE4F95">
              <w:rPr>
                <w:sz w:val="20"/>
                <w:szCs w:val="20"/>
                <w:lang w:val="uk-UA" w:eastAsia="uk-UA"/>
              </w:rPr>
              <w:t xml:space="preserve">7.1. Забезпечення роботи військово-лікарської комісії (далі - ВЛК) для проведення медичного огляду призовників Бахмутської міської ОТГ; здійснення виплат працівникам ВЛК відповідно до </w:t>
            </w:r>
          </w:p>
          <w:p w14:paraId="1F84308F" w14:textId="77777777" w:rsidR="00337324" w:rsidRDefault="00337324" w:rsidP="00204EFC">
            <w:pPr>
              <w:rPr>
                <w:sz w:val="20"/>
                <w:szCs w:val="20"/>
                <w:lang w:val="uk-UA" w:eastAsia="uk-UA"/>
              </w:rPr>
            </w:pPr>
            <w:r w:rsidRPr="00DE4F95">
              <w:rPr>
                <w:sz w:val="20"/>
                <w:szCs w:val="20"/>
                <w:lang w:val="uk-UA" w:eastAsia="uk-UA"/>
              </w:rPr>
              <w:t>встановлених чинним законодавством умов оплати праці.</w:t>
            </w:r>
          </w:p>
          <w:p w14:paraId="00FDBDD7" w14:textId="77777777" w:rsidR="00337324" w:rsidRDefault="00337324" w:rsidP="00204EFC">
            <w:pPr>
              <w:rPr>
                <w:sz w:val="20"/>
                <w:szCs w:val="20"/>
                <w:lang w:val="uk-UA" w:eastAsia="uk-UA"/>
              </w:rPr>
            </w:pPr>
          </w:p>
          <w:p w14:paraId="1055F4AB" w14:textId="77777777" w:rsidR="00337324" w:rsidRDefault="00337324" w:rsidP="00204EFC">
            <w:pPr>
              <w:rPr>
                <w:sz w:val="20"/>
                <w:szCs w:val="20"/>
                <w:lang w:val="uk-UA" w:eastAsia="uk-UA"/>
              </w:rPr>
            </w:pPr>
          </w:p>
          <w:p w14:paraId="25F6EC38" w14:textId="77777777" w:rsidR="00337324" w:rsidRDefault="00337324" w:rsidP="00204EFC">
            <w:pPr>
              <w:rPr>
                <w:sz w:val="20"/>
                <w:szCs w:val="20"/>
                <w:lang w:val="uk-UA" w:eastAsia="uk-UA"/>
              </w:rPr>
            </w:pPr>
          </w:p>
          <w:p w14:paraId="6F7867A2" w14:textId="77777777" w:rsidR="00337324" w:rsidRDefault="00337324" w:rsidP="00204EFC">
            <w:pPr>
              <w:rPr>
                <w:sz w:val="20"/>
                <w:szCs w:val="20"/>
                <w:lang w:val="uk-UA" w:eastAsia="uk-UA"/>
              </w:rPr>
            </w:pPr>
          </w:p>
          <w:p w14:paraId="76A0700B" w14:textId="147BE121" w:rsidR="00337324" w:rsidRPr="00DE4F95" w:rsidRDefault="00337324" w:rsidP="00204EFC">
            <w:pPr>
              <w:rPr>
                <w:sz w:val="20"/>
                <w:szCs w:val="20"/>
                <w:lang w:val="uk-UA" w:eastAsia="uk-UA"/>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3F74C63" w14:textId="77777777" w:rsidR="00337324" w:rsidRPr="00DE4F95" w:rsidRDefault="00337324"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13A2524"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 КНП "БСП"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EAFB23D" w14:textId="6779C099"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55B808" w14:textId="77777777" w:rsidR="00337324" w:rsidRPr="00DE4F95" w:rsidRDefault="00337324" w:rsidP="00204EFC">
            <w:pPr>
              <w:jc w:val="center"/>
              <w:rPr>
                <w:sz w:val="20"/>
                <w:szCs w:val="20"/>
                <w:lang w:val="uk-UA" w:eastAsia="uk-UA"/>
              </w:rPr>
            </w:pPr>
            <w:r w:rsidRPr="00DE4F95">
              <w:rPr>
                <w:sz w:val="20"/>
                <w:szCs w:val="20"/>
                <w:lang w:val="uk-UA" w:eastAsia="uk-UA"/>
              </w:rPr>
              <w:t>845,0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481FE13" w14:textId="77777777" w:rsidR="00337324" w:rsidRPr="00DE4F95" w:rsidRDefault="00337324" w:rsidP="00204EFC">
            <w:pPr>
              <w:jc w:val="center"/>
              <w:rPr>
                <w:sz w:val="20"/>
                <w:szCs w:val="20"/>
                <w:lang w:val="uk-UA" w:eastAsia="uk-UA"/>
              </w:rPr>
            </w:pPr>
            <w:r w:rsidRPr="00DE4F95">
              <w:rPr>
                <w:sz w:val="20"/>
                <w:szCs w:val="20"/>
                <w:lang w:val="uk-UA" w:eastAsia="uk-UA"/>
              </w:rPr>
              <w:t>887,0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FCD959" w14:textId="77777777" w:rsidR="00337324" w:rsidRPr="00DE4F95" w:rsidRDefault="00337324" w:rsidP="00204EFC">
            <w:pPr>
              <w:jc w:val="center"/>
              <w:rPr>
                <w:sz w:val="20"/>
                <w:szCs w:val="20"/>
                <w:lang w:val="uk-UA" w:eastAsia="uk-UA"/>
              </w:rPr>
            </w:pPr>
            <w:r w:rsidRPr="00DE4F95">
              <w:rPr>
                <w:sz w:val="20"/>
                <w:szCs w:val="20"/>
                <w:lang w:val="uk-UA" w:eastAsia="uk-UA"/>
              </w:rPr>
              <w:t>887,0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42AF8E2" w14:textId="77777777" w:rsidR="00337324" w:rsidRPr="00DE4F95" w:rsidRDefault="00337324" w:rsidP="00204EFC">
            <w:pPr>
              <w:jc w:val="center"/>
              <w:rPr>
                <w:sz w:val="20"/>
                <w:szCs w:val="20"/>
                <w:lang w:val="uk-UA" w:eastAsia="uk-UA"/>
              </w:rPr>
            </w:pPr>
            <w:r w:rsidRPr="00DE4F95">
              <w:rPr>
                <w:sz w:val="20"/>
                <w:szCs w:val="20"/>
                <w:lang w:val="uk-UA" w:eastAsia="uk-UA"/>
              </w:rPr>
              <w:t>887,0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9ACFDD" w14:textId="77777777" w:rsidR="00337324" w:rsidRPr="00DE4F95" w:rsidRDefault="00337324" w:rsidP="00204EFC">
            <w:pPr>
              <w:jc w:val="center"/>
              <w:rPr>
                <w:sz w:val="20"/>
                <w:szCs w:val="20"/>
                <w:lang w:val="uk-UA" w:eastAsia="uk-UA"/>
              </w:rPr>
            </w:pPr>
            <w:r w:rsidRPr="00DE4F95">
              <w:rPr>
                <w:sz w:val="20"/>
                <w:szCs w:val="20"/>
                <w:lang w:val="uk-UA" w:eastAsia="uk-UA"/>
              </w:rPr>
              <w:t>887,0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25425A" w14:textId="77777777" w:rsidR="00337324" w:rsidRPr="00DE4F95" w:rsidRDefault="00337324" w:rsidP="00204EFC">
            <w:pPr>
              <w:jc w:val="center"/>
              <w:rPr>
                <w:sz w:val="20"/>
                <w:szCs w:val="20"/>
                <w:lang w:val="uk-UA" w:eastAsia="uk-UA"/>
              </w:rPr>
            </w:pPr>
            <w:r w:rsidRPr="00DE4F95">
              <w:rPr>
                <w:sz w:val="20"/>
                <w:szCs w:val="20"/>
                <w:lang w:val="uk-UA" w:eastAsia="uk-UA"/>
              </w:rPr>
              <w:t>4393,0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1D6F5435" w14:textId="086A1726" w:rsidR="00337324" w:rsidRPr="00DE4F95" w:rsidRDefault="00337324" w:rsidP="00204EFC">
            <w:pPr>
              <w:rPr>
                <w:bCs/>
                <w:sz w:val="20"/>
                <w:szCs w:val="20"/>
                <w:lang w:val="uk-UA" w:eastAsia="uk-UA"/>
              </w:rPr>
            </w:pPr>
            <w:r w:rsidRPr="00DE4F95">
              <w:rPr>
                <w:bCs/>
                <w:sz w:val="20"/>
                <w:szCs w:val="20"/>
                <w:lang w:val="uk-UA" w:eastAsia="uk-UA"/>
              </w:rPr>
              <w:t xml:space="preserve">Кількість членів ВЛК-12 </w:t>
            </w:r>
            <w:r w:rsidRPr="00DE4F95">
              <w:rPr>
                <w:sz w:val="20"/>
                <w:szCs w:val="20"/>
                <w:lang w:val="uk-UA" w:eastAsia="uk-UA"/>
              </w:rPr>
              <w:t>осіб</w:t>
            </w:r>
          </w:p>
        </w:tc>
      </w:tr>
      <w:tr w:rsidR="00337324" w:rsidRPr="00DE4F95" w14:paraId="60755E50" w14:textId="77777777" w:rsidTr="00DF722C">
        <w:trPr>
          <w:gridAfter w:val="1"/>
          <w:wAfter w:w="816" w:type="dxa"/>
          <w:trHeight w:val="1230"/>
        </w:trPr>
        <w:tc>
          <w:tcPr>
            <w:tcW w:w="425" w:type="dxa"/>
            <w:tcBorders>
              <w:top w:val="single" w:sz="4" w:space="0" w:color="auto"/>
              <w:left w:val="single" w:sz="4" w:space="0" w:color="auto"/>
              <w:right w:val="single" w:sz="4" w:space="0" w:color="auto"/>
            </w:tcBorders>
            <w:shd w:val="clear" w:color="auto" w:fill="auto"/>
          </w:tcPr>
          <w:p w14:paraId="7F613214" w14:textId="4E0B40C3" w:rsidR="00337324" w:rsidRPr="00DE4F95" w:rsidRDefault="00337324" w:rsidP="00204EFC">
            <w:pPr>
              <w:rPr>
                <w:sz w:val="20"/>
                <w:szCs w:val="20"/>
                <w:lang w:val="uk-UA" w:eastAsia="uk-UA"/>
              </w:rPr>
            </w:pPr>
            <w:r w:rsidRPr="00DE4F95">
              <w:rPr>
                <w:sz w:val="20"/>
                <w:szCs w:val="20"/>
                <w:lang w:val="uk-UA" w:eastAsia="uk-UA"/>
              </w:rPr>
              <w:t>8</w:t>
            </w:r>
          </w:p>
        </w:tc>
        <w:tc>
          <w:tcPr>
            <w:tcW w:w="1702" w:type="dxa"/>
            <w:tcBorders>
              <w:top w:val="single" w:sz="4" w:space="0" w:color="auto"/>
              <w:left w:val="single" w:sz="4" w:space="0" w:color="auto"/>
              <w:right w:val="single" w:sz="4" w:space="0" w:color="auto"/>
            </w:tcBorders>
            <w:shd w:val="clear" w:color="auto" w:fill="auto"/>
          </w:tcPr>
          <w:p w14:paraId="4ECB3036" w14:textId="465B015D" w:rsidR="00337324" w:rsidRPr="00DE4F95" w:rsidRDefault="00337324" w:rsidP="00863A8D">
            <w:pPr>
              <w:rPr>
                <w:b/>
                <w:sz w:val="20"/>
                <w:szCs w:val="20"/>
                <w:lang w:val="uk-UA" w:eastAsia="uk-UA"/>
              </w:rPr>
            </w:pPr>
            <w:r w:rsidRPr="00DE4F95">
              <w:rPr>
                <w:b/>
                <w:sz w:val="20"/>
                <w:szCs w:val="20"/>
                <w:lang w:val="uk-UA" w:eastAsia="uk-UA"/>
              </w:rPr>
              <w:t xml:space="preserve">Забезпечення населення </w:t>
            </w:r>
            <w:r>
              <w:rPr>
                <w:b/>
                <w:sz w:val="20"/>
                <w:szCs w:val="20"/>
                <w:lang w:val="uk-UA" w:eastAsia="uk-UA"/>
              </w:rPr>
              <w:t>громади</w:t>
            </w:r>
            <w:r w:rsidRPr="00DE4F95">
              <w:rPr>
                <w:b/>
                <w:sz w:val="20"/>
                <w:szCs w:val="20"/>
                <w:lang w:val="uk-UA" w:eastAsia="uk-UA"/>
              </w:rPr>
              <w:t xml:space="preserve"> трансфузіологічною допомогою</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640566B3" w14:textId="5F1F9348" w:rsidR="00337324" w:rsidRPr="00DE4F95" w:rsidRDefault="00337324" w:rsidP="00204EFC">
            <w:pPr>
              <w:rPr>
                <w:sz w:val="20"/>
                <w:szCs w:val="20"/>
                <w:lang w:val="uk-UA" w:eastAsia="uk-UA"/>
              </w:rPr>
            </w:pPr>
            <w:r w:rsidRPr="00DE4F95">
              <w:rPr>
                <w:sz w:val="20"/>
                <w:szCs w:val="20"/>
                <w:lang w:val="uk-UA" w:eastAsia="uk-UA"/>
              </w:rPr>
              <w:t>8.1 Забезпечення компенсаційними виплатами донорів за взяття крові та (або) її компонентів.</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3E41CE20" w14:textId="77777777" w:rsidR="00337324" w:rsidRPr="00DE4F95" w:rsidRDefault="00337324"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7D8D6715"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4B87914" w14:textId="61E407C3"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09D633" w14:textId="77777777" w:rsidR="00337324" w:rsidRPr="00DE4F95" w:rsidRDefault="00337324" w:rsidP="00204EFC">
            <w:pPr>
              <w:jc w:val="center"/>
              <w:rPr>
                <w:sz w:val="20"/>
                <w:szCs w:val="20"/>
                <w:lang w:val="uk-UA" w:eastAsia="uk-UA"/>
              </w:rPr>
            </w:pPr>
            <w:r w:rsidRPr="00DE4F95">
              <w:rPr>
                <w:sz w:val="20"/>
                <w:szCs w:val="20"/>
                <w:lang w:val="uk-UA" w:eastAsia="uk-UA"/>
              </w:rPr>
              <w:t>54,4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86B2584" w14:textId="77777777" w:rsidR="00337324" w:rsidRPr="00DE4F95" w:rsidRDefault="00337324" w:rsidP="00204EFC">
            <w:pPr>
              <w:jc w:val="center"/>
              <w:rPr>
                <w:sz w:val="20"/>
                <w:szCs w:val="20"/>
                <w:lang w:val="uk-UA" w:eastAsia="uk-UA"/>
              </w:rPr>
            </w:pPr>
            <w:r w:rsidRPr="00DE4F95">
              <w:rPr>
                <w:sz w:val="20"/>
                <w:szCs w:val="20"/>
                <w:lang w:val="uk-UA" w:eastAsia="uk-UA"/>
              </w:rPr>
              <w:t>54,4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18AFB44" w14:textId="77777777" w:rsidR="00337324" w:rsidRPr="00DE4F95" w:rsidRDefault="00337324" w:rsidP="00204EFC">
            <w:pPr>
              <w:jc w:val="center"/>
              <w:rPr>
                <w:sz w:val="20"/>
                <w:szCs w:val="20"/>
                <w:lang w:val="uk-UA" w:eastAsia="uk-UA"/>
              </w:rPr>
            </w:pPr>
            <w:r w:rsidRPr="00DE4F95">
              <w:rPr>
                <w:sz w:val="20"/>
                <w:szCs w:val="20"/>
                <w:lang w:val="uk-UA" w:eastAsia="uk-UA"/>
              </w:rPr>
              <w:t>54,4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BD63007" w14:textId="77777777" w:rsidR="00337324" w:rsidRPr="00DE4F95" w:rsidRDefault="00337324" w:rsidP="00204EFC">
            <w:pPr>
              <w:jc w:val="center"/>
              <w:rPr>
                <w:sz w:val="20"/>
                <w:szCs w:val="20"/>
                <w:lang w:val="uk-UA" w:eastAsia="uk-UA"/>
              </w:rPr>
            </w:pPr>
            <w:r w:rsidRPr="00DE4F95">
              <w:rPr>
                <w:sz w:val="20"/>
                <w:szCs w:val="20"/>
                <w:lang w:val="uk-UA" w:eastAsia="uk-UA"/>
              </w:rPr>
              <w:t>54,4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FD4B98" w14:textId="77777777" w:rsidR="00337324" w:rsidRPr="00DE4F95" w:rsidRDefault="00337324" w:rsidP="00204EFC">
            <w:pPr>
              <w:jc w:val="center"/>
              <w:rPr>
                <w:sz w:val="20"/>
                <w:szCs w:val="20"/>
                <w:lang w:val="uk-UA" w:eastAsia="uk-UA"/>
              </w:rPr>
            </w:pPr>
            <w:r w:rsidRPr="00DE4F95">
              <w:rPr>
                <w:sz w:val="20"/>
                <w:szCs w:val="20"/>
                <w:lang w:val="uk-UA" w:eastAsia="uk-UA"/>
              </w:rPr>
              <w:t>54,4</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49D1E5" w14:textId="77777777" w:rsidR="00337324" w:rsidRPr="00DE4F95" w:rsidRDefault="00337324" w:rsidP="00204EFC">
            <w:pPr>
              <w:jc w:val="center"/>
              <w:rPr>
                <w:sz w:val="20"/>
                <w:szCs w:val="20"/>
                <w:lang w:val="uk-UA" w:eastAsia="uk-UA"/>
              </w:rPr>
            </w:pPr>
            <w:r w:rsidRPr="00DE4F95">
              <w:rPr>
                <w:sz w:val="20"/>
                <w:szCs w:val="20"/>
                <w:lang w:val="uk-UA" w:eastAsia="uk-UA"/>
              </w:rPr>
              <w:t>272,0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D062991" w14:textId="424504C0" w:rsidR="00337324" w:rsidRPr="00DE4F95" w:rsidRDefault="00337324" w:rsidP="00204EFC">
            <w:pPr>
              <w:rPr>
                <w:bCs/>
                <w:sz w:val="20"/>
                <w:szCs w:val="20"/>
                <w:lang w:val="uk-UA" w:eastAsia="uk-UA"/>
              </w:rPr>
            </w:pPr>
            <w:r w:rsidRPr="00DE4F95">
              <w:rPr>
                <w:bCs/>
                <w:sz w:val="20"/>
                <w:szCs w:val="20"/>
                <w:lang w:val="uk-UA" w:eastAsia="uk-UA"/>
              </w:rPr>
              <w:t>Загальна кількість донорів-400</w:t>
            </w:r>
            <w:r w:rsidRPr="00DE4F95">
              <w:rPr>
                <w:sz w:val="20"/>
                <w:szCs w:val="20"/>
                <w:lang w:val="uk-UA" w:eastAsia="uk-UA"/>
              </w:rPr>
              <w:t xml:space="preserve"> осіб</w:t>
            </w:r>
          </w:p>
        </w:tc>
      </w:tr>
      <w:tr w:rsidR="00337324" w:rsidRPr="00DE4F95" w14:paraId="5EA6B845" w14:textId="77777777" w:rsidTr="00DF722C">
        <w:trPr>
          <w:gridAfter w:val="1"/>
          <w:wAfter w:w="816" w:type="dxa"/>
          <w:trHeight w:val="3280"/>
        </w:trPr>
        <w:tc>
          <w:tcPr>
            <w:tcW w:w="425" w:type="dxa"/>
            <w:tcBorders>
              <w:top w:val="single" w:sz="4" w:space="0" w:color="auto"/>
              <w:left w:val="single" w:sz="4" w:space="0" w:color="auto"/>
              <w:bottom w:val="single" w:sz="4" w:space="0" w:color="auto"/>
              <w:right w:val="single" w:sz="4" w:space="0" w:color="auto"/>
            </w:tcBorders>
            <w:shd w:val="clear" w:color="auto" w:fill="auto"/>
          </w:tcPr>
          <w:p w14:paraId="11B01D93" w14:textId="20435858" w:rsidR="00337324" w:rsidRPr="00DE4F95" w:rsidRDefault="00337324" w:rsidP="00204EFC">
            <w:pPr>
              <w:rPr>
                <w:sz w:val="20"/>
                <w:szCs w:val="20"/>
                <w:lang w:val="uk-UA" w:eastAsia="uk-UA"/>
              </w:rPr>
            </w:pPr>
            <w:r w:rsidRPr="00DE4F95">
              <w:rPr>
                <w:sz w:val="20"/>
                <w:szCs w:val="20"/>
                <w:lang w:val="uk-UA" w:eastAsia="uk-UA"/>
              </w:rPr>
              <w:t>9</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C6B4335" w14:textId="77777777" w:rsidR="00337324" w:rsidRPr="00DE4F95" w:rsidRDefault="00337324" w:rsidP="00204EFC">
            <w:pPr>
              <w:rPr>
                <w:b/>
                <w:sz w:val="20"/>
                <w:szCs w:val="20"/>
                <w:lang w:val="uk-UA" w:eastAsia="uk-UA"/>
              </w:rPr>
            </w:pPr>
            <w:r w:rsidRPr="00DE4F95">
              <w:rPr>
                <w:b/>
                <w:sz w:val="20"/>
                <w:szCs w:val="20"/>
                <w:lang w:val="uk-UA" w:eastAsia="uk-UA"/>
              </w:rPr>
              <w:t>Запобігання виникненню і поширенню коронавірусної хвороби COVID-19 на території Бахмутської міської ОТГ</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08F3C85" w14:textId="23CDAD79" w:rsidR="00337324" w:rsidRPr="00DE4F95" w:rsidRDefault="00337324" w:rsidP="00204EFC">
            <w:pPr>
              <w:rPr>
                <w:sz w:val="20"/>
                <w:szCs w:val="20"/>
                <w:lang w:val="uk-UA" w:eastAsia="uk-UA"/>
              </w:rPr>
            </w:pPr>
            <w:r w:rsidRPr="00DE4F95">
              <w:rPr>
                <w:sz w:val="20"/>
                <w:szCs w:val="20"/>
                <w:lang w:val="uk-UA" w:eastAsia="uk-UA"/>
              </w:rPr>
              <w:t xml:space="preserve">9.1. Придбання лікарських засобів, товарів медичного призначення для лікування населення та засобів </w:t>
            </w:r>
          </w:p>
          <w:p w14:paraId="552EAE11" w14:textId="3FFD3F68" w:rsidR="00337324" w:rsidRPr="00DE4F95" w:rsidRDefault="00337324" w:rsidP="00B65481">
            <w:pPr>
              <w:rPr>
                <w:sz w:val="20"/>
                <w:szCs w:val="20"/>
                <w:lang w:val="uk-UA" w:eastAsia="uk-UA"/>
              </w:rPr>
            </w:pPr>
            <w:r w:rsidRPr="00DE4F95">
              <w:rPr>
                <w:sz w:val="20"/>
                <w:szCs w:val="20"/>
                <w:lang w:val="uk-UA" w:eastAsia="uk-UA"/>
              </w:rPr>
              <w:t xml:space="preserve">індивідуального захисту (далі - ЗІЗ) для  працівників КНП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7AD8AE25" w14:textId="1C88CF0F" w:rsidR="00337324" w:rsidRPr="00DE4F95" w:rsidRDefault="00337324" w:rsidP="00204EFC">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59DB7D3"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EA2198D" w14:textId="06988FB8"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BB38BF"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87CE169"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E053CF"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FBFDCC"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444D87"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5F2CC1"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3EF94EE7" w14:textId="6C846B72" w:rsidR="00337324" w:rsidRPr="00DE4F95" w:rsidRDefault="00337324" w:rsidP="00204EFC">
            <w:pPr>
              <w:rPr>
                <w:sz w:val="20"/>
                <w:szCs w:val="20"/>
                <w:lang w:val="uk-UA" w:eastAsia="uk-UA"/>
              </w:rPr>
            </w:pPr>
            <w:r w:rsidRPr="00DE4F95">
              <w:rPr>
                <w:sz w:val="20"/>
                <w:szCs w:val="20"/>
                <w:lang w:val="uk-UA" w:eastAsia="uk-UA"/>
              </w:rPr>
              <w:t xml:space="preserve">Кількість медпрацівників, які забезпечені </w:t>
            </w:r>
          </w:p>
          <w:p w14:paraId="5844B37D" w14:textId="214D9F05" w:rsidR="00337324" w:rsidRPr="00DE4F95" w:rsidRDefault="00337324" w:rsidP="00204EFC">
            <w:pPr>
              <w:rPr>
                <w:sz w:val="20"/>
                <w:szCs w:val="20"/>
                <w:lang w:val="uk-UA" w:eastAsia="uk-UA"/>
              </w:rPr>
            </w:pPr>
            <w:r w:rsidRPr="00DE4F95">
              <w:rPr>
                <w:sz w:val="20"/>
                <w:szCs w:val="20"/>
                <w:lang w:val="uk-UA" w:eastAsia="uk-UA"/>
              </w:rPr>
              <w:t>ЗІЗ-1250 осіб</w:t>
            </w:r>
          </w:p>
        </w:tc>
      </w:tr>
      <w:tr w:rsidR="00337324" w:rsidRPr="00DE4F95" w14:paraId="4851808C" w14:textId="77777777" w:rsidTr="00DF722C">
        <w:trPr>
          <w:gridAfter w:val="1"/>
          <w:wAfter w:w="816" w:type="dxa"/>
          <w:trHeight w:val="1163"/>
        </w:trPr>
        <w:tc>
          <w:tcPr>
            <w:tcW w:w="425" w:type="dxa"/>
            <w:vMerge w:val="restart"/>
            <w:tcBorders>
              <w:top w:val="single" w:sz="4" w:space="0" w:color="auto"/>
              <w:left w:val="single" w:sz="4" w:space="0" w:color="auto"/>
              <w:right w:val="single" w:sz="4" w:space="0" w:color="auto"/>
            </w:tcBorders>
            <w:shd w:val="clear" w:color="auto" w:fill="auto"/>
          </w:tcPr>
          <w:p w14:paraId="3CF8248E" w14:textId="6CC2D6CE" w:rsidR="00337324" w:rsidRPr="00DE4F95" w:rsidRDefault="00337324" w:rsidP="00204EFC">
            <w:pPr>
              <w:rPr>
                <w:sz w:val="20"/>
                <w:szCs w:val="20"/>
                <w:lang w:val="uk-UA" w:eastAsia="uk-UA"/>
              </w:rPr>
            </w:pPr>
            <w:r w:rsidRPr="00DE4F95">
              <w:rPr>
                <w:sz w:val="20"/>
                <w:szCs w:val="20"/>
                <w:lang w:val="uk-UA" w:eastAsia="uk-UA"/>
              </w:rPr>
              <w:t>10</w:t>
            </w:r>
          </w:p>
        </w:tc>
        <w:tc>
          <w:tcPr>
            <w:tcW w:w="1702" w:type="dxa"/>
            <w:vMerge w:val="restart"/>
            <w:tcBorders>
              <w:top w:val="single" w:sz="4" w:space="0" w:color="auto"/>
              <w:left w:val="single" w:sz="4" w:space="0" w:color="auto"/>
              <w:right w:val="single" w:sz="4" w:space="0" w:color="auto"/>
            </w:tcBorders>
            <w:shd w:val="clear" w:color="auto" w:fill="auto"/>
          </w:tcPr>
          <w:p w14:paraId="169F2E3C" w14:textId="77777777" w:rsidR="00337324" w:rsidRPr="00DE4F95" w:rsidRDefault="00337324" w:rsidP="00204EFC">
            <w:pPr>
              <w:rPr>
                <w:b/>
                <w:sz w:val="20"/>
                <w:szCs w:val="20"/>
                <w:lang w:val="uk-UA" w:eastAsia="uk-UA"/>
              </w:rPr>
            </w:pPr>
            <w:r w:rsidRPr="00DE4F95">
              <w:rPr>
                <w:b/>
                <w:sz w:val="20"/>
                <w:szCs w:val="20"/>
                <w:lang w:val="uk-UA" w:eastAsia="uk-UA"/>
              </w:rPr>
              <w:t>Впровадження інноваційних програм та технологій</w:t>
            </w:r>
          </w:p>
        </w:tc>
        <w:tc>
          <w:tcPr>
            <w:tcW w:w="1984"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73BD74AF" w14:textId="5956799E" w:rsidR="00337324" w:rsidRPr="00DE4F95" w:rsidRDefault="00337324" w:rsidP="0036353B">
            <w:pPr>
              <w:ind w:right="-108"/>
              <w:rPr>
                <w:sz w:val="20"/>
                <w:szCs w:val="20"/>
                <w:lang w:val="uk-UA" w:eastAsia="uk-UA"/>
              </w:rPr>
            </w:pPr>
            <w:r w:rsidRPr="00DE4F95">
              <w:rPr>
                <w:sz w:val="20"/>
                <w:szCs w:val="20"/>
                <w:lang w:val="uk-UA" w:eastAsia="uk-UA"/>
              </w:rPr>
              <w:t xml:space="preserve">10.1.  Впровадження сучасних технологій шляхом використання  комунікаційних програм в  КНП </w:t>
            </w:r>
            <w:r>
              <w:rPr>
                <w:sz w:val="20"/>
                <w:szCs w:val="20"/>
                <w:lang w:val="uk-UA" w:eastAsia="uk-UA"/>
              </w:rPr>
              <w:t xml:space="preserve"> охорони здоров’я Бахмутської міської ОТГ </w:t>
            </w:r>
            <w:r w:rsidRPr="00DE4F95">
              <w:rPr>
                <w:sz w:val="20"/>
                <w:szCs w:val="20"/>
                <w:lang w:val="uk-UA" w:eastAsia="uk-UA"/>
              </w:rPr>
              <w:t>(придбання  нового компютерного обладнання, ліцензійних програм).</w:t>
            </w:r>
          </w:p>
        </w:tc>
        <w:tc>
          <w:tcPr>
            <w:tcW w:w="993"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463242F4" w14:textId="54F9C5C5" w:rsidR="00337324" w:rsidRPr="00DE4F95" w:rsidRDefault="00337324" w:rsidP="00C04DA2">
            <w:pPr>
              <w:jc w:val="center"/>
              <w:rPr>
                <w:sz w:val="20"/>
                <w:szCs w:val="20"/>
                <w:lang w:val="uk-UA" w:eastAsia="uk-UA"/>
              </w:rPr>
            </w:pPr>
            <w:r w:rsidRPr="00DE4F95">
              <w:rPr>
                <w:sz w:val="20"/>
                <w:szCs w:val="20"/>
                <w:lang w:val="uk-UA" w:eastAsia="uk-UA"/>
              </w:rPr>
              <w:t>2021-2023</w:t>
            </w:r>
          </w:p>
        </w:tc>
        <w:tc>
          <w:tcPr>
            <w:tcW w:w="1417"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113F5B57" w14:textId="2186B219" w:rsidR="00337324" w:rsidRPr="00DE4F95" w:rsidRDefault="00337324" w:rsidP="00B65481">
            <w:pPr>
              <w:rPr>
                <w:sz w:val="20"/>
                <w:szCs w:val="20"/>
                <w:lang w:val="uk-UA" w:eastAsia="uk-UA"/>
              </w:rPr>
            </w:pPr>
            <w:r w:rsidRPr="00DE4F95">
              <w:rPr>
                <w:sz w:val="20"/>
                <w:szCs w:val="20"/>
                <w:lang w:val="uk-UA" w:eastAsia="uk-UA"/>
              </w:rPr>
              <w:t>Управління охорони здоров’я Бахмутської міської ради, КНП</w:t>
            </w:r>
            <w:r>
              <w:rPr>
                <w:sz w:val="20"/>
                <w:szCs w:val="20"/>
                <w:lang w:val="uk-UA" w:eastAsia="uk-UA"/>
              </w:rPr>
              <w:t xml:space="preserve"> охорони здоров’я Бахмутської міської ОТГ</w:t>
            </w:r>
            <w:r w:rsidRPr="00DE4F95">
              <w:rPr>
                <w:sz w:val="20"/>
                <w:szCs w:val="20"/>
                <w:lang w:val="uk-UA" w:eastAsia="uk-UA"/>
              </w:rPr>
              <w:t xml:space="preserve"> </w:t>
            </w:r>
          </w:p>
        </w:tc>
        <w:tc>
          <w:tcPr>
            <w:tcW w:w="1701" w:type="dxa"/>
            <w:vMerge w:val="restart"/>
            <w:tcBorders>
              <w:top w:val="single" w:sz="4" w:space="0" w:color="auto"/>
              <w:left w:val="nil"/>
              <w:bottom w:val="single" w:sz="4" w:space="0" w:color="FFFFFF" w:themeColor="background1"/>
              <w:right w:val="single" w:sz="4" w:space="0" w:color="auto"/>
            </w:tcBorders>
            <w:shd w:val="clear" w:color="auto" w:fill="auto"/>
            <w:vAlign w:val="center"/>
            <w:hideMark/>
          </w:tcPr>
          <w:p w14:paraId="469FE422" w14:textId="2CAA53C6"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7EFFC9C9" w14:textId="77777777" w:rsidR="00337324" w:rsidRPr="00DE4F95" w:rsidRDefault="00337324" w:rsidP="00204EFC">
            <w:pPr>
              <w:jc w:val="center"/>
              <w:rPr>
                <w:sz w:val="20"/>
                <w:szCs w:val="20"/>
                <w:lang w:val="uk-UA" w:eastAsia="uk-UA"/>
              </w:rPr>
            </w:pPr>
            <w:r w:rsidRPr="00DE4F95">
              <w:rPr>
                <w:sz w:val="20"/>
                <w:szCs w:val="20"/>
                <w:lang w:val="uk-UA" w:eastAsia="uk-UA"/>
              </w:rPr>
              <w:t>135,0</w:t>
            </w:r>
          </w:p>
        </w:tc>
        <w:tc>
          <w:tcPr>
            <w:tcW w:w="992"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35ED1144"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851"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62BC313F"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851"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68BA2C07"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992" w:type="dxa"/>
            <w:gridSpan w:val="2"/>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49380932"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1134" w:type="dxa"/>
            <w:gridSpan w:val="2"/>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05C59849" w14:textId="77777777" w:rsidR="00337324" w:rsidRPr="00DE4F95" w:rsidRDefault="00337324" w:rsidP="00204EFC">
            <w:pPr>
              <w:jc w:val="center"/>
              <w:rPr>
                <w:sz w:val="20"/>
                <w:szCs w:val="20"/>
                <w:lang w:val="uk-UA" w:eastAsia="uk-UA"/>
              </w:rPr>
            </w:pPr>
            <w:r w:rsidRPr="00DE4F95">
              <w:rPr>
                <w:sz w:val="20"/>
                <w:szCs w:val="20"/>
                <w:lang w:val="uk-UA" w:eastAsia="uk-UA"/>
              </w:rPr>
              <w:t>1135,0</w:t>
            </w:r>
          </w:p>
        </w:tc>
        <w:tc>
          <w:tcPr>
            <w:tcW w:w="1842" w:type="dxa"/>
            <w:gridSpan w:val="5"/>
            <w:tcBorders>
              <w:top w:val="single" w:sz="4" w:space="0" w:color="auto"/>
              <w:left w:val="single" w:sz="4" w:space="0" w:color="auto"/>
              <w:bottom w:val="single" w:sz="4" w:space="0" w:color="FFFFFF" w:themeColor="background1"/>
              <w:right w:val="single" w:sz="4" w:space="0" w:color="auto"/>
            </w:tcBorders>
            <w:shd w:val="clear" w:color="auto" w:fill="auto"/>
            <w:hideMark/>
          </w:tcPr>
          <w:p w14:paraId="086FE930" w14:textId="0F1ED967" w:rsidR="00337324" w:rsidRPr="00DE4F95" w:rsidRDefault="00337324" w:rsidP="00204EFC">
            <w:pPr>
              <w:rPr>
                <w:bCs/>
                <w:sz w:val="20"/>
                <w:szCs w:val="20"/>
                <w:lang w:val="uk-UA" w:eastAsia="uk-UA"/>
              </w:rPr>
            </w:pPr>
            <w:r w:rsidRPr="00DE4F95">
              <w:rPr>
                <w:bCs/>
                <w:sz w:val="20"/>
                <w:szCs w:val="20"/>
                <w:lang w:val="uk-UA" w:eastAsia="uk-UA"/>
              </w:rPr>
              <w:t>Створення  Єдиного медичного інформаційного простору</w:t>
            </w:r>
          </w:p>
        </w:tc>
      </w:tr>
      <w:tr w:rsidR="00337324" w:rsidRPr="00DE4F95" w14:paraId="11FB76F5" w14:textId="77777777" w:rsidTr="00DF722C">
        <w:trPr>
          <w:gridAfter w:val="1"/>
          <w:wAfter w:w="816" w:type="dxa"/>
          <w:trHeight w:val="229"/>
        </w:trPr>
        <w:tc>
          <w:tcPr>
            <w:tcW w:w="425" w:type="dxa"/>
            <w:vMerge/>
            <w:tcBorders>
              <w:left w:val="single" w:sz="4" w:space="0" w:color="auto"/>
              <w:bottom w:val="nil"/>
              <w:right w:val="single" w:sz="4" w:space="0" w:color="auto"/>
            </w:tcBorders>
            <w:shd w:val="clear" w:color="auto" w:fill="auto"/>
          </w:tcPr>
          <w:p w14:paraId="2C0ED97E" w14:textId="77777777" w:rsidR="00337324" w:rsidRPr="00DE4F95" w:rsidRDefault="00337324" w:rsidP="00204EFC">
            <w:pPr>
              <w:rPr>
                <w:b/>
                <w:sz w:val="20"/>
                <w:szCs w:val="20"/>
                <w:lang w:val="uk-UA" w:eastAsia="uk-UA"/>
              </w:rPr>
            </w:pPr>
          </w:p>
        </w:tc>
        <w:tc>
          <w:tcPr>
            <w:tcW w:w="1702" w:type="dxa"/>
            <w:vMerge/>
            <w:tcBorders>
              <w:left w:val="single" w:sz="4" w:space="0" w:color="auto"/>
              <w:bottom w:val="nil"/>
              <w:right w:val="single" w:sz="4" w:space="0" w:color="auto"/>
            </w:tcBorders>
            <w:shd w:val="clear" w:color="auto" w:fill="auto"/>
          </w:tcPr>
          <w:p w14:paraId="50BA7CC1" w14:textId="77777777" w:rsidR="00337324" w:rsidRPr="00DE4F95" w:rsidRDefault="00337324" w:rsidP="00204EFC">
            <w:pPr>
              <w:rPr>
                <w:b/>
                <w:sz w:val="20"/>
                <w:szCs w:val="20"/>
                <w:lang w:val="uk-UA" w:eastAsia="uk-UA"/>
              </w:rPr>
            </w:pPr>
          </w:p>
        </w:tc>
        <w:tc>
          <w:tcPr>
            <w:tcW w:w="1984"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1D50EAFB" w14:textId="77777777" w:rsidR="00337324" w:rsidRPr="00DE4F95" w:rsidRDefault="00337324" w:rsidP="00204EFC">
            <w:pPr>
              <w:ind w:right="-108"/>
              <w:rPr>
                <w:sz w:val="20"/>
                <w:szCs w:val="20"/>
                <w:lang w:val="uk-UA" w:eastAsia="uk-UA"/>
              </w:rPr>
            </w:pPr>
          </w:p>
        </w:tc>
        <w:tc>
          <w:tcPr>
            <w:tcW w:w="993"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4453641E" w14:textId="77777777" w:rsidR="00337324" w:rsidRPr="00DE4F95" w:rsidRDefault="00337324" w:rsidP="00204EFC">
            <w:pPr>
              <w:jc w:val="center"/>
              <w:rPr>
                <w:sz w:val="20"/>
                <w:szCs w:val="20"/>
                <w:lang w:val="uk-UA" w:eastAsia="uk-UA"/>
              </w:rPr>
            </w:pPr>
          </w:p>
        </w:tc>
        <w:tc>
          <w:tcPr>
            <w:tcW w:w="1417"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4E34B0EF" w14:textId="77777777" w:rsidR="00337324" w:rsidRPr="00DE4F95" w:rsidRDefault="00337324" w:rsidP="00204EFC">
            <w:pPr>
              <w:rPr>
                <w:sz w:val="20"/>
                <w:szCs w:val="20"/>
                <w:lang w:val="uk-UA" w:eastAsia="uk-UA"/>
              </w:rPr>
            </w:pPr>
          </w:p>
        </w:tc>
        <w:tc>
          <w:tcPr>
            <w:tcW w:w="1701" w:type="dxa"/>
            <w:vMerge/>
            <w:tcBorders>
              <w:left w:val="nil"/>
              <w:bottom w:val="single" w:sz="4" w:space="0" w:color="auto"/>
              <w:right w:val="single" w:sz="4" w:space="0" w:color="auto"/>
            </w:tcBorders>
            <w:shd w:val="clear" w:color="auto" w:fill="auto"/>
            <w:vAlign w:val="center"/>
          </w:tcPr>
          <w:p w14:paraId="56749917" w14:textId="77777777" w:rsidR="00337324" w:rsidRPr="00DE4F95" w:rsidRDefault="00337324" w:rsidP="00204EFC">
            <w:pPr>
              <w:jc w:val="center"/>
              <w:rPr>
                <w:sz w:val="20"/>
                <w:szCs w:val="20"/>
                <w:lang w:val="uk-UA" w:eastAsia="uk-UA"/>
              </w:rPr>
            </w:pPr>
          </w:p>
        </w:tc>
        <w:tc>
          <w:tcPr>
            <w:tcW w:w="1134" w:type="dxa"/>
            <w:vMerge/>
            <w:tcBorders>
              <w:left w:val="nil"/>
              <w:bottom w:val="single" w:sz="4" w:space="0" w:color="auto"/>
              <w:right w:val="single" w:sz="4" w:space="0" w:color="auto"/>
            </w:tcBorders>
            <w:shd w:val="clear" w:color="auto" w:fill="auto"/>
            <w:noWrap/>
            <w:vAlign w:val="center"/>
          </w:tcPr>
          <w:p w14:paraId="5221E025" w14:textId="77777777" w:rsidR="00337324" w:rsidRPr="00DE4F95" w:rsidRDefault="00337324" w:rsidP="00204EFC">
            <w:pPr>
              <w:jc w:val="center"/>
              <w:rPr>
                <w:sz w:val="20"/>
                <w:szCs w:val="20"/>
                <w:lang w:val="uk-UA" w:eastAsia="uk-UA"/>
              </w:rPr>
            </w:pPr>
          </w:p>
        </w:tc>
        <w:tc>
          <w:tcPr>
            <w:tcW w:w="992" w:type="dxa"/>
            <w:vMerge/>
            <w:tcBorders>
              <w:left w:val="nil"/>
              <w:bottom w:val="single" w:sz="4" w:space="0" w:color="auto"/>
              <w:right w:val="single" w:sz="4" w:space="0" w:color="auto"/>
            </w:tcBorders>
            <w:shd w:val="clear" w:color="auto" w:fill="auto"/>
            <w:noWrap/>
            <w:vAlign w:val="center"/>
          </w:tcPr>
          <w:p w14:paraId="78A0CEA5" w14:textId="77777777" w:rsidR="00337324" w:rsidRPr="00DE4F95" w:rsidRDefault="00337324" w:rsidP="00204EFC">
            <w:pPr>
              <w:jc w:val="center"/>
              <w:rPr>
                <w:sz w:val="20"/>
                <w:szCs w:val="20"/>
                <w:lang w:val="uk-UA" w:eastAsia="uk-UA"/>
              </w:rPr>
            </w:pPr>
          </w:p>
        </w:tc>
        <w:tc>
          <w:tcPr>
            <w:tcW w:w="851" w:type="dxa"/>
            <w:vMerge/>
            <w:tcBorders>
              <w:left w:val="nil"/>
              <w:bottom w:val="single" w:sz="4" w:space="0" w:color="auto"/>
              <w:right w:val="single" w:sz="4" w:space="0" w:color="auto"/>
            </w:tcBorders>
            <w:shd w:val="clear" w:color="auto" w:fill="auto"/>
            <w:noWrap/>
            <w:vAlign w:val="center"/>
          </w:tcPr>
          <w:p w14:paraId="4C247CA9" w14:textId="77777777" w:rsidR="00337324" w:rsidRPr="00DE4F95" w:rsidRDefault="00337324" w:rsidP="00204EFC">
            <w:pPr>
              <w:jc w:val="center"/>
              <w:rPr>
                <w:sz w:val="20"/>
                <w:szCs w:val="20"/>
                <w:lang w:val="uk-UA" w:eastAsia="uk-UA"/>
              </w:rPr>
            </w:pPr>
          </w:p>
        </w:tc>
        <w:tc>
          <w:tcPr>
            <w:tcW w:w="851" w:type="dxa"/>
            <w:vMerge/>
            <w:tcBorders>
              <w:left w:val="nil"/>
              <w:bottom w:val="single" w:sz="4" w:space="0" w:color="auto"/>
              <w:right w:val="single" w:sz="4" w:space="0" w:color="auto"/>
            </w:tcBorders>
            <w:shd w:val="clear" w:color="auto" w:fill="auto"/>
            <w:noWrap/>
            <w:vAlign w:val="center"/>
          </w:tcPr>
          <w:p w14:paraId="2ECF4ED0" w14:textId="77777777" w:rsidR="00337324" w:rsidRPr="00DE4F95" w:rsidRDefault="00337324" w:rsidP="00204EFC">
            <w:pPr>
              <w:jc w:val="center"/>
              <w:rPr>
                <w:sz w:val="20"/>
                <w:szCs w:val="20"/>
                <w:lang w:val="uk-UA" w:eastAsia="uk-UA"/>
              </w:rPr>
            </w:pPr>
          </w:p>
        </w:tc>
        <w:tc>
          <w:tcPr>
            <w:tcW w:w="992" w:type="dxa"/>
            <w:gridSpan w:val="2"/>
            <w:vMerge/>
            <w:tcBorders>
              <w:left w:val="nil"/>
              <w:bottom w:val="single" w:sz="4" w:space="0" w:color="auto"/>
              <w:right w:val="single" w:sz="4" w:space="0" w:color="auto"/>
            </w:tcBorders>
            <w:shd w:val="clear" w:color="auto" w:fill="auto"/>
            <w:noWrap/>
            <w:vAlign w:val="center"/>
          </w:tcPr>
          <w:p w14:paraId="620F5F39" w14:textId="77777777" w:rsidR="00337324" w:rsidRPr="00DE4F95" w:rsidRDefault="00337324" w:rsidP="00204EFC">
            <w:pPr>
              <w:jc w:val="center"/>
              <w:rPr>
                <w:sz w:val="20"/>
                <w:szCs w:val="20"/>
                <w:lang w:val="uk-UA" w:eastAsia="uk-UA"/>
              </w:rPr>
            </w:pPr>
          </w:p>
        </w:tc>
        <w:tc>
          <w:tcPr>
            <w:tcW w:w="1134" w:type="dxa"/>
            <w:gridSpan w:val="2"/>
            <w:vMerge/>
            <w:tcBorders>
              <w:left w:val="nil"/>
              <w:bottom w:val="single" w:sz="4" w:space="0" w:color="auto"/>
              <w:right w:val="single" w:sz="4" w:space="0" w:color="auto"/>
            </w:tcBorders>
            <w:shd w:val="clear" w:color="auto" w:fill="auto"/>
            <w:noWrap/>
            <w:vAlign w:val="center"/>
          </w:tcPr>
          <w:p w14:paraId="02C4E980" w14:textId="77777777" w:rsidR="00337324" w:rsidRPr="00DE4F95" w:rsidRDefault="00337324" w:rsidP="00204EFC">
            <w:pPr>
              <w:jc w:val="center"/>
              <w:rPr>
                <w:sz w:val="20"/>
                <w:szCs w:val="20"/>
                <w:lang w:val="uk-UA" w:eastAsia="uk-UA"/>
              </w:rPr>
            </w:pPr>
          </w:p>
        </w:tc>
        <w:tc>
          <w:tcPr>
            <w:tcW w:w="1842" w:type="dxa"/>
            <w:gridSpan w:val="5"/>
            <w:tcBorders>
              <w:top w:val="single" w:sz="4" w:space="0" w:color="FFFFFF" w:themeColor="background1"/>
              <w:left w:val="single" w:sz="4" w:space="0" w:color="auto"/>
              <w:bottom w:val="single" w:sz="4" w:space="0" w:color="FFFFFF" w:themeColor="background1"/>
              <w:right w:val="single" w:sz="4" w:space="0" w:color="auto"/>
            </w:tcBorders>
            <w:shd w:val="clear" w:color="auto" w:fill="auto"/>
          </w:tcPr>
          <w:p w14:paraId="573E742B" w14:textId="77777777" w:rsidR="00337324" w:rsidRPr="00DE4F95" w:rsidRDefault="00337324" w:rsidP="00204EFC">
            <w:pPr>
              <w:rPr>
                <w:bCs/>
                <w:sz w:val="20"/>
                <w:szCs w:val="20"/>
                <w:lang w:val="uk-UA" w:eastAsia="uk-UA"/>
              </w:rPr>
            </w:pPr>
          </w:p>
        </w:tc>
      </w:tr>
      <w:tr w:rsidR="00337324" w:rsidRPr="00DE4F95" w14:paraId="7A7FEE55" w14:textId="77777777" w:rsidTr="00DF722C">
        <w:trPr>
          <w:gridAfter w:val="1"/>
          <w:wAfter w:w="816" w:type="dxa"/>
          <w:trHeight w:val="1092"/>
        </w:trPr>
        <w:tc>
          <w:tcPr>
            <w:tcW w:w="425" w:type="dxa"/>
            <w:tcBorders>
              <w:top w:val="single" w:sz="4" w:space="0" w:color="FFFFFF" w:themeColor="background1"/>
              <w:left w:val="single" w:sz="4" w:space="0" w:color="auto"/>
              <w:bottom w:val="nil"/>
              <w:right w:val="single" w:sz="4" w:space="0" w:color="auto"/>
            </w:tcBorders>
            <w:shd w:val="clear" w:color="auto" w:fill="auto"/>
          </w:tcPr>
          <w:p w14:paraId="79BD57D8" w14:textId="77777777" w:rsidR="00337324" w:rsidRPr="00DE4F95" w:rsidRDefault="00337324" w:rsidP="00204EFC">
            <w:pPr>
              <w:rPr>
                <w:sz w:val="20"/>
                <w:szCs w:val="20"/>
                <w:lang w:val="uk-UA" w:eastAsia="uk-UA"/>
              </w:rPr>
            </w:pPr>
          </w:p>
        </w:tc>
        <w:tc>
          <w:tcPr>
            <w:tcW w:w="1702" w:type="dxa"/>
            <w:tcBorders>
              <w:top w:val="single" w:sz="4" w:space="0" w:color="FFFFFF" w:themeColor="background1"/>
              <w:left w:val="single" w:sz="4" w:space="0" w:color="auto"/>
              <w:bottom w:val="nil"/>
              <w:right w:val="single" w:sz="4" w:space="0" w:color="auto"/>
            </w:tcBorders>
            <w:shd w:val="clear" w:color="auto" w:fill="auto"/>
          </w:tcPr>
          <w:p w14:paraId="6FDFE344" w14:textId="77777777" w:rsidR="00337324" w:rsidRPr="00DE4F95" w:rsidRDefault="00337324" w:rsidP="00204EFC">
            <w:pPr>
              <w:rPr>
                <w:b/>
                <w:sz w:val="20"/>
                <w:szCs w:val="20"/>
                <w:lang w:val="uk-UA" w:eastAsia="uk-UA"/>
              </w:rPr>
            </w:pPr>
          </w:p>
        </w:tc>
        <w:tc>
          <w:tcPr>
            <w:tcW w:w="1984"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7B1E93D2" w14:textId="77777777" w:rsidR="00337324" w:rsidRPr="00DE4F95" w:rsidRDefault="00337324" w:rsidP="00204EFC">
            <w:pPr>
              <w:rPr>
                <w:sz w:val="20"/>
                <w:szCs w:val="20"/>
                <w:lang w:val="uk-UA" w:eastAsia="uk-UA"/>
              </w:rPr>
            </w:pPr>
          </w:p>
        </w:tc>
        <w:tc>
          <w:tcPr>
            <w:tcW w:w="993"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5F19E3B0" w14:textId="77777777" w:rsidR="00337324" w:rsidRPr="00DE4F95" w:rsidRDefault="00337324" w:rsidP="00204EFC">
            <w:pPr>
              <w:rPr>
                <w:sz w:val="20"/>
                <w:szCs w:val="20"/>
                <w:lang w:val="uk-UA" w:eastAsia="uk-UA"/>
              </w:rPr>
            </w:pPr>
          </w:p>
        </w:tc>
        <w:tc>
          <w:tcPr>
            <w:tcW w:w="1417"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7F40AF46" w14:textId="77777777" w:rsidR="00337324" w:rsidRPr="00DE4F95" w:rsidRDefault="00337324"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F91168C" w14:textId="77777777" w:rsidR="00337324" w:rsidRPr="00DE4F95" w:rsidRDefault="00337324" w:rsidP="00204EFC">
            <w:pPr>
              <w:jc w:val="center"/>
              <w:rPr>
                <w:sz w:val="20"/>
                <w:szCs w:val="20"/>
                <w:lang w:val="uk-UA" w:eastAsia="uk-UA"/>
              </w:rPr>
            </w:pPr>
            <w:r w:rsidRPr="00DE4F95">
              <w:rPr>
                <w:sz w:val="20"/>
                <w:szCs w:val="20"/>
                <w:lang w:val="uk-UA" w:eastAsia="uk-UA"/>
              </w:rPr>
              <w:t>Національна служба здоров`я України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1AFE75" w14:textId="77777777" w:rsidR="00337324" w:rsidRPr="00DE4F95" w:rsidRDefault="00337324" w:rsidP="00204EFC">
            <w:pPr>
              <w:jc w:val="center"/>
              <w:rPr>
                <w:sz w:val="20"/>
                <w:szCs w:val="20"/>
                <w:lang w:val="uk-UA" w:eastAsia="uk-UA"/>
              </w:rPr>
            </w:pPr>
            <w:r w:rsidRPr="00DE4F95">
              <w:rPr>
                <w:sz w:val="20"/>
                <w:szCs w:val="20"/>
                <w:lang w:val="uk-UA" w:eastAsia="uk-UA"/>
              </w:rPr>
              <w:t>686,8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2A0A340"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7A39270"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359167"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17F789"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7FF173" w14:textId="77777777" w:rsidR="00337324" w:rsidRPr="00DE4F95" w:rsidRDefault="00337324" w:rsidP="00204EFC">
            <w:pPr>
              <w:jc w:val="center"/>
              <w:rPr>
                <w:sz w:val="20"/>
                <w:szCs w:val="20"/>
                <w:lang w:val="uk-UA" w:eastAsia="uk-UA"/>
              </w:rPr>
            </w:pPr>
            <w:r w:rsidRPr="00DE4F95">
              <w:rPr>
                <w:sz w:val="20"/>
                <w:szCs w:val="20"/>
                <w:lang w:val="uk-UA" w:eastAsia="uk-UA"/>
              </w:rPr>
              <w:t>1686,8</w:t>
            </w:r>
          </w:p>
        </w:tc>
        <w:tc>
          <w:tcPr>
            <w:tcW w:w="1842" w:type="dxa"/>
            <w:gridSpan w:val="5"/>
            <w:vMerge w:val="restart"/>
            <w:tcBorders>
              <w:top w:val="single" w:sz="4" w:space="0" w:color="FFFFFF" w:themeColor="background1"/>
              <w:left w:val="single" w:sz="4" w:space="0" w:color="auto"/>
              <w:right w:val="single" w:sz="4" w:space="0" w:color="auto"/>
            </w:tcBorders>
            <w:shd w:val="clear" w:color="auto" w:fill="auto"/>
            <w:vAlign w:val="center"/>
            <w:hideMark/>
          </w:tcPr>
          <w:p w14:paraId="705EA8D5" w14:textId="77777777" w:rsidR="00337324" w:rsidRPr="00DE4F95" w:rsidRDefault="00337324" w:rsidP="00204EFC">
            <w:pPr>
              <w:rPr>
                <w:b/>
                <w:bCs/>
                <w:sz w:val="20"/>
                <w:szCs w:val="20"/>
                <w:lang w:val="uk-UA" w:eastAsia="uk-UA"/>
              </w:rPr>
            </w:pPr>
          </w:p>
        </w:tc>
      </w:tr>
      <w:tr w:rsidR="00337324" w:rsidRPr="00DE4F95" w14:paraId="0F339B11" w14:textId="77777777" w:rsidTr="00DF722C">
        <w:trPr>
          <w:gridAfter w:val="1"/>
          <w:wAfter w:w="816" w:type="dxa"/>
          <w:trHeight w:val="1040"/>
        </w:trPr>
        <w:tc>
          <w:tcPr>
            <w:tcW w:w="425" w:type="dxa"/>
            <w:tcBorders>
              <w:top w:val="nil"/>
              <w:left w:val="single" w:sz="4" w:space="0" w:color="auto"/>
              <w:bottom w:val="single" w:sz="4" w:space="0" w:color="auto"/>
              <w:right w:val="single" w:sz="4" w:space="0" w:color="auto"/>
            </w:tcBorders>
            <w:shd w:val="clear" w:color="auto" w:fill="auto"/>
          </w:tcPr>
          <w:p w14:paraId="18E735EE" w14:textId="77777777" w:rsidR="00337324" w:rsidRPr="00DE4F95" w:rsidRDefault="00337324" w:rsidP="00204EFC">
            <w:pPr>
              <w:rPr>
                <w:sz w:val="20"/>
                <w:szCs w:val="20"/>
                <w:lang w:val="uk-UA" w:eastAsia="uk-UA"/>
              </w:rPr>
            </w:pPr>
          </w:p>
        </w:tc>
        <w:tc>
          <w:tcPr>
            <w:tcW w:w="1702" w:type="dxa"/>
            <w:tcBorders>
              <w:top w:val="nil"/>
              <w:left w:val="single" w:sz="4" w:space="0" w:color="auto"/>
              <w:bottom w:val="single" w:sz="4" w:space="0" w:color="auto"/>
              <w:right w:val="single" w:sz="4" w:space="0" w:color="auto"/>
            </w:tcBorders>
            <w:shd w:val="clear" w:color="auto" w:fill="auto"/>
          </w:tcPr>
          <w:p w14:paraId="790CB975" w14:textId="77777777" w:rsidR="00337324" w:rsidRPr="00DE4F95" w:rsidRDefault="00337324" w:rsidP="00204EFC">
            <w:pPr>
              <w:rPr>
                <w:sz w:val="20"/>
                <w:szCs w:val="20"/>
                <w:lang w:val="uk-UA" w:eastAsia="uk-UA"/>
              </w:rPr>
            </w:pPr>
          </w:p>
        </w:tc>
        <w:tc>
          <w:tcPr>
            <w:tcW w:w="1984" w:type="dxa"/>
            <w:vMerge/>
            <w:tcBorders>
              <w:top w:val="nil"/>
              <w:left w:val="single" w:sz="4" w:space="0" w:color="auto"/>
              <w:bottom w:val="single" w:sz="4" w:space="0" w:color="auto"/>
              <w:right w:val="single" w:sz="4" w:space="0" w:color="auto"/>
            </w:tcBorders>
            <w:shd w:val="clear" w:color="auto" w:fill="auto"/>
            <w:vAlign w:val="center"/>
            <w:hideMark/>
          </w:tcPr>
          <w:p w14:paraId="7833C113" w14:textId="77777777" w:rsidR="00337324" w:rsidRPr="00DE4F95" w:rsidRDefault="00337324" w:rsidP="00204EFC">
            <w:pPr>
              <w:rPr>
                <w:sz w:val="20"/>
                <w:szCs w:val="20"/>
                <w:lang w:val="uk-UA" w:eastAsia="uk-UA"/>
              </w:rPr>
            </w:pPr>
          </w:p>
        </w:tc>
        <w:tc>
          <w:tcPr>
            <w:tcW w:w="993" w:type="dxa"/>
            <w:vMerge/>
            <w:tcBorders>
              <w:top w:val="nil"/>
              <w:left w:val="single" w:sz="4" w:space="0" w:color="auto"/>
              <w:bottom w:val="single" w:sz="4" w:space="0" w:color="auto"/>
              <w:right w:val="single" w:sz="4" w:space="0" w:color="auto"/>
            </w:tcBorders>
            <w:shd w:val="clear" w:color="auto" w:fill="auto"/>
            <w:vAlign w:val="center"/>
            <w:hideMark/>
          </w:tcPr>
          <w:p w14:paraId="7482F49A" w14:textId="77777777" w:rsidR="00337324" w:rsidRPr="00DE4F95" w:rsidRDefault="00337324" w:rsidP="00204EFC">
            <w:pPr>
              <w:rPr>
                <w:sz w:val="20"/>
                <w:szCs w:val="20"/>
                <w:lang w:val="uk-UA" w:eastAsia="uk-UA"/>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5EEEBE24" w14:textId="77777777" w:rsidR="00337324" w:rsidRPr="00DE4F95" w:rsidRDefault="00337324"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08015136" w14:textId="05CB36F0" w:rsidR="00337324" w:rsidRPr="00DE4F95" w:rsidRDefault="00337324"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nil"/>
              <w:left w:val="nil"/>
              <w:bottom w:val="single" w:sz="4" w:space="0" w:color="auto"/>
              <w:right w:val="single" w:sz="4" w:space="0" w:color="auto"/>
            </w:tcBorders>
            <w:shd w:val="clear" w:color="auto" w:fill="auto"/>
            <w:noWrap/>
            <w:vAlign w:val="center"/>
            <w:hideMark/>
          </w:tcPr>
          <w:p w14:paraId="359527D6"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821,8</w:t>
            </w:r>
          </w:p>
        </w:tc>
        <w:tc>
          <w:tcPr>
            <w:tcW w:w="992" w:type="dxa"/>
            <w:tcBorders>
              <w:top w:val="nil"/>
              <w:left w:val="nil"/>
              <w:bottom w:val="single" w:sz="4" w:space="0" w:color="auto"/>
              <w:right w:val="single" w:sz="4" w:space="0" w:color="auto"/>
            </w:tcBorders>
            <w:shd w:val="clear" w:color="auto" w:fill="auto"/>
            <w:noWrap/>
            <w:vAlign w:val="center"/>
            <w:hideMark/>
          </w:tcPr>
          <w:p w14:paraId="3625FE75"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1000,0</w:t>
            </w:r>
          </w:p>
        </w:tc>
        <w:tc>
          <w:tcPr>
            <w:tcW w:w="851" w:type="dxa"/>
            <w:tcBorders>
              <w:top w:val="nil"/>
              <w:left w:val="nil"/>
              <w:bottom w:val="single" w:sz="4" w:space="0" w:color="auto"/>
              <w:right w:val="single" w:sz="4" w:space="0" w:color="auto"/>
            </w:tcBorders>
            <w:shd w:val="clear" w:color="auto" w:fill="auto"/>
            <w:noWrap/>
            <w:vAlign w:val="center"/>
            <w:hideMark/>
          </w:tcPr>
          <w:p w14:paraId="6A9F8D71"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1000,0</w:t>
            </w:r>
          </w:p>
        </w:tc>
        <w:tc>
          <w:tcPr>
            <w:tcW w:w="851" w:type="dxa"/>
            <w:tcBorders>
              <w:top w:val="nil"/>
              <w:left w:val="nil"/>
              <w:bottom w:val="single" w:sz="4" w:space="0" w:color="auto"/>
              <w:right w:val="single" w:sz="4" w:space="0" w:color="auto"/>
            </w:tcBorders>
            <w:shd w:val="clear" w:color="auto" w:fill="auto"/>
            <w:noWrap/>
            <w:vAlign w:val="center"/>
            <w:hideMark/>
          </w:tcPr>
          <w:p w14:paraId="06021813"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9623339"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753CC86"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2821,8</w:t>
            </w:r>
          </w:p>
        </w:tc>
        <w:tc>
          <w:tcPr>
            <w:tcW w:w="1842" w:type="dxa"/>
            <w:gridSpan w:val="5"/>
            <w:vMerge/>
            <w:tcBorders>
              <w:left w:val="single" w:sz="4" w:space="0" w:color="auto"/>
              <w:bottom w:val="single" w:sz="4" w:space="0" w:color="auto"/>
              <w:right w:val="single" w:sz="4" w:space="0" w:color="auto"/>
            </w:tcBorders>
            <w:shd w:val="clear" w:color="auto" w:fill="auto"/>
            <w:vAlign w:val="center"/>
            <w:hideMark/>
          </w:tcPr>
          <w:p w14:paraId="14DA2113" w14:textId="77777777" w:rsidR="00337324" w:rsidRPr="00DE4F95" w:rsidRDefault="00337324" w:rsidP="00204EFC">
            <w:pPr>
              <w:rPr>
                <w:b/>
                <w:bCs/>
                <w:sz w:val="20"/>
                <w:szCs w:val="20"/>
                <w:lang w:val="uk-UA" w:eastAsia="uk-UA"/>
              </w:rPr>
            </w:pPr>
          </w:p>
        </w:tc>
      </w:tr>
      <w:tr w:rsidR="00337324" w:rsidRPr="00DE4F95" w14:paraId="3EF4DC10" w14:textId="77777777" w:rsidTr="00DF722C">
        <w:trPr>
          <w:gridAfter w:val="1"/>
          <w:wAfter w:w="816" w:type="dxa"/>
          <w:trHeight w:val="3098"/>
        </w:trPr>
        <w:tc>
          <w:tcPr>
            <w:tcW w:w="425" w:type="dxa"/>
            <w:tcBorders>
              <w:top w:val="single" w:sz="4" w:space="0" w:color="auto"/>
              <w:left w:val="single" w:sz="4" w:space="0" w:color="auto"/>
              <w:right w:val="single" w:sz="4" w:space="0" w:color="auto"/>
            </w:tcBorders>
            <w:shd w:val="clear" w:color="auto" w:fill="auto"/>
          </w:tcPr>
          <w:p w14:paraId="49D08164" w14:textId="30E3AD98" w:rsidR="00337324" w:rsidRPr="00DE4F95" w:rsidRDefault="00337324" w:rsidP="00204EFC">
            <w:pPr>
              <w:rPr>
                <w:sz w:val="20"/>
                <w:szCs w:val="20"/>
                <w:lang w:val="uk-UA" w:eastAsia="uk-UA"/>
              </w:rPr>
            </w:pPr>
            <w:r w:rsidRPr="00DE4F95">
              <w:rPr>
                <w:sz w:val="20"/>
                <w:szCs w:val="20"/>
                <w:lang w:val="uk-UA" w:eastAsia="uk-UA"/>
              </w:rPr>
              <w:t>11</w:t>
            </w:r>
          </w:p>
        </w:tc>
        <w:tc>
          <w:tcPr>
            <w:tcW w:w="1702" w:type="dxa"/>
            <w:tcBorders>
              <w:top w:val="single" w:sz="4" w:space="0" w:color="auto"/>
              <w:left w:val="single" w:sz="4" w:space="0" w:color="auto"/>
              <w:right w:val="single" w:sz="4" w:space="0" w:color="auto"/>
            </w:tcBorders>
            <w:shd w:val="clear" w:color="auto" w:fill="auto"/>
          </w:tcPr>
          <w:p w14:paraId="5F00A53B" w14:textId="690B41C4" w:rsidR="00337324" w:rsidRPr="00DE4F95" w:rsidRDefault="00337324" w:rsidP="00204EFC">
            <w:pPr>
              <w:rPr>
                <w:b/>
                <w:sz w:val="20"/>
                <w:szCs w:val="20"/>
                <w:lang w:val="uk-UA" w:eastAsia="uk-UA"/>
              </w:rPr>
            </w:pPr>
            <w:r w:rsidRPr="00DE4F95">
              <w:rPr>
                <w:b/>
                <w:sz w:val="20"/>
                <w:szCs w:val="20"/>
                <w:lang w:val="uk-UA" w:eastAsia="uk-UA"/>
              </w:rPr>
              <w:t>Підвищення престижу і соціального статусу медичних працівників, створення соціально-побутових умов для залучення вузьких спеціалістів в КНП Бахмутської міської ОТГ</w:t>
            </w:r>
          </w:p>
        </w:tc>
        <w:tc>
          <w:tcPr>
            <w:tcW w:w="1984" w:type="dxa"/>
            <w:tcBorders>
              <w:top w:val="single" w:sz="4" w:space="0" w:color="auto"/>
              <w:left w:val="single" w:sz="4" w:space="0" w:color="auto"/>
              <w:bottom w:val="nil"/>
              <w:right w:val="single" w:sz="4" w:space="0" w:color="auto"/>
            </w:tcBorders>
            <w:shd w:val="clear" w:color="auto" w:fill="auto"/>
            <w:hideMark/>
          </w:tcPr>
          <w:p w14:paraId="36CFA259" w14:textId="09A33F3D" w:rsidR="00337324" w:rsidRPr="00DE4F95" w:rsidRDefault="00337324" w:rsidP="00077D53">
            <w:pPr>
              <w:rPr>
                <w:sz w:val="20"/>
                <w:szCs w:val="20"/>
                <w:lang w:val="uk-UA" w:eastAsia="uk-UA"/>
              </w:rPr>
            </w:pPr>
            <w:r w:rsidRPr="00DE4F95">
              <w:rPr>
                <w:sz w:val="20"/>
                <w:szCs w:val="20"/>
                <w:lang w:val="uk-UA" w:eastAsia="uk-UA"/>
              </w:rPr>
              <w:t xml:space="preserve">11.1. Надання лікарям КНП            Бахмутської міської ОТГ житла, яке є комунальною власністю Бахмутської міської ОТГ та проведення капітального ремонту даних жилих приміщень. </w:t>
            </w:r>
          </w:p>
        </w:tc>
        <w:tc>
          <w:tcPr>
            <w:tcW w:w="993" w:type="dxa"/>
            <w:tcBorders>
              <w:top w:val="single" w:sz="4" w:space="0" w:color="auto"/>
              <w:left w:val="single" w:sz="4" w:space="0" w:color="auto"/>
              <w:bottom w:val="nil"/>
              <w:right w:val="single" w:sz="4" w:space="0" w:color="auto"/>
            </w:tcBorders>
            <w:shd w:val="clear" w:color="auto" w:fill="auto"/>
            <w:hideMark/>
          </w:tcPr>
          <w:p w14:paraId="569408F9" w14:textId="77777777" w:rsidR="00337324" w:rsidRPr="00DE4F95" w:rsidRDefault="00337324"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nil"/>
              <w:right w:val="single" w:sz="4" w:space="0" w:color="auto"/>
            </w:tcBorders>
            <w:shd w:val="clear" w:color="auto" w:fill="auto"/>
            <w:hideMark/>
          </w:tcPr>
          <w:p w14:paraId="08290DBB"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A00672C" w14:textId="0948F015"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82CB36"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0BADAB7" w14:textId="77777777" w:rsidR="00337324" w:rsidRPr="00DE4F95" w:rsidRDefault="00337324" w:rsidP="00204EFC">
            <w:pPr>
              <w:jc w:val="center"/>
              <w:rPr>
                <w:sz w:val="20"/>
                <w:szCs w:val="20"/>
                <w:lang w:val="uk-UA" w:eastAsia="uk-UA"/>
              </w:rPr>
            </w:pPr>
            <w:r w:rsidRPr="00DE4F95">
              <w:rPr>
                <w:sz w:val="20"/>
                <w:szCs w:val="20"/>
                <w:lang w:val="uk-UA" w:eastAsia="uk-UA"/>
              </w:rPr>
              <w:t>500,0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B65814F" w14:textId="77777777" w:rsidR="00337324" w:rsidRPr="00DE4F95" w:rsidRDefault="00337324" w:rsidP="00204EFC">
            <w:pPr>
              <w:jc w:val="center"/>
              <w:rPr>
                <w:sz w:val="20"/>
                <w:szCs w:val="20"/>
                <w:lang w:val="uk-UA" w:eastAsia="uk-UA"/>
              </w:rPr>
            </w:pPr>
            <w:r w:rsidRPr="00DE4F95">
              <w:rPr>
                <w:sz w:val="20"/>
                <w:szCs w:val="20"/>
                <w:lang w:val="uk-UA" w:eastAsia="uk-UA"/>
              </w:rPr>
              <w:t>200,0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01EA405" w14:textId="77777777" w:rsidR="00337324" w:rsidRPr="00DE4F95" w:rsidRDefault="00337324" w:rsidP="00204EFC">
            <w:pPr>
              <w:jc w:val="center"/>
              <w:rPr>
                <w:sz w:val="20"/>
                <w:szCs w:val="20"/>
                <w:lang w:val="uk-UA" w:eastAsia="uk-UA"/>
              </w:rPr>
            </w:pPr>
            <w:r w:rsidRPr="00DE4F95">
              <w:rPr>
                <w:sz w:val="20"/>
                <w:szCs w:val="20"/>
                <w:lang w:val="uk-UA" w:eastAsia="uk-UA"/>
              </w:rPr>
              <w:t>200,0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871203" w14:textId="77777777" w:rsidR="00337324" w:rsidRPr="00DE4F95" w:rsidRDefault="00337324" w:rsidP="00204EFC">
            <w:pPr>
              <w:jc w:val="center"/>
              <w:rPr>
                <w:sz w:val="20"/>
                <w:szCs w:val="20"/>
                <w:lang w:val="uk-UA" w:eastAsia="uk-UA"/>
              </w:rPr>
            </w:pPr>
            <w:r w:rsidRPr="00DE4F95">
              <w:rPr>
                <w:sz w:val="20"/>
                <w:szCs w:val="20"/>
                <w:lang w:val="uk-UA" w:eastAsia="uk-UA"/>
              </w:rPr>
              <w:t>200,0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CAA76D" w14:textId="77777777" w:rsidR="00337324" w:rsidRPr="00DE4F95" w:rsidRDefault="00337324" w:rsidP="00204EFC">
            <w:pPr>
              <w:jc w:val="center"/>
              <w:rPr>
                <w:sz w:val="20"/>
                <w:szCs w:val="20"/>
                <w:lang w:val="uk-UA" w:eastAsia="uk-UA"/>
              </w:rPr>
            </w:pPr>
            <w:r w:rsidRPr="00DE4F95">
              <w:rPr>
                <w:sz w:val="20"/>
                <w:szCs w:val="20"/>
                <w:lang w:val="uk-UA" w:eastAsia="uk-UA"/>
              </w:rPr>
              <w:t>1600,0</w:t>
            </w:r>
          </w:p>
        </w:tc>
        <w:tc>
          <w:tcPr>
            <w:tcW w:w="1842" w:type="dxa"/>
            <w:gridSpan w:val="5"/>
            <w:tcBorders>
              <w:top w:val="single" w:sz="4" w:space="0" w:color="auto"/>
              <w:left w:val="single" w:sz="4" w:space="0" w:color="auto"/>
              <w:bottom w:val="nil"/>
              <w:right w:val="single" w:sz="4" w:space="0" w:color="auto"/>
            </w:tcBorders>
            <w:shd w:val="clear" w:color="auto" w:fill="auto"/>
            <w:hideMark/>
          </w:tcPr>
          <w:p w14:paraId="0385CC22" w14:textId="60A6B263" w:rsidR="00337324" w:rsidRPr="00DE4F95" w:rsidRDefault="00337324" w:rsidP="00204EFC">
            <w:pPr>
              <w:rPr>
                <w:bCs/>
                <w:sz w:val="20"/>
                <w:szCs w:val="20"/>
                <w:lang w:val="uk-UA" w:eastAsia="uk-UA"/>
              </w:rPr>
            </w:pPr>
            <w:r w:rsidRPr="00DE4F95">
              <w:rPr>
                <w:bCs/>
                <w:sz w:val="20"/>
                <w:szCs w:val="20"/>
                <w:lang w:val="uk-UA" w:eastAsia="uk-UA"/>
              </w:rPr>
              <w:t>Загальна кількість медичного персоналу, які отримають стимул    -2 лікаря</w:t>
            </w:r>
          </w:p>
        </w:tc>
      </w:tr>
      <w:tr w:rsidR="00337324" w:rsidRPr="00DE4F95" w14:paraId="549B5CC9" w14:textId="77777777" w:rsidTr="00DF722C">
        <w:trPr>
          <w:gridAfter w:val="1"/>
          <w:wAfter w:w="816" w:type="dxa"/>
          <w:trHeight w:val="818"/>
        </w:trPr>
        <w:tc>
          <w:tcPr>
            <w:tcW w:w="425" w:type="dxa"/>
            <w:vMerge w:val="restart"/>
            <w:tcBorders>
              <w:top w:val="single" w:sz="4" w:space="0" w:color="auto"/>
              <w:left w:val="single" w:sz="4" w:space="0" w:color="auto"/>
              <w:right w:val="single" w:sz="4" w:space="0" w:color="auto"/>
            </w:tcBorders>
            <w:shd w:val="clear" w:color="auto" w:fill="auto"/>
          </w:tcPr>
          <w:p w14:paraId="553AC93B" w14:textId="0C6C62CD" w:rsidR="00337324" w:rsidRPr="00DE4F95" w:rsidRDefault="00337324" w:rsidP="00F03A04">
            <w:pPr>
              <w:rPr>
                <w:sz w:val="20"/>
                <w:szCs w:val="20"/>
                <w:lang w:val="uk-UA" w:eastAsia="uk-UA"/>
              </w:rPr>
            </w:pPr>
            <w:r w:rsidRPr="00DE4F95">
              <w:rPr>
                <w:sz w:val="20"/>
                <w:szCs w:val="20"/>
                <w:lang w:val="uk-UA" w:eastAsia="uk-UA"/>
              </w:rPr>
              <w:t>12</w:t>
            </w:r>
          </w:p>
        </w:tc>
        <w:tc>
          <w:tcPr>
            <w:tcW w:w="1702" w:type="dxa"/>
            <w:vMerge w:val="restart"/>
            <w:tcBorders>
              <w:top w:val="single" w:sz="4" w:space="0" w:color="auto"/>
              <w:left w:val="single" w:sz="4" w:space="0" w:color="auto"/>
              <w:right w:val="single" w:sz="4" w:space="0" w:color="auto"/>
            </w:tcBorders>
            <w:shd w:val="clear" w:color="auto" w:fill="auto"/>
          </w:tcPr>
          <w:p w14:paraId="4B46B380" w14:textId="32D6F002" w:rsidR="00337324" w:rsidRPr="00DE4F95" w:rsidRDefault="00337324" w:rsidP="00204EFC">
            <w:pPr>
              <w:rPr>
                <w:b/>
                <w:sz w:val="20"/>
                <w:szCs w:val="20"/>
                <w:lang w:val="uk-UA" w:eastAsia="uk-UA"/>
              </w:rPr>
            </w:pPr>
            <w:r w:rsidRPr="00DE4F95">
              <w:rPr>
                <w:b/>
                <w:sz w:val="20"/>
                <w:szCs w:val="20"/>
                <w:lang w:val="uk-UA" w:eastAsia="uk-UA"/>
              </w:rPr>
              <w:t>Зміцнення матеріально-технічної бази КНП Бахмутської міської ОТГ</w:t>
            </w:r>
          </w:p>
        </w:tc>
        <w:tc>
          <w:tcPr>
            <w:tcW w:w="1984" w:type="dxa"/>
            <w:vMerge w:val="restart"/>
            <w:tcBorders>
              <w:top w:val="single" w:sz="4" w:space="0" w:color="auto"/>
              <w:left w:val="single" w:sz="4" w:space="0" w:color="auto"/>
              <w:right w:val="single" w:sz="4" w:space="0" w:color="auto"/>
            </w:tcBorders>
            <w:shd w:val="clear" w:color="auto" w:fill="auto"/>
            <w:hideMark/>
          </w:tcPr>
          <w:p w14:paraId="726111E2" w14:textId="06EF3A61" w:rsidR="00337324" w:rsidRPr="00DE4F95" w:rsidRDefault="00337324" w:rsidP="00F03A04">
            <w:pPr>
              <w:rPr>
                <w:sz w:val="20"/>
                <w:szCs w:val="20"/>
                <w:lang w:val="uk-UA" w:eastAsia="uk-UA"/>
              </w:rPr>
            </w:pPr>
            <w:r w:rsidRPr="00DE4F95">
              <w:rPr>
                <w:sz w:val="20"/>
                <w:szCs w:val="20"/>
                <w:lang w:val="uk-UA" w:eastAsia="uk-UA"/>
              </w:rPr>
              <w:t>12.1. Придбання сучасного обладнання для надання допомоги новонародженим у складних неонатальних випадках.</w:t>
            </w:r>
          </w:p>
        </w:tc>
        <w:tc>
          <w:tcPr>
            <w:tcW w:w="993" w:type="dxa"/>
            <w:vMerge w:val="restart"/>
            <w:tcBorders>
              <w:top w:val="single" w:sz="4" w:space="0" w:color="auto"/>
              <w:left w:val="single" w:sz="4" w:space="0" w:color="auto"/>
              <w:right w:val="single" w:sz="4" w:space="0" w:color="auto"/>
            </w:tcBorders>
            <w:shd w:val="clear" w:color="auto" w:fill="auto"/>
            <w:hideMark/>
          </w:tcPr>
          <w:p w14:paraId="10F809E2" w14:textId="66E65E85" w:rsidR="00337324" w:rsidRPr="00DE4F95" w:rsidRDefault="00337324" w:rsidP="00204EFC">
            <w:pPr>
              <w:jc w:val="center"/>
              <w:rPr>
                <w:sz w:val="20"/>
                <w:szCs w:val="20"/>
                <w:lang w:val="uk-UA" w:eastAsia="uk-UA"/>
              </w:rPr>
            </w:pPr>
            <w:r w:rsidRPr="00DE4F95">
              <w:rPr>
                <w:sz w:val="20"/>
                <w:szCs w:val="20"/>
                <w:lang w:val="uk-UA" w:eastAsia="uk-UA"/>
              </w:rPr>
              <w:t>2021</w:t>
            </w:r>
          </w:p>
        </w:tc>
        <w:tc>
          <w:tcPr>
            <w:tcW w:w="1417" w:type="dxa"/>
            <w:vMerge w:val="restart"/>
            <w:tcBorders>
              <w:top w:val="single" w:sz="4" w:space="0" w:color="auto"/>
              <w:left w:val="single" w:sz="4" w:space="0" w:color="auto"/>
              <w:right w:val="single" w:sz="4" w:space="0" w:color="auto"/>
            </w:tcBorders>
            <w:shd w:val="clear" w:color="auto" w:fill="auto"/>
            <w:hideMark/>
          </w:tcPr>
          <w:p w14:paraId="169FE378"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EE62732" w14:textId="17045F3B"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7A7046" w14:textId="77777777" w:rsidR="00337324" w:rsidRPr="00DE4F95" w:rsidRDefault="00337324" w:rsidP="00204EFC">
            <w:pPr>
              <w:jc w:val="center"/>
              <w:rPr>
                <w:sz w:val="20"/>
                <w:szCs w:val="20"/>
                <w:lang w:val="uk-UA" w:eastAsia="uk-UA"/>
              </w:rPr>
            </w:pPr>
            <w:r w:rsidRPr="00DE4F95">
              <w:rPr>
                <w:sz w:val="20"/>
                <w:szCs w:val="20"/>
                <w:lang w:val="uk-UA" w:eastAsia="uk-UA"/>
              </w:rPr>
              <w:t>375,0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31EF5E"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8B8BCFE"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2373FEE" w14:textId="77777777" w:rsidR="00337324" w:rsidRPr="00DE4F95" w:rsidRDefault="00337324" w:rsidP="00204EFC">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9C5744" w14:textId="77777777" w:rsidR="00337324" w:rsidRPr="00DE4F95" w:rsidRDefault="00337324" w:rsidP="00204EFC">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CCA251" w14:textId="77777777" w:rsidR="00337324" w:rsidRPr="00DE4F95" w:rsidRDefault="00337324" w:rsidP="00204EFC">
            <w:pPr>
              <w:jc w:val="center"/>
              <w:rPr>
                <w:sz w:val="20"/>
                <w:szCs w:val="20"/>
                <w:lang w:val="uk-UA" w:eastAsia="uk-UA"/>
              </w:rPr>
            </w:pPr>
            <w:r w:rsidRPr="00DE4F95">
              <w:rPr>
                <w:sz w:val="20"/>
                <w:szCs w:val="20"/>
                <w:lang w:val="uk-UA" w:eastAsia="uk-UA"/>
              </w:rPr>
              <w:t>375,0</w:t>
            </w:r>
          </w:p>
        </w:tc>
        <w:tc>
          <w:tcPr>
            <w:tcW w:w="1842" w:type="dxa"/>
            <w:gridSpan w:val="5"/>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697BFCBA" w14:textId="55EE2E09" w:rsidR="00337324" w:rsidRPr="00DE4F95" w:rsidRDefault="00337324" w:rsidP="00204EFC">
            <w:pPr>
              <w:rPr>
                <w:bCs/>
                <w:sz w:val="20"/>
                <w:szCs w:val="20"/>
                <w:lang w:val="uk-UA" w:eastAsia="uk-UA"/>
              </w:rPr>
            </w:pPr>
            <w:r w:rsidRPr="00DE4F95">
              <w:rPr>
                <w:bCs/>
                <w:sz w:val="20"/>
                <w:szCs w:val="20"/>
                <w:lang w:val="uk-UA" w:eastAsia="uk-UA"/>
              </w:rPr>
              <w:t>кількість обладнання -4 одиниці</w:t>
            </w:r>
          </w:p>
        </w:tc>
      </w:tr>
      <w:tr w:rsidR="00337324" w:rsidRPr="00DE4F95" w14:paraId="470A5817" w14:textId="77777777" w:rsidTr="00DF722C">
        <w:trPr>
          <w:gridAfter w:val="1"/>
          <w:wAfter w:w="816" w:type="dxa"/>
          <w:trHeight w:val="418"/>
        </w:trPr>
        <w:tc>
          <w:tcPr>
            <w:tcW w:w="425" w:type="dxa"/>
            <w:vMerge/>
            <w:tcBorders>
              <w:left w:val="single" w:sz="4" w:space="0" w:color="auto"/>
              <w:right w:val="single" w:sz="4" w:space="0" w:color="auto"/>
            </w:tcBorders>
            <w:shd w:val="clear" w:color="auto" w:fill="auto"/>
          </w:tcPr>
          <w:p w14:paraId="67437677"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22249F34" w14:textId="77777777" w:rsidR="00337324" w:rsidRPr="00DE4F95" w:rsidRDefault="00337324" w:rsidP="00204EFC">
            <w:pPr>
              <w:rPr>
                <w:sz w:val="20"/>
                <w:szCs w:val="20"/>
                <w:lang w:val="uk-UA" w:eastAsia="uk-UA"/>
              </w:rPr>
            </w:pPr>
          </w:p>
        </w:tc>
        <w:tc>
          <w:tcPr>
            <w:tcW w:w="1984" w:type="dxa"/>
            <w:vMerge/>
            <w:tcBorders>
              <w:left w:val="single" w:sz="4" w:space="0" w:color="auto"/>
              <w:right w:val="single" w:sz="4" w:space="0" w:color="auto"/>
            </w:tcBorders>
            <w:shd w:val="clear" w:color="auto" w:fill="auto"/>
            <w:vAlign w:val="center"/>
            <w:hideMark/>
          </w:tcPr>
          <w:p w14:paraId="71FC5DE9" w14:textId="77777777" w:rsidR="00337324" w:rsidRPr="00DE4F95" w:rsidRDefault="00337324" w:rsidP="00204EFC">
            <w:pPr>
              <w:rPr>
                <w:sz w:val="20"/>
                <w:szCs w:val="20"/>
                <w:lang w:val="uk-UA" w:eastAsia="uk-UA"/>
              </w:rPr>
            </w:pPr>
          </w:p>
        </w:tc>
        <w:tc>
          <w:tcPr>
            <w:tcW w:w="993" w:type="dxa"/>
            <w:vMerge/>
            <w:tcBorders>
              <w:left w:val="single" w:sz="4" w:space="0" w:color="auto"/>
              <w:right w:val="single" w:sz="4" w:space="0" w:color="auto"/>
            </w:tcBorders>
            <w:shd w:val="clear" w:color="auto" w:fill="auto"/>
            <w:vAlign w:val="center"/>
            <w:hideMark/>
          </w:tcPr>
          <w:p w14:paraId="79ABB38B" w14:textId="77777777" w:rsidR="00337324" w:rsidRPr="00DE4F95" w:rsidRDefault="00337324" w:rsidP="00204EFC">
            <w:pPr>
              <w:rPr>
                <w:sz w:val="20"/>
                <w:szCs w:val="20"/>
                <w:lang w:val="uk-UA" w:eastAsia="uk-UA"/>
              </w:rPr>
            </w:pPr>
          </w:p>
        </w:tc>
        <w:tc>
          <w:tcPr>
            <w:tcW w:w="1417" w:type="dxa"/>
            <w:vMerge/>
            <w:tcBorders>
              <w:left w:val="single" w:sz="4" w:space="0" w:color="auto"/>
              <w:right w:val="single" w:sz="4" w:space="0" w:color="auto"/>
            </w:tcBorders>
            <w:shd w:val="clear" w:color="auto" w:fill="auto"/>
            <w:vAlign w:val="center"/>
            <w:hideMark/>
          </w:tcPr>
          <w:p w14:paraId="4B13DE19" w14:textId="77777777" w:rsidR="00337324" w:rsidRPr="00DE4F95" w:rsidRDefault="00337324" w:rsidP="00204EFC">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543C2FA3" w14:textId="77777777" w:rsidR="00337324" w:rsidRPr="00DE4F95" w:rsidRDefault="00337324" w:rsidP="00204EFC">
            <w:pPr>
              <w:jc w:val="center"/>
              <w:rPr>
                <w:sz w:val="20"/>
                <w:szCs w:val="20"/>
                <w:lang w:val="uk-UA" w:eastAsia="uk-UA"/>
              </w:rPr>
            </w:pPr>
            <w:r w:rsidRPr="00DE4F95">
              <w:rPr>
                <w:sz w:val="20"/>
                <w:szCs w:val="20"/>
                <w:lang w:val="uk-UA" w:eastAsia="uk-UA"/>
              </w:rPr>
              <w:t>Інші джерела</w:t>
            </w:r>
          </w:p>
        </w:tc>
        <w:tc>
          <w:tcPr>
            <w:tcW w:w="1134" w:type="dxa"/>
            <w:tcBorders>
              <w:top w:val="nil"/>
              <w:left w:val="nil"/>
              <w:bottom w:val="single" w:sz="4" w:space="0" w:color="auto"/>
              <w:right w:val="single" w:sz="4" w:space="0" w:color="auto"/>
            </w:tcBorders>
            <w:shd w:val="clear" w:color="auto" w:fill="auto"/>
            <w:noWrap/>
            <w:vAlign w:val="center"/>
            <w:hideMark/>
          </w:tcPr>
          <w:p w14:paraId="23FC4FCA" w14:textId="77777777" w:rsidR="00337324" w:rsidRPr="00DE4F95" w:rsidRDefault="00337324" w:rsidP="00204EFC">
            <w:pPr>
              <w:jc w:val="center"/>
              <w:rPr>
                <w:sz w:val="20"/>
                <w:szCs w:val="20"/>
                <w:lang w:val="uk-UA" w:eastAsia="uk-UA"/>
              </w:rPr>
            </w:pPr>
            <w:r w:rsidRPr="00DE4F95">
              <w:rPr>
                <w:sz w:val="20"/>
                <w:szCs w:val="20"/>
                <w:lang w:val="uk-UA" w:eastAsia="uk-UA"/>
              </w:rPr>
              <w:t>700,0</w:t>
            </w:r>
          </w:p>
        </w:tc>
        <w:tc>
          <w:tcPr>
            <w:tcW w:w="992" w:type="dxa"/>
            <w:tcBorders>
              <w:top w:val="nil"/>
              <w:left w:val="nil"/>
              <w:bottom w:val="single" w:sz="4" w:space="0" w:color="auto"/>
              <w:right w:val="single" w:sz="4" w:space="0" w:color="auto"/>
            </w:tcBorders>
            <w:shd w:val="clear" w:color="auto" w:fill="auto"/>
            <w:noWrap/>
            <w:vAlign w:val="bottom"/>
            <w:hideMark/>
          </w:tcPr>
          <w:p w14:paraId="218DCE7A"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14:paraId="5836ECD8"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14:paraId="4E290218" w14:textId="77777777" w:rsidR="00337324" w:rsidRPr="00DE4F95" w:rsidRDefault="00337324" w:rsidP="00204EFC">
            <w:pPr>
              <w:rPr>
                <w:sz w:val="20"/>
                <w:szCs w:val="20"/>
                <w:lang w:val="uk-UA" w:eastAsia="uk-UA"/>
              </w:rPr>
            </w:pPr>
            <w:r w:rsidRPr="00DE4F95">
              <w:rPr>
                <w:sz w:val="20"/>
                <w:szCs w:val="20"/>
                <w:lang w:val="uk-UA" w:eastAsia="uk-UA"/>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16423494" w14:textId="77777777" w:rsidR="00337324" w:rsidRPr="00DE4F95" w:rsidRDefault="00337324" w:rsidP="00204EFC">
            <w:pPr>
              <w:rPr>
                <w:sz w:val="20"/>
                <w:szCs w:val="20"/>
                <w:lang w:val="uk-UA" w:eastAsia="uk-UA"/>
              </w:rPr>
            </w:pPr>
            <w:r w:rsidRPr="00DE4F95">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4E7CDCA" w14:textId="77777777" w:rsidR="00337324" w:rsidRPr="00DE4F95" w:rsidRDefault="00337324" w:rsidP="00204EFC">
            <w:pPr>
              <w:jc w:val="center"/>
              <w:rPr>
                <w:sz w:val="20"/>
                <w:szCs w:val="20"/>
                <w:lang w:val="uk-UA" w:eastAsia="uk-UA"/>
              </w:rPr>
            </w:pPr>
            <w:r w:rsidRPr="00DE4F95">
              <w:rPr>
                <w:sz w:val="20"/>
                <w:szCs w:val="20"/>
                <w:lang w:val="uk-UA" w:eastAsia="uk-UA"/>
              </w:rPr>
              <w:t>700,0</w:t>
            </w:r>
          </w:p>
        </w:tc>
        <w:tc>
          <w:tcPr>
            <w:tcW w:w="1842" w:type="dxa"/>
            <w:gridSpan w:val="5"/>
            <w:vMerge/>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4BCE5E74" w14:textId="77777777" w:rsidR="00337324" w:rsidRPr="00DE4F95" w:rsidRDefault="00337324" w:rsidP="00204EFC">
            <w:pPr>
              <w:rPr>
                <w:b/>
                <w:bCs/>
                <w:sz w:val="20"/>
                <w:szCs w:val="20"/>
                <w:lang w:val="uk-UA" w:eastAsia="uk-UA"/>
              </w:rPr>
            </w:pPr>
          </w:p>
        </w:tc>
      </w:tr>
      <w:tr w:rsidR="00337324" w:rsidRPr="00DE4F95" w14:paraId="3DDC9F2F" w14:textId="77777777" w:rsidTr="00DF722C">
        <w:trPr>
          <w:gridAfter w:val="1"/>
          <w:wAfter w:w="816" w:type="dxa"/>
          <w:trHeight w:val="710"/>
        </w:trPr>
        <w:tc>
          <w:tcPr>
            <w:tcW w:w="425" w:type="dxa"/>
            <w:vMerge/>
            <w:tcBorders>
              <w:left w:val="single" w:sz="4" w:space="0" w:color="auto"/>
              <w:bottom w:val="single" w:sz="4" w:space="0" w:color="auto"/>
              <w:right w:val="single" w:sz="4" w:space="0" w:color="auto"/>
            </w:tcBorders>
            <w:shd w:val="clear" w:color="auto" w:fill="auto"/>
          </w:tcPr>
          <w:p w14:paraId="72E23CEC" w14:textId="77777777" w:rsidR="00337324" w:rsidRPr="00DE4F95" w:rsidRDefault="00337324" w:rsidP="00204EFC">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6C483061" w14:textId="77777777" w:rsidR="00337324" w:rsidRPr="00DE4F95" w:rsidRDefault="00337324" w:rsidP="00204EFC">
            <w:pPr>
              <w:rPr>
                <w:sz w:val="20"/>
                <w:szCs w:val="20"/>
                <w:lang w:val="uk-UA" w:eastAsia="uk-UA"/>
              </w:rPr>
            </w:pPr>
          </w:p>
        </w:tc>
        <w:tc>
          <w:tcPr>
            <w:tcW w:w="1984" w:type="dxa"/>
            <w:vMerge/>
            <w:tcBorders>
              <w:left w:val="single" w:sz="4" w:space="0" w:color="auto"/>
              <w:bottom w:val="single" w:sz="4" w:space="0" w:color="auto"/>
              <w:right w:val="single" w:sz="4" w:space="0" w:color="auto"/>
            </w:tcBorders>
            <w:shd w:val="clear" w:color="auto" w:fill="auto"/>
            <w:vAlign w:val="center"/>
            <w:hideMark/>
          </w:tcPr>
          <w:p w14:paraId="2874E2D0" w14:textId="77777777" w:rsidR="00337324" w:rsidRPr="00DE4F95" w:rsidRDefault="00337324" w:rsidP="00482D99">
            <w:pPr>
              <w:rPr>
                <w:sz w:val="20"/>
                <w:szCs w:val="20"/>
                <w:lang w:val="uk-UA" w:eastAsia="uk-UA"/>
              </w:rPr>
            </w:pPr>
          </w:p>
        </w:tc>
        <w:tc>
          <w:tcPr>
            <w:tcW w:w="993" w:type="dxa"/>
            <w:vMerge/>
            <w:tcBorders>
              <w:left w:val="single" w:sz="4" w:space="0" w:color="auto"/>
              <w:bottom w:val="single" w:sz="4" w:space="0" w:color="auto"/>
              <w:right w:val="single" w:sz="4" w:space="0" w:color="auto"/>
            </w:tcBorders>
            <w:shd w:val="clear" w:color="auto" w:fill="auto"/>
            <w:vAlign w:val="center"/>
            <w:hideMark/>
          </w:tcPr>
          <w:p w14:paraId="272E1CDB" w14:textId="77777777" w:rsidR="00337324" w:rsidRPr="00DE4F95" w:rsidRDefault="00337324" w:rsidP="00204EFC">
            <w:pPr>
              <w:jc w:val="center"/>
              <w:rPr>
                <w:sz w:val="20"/>
                <w:szCs w:val="20"/>
                <w:lang w:val="uk-UA" w:eastAsia="uk-UA"/>
              </w:rPr>
            </w:pPr>
          </w:p>
        </w:tc>
        <w:tc>
          <w:tcPr>
            <w:tcW w:w="1417" w:type="dxa"/>
            <w:vMerge/>
            <w:tcBorders>
              <w:left w:val="single" w:sz="4" w:space="0" w:color="auto"/>
              <w:bottom w:val="single" w:sz="4" w:space="0" w:color="auto"/>
              <w:right w:val="single" w:sz="4" w:space="0" w:color="auto"/>
            </w:tcBorders>
            <w:shd w:val="clear" w:color="auto" w:fill="auto"/>
            <w:vAlign w:val="center"/>
            <w:hideMark/>
          </w:tcPr>
          <w:p w14:paraId="2F15C87D" w14:textId="77777777" w:rsidR="00337324" w:rsidRPr="00DE4F95" w:rsidRDefault="00337324" w:rsidP="00204EFC">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1B92F76" w14:textId="6ACC75A5" w:rsidR="00337324" w:rsidRPr="00DE4F95" w:rsidRDefault="00337324" w:rsidP="00204EFC">
            <w:pPr>
              <w:jc w:val="center"/>
              <w:rPr>
                <w:b/>
                <w:bCs/>
                <w:i/>
                <w:iCs/>
                <w:sz w:val="20"/>
                <w:szCs w:val="20"/>
                <w:lang w:val="uk-UA" w:eastAsia="uk-UA"/>
              </w:rPr>
            </w:pPr>
            <w:r w:rsidRPr="00DE4F95">
              <w:rPr>
                <w:b/>
                <w:bCs/>
                <w:i/>
                <w:iCs/>
                <w:sz w:val="20"/>
                <w:szCs w:val="20"/>
                <w:lang w:val="uk-UA" w:eastAsia="uk-UA"/>
              </w:rPr>
              <w:t>РАЗОМ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5EA9B7"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1075,0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2A1C865"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3918848"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12617D5"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6D32E1"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4595D1" w14:textId="77777777" w:rsidR="00337324" w:rsidRPr="00DE4F95" w:rsidRDefault="00337324" w:rsidP="00204EFC">
            <w:pPr>
              <w:jc w:val="center"/>
              <w:rPr>
                <w:b/>
                <w:bCs/>
                <w:i/>
                <w:iCs/>
                <w:sz w:val="20"/>
                <w:szCs w:val="20"/>
                <w:lang w:val="uk-UA" w:eastAsia="uk-UA"/>
              </w:rPr>
            </w:pPr>
            <w:r w:rsidRPr="00DE4F95">
              <w:rPr>
                <w:b/>
                <w:bCs/>
                <w:i/>
                <w:iCs/>
                <w:sz w:val="20"/>
                <w:szCs w:val="20"/>
                <w:lang w:val="uk-UA" w:eastAsia="uk-UA"/>
              </w:rPr>
              <w:t>1075,0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5912F9E" w14:textId="77777777" w:rsidR="00337324" w:rsidRPr="00DE4F95" w:rsidRDefault="00337324" w:rsidP="00204EFC">
            <w:pPr>
              <w:rPr>
                <w:b/>
                <w:bCs/>
                <w:sz w:val="20"/>
                <w:szCs w:val="20"/>
                <w:lang w:val="uk-UA" w:eastAsia="uk-UA"/>
              </w:rPr>
            </w:pPr>
          </w:p>
        </w:tc>
      </w:tr>
      <w:tr w:rsidR="00337324" w:rsidRPr="00DE4F95" w14:paraId="10EE19C3" w14:textId="77777777" w:rsidTr="00DF722C">
        <w:trPr>
          <w:gridAfter w:val="1"/>
          <w:wAfter w:w="816" w:type="dxa"/>
          <w:trHeight w:val="1794"/>
        </w:trPr>
        <w:tc>
          <w:tcPr>
            <w:tcW w:w="425" w:type="dxa"/>
            <w:vMerge w:val="restart"/>
            <w:tcBorders>
              <w:top w:val="single" w:sz="4" w:space="0" w:color="auto"/>
              <w:left w:val="single" w:sz="4" w:space="0" w:color="auto"/>
              <w:right w:val="single" w:sz="4" w:space="0" w:color="auto"/>
            </w:tcBorders>
            <w:shd w:val="clear" w:color="auto" w:fill="auto"/>
          </w:tcPr>
          <w:p w14:paraId="53D39F4C" w14:textId="77777777" w:rsidR="00337324" w:rsidRPr="00DE4F95" w:rsidRDefault="00337324" w:rsidP="00F03A04">
            <w:pPr>
              <w:rPr>
                <w:b/>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7892FC8D" w14:textId="77777777" w:rsidR="00337324" w:rsidRPr="00DE4F95" w:rsidRDefault="00337324" w:rsidP="00204EFC">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071342D4" w14:textId="77777777" w:rsidR="00337324" w:rsidRDefault="00337324" w:rsidP="00F03A04">
            <w:pPr>
              <w:rPr>
                <w:sz w:val="20"/>
                <w:szCs w:val="20"/>
                <w:lang w:val="uk-UA" w:eastAsia="uk-UA"/>
              </w:rPr>
            </w:pPr>
            <w:r w:rsidRPr="00DE4F95">
              <w:rPr>
                <w:sz w:val="20"/>
                <w:szCs w:val="20"/>
                <w:lang w:val="uk-UA" w:eastAsia="uk-UA"/>
              </w:rPr>
              <w:t>12.2. Забезпечення медичною технікою, діагностичним та іншим обладнанням відповідно до табелів оснащення КНП "ЦПМД м. Бахмута"</w:t>
            </w:r>
          </w:p>
          <w:p w14:paraId="04FD9AC0" w14:textId="77777777" w:rsidR="00337324" w:rsidRDefault="00337324" w:rsidP="00F03A04">
            <w:pPr>
              <w:rPr>
                <w:sz w:val="20"/>
                <w:szCs w:val="20"/>
                <w:lang w:val="uk-UA" w:eastAsia="uk-UA"/>
              </w:rPr>
            </w:pPr>
          </w:p>
          <w:p w14:paraId="37144C01" w14:textId="1BC99904" w:rsidR="00337324" w:rsidRPr="00DE4F95" w:rsidRDefault="00337324" w:rsidP="00F03A04">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20B48B0C" w14:textId="2F62956B" w:rsidR="00337324" w:rsidRPr="00DE4F95" w:rsidRDefault="00337324" w:rsidP="00C04DA2">
            <w:pPr>
              <w:jc w:val="center"/>
              <w:rPr>
                <w:sz w:val="20"/>
                <w:szCs w:val="20"/>
                <w:lang w:val="uk-UA" w:eastAsia="uk-UA"/>
              </w:rPr>
            </w:pPr>
            <w:r w:rsidRPr="00DE4F95">
              <w:rPr>
                <w:sz w:val="20"/>
                <w:szCs w:val="20"/>
                <w:lang w:val="uk-UA" w:eastAsia="uk-UA"/>
              </w:rPr>
              <w:t>2021-2023</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4947062E"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4C4DCBD" w14:textId="4FE6B383"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552A2F" w14:textId="77777777" w:rsidR="00337324" w:rsidRPr="00DE4F95" w:rsidRDefault="00337324" w:rsidP="00204EFC">
            <w:pPr>
              <w:jc w:val="center"/>
              <w:rPr>
                <w:sz w:val="20"/>
                <w:szCs w:val="20"/>
                <w:lang w:val="uk-UA" w:eastAsia="uk-UA"/>
              </w:rPr>
            </w:pPr>
            <w:r w:rsidRPr="00DE4F95">
              <w:rPr>
                <w:sz w:val="20"/>
                <w:szCs w:val="20"/>
                <w:lang w:val="uk-UA" w:eastAsia="uk-UA"/>
              </w:rPr>
              <w:t>419,5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14019A7" w14:textId="77777777" w:rsidR="00337324" w:rsidRPr="00DE4F95" w:rsidRDefault="00337324" w:rsidP="00204EFC">
            <w:pPr>
              <w:jc w:val="center"/>
              <w:rPr>
                <w:sz w:val="20"/>
                <w:szCs w:val="20"/>
                <w:lang w:val="uk-UA" w:eastAsia="uk-UA"/>
              </w:rPr>
            </w:pPr>
            <w:r w:rsidRPr="00DE4F95">
              <w:rPr>
                <w:sz w:val="20"/>
                <w:szCs w:val="20"/>
                <w:lang w:val="uk-UA" w:eastAsia="uk-UA"/>
              </w:rPr>
              <w:t>90,0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324E792" w14:textId="77777777" w:rsidR="00337324" w:rsidRPr="00DE4F95" w:rsidRDefault="00337324" w:rsidP="00204EFC">
            <w:pPr>
              <w:jc w:val="center"/>
              <w:rPr>
                <w:sz w:val="20"/>
                <w:szCs w:val="20"/>
                <w:lang w:val="uk-UA" w:eastAsia="uk-UA"/>
              </w:rPr>
            </w:pPr>
            <w:r w:rsidRPr="00DE4F95">
              <w:rPr>
                <w:sz w:val="20"/>
                <w:szCs w:val="20"/>
                <w:lang w:val="uk-UA" w:eastAsia="uk-UA"/>
              </w:rPr>
              <w:t>75,0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9D4A5F5"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EF5A49"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67516D" w14:textId="77777777" w:rsidR="00337324" w:rsidRPr="00DE4F95" w:rsidRDefault="00337324" w:rsidP="00204EFC">
            <w:pPr>
              <w:jc w:val="center"/>
              <w:rPr>
                <w:sz w:val="20"/>
                <w:szCs w:val="20"/>
                <w:lang w:val="uk-UA" w:eastAsia="uk-UA"/>
              </w:rPr>
            </w:pPr>
            <w:r w:rsidRPr="00DE4F95">
              <w:rPr>
                <w:sz w:val="20"/>
                <w:szCs w:val="20"/>
                <w:lang w:val="uk-UA" w:eastAsia="uk-UA"/>
              </w:rPr>
              <w:t>584,5</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0AB9133" w14:textId="603EC435" w:rsidR="00337324" w:rsidRPr="00DE4F95" w:rsidRDefault="00337324" w:rsidP="00663FA4">
            <w:pPr>
              <w:rPr>
                <w:b/>
                <w:bCs/>
                <w:sz w:val="20"/>
                <w:szCs w:val="20"/>
                <w:lang w:val="uk-UA" w:eastAsia="uk-UA"/>
              </w:rPr>
            </w:pPr>
            <w:r w:rsidRPr="00DE4F95">
              <w:rPr>
                <w:bCs/>
                <w:sz w:val="20"/>
                <w:szCs w:val="20"/>
                <w:lang w:val="uk-UA" w:eastAsia="uk-UA"/>
              </w:rPr>
              <w:t>загальна кількість придбаного обладнання - 81 одиниця</w:t>
            </w:r>
          </w:p>
        </w:tc>
      </w:tr>
      <w:tr w:rsidR="00337324" w:rsidRPr="00DE4F95" w14:paraId="4BF0FFB9" w14:textId="77777777" w:rsidTr="00DF722C">
        <w:trPr>
          <w:gridAfter w:val="1"/>
          <w:wAfter w:w="816" w:type="dxa"/>
          <w:trHeight w:val="2926"/>
        </w:trPr>
        <w:tc>
          <w:tcPr>
            <w:tcW w:w="425" w:type="dxa"/>
            <w:vMerge/>
            <w:tcBorders>
              <w:left w:val="single" w:sz="4" w:space="0" w:color="auto"/>
              <w:right w:val="single" w:sz="4" w:space="0" w:color="auto"/>
            </w:tcBorders>
            <w:shd w:val="clear" w:color="auto" w:fill="auto"/>
          </w:tcPr>
          <w:p w14:paraId="195F0537"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6D57CB5F" w14:textId="77777777" w:rsidR="00337324" w:rsidRPr="00DE4F95" w:rsidRDefault="00337324" w:rsidP="00204EFC">
            <w:pPr>
              <w:rPr>
                <w:sz w:val="20"/>
                <w:szCs w:val="20"/>
                <w:lang w:val="uk-UA" w:eastAsia="uk-UA"/>
              </w:rPr>
            </w:pPr>
          </w:p>
        </w:tc>
        <w:tc>
          <w:tcPr>
            <w:tcW w:w="1984" w:type="dxa"/>
            <w:tcBorders>
              <w:top w:val="nil"/>
              <w:left w:val="single" w:sz="4" w:space="0" w:color="auto"/>
              <w:bottom w:val="single" w:sz="4" w:space="0" w:color="auto"/>
              <w:right w:val="single" w:sz="4" w:space="0" w:color="auto"/>
            </w:tcBorders>
            <w:shd w:val="clear" w:color="auto" w:fill="auto"/>
            <w:hideMark/>
          </w:tcPr>
          <w:p w14:paraId="5C21E4C9" w14:textId="6D5EB884" w:rsidR="00337324" w:rsidRPr="00DE4F95" w:rsidRDefault="00337324" w:rsidP="00F03A04">
            <w:pPr>
              <w:rPr>
                <w:sz w:val="20"/>
                <w:szCs w:val="20"/>
                <w:lang w:val="uk-UA" w:eastAsia="uk-UA"/>
              </w:rPr>
            </w:pPr>
            <w:r w:rsidRPr="00DE4F95">
              <w:rPr>
                <w:sz w:val="20"/>
                <w:szCs w:val="20"/>
                <w:lang w:val="uk-UA" w:eastAsia="uk-UA"/>
              </w:rPr>
              <w:t>12.3. Оснащення медичним та технологічним обладнанням амбулаторії № 4 КНП "ЦПМД м. Бахмута" за адресою: вул.Освітня, 2         с. Іванівське Бахмутського району.</w:t>
            </w:r>
          </w:p>
        </w:tc>
        <w:tc>
          <w:tcPr>
            <w:tcW w:w="993" w:type="dxa"/>
            <w:tcBorders>
              <w:top w:val="nil"/>
              <w:left w:val="single" w:sz="4" w:space="0" w:color="auto"/>
              <w:bottom w:val="single" w:sz="4" w:space="0" w:color="auto"/>
              <w:right w:val="single" w:sz="4" w:space="0" w:color="auto"/>
            </w:tcBorders>
            <w:shd w:val="clear" w:color="auto" w:fill="auto"/>
            <w:hideMark/>
          </w:tcPr>
          <w:p w14:paraId="1B52D4CE" w14:textId="414AE3C5" w:rsidR="00337324" w:rsidRPr="00DE4F95" w:rsidRDefault="00337324" w:rsidP="00204EFC">
            <w:pPr>
              <w:jc w:val="center"/>
              <w:rPr>
                <w:sz w:val="20"/>
                <w:szCs w:val="20"/>
                <w:lang w:val="uk-UA" w:eastAsia="uk-UA"/>
              </w:rPr>
            </w:pPr>
            <w:r w:rsidRPr="00DE4F95">
              <w:rPr>
                <w:sz w:val="20"/>
                <w:szCs w:val="20"/>
                <w:lang w:val="uk-UA" w:eastAsia="uk-UA"/>
              </w:rPr>
              <w:t>2021</w:t>
            </w:r>
          </w:p>
        </w:tc>
        <w:tc>
          <w:tcPr>
            <w:tcW w:w="1417" w:type="dxa"/>
            <w:tcBorders>
              <w:top w:val="nil"/>
              <w:left w:val="single" w:sz="4" w:space="0" w:color="auto"/>
              <w:bottom w:val="single" w:sz="4" w:space="0" w:color="auto"/>
              <w:right w:val="single" w:sz="4" w:space="0" w:color="auto"/>
            </w:tcBorders>
            <w:shd w:val="clear" w:color="auto" w:fill="auto"/>
            <w:hideMark/>
          </w:tcPr>
          <w:p w14:paraId="53BA97E2"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nil"/>
              <w:left w:val="nil"/>
              <w:bottom w:val="single" w:sz="4" w:space="0" w:color="auto"/>
              <w:right w:val="single" w:sz="4" w:space="0" w:color="auto"/>
            </w:tcBorders>
            <w:shd w:val="clear" w:color="auto" w:fill="auto"/>
            <w:vAlign w:val="center"/>
            <w:hideMark/>
          </w:tcPr>
          <w:p w14:paraId="3861AA05" w14:textId="0E4C03D5"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hideMark/>
          </w:tcPr>
          <w:p w14:paraId="15C45165" w14:textId="77777777" w:rsidR="00337324" w:rsidRPr="00DE4F95" w:rsidRDefault="00337324" w:rsidP="00204EFC">
            <w:pPr>
              <w:jc w:val="center"/>
              <w:rPr>
                <w:sz w:val="20"/>
                <w:szCs w:val="20"/>
                <w:lang w:val="uk-UA" w:eastAsia="uk-UA"/>
              </w:rPr>
            </w:pPr>
            <w:r w:rsidRPr="00DE4F95">
              <w:rPr>
                <w:sz w:val="20"/>
                <w:szCs w:val="20"/>
                <w:lang w:val="uk-UA" w:eastAsia="uk-UA"/>
              </w:rPr>
              <w:t>150,0</w:t>
            </w:r>
          </w:p>
        </w:tc>
        <w:tc>
          <w:tcPr>
            <w:tcW w:w="992" w:type="dxa"/>
            <w:tcBorders>
              <w:top w:val="nil"/>
              <w:left w:val="nil"/>
              <w:bottom w:val="single" w:sz="4" w:space="0" w:color="auto"/>
              <w:right w:val="single" w:sz="4" w:space="0" w:color="auto"/>
            </w:tcBorders>
            <w:shd w:val="clear" w:color="auto" w:fill="auto"/>
            <w:noWrap/>
            <w:vAlign w:val="bottom"/>
            <w:hideMark/>
          </w:tcPr>
          <w:p w14:paraId="27733F6C"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14:paraId="0B54E0C3" w14:textId="77777777" w:rsidR="00337324" w:rsidRPr="00DE4F95" w:rsidRDefault="00337324" w:rsidP="00204EFC">
            <w:pPr>
              <w:rPr>
                <w:sz w:val="20"/>
                <w:szCs w:val="20"/>
                <w:lang w:val="uk-UA" w:eastAsia="uk-UA"/>
              </w:rPr>
            </w:pPr>
            <w:r w:rsidRPr="00DE4F95">
              <w:rPr>
                <w:sz w:val="20"/>
                <w:szCs w:val="20"/>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14:paraId="523F5A1A" w14:textId="77777777" w:rsidR="00337324" w:rsidRPr="00DE4F95" w:rsidRDefault="00337324" w:rsidP="00204EFC">
            <w:pPr>
              <w:rPr>
                <w:sz w:val="20"/>
                <w:szCs w:val="20"/>
                <w:lang w:val="uk-UA" w:eastAsia="uk-UA"/>
              </w:rPr>
            </w:pPr>
            <w:r w:rsidRPr="00DE4F95">
              <w:rPr>
                <w:sz w:val="20"/>
                <w:szCs w:val="20"/>
                <w:lang w:val="uk-UA" w:eastAsia="uk-UA"/>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6370794D" w14:textId="77777777" w:rsidR="00337324" w:rsidRPr="00DE4F95" w:rsidRDefault="00337324" w:rsidP="00204EFC">
            <w:pPr>
              <w:rPr>
                <w:sz w:val="20"/>
                <w:szCs w:val="20"/>
                <w:lang w:val="uk-UA" w:eastAsia="uk-UA"/>
              </w:rPr>
            </w:pPr>
            <w:r w:rsidRPr="00DE4F95">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CEA615A" w14:textId="77777777" w:rsidR="00337324" w:rsidRPr="00DE4F95" w:rsidRDefault="00337324" w:rsidP="00204EFC">
            <w:pPr>
              <w:jc w:val="center"/>
              <w:rPr>
                <w:sz w:val="20"/>
                <w:szCs w:val="20"/>
                <w:lang w:val="uk-UA" w:eastAsia="uk-UA"/>
              </w:rPr>
            </w:pPr>
            <w:r w:rsidRPr="00DE4F95">
              <w:rPr>
                <w:sz w:val="20"/>
                <w:szCs w:val="20"/>
                <w:lang w:val="uk-UA" w:eastAsia="uk-UA"/>
              </w:rPr>
              <w:t>150,0</w:t>
            </w:r>
          </w:p>
        </w:tc>
        <w:tc>
          <w:tcPr>
            <w:tcW w:w="1842" w:type="dxa"/>
            <w:gridSpan w:val="5"/>
            <w:tcBorders>
              <w:top w:val="nil"/>
              <w:left w:val="single" w:sz="4" w:space="0" w:color="auto"/>
              <w:bottom w:val="single" w:sz="4" w:space="0" w:color="auto"/>
              <w:right w:val="single" w:sz="4" w:space="0" w:color="auto"/>
            </w:tcBorders>
            <w:shd w:val="clear" w:color="auto" w:fill="auto"/>
            <w:hideMark/>
          </w:tcPr>
          <w:p w14:paraId="76A5A67D" w14:textId="62FA2202" w:rsidR="00337324" w:rsidRPr="00DE4F95" w:rsidRDefault="00337324" w:rsidP="00204EFC">
            <w:pPr>
              <w:rPr>
                <w:bCs/>
                <w:sz w:val="20"/>
                <w:szCs w:val="20"/>
                <w:lang w:val="uk-UA" w:eastAsia="uk-UA"/>
              </w:rPr>
            </w:pPr>
            <w:r w:rsidRPr="00DE4F95">
              <w:rPr>
                <w:bCs/>
                <w:sz w:val="20"/>
                <w:szCs w:val="20"/>
                <w:lang w:val="uk-UA" w:eastAsia="uk-UA"/>
              </w:rPr>
              <w:t>загальна кількість обладнання-15 одиниць</w:t>
            </w:r>
          </w:p>
        </w:tc>
      </w:tr>
      <w:tr w:rsidR="00337324" w:rsidRPr="00DE4F95" w14:paraId="3A14660A" w14:textId="77777777" w:rsidTr="00DF722C">
        <w:trPr>
          <w:gridAfter w:val="1"/>
          <w:wAfter w:w="816" w:type="dxa"/>
          <w:trHeight w:val="808"/>
        </w:trPr>
        <w:tc>
          <w:tcPr>
            <w:tcW w:w="425" w:type="dxa"/>
            <w:vMerge/>
            <w:tcBorders>
              <w:left w:val="single" w:sz="4" w:space="0" w:color="auto"/>
              <w:right w:val="single" w:sz="4" w:space="0" w:color="auto"/>
            </w:tcBorders>
            <w:shd w:val="clear" w:color="auto" w:fill="auto"/>
          </w:tcPr>
          <w:p w14:paraId="778F2EDA" w14:textId="77777777" w:rsidR="00337324" w:rsidRPr="00DE4F95" w:rsidRDefault="00337324" w:rsidP="00204EFC">
            <w:pPr>
              <w:rPr>
                <w:sz w:val="20"/>
                <w:szCs w:val="20"/>
                <w:lang w:val="uk-UA" w:eastAsia="uk-UA"/>
              </w:rPr>
            </w:pPr>
          </w:p>
        </w:tc>
        <w:tc>
          <w:tcPr>
            <w:tcW w:w="1702" w:type="dxa"/>
            <w:vMerge/>
            <w:tcBorders>
              <w:left w:val="single" w:sz="4" w:space="0" w:color="auto"/>
              <w:right w:val="single" w:sz="4" w:space="0" w:color="auto"/>
            </w:tcBorders>
            <w:shd w:val="clear" w:color="auto" w:fill="auto"/>
          </w:tcPr>
          <w:p w14:paraId="4B054872" w14:textId="77777777" w:rsidR="00337324" w:rsidRPr="00DE4F95" w:rsidRDefault="00337324" w:rsidP="00204EFC">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24B922F2" w14:textId="7B7FD352" w:rsidR="00337324" w:rsidRPr="00DE4F95" w:rsidRDefault="00337324" w:rsidP="00BB62CD">
            <w:pPr>
              <w:rPr>
                <w:sz w:val="20"/>
                <w:szCs w:val="20"/>
                <w:lang w:val="uk-UA" w:eastAsia="uk-UA"/>
              </w:rPr>
            </w:pPr>
            <w:r w:rsidRPr="00DE4F95">
              <w:rPr>
                <w:sz w:val="20"/>
                <w:szCs w:val="20"/>
                <w:lang w:val="uk-UA" w:eastAsia="uk-UA"/>
              </w:rPr>
              <w:t>12.4. Проведення поточних ремонтів КНП "ЦПМД м. Бахмута"</w:t>
            </w:r>
            <w:r w:rsidR="001F2680">
              <w:rPr>
                <w:sz w:val="20"/>
                <w:szCs w:val="20"/>
                <w:lang w:val="uk-UA" w:eastAsia="uk-UA"/>
              </w:rPr>
              <w:t>: напівпідвального приміщення к</w:t>
            </w:r>
            <w:r>
              <w:rPr>
                <w:sz w:val="20"/>
                <w:szCs w:val="20"/>
                <w:lang w:val="uk-UA" w:eastAsia="uk-UA"/>
              </w:rPr>
              <w:t>орпусу № 1, пі</w:t>
            </w:r>
            <w:r w:rsidR="001F2680">
              <w:rPr>
                <w:sz w:val="20"/>
                <w:szCs w:val="20"/>
                <w:lang w:val="uk-UA" w:eastAsia="uk-UA"/>
              </w:rPr>
              <w:t>двального приміщення к</w:t>
            </w:r>
            <w:r>
              <w:rPr>
                <w:sz w:val="20"/>
                <w:szCs w:val="20"/>
                <w:lang w:val="uk-UA" w:eastAsia="uk-UA"/>
              </w:rPr>
              <w:t>орпусу № 2 за адресою: м.Бахмут, вул. О.Сибірцева,15. Амбулаторії № 11 за адресою:</w:t>
            </w:r>
            <w:r w:rsidR="00011702">
              <w:rPr>
                <w:sz w:val="20"/>
                <w:szCs w:val="20"/>
                <w:lang w:val="uk-UA" w:eastAsia="uk-UA"/>
              </w:rPr>
              <w:t>Бахмутський район,</w:t>
            </w:r>
            <w:r>
              <w:rPr>
                <w:sz w:val="20"/>
                <w:szCs w:val="20"/>
                <w:lang w:val="uk-UA" w:eastAsia="uk-UA"/>
              </w:rPr>
              <w:t xml:space="preserve"> с.Покровське вул.Центральна,74 </w:t>
            </w:r>
            <w:r w:rsidRPr="00DE4F95">
              <w:rPr>
                <w:sz w:val="20"/>
                <w:szCs w:val="20"/>
                <w:lang w:val="uk-UA" w:eastAsia="uk-UA"/>
              </w:rPr>
              <w:t xml:space="preserve">  </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6D7E561C" w14:textId="2E93CC90" w:rsidR="00337324" w:rsidRPr="00DE4F95" w:rsidRDefault="00337324" w:rsidP="00C04DA2">
            <w:pPr>
              <w:jc w:val="center"/>
              <w:rPr>
                <w:sz w:val="20"/>
                <w:szCs w:val="20"/>
                <w:lang w:val="uk-UA" w:eastAsia="uk-UA"/>
              </w:rPr>
            </w:pPr>
            <w:r w:rsidRPr="00DE4F95">
              <w:rPr>
                <w:sz w:val="20"/>
                <w:szCs w:val="20"/>
                <w:lang w:val="uk-UA" w:eastAsia="uk-UA"/>
              </w:rPr>
              <w:t>2021-2022</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22BA52DB"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1095793" w14:textId="77777777" w:rsidR="00337324" w:rsidRPr="00DE4F95" w:rsidRDefault="00337324" w:rsidP="00204EFC">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718F33" w14:textId="77777777" w:rsidR="00337324" w:rsidRPr="00DE4F95" w:rsidRDefault="00337324" w:rsidP="00204EFC">
            <w:pPr>
              <w:jc w:val="center"/>
              <w:rPr>
                <w:sz w:val="20"/>
                <w:szCs w:val="20"/>
                <w:lang w:val="uk-UA" w:eastAsia="uk-UA"/>
              </w:rPr>
            </w:pPr>
            <w:r w:rsidRPr="00DE4F95">
              <w:rPr>
                <w:sz w:val="20"/>
                <w:szCs w:val="20"/>
                <w:lang w:val="uk-UA" w:eastAsia="uk-UA"/>
              </w:rPr>
              <w:t>820,0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8F677A" w14:textId="77777777" w:rsidR="00337324" w:rsidRPr="00DE4F95" w:rsidRDefault="00337324" w:rsidP="00204EFC">
            <w:pPr>
              <w:jc w:val="center"/>
              <w:rPr>
                <w:sz w:val="20"/>
                <w:szCs w:val="20"/>
                <w:lang w:val="uk-UA" w:eastAsia="uk-UA"/>
              </w:rPr>
            </w:pPr>
            <w:r w:rsidRPr="00DE4F95">
              <w:rPr>
                <w:sz w:val="20"/>
                <w:szCs w:val="20"/>
                <w:lang w:val="uk-UA" w:eastAsia="uk-UA"/>
              </w:rPr>
              <w:t>1145,0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98185E5"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8FA5C1C"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C87AC" w14:textId="77777777" w:rsidR="00337324" w:rsidRPr="00DE4F95" w:rsidRDefault="00337324" w:rsidP="00204EFC">
            <w:pPr>
              <w:jc w:val="cente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DDA1BC" w14:textId="77777777" w:rsidR="00337324" w:rsidRPr="00DE4F95" w:rsidRDefault="00337324" w:rsidP="00204EFC">
            <w:pPr>
              <w:jc w:val="center"/>
              <w:rPr>
                <w:sz w:val="20"/>
                <w:szCs w:val="20"/>
                <w:lang w:val="uk-UA" w:eastAsia="uk-UA"/>
              </w:rPr>
            </w:pPr>
            <w:r w:rsidRPr="00DE4F95">
              <w:rPr>
                <w:sz w:val="20"/>
                <w:szCs w:val="20"/>
                <w:lang w:val="uk-UA" w:eastAsia="uk-UA"/>
              </w:rPr>
              <w:t>1965,0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11927162" w14:textId="57C1E73B" w:rsidR="00337324" w:rsidRPr="00DE4F95" w:rsidRDefault="00337324" w:rsidP="00E75381">
            <w:pPr>
              <w:rPr>
                <w:bCs/>
                <w:sz w:val="20"/>
                <w:szCs w:val="20"/>
                <w:lang w:val="uk-UA" w:eastAsia="uk-UA"/>
              </w:rPr>
            </w:pPr>
            <w:r w:rsidRPr="00DE4F95">
              <w:rPr>
                <w:bCs/>
                <w:sz w:val="20"/>
                <w:szCs w:val="20"/>
                <w:lang w:val="uk-UA" w:eastAsia="uk-UA"/>
              </w:rPr>
              <w:t>кількість об’єктів -3</w:t>
            </w:r>
          </w:p>
        </w:tc>
      </w:tr>
      <w:tr w:rsidR="00337324" w:rsidRPr="00DE4F95" w14:paraId="48E42453" w14:textId="77777777" w:rsidTr="00DF722C">
        <w:trPr>
          <w:gridAfter w:val="1"/>
          <w:wAfter w:w="816" w:type="dxa"/>
          <w:trHeight w:val="2880"/>
        </w:trPr>
        <w:tc>
          <w:tcPr>
            <w:tcW w:w="425" w:type="dxa"/>
            <w:vMerge/>
            <w:tcBorders>
              <w:left w:val="single" w:sz="4" w:space="0" w:color="auto"/>
              <w:bottom w:val="single" w:sz="4" w:space="0" w:color="auto"/>
              <w:right w:val="single" w:sz="4" w:space="0" w:color="auto"/>
            </w:tcBorders>
            <w:shd w:val="clear" w:color="auto" w:fill="auto"/>
          </w:tcPr>
          <w:p w14:paraId="3B9B5245" w14:textId="77777777" w:rsidR="00337324" w:rsidRPr="00DE4F95" w:rsidRDefault="00337324" w:rsidP="00204EFC">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50AFE33A" w14:textId="77777777" w:rsidR="00337324" w:rsidRPr="00DE4F95" w:rsidRDefault="00337324" w:rsidP="00204EFC">
            <w:pPr>
              <w:rPr>
                <w:b/>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2651A7C" w14:textId="5A42A90A" w:rsidR="00337324" w:rsidRPr="00DE4F95" w:rsidRDefault="00337324" w:rsidP="00F03A04">
            <w:pPr>
              <w:rPr>
                <w:sz w:val="20"/>
                <w:szCs w:val="20"/>
                <w:lang w:val="uk-UA" w:eastAsia="uk-UA"/>
              </w:rPr>
            </w:pPr>
            <w:r w:rsidRPr="00DE4F95">
              <w:rPr>
                <w:sz w:val="20"/>
                <w:szCs w:val="20"/>
                <w:lang w:val="uk-UA" w:eastAsia="uk-UA"/>
              </w:rPr>
              <w:t xml:space="preserve">12.5 Забезпечення експлуатації та технічного обслуговування систем протипожежного захисту (далі-СПЗ) в амбулаторіях № 1,2,8 КНП "ЦПМД м. Бахмута". </w:t>
            </w:r>
          </w:p>
          <w:p w14:paraId="6F83CDBF" w14:textId="77777777" w:rsidR="00337324" w:rsidRPr="00DE4F95" w:rsidRDefault="00337324" w:rsidP="00F03A04">
            <w:pPr>
              <w:rPr>
                <w:sz w:val="20"/>
                <w:szCs w:val="20"/>
                <w:lang w:val="uk-UA" w:eastAsia="uk-UA"/>
              </w:rPr>
            </w:pPr>
          </w:p>
          <w:p w14:paraId="03F237E5" w14:textId="77777777" w:rsidR="00337324" w:rsidRPr="00DE4F95" w:rsidRDefault="00337324" w:rsidP="00F03A04">
            <w:pPr>
              <w:rPr>
                <w:sz w:val="20"/>
                <w:szCs w:val="20"/>
                <w:lang w:val="uk-UA" w:eastAsia="uk-UA"/>
              </w:rPr>
            </w:pPr>
          </w:p>
          <w:p w14:paraId="06AD10D3" w14:textId="01DEBBA6" w:rsidR="00337324" w:rsidRPr="00DE4F95" w:rsidRDefault="00337324" w:rsidP="00F03A04">
            <w:pPr>
              <w:rPr>
                <w:sz w:val="20"/>
                <w:szCs w:val="20"/>
                <w:lang w:val="uk-UA" w:eastAsia="uk-U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86B1F95" w14:textId="77777777" w:rsidR="00337324" w:rsidRPr="00DE4F95" w:rsidRDefault="00337324" w:rsidP="00204EFC">
            <w:pPr>
              <w:jc w:val="center"/>
              <w:rPr>
                <w:sz w:val="20"/>
                <w:szCs w:val="20"/>
                <w:lang w:val="uk-UA" w:eastAsia="uk-UA"/>
              </w:rPr>
            </w:pPr>
            <w:r w:rsidRPr="00DE4F95">
              <w:rPr>
                <w:sz w:val="20"/>
                <w:szCs w:val="20"/>
                <w:lang w:val="uk-UA" w:eastAsia="uk-UA"/>
              </w:rPr>
              <w:t>2021-2025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0A76210" w14:textId="77777777" w:rsidR="00337324" w:rsidRPr="00DE4F95" w:rsidRDefault="00337324" w:rsidP="00204EFC">
            <w:pPr>
              <w:rPr>
                <w:sz w:val="20"/>
                <w:szCs w:val="20"/>
                <w:lang w:val="uk-UA" w:eastAsia="uk-UA"/>
              </w:rPr>
            </w:pPr>
            <w:r w:rsidRPr="00DE4F95">
              <w:rPr>
                <w:sz w:val="20"/>
                <w:szCs w:val="20"/>
                <w:lang w:val="uk-UA" w:eastAsia="uk-UA"/>
              </w:rPr>
              <w:t>Управління охорони здоров’я Бахмутської міської ради, КНП "ЦПМД       м. Бахмута"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3069A581" w14:textId="589E3B5E" w:rsidR="00337324" w:rsidRPr="00DE4F95" w:rsidRDefault="00337324" w:rsidP="00204EFC">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FFF075A" w14:textId="77777777" w:rsidR="00337324" w:rsidRPr="00DE4F95" w:rsidRDefault="00337324" w:rsidP="00204EFC">
            <w:pPr>
              <w:jc w:val="center"/>
              <w:rPr>
                <w:sz w:val="20"/>
                <w:szCs w:val="20"/>
                <w:lang w:val="uk-UA" w:eastAsia="uk-UA"/>
              </w:rPr>
            </w:pPr>
            <w:r w:rsidRPr="00DE4F95">
              <w:rPr>
                <w:sz w:val="20"/>
                <w:szCs w:val="20"/>
                <w:lang w:val="uk-UA" w:eastAsia="uk-UA"/>
              </w:rPr>
              <w:t xml:space="preserve">90,0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C9E398" w14:textId="77777777" w:rsidR="00337324" w:rsidRPr="00DE4F95" w:rsidRDefault="00337324" w:rsidP="00204EFC">
            <w:pPr>
              <w:jc w:val="center"/>
              <w:rPr>
                <w:sz w:val="20"/>
                <w:szCs w:val="20"/>
                <w:lang w:val="uk-UA" w:eastAsia="uk-UA"/>
              </w:rPr>
            </w:pPr>
            <w:r w:rsidRPr="00DE4F95">
              <w:rPr>
                <w:sz w:val="20"/>
                <w:szCs w:val="20"/>
                <w:lang w:val="uk-UA" w:eastAsia="uk-UA"/>
              </w:rPr>
              <w:t xml:space="preserve">90,0 </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D2D22EC" w14:textId="77777777" w:rsidR="00337324" w:rsidRPr="00DE4F95" w:rsidRDefault="00337324" w:rsidP="00204EFC">
            <w:pPr>
              <w:jc w:val="center"/>
              <w:rPr>
                <w:sz w:val="20"/>
                <w:szCs w:val="20"/>
                <w:lang w:val="uk-UA" w:eastAsia="uk-UA"/>
              </w:rPr>
            </w:pPr>
            <w:r w:rsidRPr="00DE4F95">
              <w:rPr>
                <w:sz w:val="20"/>
                <w:szCs w:val="20"/>
                <w:lang w:val="uk-UA" w:eastAsia="uk-UA"/>
              </w:rPr>
              <w:t xml:space="preserve">90,0 </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7A1965F" w14:textId="77777777" w:rsidR="00337324" w:rsidRPr="00DE4F95" w:rsidRDefault="00337324" w:rsidP="00204EFC">
            <w:pPr>
              <w:jc w:val="center"/>
              <w:rPr>
                <w:sz w:val="20"/>
                <w:szCs w:val="20"/>
                <w:lang w:val="uk-UA" w:eastAsia="uk-UA"/>
              </w:rPr>
            </w:pPr>
            <w:r w:rsidRPr="00DE4F95">
              <w:rPr>
                <w:sz w:val="20"/>
                <w:szCs w:val="20"/>
                <w:lang w:val="uk-UA" w:eastAsia="uk-UA"/>
              </w:rPr>
              <w:t xml:space="preserve">90,0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14:paraId="5D127DCC" w14:textId="77777777" w:rsidR="00337324" w:rsidRPr="00DE4F95" w:rsidRDefault="00337324" w:rsidP="00204EFC">
            <w:pPr>
              <w:jc w:val="center"/>
              <w:rPr>
                <w:sz w:val="20"/>
                <w:szCs w:val="20"/>
                <w:lang w:val="uk-UA" w:eastAsia="uk-UA"/>
              </w:rPr>
            </w:pPr>
            <w:r w:rsidRPr="00DE4F95">
              <w:rPr>
                <w:sz w:val="20"/>
                <w:szCs w:val="20"/>
                <w:lang w:val="uk-UA" w:eastAsia="uk-UA"/>
              </w:rPr>
              <w:t xml:space="preserve">90,0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2970D94C" w14:textId="77777777" w:rsidR="00337324" w:rsidRPr="00DE4F95" w:rsidRDefault="00337324" w:rsidP="00204EFC">
            <w:pPr>
              <w:jc w:val="center"/>
              <w:rPr>
                <w:lang w:val="uk-UA"/>
              </w:rPr>
            </w:pPr>
            <w:r w:rsidRPr="00DE4F95">
              <w:rPr>
                <w:sz w:val="20"/>
                <w:szCs w:val="20"/>
                <w:lang w:val="uk-UA" w:eastAsia="uk-UA"/>
              </w:rPr>
              <w:t>450,0</w:t>
            </w:r>
          </w:p>
        </w:tc>
        <w:tc>
          <w:tcPr>
            <w:tcW w:w="1842" w:type="dxa"/>
            <w:gridSpan w:val="5"/>
            <w:tcBorders>
              <w:top w:val="nil"/>
              <w:left w:val="single" w:sz="4" w:space="0" w:color="auto"/>
              <w:bottom w:val="single" w:sz="4" w:space="0" w:color="auto"/>
              <w:right w:val="single" w:sz="4" w:space="0" w:color="auto"/>
            </w:tcBorders>
            <w:shd w:val="clear" w:color="auto" w:fill="auto"/>
          </w:tcPr>
          <w:p w14:paraId="36E93A6D" w14:textId="77777777" w:rsidR="00337324" w:rsidRPr="00DE4F95" w:rsidRDefault="00337324" w:rsidP="00204EFC">
            <w:pPr>
              <w:rPr>
                <w:bCs/>
                <w:sz w:val="20"/>
                <w:szCs w:val="20"/>
                <w:lang w:val="uk-UA" w:eastAsia="uk-UA"/>
              </w:rPr>
            </w:pPr>
          </w:p>
          <w:p w14:paraId="694CF872" w14:textId="1669580C" w:rsidR="00337324" w:rsidRPr="00DE4F95" w:rsidRDefault="00337324" w:rsidP="00204EFC">
            <w:pPr>
              <w:rPr>
                <w:bCs/>
                <w:sz w:val="20"/>
                <w:szCs w:val="20"/>
                <w:lang w:val="uk-UA" w:eastAsia="uk-UA"/>
              </w:rPr>
            </w:pPr>
            <w:r w:rsidRPr="00DE4F95">
              <w:rPr>
                <w:bCs/>
                <w:sz w:val="20"/>
                <w:szCs w:val="20"/>
                <w:lang w:val="uk-UA" w:eastAsia="uk-UA"/>
              </w:rPr>
              <w:t>Кількість СПЗ-3</w:t>
            </w:r>
          </w:p>
        </w:tc>
      </w:tr>
      <w:tr w:rsidR="00337324" w:rsidRPr="00DE4F95" w14:paraId="32942D94" w14:textId="77777777" w:rsidTr="00DF722C">
        <w:trPr>
          <w:gridAfter w:val="1"/>
          <w:wAfter w:w="816" w:type="dxa"/>
          <w:trHeight w:val="683"/>
        </w:trPr>
        <w:tc>
          <w:tcPr>
            <w:tcW w:w="425" w:type="dxa"/>
            <w:vMerge w:val="restart"/>
            <w:tcBorders>
              <w:top w:val="single" w:sz="4" w:space="0" w:color="auto"/>
              <w:left w:val="single" w:sz="4" w:space="0" w:color="auto"/>
              <w:right w:val="single" w:sz="4" w:space="0" w:color="auto"/>
            </w:tcBorders>
            <w:shd w:val="clear" w:color="auto" w:fill="auto"/>
          </w:tcPr>
          <w:p w14:paraId="4CB0C136" w14:textId="182C94DB" w:rsidR="00337324" w:rsidRPr="00DE4F95" w:rsidRDefault="00337324" w:rsidP="00C93C1A">
            <w:pPr>
              <w:rPr>
                <w:b/>
                <w:sz w:val="20"/>
                <w:szCs w:val="20"/>
                <w:lang w:val="uk-UA" w:eastAsia="uk-UA"/>
              </w:rPr>
            </w:pPr>
            <w:r w:rsidRPr="00DE4F95">
              <w:rPr>
                <w:b/>
                <w:sz w:val="20"/>
                <w:szCs w:val="20"/>
                <w:lang w:val="uk-UA" w:eastAsia="uk-UA"/>
              </w:rPr>
              <w:t>13</w:t>
            </w:r>
          </w:p>
        </w:tc>
        <w:tc>
          <w:tcPr>
            <w:tcW w:w="1702" w:type="dxa"/>
            <w:vMerge w:val="restart"/>
            <w:tcBorders>
              <w:top w:val="single" w:sz="4" w:space="0" w:color="auto"/>
              <w:left w:val="single" w:sz="4" w:space="0" w:color="auto"/>
              <w:right w:val="single" w:sz="4" w:space="0" w:color="auto"/>
            </w:tcBorders>
            <w:shd w:val="clear" w:color="auto" w:fill="auto"/>
          </w:tcPr>
          <w:p w14:paraId="1FBDFEA1" w14:textId="77777777" w:rsidR="00337324" w:rsidRPr="00DE4F95" w:rsidRDefault="00337324" w:rsidP="002D5DDD">
            <w:pPr>
              <w:rPr>
                <w:b/>
                <w:sz w:val="20"/>
                <w:szCs w:val="20"/>
                <w:lang w:val="uk-UA" w:eastAsia="uk-UA"/>
              </w:rPr>
            </w:pPr>
            <w:r w:rsidRPr="00DE4F95">
              <w:rPr>
                <w:b/>
                <w:sz w:val="20"/>
                <w:szCs w:val="20"/>
                <w:lang w:val="uk-UA" w:eastAsia="uk-UA"/>
              </w:rPr>
              <w:t xml:space="preserve">Проведення реконструкцій та капітальних ремонтів будівель КНП "БЛІЛ </w:t>
            </w:r>
          </w:p>
          <w:p w14:paraId="33F110EE" w14:textId="58ADD47F" w:rsidR="00337324" w:rsidRPr="00DE4F95" w:rsidRDefault="00337324" w:rsidP="002D5DDD">
            <w:pPr>
              <w:rPr>
                <w:b/>
                <w:sz w:val="20"/>
                <w:szCs w:val="20"/>
                <w:lang w:val="uk-UA" w:eastAsia="uk-UA"/>
              </w:rPr>
            </w:pPr>
            <w:r w:rsidRPr="00DE4F95">
              <w:rPr>
                <w:b/>
                <w:sz w:val="20"/>
                <w:szCs w:val="20"/>
                <w:lang w:val="uk-UA" w:eastAsia="uk-UA"/>
              </w:rPr>
              <w:t>м. Бахмут"</w:t>
            </w:r>
          </w:p>
        </w:tc>
        <w:tc>
          <w:tcPr>
            <w:tcW w:w="1984" w:type="dxa"/>
            <w:vMerge w:val="restart"/>
            <w:tcBorders>
              <w:top w:val="single" w:sz="4" w:space="0" w:color="auto"/>
              <w:left w:val="single" w:sz="4" w:space="0" w:color="auto"/>
              <w:right w:val="single" w:sz="4" w:space="0" w:color="auto"/>
            </w:tcBorders>
            <w:shd w:val="clear" w:color="auto" w:fill="auto"/>
            <w:hideMark/>
          </w:tcPr>
          <w:p w14:paraId="42234BE8" w14:textId="3B61040D" w:rsidR="00337324" w:rsidRPr="00DE4F95" w:rsidRDefault="00337324" w:rsidP="00B210F6">
            <w:pPr>
              <w:rPr>
                <w:sz w:val="20"/>
                <w:szCs w:val="20"/>
                <w:lang w:val="uk-UA" w:eastAsia="uk-UA"/>
              </w:rPr>
            </w:pPr>
            <w:r w:rsidRPr="00DE4F95">
              <w:rPr>
                <w:sz w:val="20"/>
                <w:szCs w:val="20"/>
                <w:lang w:val="uk-UA" w:eastAsia="uk-UA"/>
              </w:rPr>
              <w:t>13.1. Реконструкція корпусу № 2 КЗОЗ “Бахмутської центральної районної лікарні” за адресою: м. Бахмут, вул. Миру, 10 (коригування).</w:t>
            </w:r>
          </w:p>
        </w:tc>
        <w:tc>
          <w:tcPr>
            <w:tcW w:w="993" w:type="dxa"/>
            <w:vMerge w:val="restart"/>
            <w:tcBorders>
              <w:top w:val="single" w:sz="4" w:space="0" w:color="auto"/>
              <w:left w:val="single" w:sz="4" w:space="0" w:color="auto"/>
              <w:right w:val="single" w:sz="4" w:space="0" w:color="auto"/>
            </w:tcBorders>
            <w:shd w:val="clear" w:color="auto" w:fill="auto"/>
            <w:hideMark/>
          </w:tcPr>
          <w:p w14:paraId="5F23EE21" w14:textId="7B48E6A8" w:rsidR="00337324" w:rsidRPr="00DE4F95" w:rsidRDefault="00337324" w:rsidP="00C04DA2">
            <w:pPr>
              <w:jc w:val="center"/>
              <w:rPr>
                <w:sz w:val="20"/>
                <w:szCs w:val="20"/>
                <w:lang w:val="uk-UA" w:eastAsia="uk-UA"/>
              </w:rPr>
            </w:pPr>
            <w:r w:rsidRPr="00DE4F95">
              <w:rPr>
                <w:sz w:val="20"/>
                <w:szCs w:val="20"/>
                <w:lang w:val="uk-UA" w:eastAsia="uk-UA"/>
              </w:rPr>
              <w:t>2021</w:t>
            </w:r>
          </w:p>
        </w:tc>
        <w:tc>
          <w:tcPr>
            <w:tcW w:w="1417" w:type="dxa"/>
            <w:vMerge w:val="restart"/>
            <w:tcBorders>
              <w:top w:val="single" w:sz="4" w:space="0" w:color="auto"/>
              <w:left w:val="single" w:sz="4" w:space="0" w:color="auto"/>
              <w:right w:val="single" w:sz="4" w:space="0" w:color="auto"/>
            </w:tcBorders>
            <w:shd w:val="clear" w:color="auto" w:fill="auto"/>
            <w:hideMark/>
          </w:tcPr>
          <w:p w14:paraId="00734295" w14:textId="36C5A7E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0CDF264" w14:textId="77777777" w:rsidR="00337324" w:rsidRPr="00DE4F95" w:rsidRDefault="00337324" w:rsidP="00C93C1A">
            <w:pPr>
              <w:jc w:val="center"/>
              <w:rPr>
                <w:sz w:val="20"/>
                <w:szCs w:val="20"/>
                <w:lang w:val="uk-UA" w:eastAsia="uk-UA"/>
              </w:rPr>
            </w:pPr>
            <w:r w:rsidRPr="00DE4F95">
              <w:rPr>
                <w:sz w:val="20"/>
                <w:szCs w:val="20"/>
                <w:lang w:val="uk-UA" w:eastAsia="uk-UA"/>
              </w:rPr>
              <w:t>Державний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D8E33C" w14:textId="77777777" w:rsidR="00337324" w:rsidRPr="00DE4F95" w:rsidRDefault="00337324" w:rsidP="00C93C1A">
            <w:pPr>
              <w:jc w:val="center"/>
              <w:rPr>
                <w:sz w:val="20"/>
                <w:szCs w:val="20"/>
                <w:lang w:val="uk-UA" w:eastAsia="uk-UA"/>
              </w:rPr>
            </w:pPr>
            <w:r w:rsidRPr="00DE4F95">
              <w:rPr>
                <w:sz w:val="20"/>
                <w:szCs w:val="20"/>
                <w:lang w:val="uk-UA" w:eastAsia="uk-UA"/>
              </w:rPr>
              <w:t>97645,8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692523C"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6698EAE"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A937C9B"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202684"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72787C" w14:textId="77777777" w:rsidR="00337324" w:rsidRPr="00DE4F95" w:rsidRDefault="00337324" w:rsidP="00C93C1A">
            <w:pPr>
              <w:jc w:val="center"/>
              <w:rPr>
                <w:sz w:val="20"/>
                <w:szCs w:val="20"/>
                <w:lang w:val="uk-UA" w:eastAsia="uk-UA"/>
              </w:rPr>
            </w:pPr>
            <w:r w:rsidRPr="00DE4F95">
              <w:rPr>
                <w:sz w:val="20"/>
                <w:szCs w:val="20"/>
                <w:lang w:val="uk-UA" w:eastAsia="uk-UA"/>
              </w:rPr>
              <w:t>97645,8</w:t>
            </w:r>
          </w:p>
        </w:tc>
        <w:tc>
          <w:tcPr>
            <w:tcW w:w="1842" w:type="dxa"/>
            <w:gridSpan w:val="5"/>
            <w:vMerge w:val="restart"/>
            <w:tcBorders>
              <w:top w:val="single" w:sz="4" w:space="0" w:color="auto"/>
              <w:left w:val="single" w:sz="4" w:space="0" w:color="auto"/>
              <w:right w:val="single" w:sz="4" w:space="0" w:color="auto"/>
            </w:tcBorders>
            <w:shd w:val="clear" w:color="auto" w:fill="auto"/>
            <w:hideMark/>
          </w:tcPr>
          <w:p w14:paraId="3D85016B" w14:textId="167AC30B" w:rsidR="00337324" w:rsidRPr="00DE4F95" w:rsidRDefault="00337324" w:rsidP="00C93C1A">
            <w:pPr>
              <w:rPr>
                <w:b/>
                <w:bCs/>
                <w:sz w:val="20"/>
                <w:szCs w:val="20"/>
                <w:lang w:val="uk-UA" w:eastAsia="uk-UA"/>
              </w:rPr>
            </w:pPr>
            <w:r w:rsidRPr="00DE4F95">
              <w:rPr>
                <w:bCs/>
                <w:sz w:val="20"/>
                <w:szCs w:val="20"/>
                <w:lang w:val="uk-UA" w:eastAsia="uk-UA"/>
              </w:rPr>
              <w:t>Кількість об’єктів -1</w:t>
            </w:r>
          </w:p>
        </w:tc>
      </w:tr>
      <w:tr w:rsidR="00337324" w:rsidRPr="00DE4F95" w14:paraId="671781DD" w14:textId="77777777" w:rsidTr="00DF722C">
        <w:trPr>
          <w:gridAfter w:val="1"/>
          <w:wAfter w:w="816" w:type="dxa"/>
          <w:trHeight w:val="1140"/>
        </w:trPr>
        <w:tc>
          <w:tcPr>
            <w:tcW w:w="425" w:type="dxa"/>
            <w:vMerge/>
            <w:tcBorders>
              <w:left w:val="single" w:sz="4" w:space="0" w:color="auto"/>
              <w:right w:val="single" w:sz="4" w:space="0" w:color="auto"/>
            </w:tcBorders>
            <w:shd w:val="clear" w:color="auto" w:fill="auto"/>
          </w:tcPr>
          <w:p w14:paraId="7E8844A7" w14:textId="77777777" w:rsidR="00337324" w:rsidRPr="00DE4F95" w:rsidRDefault="00337324" w:rsidP="00C93C1A">
            <w:pPr>
              <w:rPr>
                <w:b/>
                <w:sz w:val="20"/>
                <w:szCs w:val="20"/>
                <w:lang w:val="uk-UA" w:eastAsia="uk-UA"/>
              </w:rPr>
            </w:pPr>
          </w:p>
        </w:tc>
        <w:tc>
          <w:tcPr>
            <w:tcW w:w="1702" w:type="dxa"/>
            <w:vMerge/>
            <w:tcBorders>
              <w:left w:val="single" w:sz="4" w:space="0" w:color="auto"/>
              <w:right w:val="single" w:sz="4" w:space="0" w:color="auto"/>
            </w:tcBorders>
            <w:shd w:val="clear" w:color="auto" w:fill="auto"/>
          </w:tcPr>
          <w:p w14:paraId="4CBEBC5E" w14:textId="77777777" w:rsidR="00337324" w:rsidRPr="00DE4F95" w:rsidRDefault="00337324" w:rsidP="002D5DDD">
            <w:pPr>
              <w:rPr>
                <w:b/>
                <w:sz w:val="20"/>
                <w:szCs w:val="20"/>
                <w:lang w:val="uk-UA" w:eastAsia="uk-UA"/>
              </w:rPr>
            </w:pPr>
          </w:p>
        </w:tc>
        <w:tc>
          <w:tcPr>
            <w:tcW w:w="1984" w:type="dxa"/>
            <w:vMerge/>
            <w:tcBorders>
              <w:left w:val="single" w:sz="4" w:space="0" w:color="auto"/>
              <w:right w:val="single" w:sz="4" w:space="0" w:color="auto"/>
            </w:tcBorders>
            <w:shd w:val="clear" w:color="auto" w:fill="auto"/>
          </w:tcPr>
          <w:p w14:paraId="4C4D4C2C" w14:textId="77777777" w:rsidR="00337324" w:rsidRPr="00DE4F95" w:rsidRDefault="00337324" w:rsidP="00B210F6">
            <w:pPr>
              <w:rPr>
                <w:sz w:val="20"/>
                <w:szCs w:val="20"/>
                <w:lang w:val="uk-UA" w:eastAsia="uk-UA"/>
              </w:rPr>
            </w:pPr>
          </w:p>
        </w:tc>
        <w:tc>
          <w:tcPr>
            <w:tcW w:w="993" w:type="dxa"/>
            <w:vMerge/>
            <w:tcBorders>
              <w:left w:val="single" w:sz="4" w:space="0" w:color="auto"/>
              <w:right w:val="single" w:sz="4" w:space="0" w:color="auto"/>
            </w:tcBorders>
            <w:shd w:val="clear" w:color="auto" w:fill="auto"/>
            <w:vAlign w:val="center"/>
          </w:tcPr>
          <w:p w14:paraId="4C700EA6" w14:textId="77777777" w:rsidR="00337324" w:rsidRPr="00DE4F95" w:rsidRDefault="00337324" w:rsidP="00C93C1A">
            <w:pPr>
              <w:rPr>
                <w:sz w:val="20"/>
                <w:szCs w:val="20"/>
                <w:lang w:val="uk-UA" w:eastAsia="uk-UA"/>
              </w:rPr>
            </w:pPr>
          </w:p>
        </w:tc>
        <w:tc>
          <w:tcPr>
            <w:tcW w:w="1417" w:type="dxa"/>
            <w:vMerge/>
            <w:tcBorders>
              <w:left w:val="single" w:sz="4" w:space="0" w:color="auto"/>
              <w:right w:val="single" w:sz="4" w:space="0" w:color="auto"/>
            </w:tcBorders>
            <w:shd w:val="clear" w:color="auto" w:fill="auto"/>
            <w:vAlign w:val="center"/>
          </w:tcPr>
          <w:p w14:paraId="01EEC7E8"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077BB57" w14:textId="345EDA89" w:rsidR="00337324" w:rsidRPr="00DE4F95" w:rsidRDefault="00337324" w:rsidP="00C93C1A">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C5ACAF4" w14:textId="3CE4402B" w:rsidR="00337324" w:rsidRPr="00DE4F95" w:rsidRDefault="00337324" w:rsidP="00C93C1A">
            <w:pPr>
              <w:jc w:val="center"/>
              <w:rPr>
                <w:sz w:val="20"/>
                <w:szCs w:val="20"/>
                <w:lang w:val="uk-UA" w:eastAsia="uk-UA"/>
              </w:rPr>
            </w:pPr>
            <w:r w:rsidRPr="00DE4F95">
              <w:rPr>
                <w:sz w:val="20"/>
                <w:szCs w:val="20"/>
                <w:lang w:val="uk-UA" w:eastAsia="uk-UA"/>
              </w:rPr>
              <w:t>626,0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228D505"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3810D9E"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8F40FFD" w14:textId="77777777" w:rsidR="00337324" w:rsidRPr="00DE4F95" w:rsidRDefault="00337324" w:rsidP="00C93C1A">
            <w:pPr>
              <w:rPr>
                <w:sz w:val="20"/>
                <w:szCs w:val="2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1616091F" w14:textId="77777777" w:rsidR="00337324" w:rsidRPr="00DE4F95" w:rsidRDefault="00337324" w:rsidP="00C93C1A">
            <w:pP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6668A42E" w14:textId="1B7E829F" w:rsidR="00337324" w:rsidRPr="00DE4F95" w:rsidRDefault="00337324" w:rsidP="00C93C1A">
            <w:pPr>
              <w:jc w:val="center"/>
              <w:rPr>
                <w:sz w:val="20"/>
                <w:szCs w:val="20"/>
                <w:lang w:val="uk-UA" w:eastAsia="uk-UA"/>
              </w:rPr>
            </w:pPr>
            <w:r w:rsidRPr="00DE4F95">
              <w:rPr>
                <w:sz w:val="20"/>
                <w:szCs w:val="20"/>
                <w:lang w:val="uk-UA" w:eastAsia="uk-UA"/>
              </w:rPr>
              <w:t>626,0</w:t>
            </w:r>
          </w:p>
        </w:tc>
        <w:tc>
          <w:tcPr>
            <w:tcW w:w="1842" w:type="dxa"/>
            <w:gridSpan w:val="5"/>
            <w:vMerge/>
            <w:tcBorders>
              <w:left w:val="single" w:sz="4" w:space="0" w:color="auto"/>
              <w:right w:val="single" w:sz="4" w:space="0" w:color="auto"/>
            </w:tcBorders>
            <w:shd w:val="clear" w:color="auto" w:fill="auto"/>
          </w:tcPr>
          <w:p w14:paraId="576F6235" w14:textId="77777777" w:rsidR="00337324" w:rsidRPr="00DE4F95" w:rsidRDefault="00337324" w:rsidP="00C93C1A">
            <w:pPr>
              <w:rPr>
                <w:bCs/>
                <w:sz w:val="20"/>
                <w:szCs w:val="20"/>
                <w:lang w:val="uk-UA" w:eastAsia="uk-UA"/>
              </w:rPr>
            </w:pPr>
          </w:p>
        </w:tc>
      </w:tr>
      <w:tr w:rsidR="00337324" w:rsidRPr="00DE4F95" w14:paraId="097EB642" w14:textId="77777777" w:rsidTr="00DF722C">
        <w:trPr>
          <w:gridAfter w:val="1"/>
          <w:wAfter w:w="816" w:type="dxa"/>
          <w:trHeight w:val="440"/>
        </w:trPr>
        <w:tc>
          <w:tcPr>
            <w:tcW w:w="425" w:type="dxa"/>
            <w:vMerge/>
            <w:tcBorders>
              <w:left w:val="single" w:sz="4" w:space="0" w:color="auto"/>
              <w:bottom w:val="single" w:sz="4" w:space="0" w:color="auto"/>
              <w:right w:val="single" w:sz="4" w:space="0" w:color="auto"/>
            </w:tcBorders>
            <w:shd w:val="clear" w:color="auto" w:fill="auto"/>
          </w:tcPr>
          <w:p w14:paraId="34DF2240" w14:textId="77777777" w:rsidR="00337324" w:rsidRPr="00DE4F95" w:rsidRDefault="00337324" w:rsidP="00C93C1A">
            <w:pPr>
              <w:rPr>
                <w:b/>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6F31C983" w14:textId="77777777" w:rsidR="00337324" w:rsidRPr="00DE4F95" w:rsidRDefault="00337324" w:rsidP="002D5DDD">
            <w:pPr>
              <w:rPr>
                <w:b/>
                <w:sz w:val="20"/>
                <w:szCs w:val="20"/>
                <w:lang w:val="uk-UA" w:eastAsia="uk-UA"/>
              </w:rPr>
            </w:pPr>
          </w:p>
        </w:tc>
        <w:tc>
          <w:tcPr>
            <w:tcW w:w="1984" w:type="dxa"/>
            <w:vMerge/>
            <w:tcBorders>
              <w:left w:val="single" w:sz="4" w:space="0" w:color="auto"/>
              <w:bottom w:val="single" w:sz="4" w:space="0" w:color="auto"/>
              <w:right w:val="single" w:sz="4" w:space="0" w:color="auto"/>
            </w:tcBorders>
            <w:shd w:val="clear" w:color="auto" w:fill="auto"/>
          </w:tcPr>
          <w:p w14:paraId="640CA5BE" w14:textId="77777777" w:rsidR="00337324" w:rsidRPr="00DE4F95" w:rsidRDefault="00337324" w:rsidP="00B210F6">
            <w:pPr>
              <w:rPr>
                <w:sz w:val="20"/>
                <w:szCs w:val="20"/>
                <w:lang w:val="uk-UA" w:eastAsia="uk-UA"/>
              </w:rPr>
            </w:pPr>
          </w:p>
        </w:tc>
        <w:tc>
          <w:tcPr>
            <w:tcW w:w="993" w:type="dxa"/>
            <w:vMerge/>
            <w:tcBorders>
              <w:left w:val="single" w:sz="4" w:space="0" w:color="auto"/>
              <w:bottom w:val="single" w:sz="4" w:space="0" w:color="auto"/>
              <w:right w:val="single" w:sz="4" w:space="0" w:color="auto"/>
            </w:tcBorders>
            <w:shd w:val="clear" w:color="auto" w:fill="auto"/>
            <w:vAlign w:val="center"/>
          </w:tcPr>
          <w:p w14:paraId="543F4D4D" w14:textId="77777777" w:rsidR="00337324" w:rsidRPr="00DE4F95" w:rsidRDefault="00337324" w:rsidP="00C93C1A">
            <w:pPr>
              <w:rPr>
                <w:sz w:val="20"/>
                <w:szCs w:val="20"/>
                <w:lang w:val="uk-UA" w:eastAsia="uk-UA"/>
              </w:rPr>
            </w:pPr>
          </w:p>
        </w:tc>
        <w:tc>
          <w:tcPr>
            <w:tcW w:w="1417" w:type="dxa"/>
            <w:vMerge/>
            <w:tcBorders>
              <w:left w:val="single" w:sz="4" w:space="0" w:color="auto"/>
              <w:bottom w:val="single" w:sz="4" w:space="0" w:color="auto"/>
              <w:right w:val="single" w:sz="4" w:space="0" w:color="auto"/>
            </w:tcBorders>
            <w:shd w:val="clear" w:color="auto" w:fill="auto"/>
            <w:vAlign w:val="center"/>
          </w:tcPr>
          <w:p w14:paraId="1B8576AA"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A261C9D" w14:textId="6DCA8681" w:rsidR="00337324" w:rsidRPr="00DE4F95" w:rsidRDefault="00337324" w:rsidP="00C93C1A">
            <w:pPr>
              <w:jc w:val="center"/>
              <w:rPr>
                <w:sz w:val="20"/>
                <w:szCs w:val="20"/>
                <w:lang w:val="uk-UA" w:eastAsia="uk-UA"/>
              </w:rPr>
            </w:pPr>
            <w:r w:rsidRPr="00DE4F95">
              <w:rPr>
                <w:b/>
                <w:bCs/>
                <w:i/>
                <w:iCs/>
                <w:sz w:val="20"/>
                <w:szCs w:val="20"/>
                <w:lang w:val="uk-UA" w:eastAsia="uk-UA"/>
              </w:rPr>
              <w:t>РАЗОМ</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24B077" w14:textId="7308CF8D" w:rsidR="00337324" w:rsidRPr="00DE4F95" w:rsidRDefault="00337324" w:rsidP="00C93C1A">
            <w:pPr>
              <w:jc w:val="center"/>
              <w:rPr>
                <w:b/>
                <w:bCs/>
                <w:i/>
                <w:iCs/>
                <w:sz w:val="20"/>
                <w:szCs w:val="20"/>
                <w:lang w:val="uk-UA" w:eastAsia="uk-UA"/>
              </w:rPr>
            </w:pPr>
            <w:r w:rsidRPr="00DE4F95">
              <w:rPr>
                <w:b/>
                <w:bCs/>
                <w:i/>
                <w:iCs/>
                <w:sz w:val="20"/>
                <w:szCs w:val="20"/>
                <w:lang w:val="uk-UA" w:eastAsia="uk-UA"/>
              </w:rPr>
              <w:t>98 271,8</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192A19E" w14:textId="77777777" w:rsidR="00337324" w:rsidRPr="00DE4F95" w:rsidRDefault="00337324" w:rsidP="00C93C1A">
            <w:pPr>
              <w:rPr>
                <w:b/>
                <w:bCs/>
                <w:i/>
                <w:iCs/>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14F02D1" w14:textId="77777777" w:rsidR="00337324" w:rsidRPr="00DE4F95" w:rsidRDefault="00337324" w:rsidP="00C93C1A">
            <w:pPr>
              <w:rPr>
                <w:b/>
                <w:bCs/>
                <w:i/>
                <w:iCs/>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F2BCC4A" w14:textId="77777777" w:rsidR="00337324" w:rsidRPr="00DE4F95" w:rsidRDefault="00337324" w:rsidP="00C93C1A">
            <w:pPr>
              <w:rPr>
                <w:b/>
                <w:bCs/>
                <w:i/>
                <w:iCs/>
                <w:sz w:val="20"/>
                <w:szCs w:val="2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0E490DD9" w14:textId="77777777" w:rsidR="00337324" w:rsidRPr="00DE4F95" w:rsidRDefault="00337324" w:rsidP="00C93C1A">
            <w:pPr>
              <w:rPr>
                <w:b/>
                <w:bCs/>
                <w:i/>
                <w:iCs/>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23A504F1" w14:textId="2CB4E476" w:rsidR="00337324" w:rsidRPr="00DE4F95" w:rsidRDefault="00337324" w:rsidP="00C93C1A">
            <w:pPr>
              <w:jc w:val="center"/>
              <w:rPr>
                <w:b/>
                <w:bCs/>
                <w:i/>
                <w:iCs/>
                <w:sz w:val="20"/>
                <w:szCs w:val="20"/>
                <w:lang w:val="uk-UA" w:eastAsia="uk-UA"/>
              </w:rPr>
            </w:pPr>
            <w:r w:rsidRPr="00DE4F95">
              <w:rPr>
                <w:b/>
                <w:bCs/>
                <w:i/>
                <w:iCs/>
                <w:sz w:val="20"/>
                <w:szCs w:val="20"/>
                <w:lang w:val="uk-UA" w:eastAsia="uk-UA"/>
              </w:rPr>
              <w:t>98 271,8</w:t>
            </w:r>
          </w:p>
        </w:tc>
        <w:tc>
          <w:tcPr>
            <w:tcW w:w="1842" w:type="dxa"/>
            <w:gridSpan w:val="5"/>
            <w:vMerge/>
            <w:tcBorders>
              <w:left w:val="single" w:sz="4" w:space="0" w:color="auto"/>
              <w:bottom w:val="single" w:sz="4" w:space="0" w:color="auto"/>
              <w:right w:val="single" w:sz="4" w:space="0" w:color="auto"/>
            </w:tcBorders>
            <w:shd w:val="clear" w:color="auto" w:fill="auto"/>
          </w:tcPr>
          <w:p w14:paraId="0CBB537E" w14:textId="77777777" w:rsidR="00337324" w:rsidRPr="00DE4F95" w:rsidRDefault="00337324" w:rsidP="00C93C1A">
            <w:pPr>
              <w:rPr>
                <w:bCs/>
                <w:sz w:val="20"/>
                <w:szCs w:val="20"/>
                <w:lang w:val="uk-UA" w:eastAsia="uk-UA"/>
              </w:rPr>
            </w:pPr>
          </w:p>
        </w:tc>
      </w:tr>
      <w:tr w:rsidR="00337324" w:rsidRPr="00DE4F95" w14:paraId="731B37ED" w14:textId="77777777" w:rsidTr="00DF722C">
        <w:trPr>
          <w:gridAfter w:val="1"/>
          <w:wAfter w:w="816" w:type="dxa"/>
          <w:trHeight w:val="1500"/>
        </w:trPr>
        <w:tc>
          <w:tcPr>
            <w:tcW w:w="425" w:type="dxa"/>
            <w:tcBorders>
              <w:top w:val="single" w:sz="4" w:space="0" w:color="auto"/>
              <w:left w:val="single" w:sz="4" w:space="0" w:color="auto"/>
              <w:bottom w:val="single" w:sz="4" w:space="0" w:color="auto"/>
              <w:right w:val="single" w:sz="4" w:space="0" w:color="auto"/>
            </w:tcBorders>
            <w:shd w:val="clear" w:color="auto" w:fill="auto"/>
          </w:tcPr>
          <w:p w14:paraId="79A55A15" w14:textId="77777777" w:rsidR="00337324" w:rsidRPr="00DE4F95" w:rsidRDefault="00337324" w:rsidP="00C93C1A">
            <w:pPr>
              <w:rPr>
                <w:b/>
                <w:sz w:val="20"/>
                <w:szCs w:val="20"/>
                <w:lang w:val="uk-UA" w:eastAsia="uk-UA"/>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77DD73B" w14:textId="77777777" w:rsidR="00337324" w:rsidRPr="00DE4F95" w:rsidRDefault="00337324" w:rsidP="002D5DDD">
            <w:pPr>
              <w:rPr>
                <w:b/>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5269960C" w14:textId="7540A67B" w:rsidR="00337324" w:rsidRPr="00DE4F95" w:rsidRDefault="00337324" w:rsidP="00C93C1A">
            <w:pPr>
              <w:rPr>
                <w:sz w:val="20"/>
                <w:szCs w:val="20"/>
                <w:lang w:val="uk-UA" w:eastAsia="uk-UA"/>
              </w:rPr>
            </w:pPr>
            <w:r w:rsidRPr="00DE4F95">
              <w:rPr>
                <w:sz w:val="20"/>
                <w:szCs w:val="20"/>
                <w:lang w:val="uk-UA" w:eastAsia="uk-UA"/>
              </w:rPr>
              <w:t xml:space="preserve">13.2. Страхування робіт по реконструкції корпусу  № 2     КЗОЗ «Бахмутська центральна районна лікарня» за адресою: м. Бахмут, вул. Мира, буд.10, проведення енергоаудіту  та конвертація валюти. </w:t>
            </w:r>
          </w:p>
          <w:p w14:paraId="11B6D92A" w14:textId="09FA07E5" w:rsidR="00337324" w:rsidRPr="00DE4F95" w:rsidRDefault="00337324" w:rsidP="00C93C1A">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2EB5D4DC" w14:textId="08B82D01"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10B3C308"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B4DCBD8" w14:textId="26104669" w:rsidR="00337324" w:rsidRPr="00DE4F95" w:rsidRDefault="00337324" w:rsidP="00C93C1A">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91F150" w14:textId="5FBB5B6C" w:rsidR="00337324" w:rsidRPr="00DE4F95" w:rsidRDefault="00337324" w:rsidP="00C93C1A">
            <w:pPr>
              <w:jc w:val="center"/>
              <w:rPr>
                <w:sz w:val="20"/>
                <w:szCs w:val="20"/>
                <w:lang w:val="uk-UA" w:eastAsia="uk-UA"/>
              </w:rPr>
            </w:pPr>
            <w:r w:rsidRPr="00DE4F95">
              <w:rPr>
                <w:sz w:val="20"/>
                <w:szCs w:val="20"/>
                <w:lang w:val="uk-UA" w:eastAsia="uk-UA"/>
              </w:rPr>
              <w:t>185,0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3E36DB8"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6F4F5A7"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E80B7EB"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1CB1AD"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D904B4" w14:textId="285D5E7E" w:rsidR="00337324" w:rsidRPr="00DE4F95" w:rsidRDefault="00337324" w:rsidP="00C93C1A">
            <w:pPr>
              <w:jc w:val="center"/>
              <w:rPr>
                <w:sz w:val="20"/>
                <w:szCs w:val="20"/>
                <w:lang w:val="uk-UA" w:eastAsia="uk-UA"/>
              </w:rPr>
            </w:pPr>
            <w:r w:rsidRPr="00DE4F95">
              <w:rPr>
                <w:sz w:val="20"/>
                <w:szCs w:val="20"/>
                <w:lang w:val="uk-UA" w:eastAsia="uk-UA"/>
              </w:rPr>
              <w:t>185,0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E963279" w14:textId="3B1B549C" w:rsidR="00337324" w:rsidRPr="00DE4F95" w:rsidRDefault="00337324" w:rsidP="00C93C1A">
            <w:pPr>
              <w:rPr>
                <w:bCs/>
                <w:sz w:val="20"/>
                <w:szCs w:val="20"/>
                <w:lang w:val="uk-UA" w:eastAsia="uk-UA"/>
              </w:rPr>
            </w:pPr>
            <w:r w:rsidRPr="00DE4F95">
              <w:rPr>
                <w:bCs/>
                <w:sz w:val="20"/>
                <w:szCs w:val="20"/>
                <w:lang w:val="uk-UA" w:eastAsia="uk-UA"/>
              </w:rPr>
              <w:t>кількість об’єктів-1</w:t>
            </w:r>
          </w:p>
        </w:tc>
      </w:tr>
      <w:tr w:rsidR="00337324" w:rsidRPr="00DE4F95" w14:paraId="001D15AF" w14:textId="77777777" w:rsidTr="00DF722C">
        <w:trPr>
          <w:gridAfter w:val="1"/>
          <w:wAfter w:w="816" w:type="dxa"/>
          <w:trHeight w:val="3906"/>
        </w:trPr>
        <w:tc>
          <w:tcPr>
            <w:tcW w:w="425" w:type="dxa"/>
            <w:vMerge w:val="restart"/>
            <w:tcBorders>
              <w:top w:val="single" w:sz="4" w:space="0" w:color="auto"/>
              <w:left w:val="single" w:sz="4" w:space="0" w:color="auto"/>
              <w:right w:val="single" w:sz="4" w:space="0" w:color="auto"/>
            </w:tcBorders>
            <w:shd w:val="clear" w:color="auto" w:fill="auto"/>
          </w:tcPr>
          <w:p w14:paraId="763D757B" w14:textId="77777777" w:rsidR="00337324" w:rsidRPr="00DE4F95" w:rsidRDefault="00337324" w:rsidP="00C93C1A">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2ED0EF96"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2CDB821F" w14:textId="77777777" w:rsidR="00337324" w:rsidRDefault="00337324" w:rsidP="00C93C1A">
            <w:pPr>
              <w:rPr>
                <w:sz w:val="20"/>
                <w:szCs w:val="20"/>
                <w:lang w:val="uk-UA" w:eastAsia="uk-UA"/>
              </w:rPr>
            </w:pPr>
            <w:r>
              <w:rPr>
                <w:sz w:val="20"/>
                <w:szCs w:val="20"/>
                <w:lang w:val="uk-UA" w:eastAsia="uk-UA"/>
              </w:rPr>
              <w:t>13.3. Б</w:t>
            </w:r>
            <w:r w:rsidRPr="00DE4F95">
              <w:rPr>
                <w:sz w:val="20"/>
                <w:szCs w:val="20"/>
                <w:lang w:val="uk-UA" w:eastAsia="uk-UA"/>
              </w:rPr>
              <w:t xml:space="preserve">удівництво Відділення невідкладної (екстреної) медичної допомоги (ВНД) для </w:t>
            </w:r>
            <w:r>
              <w:rPr>
                <w:sz w:val="20"/>
                <w:szCs w:val="20"/>
                <w:lang w:val="uk-UA" w:eastAsia="uk-UA"/>
              </w:rPr>
              <w:t>КНП</w:t>
            </w:r>
            <w:r w:rsidRPr="00DE4F95">
              <w:rPr>
                <w:sz w:val="20"/>
                <w:szCs w:val="20"/>
                <w:lang w:val="uk-UA" w:eastAsia="uk-UA"/>
              </w:rPr>
              <w:t xml:space="preserve"> </w:t>
            </w:r>
          </w:p>
          <w:p w14:paraId="42A38857" w14:textId="4F07BE64" w:rsidR="00337324" w:rsidRPr="00DE4F95" w:rsidRDefault="00337324" w:rsidP="00C93C1A">
            <w:pPr>
              <w:rPr>
                <w:sz w:val="20"/>
                <w:szCs w:val="20"/>
                <w:lang w:val="uk-UA" w:eastAsia="uk-UA"/>
              </w:rPr>
            </w:pPr>
            <w:r w:rsidRPr="00DE4F95">
              <w:rPr>
                <w:sz w:val="20"/>
                <w:szCs w:val="20"/>
                <w:lang w:val="uk-UA" w:eastAsia="uk-UA"/>
              </w:rPr>
              <w:t xml:space="preserve">"БЛІЛ </w:t>
            </w:r>
            <w:r>
              <w:rPr>
                <w:sz w:val="20"/>
                <w:szCs w:val="20"/>
                <w:lang w:val="uk-UA" w:eastAsia="uk-UA"/>
              </w:rPr>
              <w:t>м. Бахмут</w:t>
            </w:r>
            <w:r w:rsidRPr="00DE4F95">
              <w:rPr>
                <w:sz w:val="20"/>
                <w:szCs w:val="20"/>
                <w:lang w:val="uk-UA" w:eastAsia="uk-UA"/>
              </w:rPr>
              <w:t xml:space="preserve">" за адресою: </w:t>
            </w:r>
          </w:p>
          <w:p w14:paraId="208429BB" w14:textId="7840E5E0" w:rsidR="00337324" w:rsidRPr="00DE4F95" w:rsidRDefault="00337324" w:rsidP="00842CAB">
            <w:pPr>
              <w:rPr>
                <w:sz w:val="20"/>
                <w:szCs w:val="20"/>
                <w:lang w:val="uk-UA" w:eastAsia="uk-UA"/>
              </w:rPr>
            </w:pPr>
            <w:r w:rsidRPr="00DE4F95">
              <w:rPr>
                <w:sz w:val="20"/>
                <w:szCs w:val="20"/>
                <w:lang w:val="uk-UA" w:eastAsia="uk-UA"/>
              </w:rPr>
              <w:t>м. Бахмут, вул. Мира, буд.10.</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0941B56A" w14:textId="07A7C426"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38D96C1D"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156EC1"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4689E7" w14:textId="77777777" w:rsidR="00337324" w:rsidRPr="00DE4F95" w:rsidRDefault="00337324" w:rsidP="00C93C1A">
            <w:pPr>
              <w:jc w:val="center"/>
              <w:rPr>
                <w:sz w:val="20"/>
                <w:szCs w:val="20"/>
                <w:lang w:val="uk-UA" w:eastAsia="uk-UA"/>
              </w:rPr>
            </w:pPr>
            <w:r w:rsidRPr="00DE4F95">
              <w:rPr>
                <w:sz w:val="20"/>
                <w:szCs w:val="20"/>
                <w:lang w:val="uk-UA" w:eastAsia="uk-UA"/>
              </w:rPr>
              <w:t>51915,6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22527B3"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70F47D"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6603FEA"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80F269"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E09078" w14:textId="77777777" w:rsidR="00337324" w:rsidRPr="00DE4F95" w:rsidRDefault="00337324" w:rsidP="00C93C1A">
            <w:pPr>
              <w:jc w:val="center"/>
              <w:rPr>
                <w:sz w:val="20"/>
                <w:szCs w:val="20"/>
                <w:lang w:val="uk-UA" w:eastAsia="uk-UA"/>
              </w:rPr>
            </w:pPr>
            <w:r w:rsidRPr="00DE4F95">
              <w:rPr>
                <w:sz w:val="20"/>
                <w:szCs w:val="20"/>
                <w:lang w:val="uk-UA" w:eastAsia="uk-UA"/>
              </w:rPr>
              <w:t>51915,6</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8131BC5" w14:textId="760BF58E" w:rsidR="00337324" w:rsidRPr="00DE4F95" w:rsidRDefault="00337324" w:rsidP="00663FA4">
            <w:pPr>
              <w:rPr>
                <w:bCs/>
                <w:sz w:val="20"/>
                <w:szCs w:val="20"/>
                <w:lang w:val="uk-UA" w:eastAsia="uk-UA"/>
              </w:rPr>
            </w:pPr>
            <w:r w:rsidRPr="00DE4F95">
              <w:rPr>
                <w:bCs/>
                <w:sz w:val="20"/>
                <w:szCs w:val="20"/>
                <w:lang w:val="uk-UA" w:eastAsia="uk-UA"/>
              </w:rPr>
              <w:t>кількість об’єктів-1</w:t>
            </w:r>
          </w:p>
        </w:tc>
      </w:tr>
      <w:tr w:rsidR="00337324" w:rsidRPr="00DE4F95" w14:paraId="6F3614FC" w14:textId="77777777" w:rsidTr="00DF722C">
        <w:trPr>
          <w:gridAfter w:val="1"/>
          <w:wAfter w:w="816" w:type="dxa"/>
          <w:trHeight w:val="2092"/>
        </w:trPr>
        <w:tc>
          <w:tcPr>
            <w:tcW w:w="425" w:type="dxa"/>
            <w:vMerge/>
            <w:tcBorders>
              <w:left w:val="single" w:sz="4" w:space="0" w:color="auto"/>
              <w:bottom w:val="single" w:sz="4" w:space="0" w:color="auto"/>
              <w:right w:val="single" w:sz="4" w:space="0" w:color="auto"/>
            </w:tcBorders>
            <w:shd w:val="clear" w:color="auto" w:fill="auto"/>
          </w:tcPr>
          <w:p w14:paraId="76D58821" w14:textId="77777777" w:rsidR="00337324" w:rsidRPr="00DE4F95" w:rsidRDefault="00337324" w:rsidP="00C93C1A">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78D4449C"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325F3F05" w14:textId="264AFE80" w:rsidR="00337324" w:rsidRPr="00DE4F95" w:rsidRDefault="00337324" w:rsidP="00F11AEA">
            <w:pPr>
              <w:rPr>
                <w:sz w:val="20"/>
                <w:szCs w:val="20"/>
                <w:lang w:val="uk-UA" w:eastAsia="uk-UA"/>
              </w:rPr>
            </w:pPr>
            <w:r w:rsidRPr="00DE4F95">
              <w:rPr>
                <w:sz w:val="20"/>
                <w:szCs w:val="20"/>
                <w:lang w:val="uk-UA" w:eastAsia="uk-UA"/>
              </w:rPr>
              <w:t>13.4. Розробка ПКД та експертиза</w:t>
            </w:r>
          </w:p>
          <w:p w14:paraId="16B254BD" w14:textId="4EABBF88" w:rsidR="00337324" w:rsidRPr="00DE4F95" w:rsidRDefault="00337324" w:rsidP="00F11AEA">
            <w:pPr>
              <w:rPr>
                <w:sz w:val="20"/>
                <w:szCs w:val="20"/>
                <w:lang w:val="uk-UA" w:eastAsia="uk-UA"/>
              </w:rPr>
            </w:pPr>
            <w:r w:rsidRPr="00DE4F95">
              <w:rPr>
                <w:sz w:val="20"/>
                <w:szCs w:val="20"/>
                <w:lang w:val="uk-UA" w:eastAsia="uk-UA"/>
              </w:rPr>
              <w:t>проєкту "</w:t>
            </w:r>
            <w:r>
              <w:rPr>
                <w:sz w:val="20"/>
                <w:szCs w:val="20"/>
                <w:lang w:val="uk-UA" w:eastAsia="uk-UA"/>
              </w:rPr>
              <w:t>Нове будівництво кисневої станції КНП «БЛІЛ м.Бахмут»</w:t>
            </w:r>
            <w:r w:rsidRPr="00DE4F95">
              <w:rPr>
                <w:sz w:val="20"/>
                <w:szCs w:val="20"/>
                <w:lang w:val="uk-UA" w:eastAsia="uk-UA"/>
              </w:rPr>
              <w:t xml:space="preserve"> за ад</w:t>
            </w:r>
            <w:r>
              <w:rPr>
                <w:sz w:val="20"/>
                <w:szCs w:val="20"/>
                <w:lang w:val="uk-UA" w:eastAsia="uk-UA"/>
              </w:rPr>
              <w:t>ресою: м. Бахмут, вул. Миру, буд.10</w:t>
            </w:r>
            <w:r w:rsidRPr="00DE4F95">
              <w:rPr>
                <w:sz w:val="20"/>
                <w:szCs w:val="20"/>
                <w:lang w:val="uk-UA" w:eastAsia="uk-UA"/>
              </w:rPr>
              <w:t xml:space="preserve">" </w:t>
            </w:r>
          </w:p>
          <w:p w14:paraId="286AC0EF" w14:textId="2E1DD08C" w:rsidR="00337324" w:rsidRPr="00DE4F95" w:rsidRDefault="00337324" w:rsidP="00C93C1A">
            <w:pPr>
              <w:rPr>
                <w:sz w:val="20"/>
                <w:szCs w:val="20"/>
                <w:lang w:val="uk-UA" w:eastAsia="uk-UA"/>
              </w:rPr>
            </w:pP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22785576" w14:textId="386A28EF"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7D735207"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1EBF4B" w14:textId="71BC9979" w:rsidR="00337324" w:rsidRPr="00DE4F95" w:rsidRDefault="00337324" w:rsidP="00C93C1A">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9D77B0" w14:textId="77777777" w:rsidR="00337324" w:rsidRPr="00DE4F95" w:rsidRDefault="00337324" w:rsidP="00C93C1A">
            <w:pPr>
              <w:jc w:val="center"/>
              <w:rPr>
                <w:sz w:val="20"/>
                <w:szCs w:val="20"/>
                <w:lang w:val="uk-UA" w:eastAsia="uk-UA"/>
              </w:rPr>
            </w:pPr>
            <w:r w:rsidRPr="00DE4F95">
              <w:rPr>
                <w:sz w:val="20"/>
                <w:szCs w:val="20"/>
                <w:lang w:val="uk-UA" w:eastAsia="uk-UA"/>
              </w:rPr>
              <w:t>250,0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E0573CD"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23869A6"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939C79E"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ABC8B8"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403041" w14:textId="77777777" w:rsidR="00337324" w:rsidRPr="00DE4F95" w:rsidRDefault="00337324" w:rsidP="00C93C1A">
            <w:pPr>
              <w:jc w:val="center"/>
              <w:rPr>
                <w:sz w:val="20"/>
                <w:szCs w:val="20"/>
                <w:lang w:val="uk-UA" w:eastAsia="uk-UA"/>
              </w:rPr>
            </w:pPr>
            <w:r w:rsidRPr="00DE4F95">
              <w:rPr>
                <w:sz w:val="20"/>
                <w:szCs w:val="20"/>
                <w:lang w:val="uk-UA" w:eastAsia="uk-UA"/>
              </w:rPr>
              <w:t>250,0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6881FBB" w14:textId="5A9888B3" w:rsidR="00337324" w:rsidRPr="00DE4F95" w:rsidRDefault="00337324" w:rsidP="00663FA4">
            <w:pPr>
              <w:rPr>
                <w:bCs/>
                <w:sz w:val="20"/>
                <w:szCs w:val="20"/>
                <w:lang w:val="uk-UA" w:eastAsia="uk-UA"/>
              </w:rPr>
            </w:pPr>
            <w:r w:rsidRPr="00DE4F95">
              <w:rPr>
                <w:bCs/>
                <w:sz w:val="20"/>
                <w:szCs w:val="20"/>
                <w:lang w:val="uk-UA" w:eastAsia="uk-UA"/>
              </w:rPr>
              <w:t>кількість ПКД - 1</w:t>
            </w:r>
          </w:p>
        </w:tc>
      </w:tr>
      <w:tr w:rsidR="00337324" w:rsidRPr="00DE4F95" w14:paraId="4936083B" w14:textId="77777777" w:rsidTr="00DF722C">
        <w:trPr>
          <w:gridAfter w:val="1"/>
          <w:wAfter w:w="816" w:type="dxa"/>
          <w:trHeight w:val="270"/>
        </w:trPr>
        <w:tc>
          <w:tcPr>
            <w:tcW w:w="425" w:type="dxa"/>
            <w:vMerge w:val="restart"/>
            <w:tcBorders>
              <w:top w:val="single" w:sz="4" w:space="0" w:color="auto"/>
              <w:left w:val="single" w:sz="4" w:space="0" w:color="auto"/>
              <w:right w:val="single" w:sz="4" w:space="0" w:color="auto"/>
            </w:tcBorders>
            <w:shd w:val="clear" w:color="auto" w:fill="auto"/>
          </w:tcPr>
          <w:p w14:paraId="08CFEF67" w14:textId="77777777" w:rsidR="00337324" w:rsidRPr="00DE4F95" w:rsidRDefault="00337324" w:rsidP="00C93C1A">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2C1FEC9B" w14:textId="77777777" w:rsidR="00337324" w:rsidRPr="00DE4F95" w:rsidRDefault="00337324" w:rsidP="00C93C1A">
            <w:pPr>
              <w:rPr>
                <w:sz w:val="20"/>
                <w:szCs w:val="20"/>
                <w:lang w:val="uk-UA" w:eastAsia="uk-UA"/>
              </w:rPr>
            </w:pPr>
          </w:p>
        </w:tc>
        <w:tc>
          <w:tcPr>
            <w:tcW w:w="1984" w:type="dxa"/>
            <w:vMerge w:val="restart"/>
            <w:tcBorders>
              <w:top w:val="single" w:sz="4" w:space="0" w:color="auto"/>
              <w:left w:val="single" w:sz="4" w:space="0" w:color="auto"/>
              <w:right w:val="single" w:sz="4" w:space="0" w:color="auto"/>
            </w:tcBorders>
            <w:shd w:val="clear" w:color="auto" w:fill="auto"/>
            <w:hideMark/>
          </w:tcPr>
          <w:p w14:paraId="1836643C" w14:textId="2B9B4A3D" w:rsidR="00337324" w:rsidRPr="00DE4F95" w:rsidRDefault="00337324" w:rsidP="00C93C1A">
            <w:pPr>
              <w:ind w:right="-108"/>
              <w:rPr>
                <w:sz w:val="20"/>
                <w:szCs w:val="20"/>
                <w:lang w:val="uk-UA" w:eastAsia="uk-UA"/>
              </w:rPr>
            </w:pPr>
            <w:r>
              <w:rPr>
                <w:sz w:val="20"/>
                <w:szCs w:val="20"/>
                <w:lang w:val="uk-UA" w:eastAsia="uk-UA"/>
              </w:rPr>
              <w:t>13.5. Нове будівництво кисневої станції КНП «БЛІЛ м. Бахмут»</w:t>
            </w:r>
            <w:r w:rsidRPr="00DE4F95">
              <w:rPr>
                <w:sz w:val="20"/>
                <w:szCs w:val="20"/>
                <w:lang w:val="uk-UA" w:eastAsia="uk-UA"/>
              </w:rPr>
              <w:t xml:space="preserve"> за ад</w:t>
            </w:r>
            <w:r>
              <w:rPr>
                <w:sz w:val="20"/>
                <w:szCs w:val="20"/>
                <w:lang w:val="uk-UA" w:eastAsia="uk-UA"/>
              </w:rPr>
              <w:t>ресою: м. Бахмут, вул. Миру, буд.10</w:t>
            </w:r>
          </w:p>
        </w:tc>
        <w:tc>
          <w:tcPr>
            <w:tcW w:w="993" w:type="dxa"/>
            <w:vMerge w:val="restart"/>
            <w:tcBorders>
              <w:top w:val="single" w:sz="4" w:space="0" w:color="auto"/>
              <w:left w:val="single" w:sz="4" w:space="0" w:color="auto"/>
              <w:right w:val="single" w:sz="4" w:space="0" w:color="auto"/>
            </w:tcBorders>
            <w:shd w:val="clear" w:color="auto" w:fill="auto"/>
            <w:hideMark/>
          </w:tcPr>
          <w:p w14:paraId="79B017ED" w14:textId="111547CE"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vMerge w:val="restart"/>
            <w:tcBorders>
              <w:top w:val="single" w:sz="4" w:space="0" w:color="auto"/>
              <w:left w:val="single" w:sz="4" w:space="0" w:color="auto"/>
              <w:right w:val="single" w:sz="4" w:space="0" w:color="auto"/>
            </w:tcBorders>
            <w:shd w:val="clear" w:color="auto" w:fill="auto"/>
            <w:hideMark/>
          </w:tcPr>
          <w:p w14:paraId="7392DFE6"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0D9A200" w14:textId="14535D9D" w:rsidR="00337324" w:rsidRDefault="00337324" w:rsidP="00C93C1A">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p w14:paraId="64A45DAF" w14:textId="17F23B46" w:rsidR="00337324" w:rsidRPr="00DE4F95" w:rsidRDefault="00337324" w:rsidP="00C93C1A">
            <w:pPr>
              <w:jc w:val="center"/>
              <w:rPr>
                <w:sz w:val="20"/>
                <w:szCs w:val="20"/>
                <w:lang w:val="uk-UA" w:eastAsia="uk-UA"/>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00ECB4" w14:textId="64DE99FF" w:rsidR="00337324" w:rsidRDefault="00337324" w:rsidP="00C93C1A">
            <w:pPr>
              <w:jc w:val="center"/>
              <w:rPr>
                <w:sz w:val="20"/>
                <w:szCs w:val="20"/>
                <w:lang w:val="uk-UA" w:eastAsia="uk-UA"/>
              </w:rPr>
            </w:pPr>
            <w:r>
              <w:rPr>
                <w:sz w:val="20"/>
                <w:szCs w:val="20"/>
                <w:lang w:val="uk-UA" w:eastAsia="uk-UA"/>
              </w:rPr>
              <w:t>5000,0</w:t>
            </w:r>
          </w:p>
          <w:p w14:paraId="10AAE868" w14:textId="2294B2B6" w:rsidR="00337324" w:rsidRPr="00DE4F95" w:rsidRDefault="00337324" w:rsidP="00C93C1A">
            <w:pPr>
              <w:jc w:val="center"/>
              <w:rPr>
                <w:sz w:val="20"/>
                <w:szCs w:val="20"/>
                <w:lang w:val="uk-UA" w:eastAsia="uk-UA"/>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7A28B7E"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1CE0C9C"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8C67A1D"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1478247"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4D12D4" w14:textId="3DBAF429" w:rsidR="00337324" w:rsidRDefault="00337324" w:rsidP="00C93C1A">
            <w:pPr>
              <w:jc w:val="center"/>
              <w:rPr>
                <w:sz w:val="20"/>
                <w:szCs w:val="20"/>
                <w:lang w:val="uk-UA" w:eastAsia="uk-UA"/>
              </w:rPr>
            </w:pPr>
            <w:r>
              <w:rPr>
                <w:sz w:val="20"/>
                <w:szCs w:val="20"/>
                <w:lang w:val="uk-UA" w:eastAsia="uk-UA"/>
              </w:rPr>
              <w:t>5000,0</w:t>
            </w:r>
          </w:p>
          <w:p w14:paraId="3F5DC32C" w14:textId="76A2C41D" w:rsidR="00337324" w:rsidRPr="00DE4F95" w:rsidRDefault="00337324" w:rsidP="00C93C1A">
            <w:pPr>
              <w:jc w:val="center"/>
              <w:rPr>
                <w:sz w:val="20"/>
                <w:szCs w:val="20"/>
                <w:lang w:val="uk-UA" w:eastAsia="uk-UA"/>
              </w:rPr>
            </w:pPr>
          </w:p>
        </w:tc>
        <w:tc>
          <w:tcPr>
            <w:tcW w:w="1842" w:type="dxa"/>
            <w:gridSpan w:val="5"/>
            <w:vMerge w:val="restart"/>
            <w:tcBorders>
              <w:top w:val="single" w:sz="4" w:space="0" w:color="auto"/>
              <w:left w:val="single" w:sz="4" w:space="0" w:color="auto"/>
              <w:right w:val="single" w:sz="4" w:space="0" w:color="auto"/>
            </w:tcBorders>
            <w:shd w:val="clear" w:color="auto" w:fill="auto"/>
            <w:hideMark/>
          </w:tcPr>
          <w:p w14:paraId="0B153F9C" w14:textId="47AFC944" w:rsidR="00337324" w:rsidRPr="00DE4F95" w:rsidRDefault="00337324" w:rsidP="00663FA4">
            <w:pPr>
              <w:rPr>
                <w:bCs/>
                <w:sz w:val="20"/>
                <w:szCs w:val="20"/>
                <w:lang w:val="uk-UA" w:eastAsia="uk-UA"/>
              </w:rPr>
            </w:pPr>
            <w:r w:rsidRPr="00DE4F95">
              <w:rPr>
                <w:bCs/>
                <w:sz w:val="20"/>
                <w:szCs w:val="20"/>
                <w:lang w:val="uk-UA" w:eastAsia="uk-UA"/>
              </w:rPr>
              <w:t>кількість об’єктів -1</w:t>
            </w:r>
          </w:p>
        </w:tc>
      </w:tr>
      <w:tr w:rsidR="00337324" w:rsidRPr="00DE4F95" w14:paraId="19C97DA4" w14:textId="77777777" w:rsidTr="00DF722C">
        <w:trPr>
          <w:gridAfter w:val="1"/>
          <w:wAfter w:w="816" w:type="dxa"/>
          <w:trHeight w:val="810"/>
        </w:trPr>
        <w:tc>
          <w:tcPr>
            <w:tcW w:w="425" w:type="dxa"/>
            <w:vMerge/>
            <w:tcBorders>
              <w:top w:val="single" w:sz="4" w:space="0" w:color="auto"/>
              <w:left w:val="single" w:sz="4" w:space="0" w:color="auto"/>
              <w:right w:val="single" w:sz="4" w:space="0" w:color="auto"/>
            </w:tcBorders>
            <w:shd w:val="clear" w:color="auto" w:fill="auto"/>
          </w:tcPr>
          <w:p w14:paraId="7284F430" w14:textId="77777777" w:rsidR="00337324" w:rsidRPr="00DE4F95" w:rsidRDefault="00337324" w:rsidP="00C93C1A">
            <w:pPr>
              <w:rPr>
                <w:sz w:val="20"/>
                <w:szCs w:val="20"/>
                <w:lang w:val="uk-UA" w:eastAsia="uk-UA"/>
              </w:rPr>
            </w:pPr>
          </w:p>
        </w:tc>
        <w:tc>
          <w:tcPr>
            <w:tcW w:w="1702" w:type="dxa"/>
            <w:vMerge/>
            <w:tcBorders>
              <w:top w:val="single" w:sz="4" w:space="0" w:color="auto"/>
              <w:left w:val="single" w:sz="4" w:space="0" w:color="auto"/>
              <w:right w:val="single" w:sz="4" w:space="0" w:color="auto"/>
            </w:tcBorders>
            <w:shd w:val="clear" w:color="auto" w:fill="auto"/>
          </w:tcPr>
          <w:p w14:paraId="7198B8DD" w14:textId="77777777" w:rsidR="00337324" w:rsidRPr="00DE4F95" w:rsidRDefault="00337324" w:rsidP="00C93C1A">
            <w:pPr>
              <w:rPr>
                <w:sz w:val="20"/>
                <w:szCs w:val="20"/>
                <w:lang w:val="uk-UA" w:eastAsia="uk-UA"/>
              </w:rPr>
            </w:pPr>
          </w:p>
        </w:tc>
        <w:tc>
          <w:tcPr>
            <w:tcW w:w="1984" w:type="dxa"/>
            <w:vMerge/>
            <w:tcBorders>
              <w:top w:val="single" w:sz="4" w:space="0" w:color="auto"/>
              <w:left w:val="single" w:sz="4" w:space="0" w:color="auto"/>
              <w:right w:val="single" w:sz="4" w:space="0" w:color="auto"/>
            </w:tcBorders>
            <w:shd w:val="clear" w:color="auto" w:fill="auto"/>
          </w:tcPr>
          <w:p w14:paraId="0AF8F7FD" w14:textId="77777777" w:rsidR="00337324" w:rsidRPr="00DE4F95" w:rsidRDefault="00337324" w:rsidP="00C93C1A">
            <w:pPr>
              <w:ind w:right="-108"/>
              <w:rPr>
                <w:sz w:val="20"/>
                <w:szCs w:val="20"/>
                <w:lang w:val="uk-UA" w:eastAsia="uk-UA"/>
              </w:rPr>
            </w:pPr>
          </w:p>
        </w:tc>
        <w:tc>
          <w:tcPr>
            <w:tcW w:w="993" w:type="dxa"/>
            <w:vMerge/>
            <w:tcBorders>
              <w:top w:val="single" w:sz="4" w:space="0" w:color="auto"/>
              <w:left w:val="single" w:sz="4" w:space="0" w:color="auto"/>
              <w:right w:val="single" w:sz="4" w:space="0" w:color="auto"/>
            </w:tcBorders>
            <w:shd w:val="clear" w:color="auto" w:fill="auto"/>
          </w:tcPr>
          <w:p w14:paraId="0C4E6893" w14:textId="77777777" w:rsidR="00337324" w:rsidRPr="00DE4F95" w:rsidRDefault="00337324" w:rsidP="00C93C1A">
            <w:pPr>
              <w:jc w:val="center"/>
              <w:rPr>
                <w:sz w:val="20"/>
                <w:szCs w:val="20"/>
                <w:lang w:val="uk-UA" w:eastAsia="uk-UA"/>
              </w:rPr>
            </w:pPr>
          </w:p>
        </w:tc>
        <w:tc>
          <w:tcPr>
            <w:tcW w:w="1417" w:type="dxa"/>
            <w:vMerge/>
            <w:tcBorders>
              <w:top w:val="single" w:sz="4" w:space="0" w:color="auto"/>
              <w:left w:val="single" w:sz="4" w:space="0" w:color="auto"/>
              <w:right w:val="single" w:sz="4" w:space="0" w:color="auto"/>
            </w:tcBorders>
            <w:shd w:val="clear" w:color="auto" w:fill="auto"/>
          </w:tcPr>
          <w:p w14:paraId="370E83B4"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2DF61FD" w14:textId="6BD6511A" w:rsidR="00337324" w:rsidRDefault="00337324" w:rsidP="0044247C">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BEF956" w14:textId="12D0FF8B" w:rsidR="00337324" w:rsidRDefault="00337324" w:rsidP="0044247C">
            <w:pPr>
              <w:jc w:val="center"/>
              <w:rPr>
                <w:sz w:val="20"/>
                <w:szCs w:val="20"/>
                <w:lang w:val="uk-UA" w:eastAsia="uk-UA"/>
              </w:rPr>
            </w:pPr>
            <w:r>
              <w:rPr>
                <w:sz w:val="20"/>
                <w:szCs w:val="20"/>
                <w:lang w:val="uk-UA" w:eastAsia="uk-UA"/>
              </w:rPr>
              <w:t>5</w:t>
            </w:r>
            <w:r w:rsidRPr="00DE4F95">
              <w:rPr>
                <w:sz w:val="20"/>
                <w:szCs w:val="20"/>
                <w:lang w:val="uk-UA" w:eastAsia="uk-UA"/>
              </w:rPr>
              <w:t>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F700439"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75EF073"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03B3B47" w14:textId="77777777" w:rsidR="00337324" w:rsidRPr="00DE4F95" w:rsidRDefault="00337324" w:rsidP="00C93C1A">
            <w:pPr>
              <w:rPr>
                <w:sz w:val="20"/>
                <w:szCs w:val="2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6B5DE1EA" w14:textId="77777777" w:rsidR="00337324" w:rsidRPr="00DE4F95" w:rsidRDefault="00337324" w:rsidP="00C93C1A">
            <w:pP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0BB0C705" w14:textId="08238562" w:rsidR="00337324" w:rsidRDefault="00337324" w:rsidP="0044247C">
            <w:pPr>
              <w:jc w:val="center"/>
              <w:rPr>
                <w:sz w:val="20"/>
                <w:szCs w:val="20"/>
                <w:lang w:val="uk-UA" w:eastAsia="uk-UA"/>
              </w:rPr>
            </w:pPr>
            <w:r>
              <w:rPr>
                <w:sz w:val="20"/>
                <w:szCs w:val="20"/>
                <w:lang w:val="uk-UA" w:eastAsia="uk-UA"/>
              </w:rPr>
              <w:t>5</w:t>
            </w:r>
            <w:r w:rsidRPr="00DE4F95">
              <w:rPr>
                <w:sz w:val="20"/>
                <w:szCs w:val="20"/>
                <w:lang w:val="uk-UA" w:eastAsia="uk-UA"/>
              </w:rPr>
              <w:t>000,0</w:t>
            </w:r>
          </w:p>
        </w:tc>
        <w:tc>
          <w:tcPr>
            <w:tcW w:w="1842" w:type="dxa"/>
            <w:gridSpan w:val="5"/>
            <w:vMerge/>
            <w:tcBorders>
              <w:top w:val="single" w:sz="4" w:space="0" w:color="auto"/>
              <w:left w:val="single" w:sz="4" w:space="0" w:color="auto"/>
              <w:right w:val="single" w:sz="4" w:space="0" w:color="auto"/>
            </w:tcBorders>
            <w:shd w:val="clear" w:color="auto" w:fill="auto"/>
          </w:tcPr>
          <w:p w14:paraId="17CFCBC8" w14:textId="77777777" w:rsidR="00337324" w:rsidRPr="00DE4F95" w:rsidRDefault="00337324" w:rsidP="00663FA4">
            <w:pPr>
              <w:rPr>
                <w:bCs/>
                <w:sz w:val="20"/>
                <w:szCs w:val="20"/>
                <w:lang w:val="uk-UA" w:eastAsia="uk-UA"/>
              </w:rPr>
            </w:pPr>
          </w:p>
        </w:tc>
      </w:tr>
      <w:tr w:rsidR="00337324" w:rsidRPr="00DE4F95" w14:paraId="1003D3CC" w14:textId="77777777" w:rsidTr="00DF722C">
        <w:trPr>
          <w:gridAfter w:val="1"/>
          <w:wAfter w:w="816" w:type="dxa"/>
          <w:trHeight w:val="555"/>
        </w:trPr>
        <w:tc>
          <w:tcPr>
            <w:tcW w:w="425" w:type="dxa"/>
            <w:vMerge/>
            <w:tcBorders>
              <w:left w:val="single" w:sz="4" w:space="0" w:color="auto"/>
              <w:bottom w:val="single" w:sz="4" w:space="0" w:color="auto"/>
              <w:right w:val="single" w:sz="4" w:space="0" w:color="auto"/>
            </w:tcBorders>
            <w:shd w:val="clear" w:color="auto" w:fill="auto"/>
          </w:tcPr>
          <w:p w14:paraId="4C8C952D" w14:textId="77777777" w:rsidR="00337324" w:rsidRPr="00DE4F95" w:rsidRDefault="00337324" w:rsidP="00C93C1A">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4843B5AA" w14:textId="77777777" w:rsidR="00337324" w:rsidRPr="00DE4F95" w:rsidRDefault="00337324" w:rsidP="00C93C1A">
            <w:pPr>
              <w:rPr>
                <w:sz w:val="20"/>
                <w:szCs w:val="20"/>
                <w:lang w:val="uk-UA" w:eastAsia="uk-UA"/>
              </w:rPr>
            </w:pPr>
          </w:p>
        </w:tc>
        <w:tc>
          <w:tcPr>
            <w:tcW w:w="1984" w:type="dxa"/>
            <w:vMerge/>
            <w:tcBorders>
              <w:left w:val="single" w:sz="4" w:space="0" w:color="auto"/>
              <w:bottom w:val="single" w:sz="4" w:space="0" w:color="000000"/>
              <w:right w:val="single" w:sz="4" w:space="0" w:color="auto"/>
            </w:tcBorders>
            <w:shd w:val="clear" w:color="auto" w:fill="auto"/>
          </w:tcPr>
          <w:p w14:paraId="689D1E2F" w14:textId="77777777" w:rsidR="00337324" w:rsidRPr="00DE4F95" w:rsidRDefault="00337324" w:rsidP="00C93C1A">
            <w:pPr>
              <w:ind w:right="-108"/>
              <w:rPr>
                <w:sz w:val="20"/>
                <w:szCs w:val="20"/>
                <w:lang w:val="uk-UA" w:eastAsia="uk-UA"/>
              </w:rPr>
            </w:pPr>
          </w:p>
        </w:tc>
        <w:tc>
          <w:tcPr>
            <w:tcW w:w="993" w:type="dxa"/>
            <w:vMerge/>
            <w:tcBorders>
              <w:left w:val="single" w:sz="4" w:space="0" w:color="auto"/>
              <w:bottom w:val="single" w:sz="4" w:space="0" w:color="000000"/>
              <w:right w:val="single" w:sz="4" w:space="0" w:color="auto"/>
            </w:tcBorders>
            <w:shd w:val="clear" w:color="auto" w:fill="auto"/>
          </w:tcPr>
          <w:p w14:paraId="6E9BF2B3" w14:textId="77777777" w:rsidR="00337324" w:rsidRPr="00DE4F95" w:rsidRDefault="00337324" w:rsidP="00C93C1A">
            <w:pPr>
              <w:jc w:val="center"/>
              <w:rPr>
                <w:sz w:val="20"/>
                <w:szCs w:val="20"/>
                <w:lang w:val="uk-UA" w:eastAsia="uk-UA"/>
              </w:rPr>
            </w:pPr>
          </w:p>
        </w:tc>
        <w:tc>
          <w:tcPr>
            <w:tcW w:w="1417" w:type="dxa"/>
            <w:vMerge/>
            <w:tcBorders>
              <w:left w:val="single" w:sz="4" w:space="0" w:color="auto"/>
              <w:bottom w:val="single" w:sz="4" w:space="0" w:color="000000"/>
              <w:right w:val="single" w:sz="4" w:space="0" w:color="auto"/>
            </w:tcBorders>
            <w:shd w:val="clear" w:color="auto" w:fill="auto"/>
          </w:tcPr>
          <w:p w14:paraId="6FBAA001"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599449E" w14:textId="70786E07" w:rsidR="00337324" w:rsidRPr="00C34EBA" w:rsidRDefault="00337324" w:rsidP="00C93C1A">
            <w:pPr>
              <w:jc w:val="center"/>
              <w:rPr>
                <w:b/>
                <w:i/>
                <w:sz w:val="20"/>
                <w:szCs w:val="20"/>
                <w:lang w:val="uk-UA" w:eastAsia="uk-UA"/>
              </w:rPr>
            </w:pPr>
            <w:r w:rsidRPr="00C34EBA">
              <w:rPr>
                <w:b/>
                <w:i/>
                <w:sz w:val="20"/>
                <w:szCs w:val="20"/>
                <w:lang w:val="uk-UA" w:eastAsia="uk-UA"/>
              </w:rPr>
              <w:t>РАЗОМ</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EA3DC9" w14:textId="6B446589" w:rsidR="00337324" w:rsidRPr="00C34EBA" w:rsidRDefault="00337324" w:rsidP="00C93C1A">
            <w:pPr>
              <w:jc w:val="center"/>
              <w:rPr>
                <w:b/>
                <w:i/>
                <w:sz w:val="20"/>
                <w:szCs w:val="20"/>
                <w:lang w:val="uk-UA" w:eastAsia="uk-UA"/>
              </w:rPr>
            </w:pPr>
            <w:r w:rsidRPr="00C34EBA">
              <w:rPr>
                <w:b/>
                <w:i/>
                <w:sz w:val="20"/>
                <w:szCs w:val="20"/>
                <w:lang w:val="uk-UA" w:eastAsia="uk-UA"/>
              </w:rPr>
              <w:t>10000,0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C512070"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F56290E" w14:textId="77777777" w:rsidR="00337324" w:rsidRPr="00DE4F95" w:rsidRDefault="00337324" w:rsidP="00C93C1A">
            <w:pPr>
              <w:rPr>
                <w:sz w:val="20"/>
                <w:szCs w:val="20"/>
                <w:lang w:val="uk-UA" w:eastAsia="uk-UA"/>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771B2AF" w14:textId="77777777" w:rsidR="00337324" w:rsidRPr="00DE4F95" w:rsidRDefault="00337324" w:rsidP="00C93C1A">
            <w:pPr>
              <w:rPr>
                <w:sz w:val="20"/>
                <w:szCs w:val="2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6FE0D10B" w14:textId="77777777" w:rsidR="00337324" w:rsidRPr="00DE4F95" w:rsidRDefault="00337324" w:rsidP="00C93C1A">
            <w:pP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1EC07B4C" w14:textId="1D31E584" w:rsidR="00337324" w:rsidRPr="00DE4F95" w:rsidRDefault="00337324" w:rsidP="00C93C1A">
            <w:pPr>
              <w:jc w:val="center"/>
              <w:rPr>
                <w:sz w:val="20"/>
                <w:szCs w:val="20"/>
                <w:lang w:val="uk-UA" w:eastAsia="uk-UA"/>
              </w:rPr>
            </w:pPr>
            <w:r w:rsidRPr="00C34EBA">
              <w:rPr>
                <w:b/>
                <w:i/>
                <w:sz w:val="20"/>
                <w:szCs w:val="20"/>
                <w:lang w:val="uk-UA" w:eastAsia="uk-UA"/>
              </w:rPr>
              <w:t>10000,0</w:t>
            </w:r>
          </w:p>
        </w:tc>
        <w:tc>
          <w:tcPr>
            <w:tcW w:w="1842" w:type="dxa"/>
            <w:gridSpan w:val="5"/>
            <w:vMerge/>
            <w:tcBorders>
              <w:left w:val="single" w:sz="4" w:space="0" w:color="auto"/>
              <w:bottom w:val="single" w:sz="4" w:space="0" w:color="000000"/>
              <w:right w:val="single" w:sz="4" w:space="0" w:color="auto"/>
            </w:tcBorders>
            <w:shd w:val="clear" w:color="auto" w:fill="auto"/>
          </w:tcPr>
          <w:p w14:paraId="5946E674" w14:textId="77777777" w:rsidR="00337324" w:rsidRPr="00DE4F95" w:rsidRDefault="00337324" w:rsidP="00663FA4">
            <w:pPr>
              <w:rPr>
                <w:bCs/>
                <w:sz w:val="20"/>
                <w:szCs w:val="20"/>
                <w:lang w:val="uk-UA" w:eastAsia="uk-UA"/>
              </w:rPr>
            </w:pPr>
          </w:p>
        </w:tc>
      </w:tr>
      <w:tr w:rsidR="00337324" w:rsidRPr="00DE4F95" w14:paraId="66E219E5" w14:textId="77777777" w:rsidTr="00DF722C">
        <w:trPr>
          <w:gridAfter w:val="1"/>
          <w:wAfter w:w="816" w:type="dxa"/>
          <w:trHeight w:hRule="exact" w:val="3170"/>
        </w:trPr>
        <w:tc>
          <w:tcPr>
            <w:tcW w:w="425" w:type="dxa"/>
            <w:vMerge w:val="restart"/>
            <w:tcBorders>
              <w:top w:val="single" w:sz="4" w:space="0" w:color="auto"/>
              <w:left w:val="single" w:sz="4" w:space="0" w:color="auto"/>
              <w:right w:val="single" w:sz="4" w:space="0" w:color="auto"/>
            </w:tcBorders>
            <w:shd w:val="clear" w:color="auto" w:fill="auto"/>
          </w:tcPr>
          <w:p w14:paraId="38E6A0FE" w14:textId="77777777" w:rsidR="00337324" w:rsidRPr="00DE4F95" w:rsidRDefault="00337324" w:rsidP="00C93C1A">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02BAF6C9"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nil"/>
              <w:right w:val="single" w:sz="4" w:space="0" w:color="auto"/>
            </w:tcBorders>
            <w:shd w:val="clear" w:color="auto" w:fill="auto"/>
            <w:hideMark/>
          </w:tcPr>
          <w:p w14:paraId="599A2D92" w14:textId="1F6EABFD" w:rsidR="00337324" w:rsidRPr="00DE4F95" w:rsidRDefault="00337324" w:rsidP="00C93C1A">
            <w:pPr>
              <w:rPr>
                <w:sz w:val="20"/>
                <w:szCs w:val="20"/>
                <w:lang w:val="uk-UA" w:eastAsia="uk-UA"/>
              </w:rPr>
            </w:pPr>
            <w:r w:rsidRPr="00DE4F95">
              <w:rPr>
                <w:sz w:val="20"/>
                <w:szCs w:val="20"/>
                <w:lang w:val="uk-UA" w:eastAsia="uk-UA"/>
              </w:rPr>
              <w:t>13.6. Розробка ПКД та експертиза проєкту "Капітальний ремонт з підсиленням фундаменту та зовнішніх стін головного корпусу та поліклінічного відділення (дитяча лікарня) КНП «БЛІЛ м. Бахмут".</w:t>
            </w:r>
          </w:p>
          <w:p w14:paraId="1C0185CD" w14:textId="77777777" w:rsidR="00337324" w:rsidRPr="00DE4F95" w:rsidRDefault="00337324" w:rsidP="00C93C1A">
            <w:pPr>
              <w:rPr>
                <w:sz w:val="20"/>
                <w:szCs w:val="20"/>
                <w:lang w:val="uk-UA" w:eastAsia="uk-UA"/>
              </w:rPr>
            </w:pPr>
          </w:p>
          <w:p w14:paraId="217EE41A" w14:textId="77777777" w:rsidR="00337324" w:rsidRPr="00DE4F95" w:rsidRDefault="00337324" w:rsidP="00C93C1A">
            <w:pPr>
              <w:rPr>
                <w:sz w:val="20"/>
                <w:szCs w:val="20"/>
                <w:lang w:val="uk-UA" w:eastAsia="uk-UA"/>
              </w:rPr>
            </w:pPr>
          </w:p>
          <w:p w14:paraId="0AD32EDC" w14:textId="77777777" w:rsidR="00337324" w:rsidRPr="00DE4F95" w:rsidRDefault="00337324" w:rsidP="00C93C1A">
            <w:pPr>
              <w:rPr>
                <w:sz w:val="20"/>
                <w:szCs w:val="20"/>
                <w:lang w:val="uk-UA" w:eastAsia="uk-UA"/>
              </w:rPr>
            </w:pPr>
          </w:p>
        </w:tc>
        <w:tc>
          <w:tcPr>
            <w:tcW w:w="993" w:type="dxa"/>
            <w:tcBorders>
              <w:top w:val="single" w:sz="4" w:space="0" w:color="auto"/>
              <w:left w:val="single" w:sz="4" w:space="0" w:color="auto"/>
              <w:bottom w:val="nil"/>
              <w:right w:val="single" w:sz="4" w:space="0" w:color="auto"/>
            </w:tcBorders>
            <w:shd w:val="clear" w:color="auto" w:fill="auto"/>
            <w:hideMark/>
          </w:tcPr>
          <w:p w14:paraId="62B958DB" w14:textId="7FE1DBDD"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nil"/>
              <w:right w:val="single" w:sz="4" w:space="0" w:color="auto"/>
            </w:tcBorders>
            <w:shd w:val="clear" w:color="auto" w:fill="auto"/>
            <w:hideMark/>
          </w:tcPr>
          <w:p w14:paraId="7B92A677"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4092C6D" w14:textId="35E15166" w:rsidR="00337324" w:rsidRPr="00DE4F95" w:rsidRDefault="00337324" w:rsidP="00C93C1A">
            <w:pPr>
              <w:jc w:val="center"/>
              <w:rPr>
                <w:sz w:val="20"/>
                <w:szCs w:val="20"/>
                <w:lang w:val="uk-UA" w:eastAsia="uk-UA"/>
              </w:rPr>
            </w:pPr>
            <w:r w:rsidRPr="00DE4F95">
              <w:rPr>
                <w:sz w:val="20"/>
                <w:szCs w:val="20"/>
                <w:lang w:val="uk-UA" w:eastAsia="uk-UA"/>
              </w:rPr>
              <w:t xml:space="preserve">Бюджет Бахмутської міської </w:t>
            </w:r>
            <w:r w:rsidR="00EA0AED">
              <w:rPr>
                <w:sz w:val="20"/>
                <w:szCs w:val="20"/>
                <w:lang w:val="uk-UA" w:eastAsia="uk-UA"/>
              </w:rPr>
              <w:t>територіальної громади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FA1B8E" w14:textId="77777777" w:rsidR="00337324" w:rsidRPr="00DE4F95" w:rsidRDefault="00337324" w:rsidP="00C93C1A">
            <w:pPr>
              <w:jc w:val="center"/>
              <w:rPr>
                <w:bCs/>
                <w:iCs/>
                <w:sz w:val="20"/>
                <w:szCs w:val="20"/>
                <w:lang w:val="uk-UA" w:eastAsia="uk-UA"/>
              </w:rPr>
            </w:pPr>
            <w:r w:rsidRPr="00DE4F95">
              <w:rPr>
                <w:bCs/>
                <w:iCs/>
                <w:sz w:val="20"/>
                <w:szCs w:val="20"/>
                <w:lang w:val="uk-UA" w:eastAsia="uk-UA"/>
              </w:rPr>
              <w:t>250,0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BFFD4C7" w14:textId="77777777" w:rsidR="00337324" w:rsidRPr="00DE4F95" w:rsidRDefault="00337324" w:rsidP="00C93C1A">
            <w:pPr>
              <w:jc w:val="center"/>
              <w:rPr>
                <w:b/>
                <w:bCs/>
                <w:i/>
                <w:iCs/>
                <w:sz w:val="20"/>
                <w:szCs w:val="20"/>
                <w:lang w:val="uk-UA" w:eastAsia="uk-UA"/>
              </w:rPr>
            </w:pPr>
            <w:r w:rsidRPr="00DE4F95">
              <w:rPr>
                <w:b/>
                <w:bCs/>
                <w:i/>
                <w:iCs/>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092A6FE" w14:textId="77777777" w:rsidR="00337324" w:rsidRPr="00DE4F95" w:rsidRDefault="00337324" w:rsidP="00C93C1A">
            <w:pPr>
              <w:jc w:val="center"/>
              <w:rPr>
                <w:b/>
                <w:bCs/>
                <w:i/>
                <w:iCs/>
                <w:sz w:val="20"/>
                <w:szCs w:val="20"/>
                <w:lang w:val="uk-UA" w:eastAsia="uk-UA"/>
              </w:rPr>
            </w:pPr>
            <w:r w:rsidRPr="00DE4F95">
              <w:rPr>
                <w:b/>
                <w:bCs/>
                <w:i/>
                <w:iCs/>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51D29CE" w14:textId="77777777" w:rsidR="00337324" w:rsidRPr="00DE4F95" w:rsidRDefault="00337324" w:rsidP="00C93C1A">
            <w:pPr>
              <w:jc w:val="center"/>
              <w:rPr>
                <w:b/>
                <w:bCs/>
                <w:i/>
                <w:iCs/>
                <w:sz w:val="20"/>
                <w:szCs w:val="20"/>
                <w:lang w:val="uk-UA" w:eastAsia="uk-UA"/>
              </w:rPr>
            </w:pPr>
            <w:r w:rsidRPr="00DE4F95">
              <w:rPr>
                <w:b/>
                <w:bCs/>
                <w:i/>
                <w:iCs/>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D97AE8" w14:textId="77777777" w:rsidR="00337324" w:rsidRPr="00DE4F95" w:rsidRDefault="00337324" w:rsidP="00C93C1A">
            <w:pPr>
              <w:jc w:val="center"/>
              <w:rPr>
                <w:b/>
                <w:bCs/>
                <w:i/>
                <w:iCs/>
                <w:sz w:val="20"/>
                <w:szCs w:val="20"/>
                <w:lang w:val="uk-UA" w:eastAsia="uk-UA"/>
              </w:rPr>
            </w:pPr>
            <w:r w:rsidRPr="00DE4F95">
              <w:rPr>
                <w:b/>
                <w:bCs/>
                <w:i/>
                <w:iCs/>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4D0388" w14:textId="77777777" w:rsidR="00337324" w:rsidRPr="00DE4F95" w:rsidRDefault="00337324" w:rsidP="00C93C1A">
            <w:pPr>
              <w:jc w:val="center"/>
              <w:rPr>
                <w:sz w:val="20"/>
                <w:szCs w:val="20"/>
                <w:lang w:val="uk-UA" w:eastAsia="uk-UA"/>
              </w:rPr>
            </w:pPr>
            <w:r w:rsidRPr="00DE4F95">
              <w:rPr>
                <w:sz w:val="20"/>
                <w:szCs w:val="20"/>
                <w:lang w:val="uk-UA" w:eastAsia="uk-UA"/>
              </w:rPr>
              <w:t>250,0</w:t>
            </w:r>
          </w:p>
        </w:tc>
        <w:tc>
          <w:tcPr>
            <w:tcW w:w="1842" w:type="dxa"/>
            <w:gridSpan w:val="5"/>
            <w:tcBorders>
              <w:top w:val="single" w:sz="4" w:space="0" w:color="auto"/>
              <w:left w:val="single" w:sz="4" w:space="0" w:color="auto"/>
              <w:bottom w:val="nil"/>
              <w:right w:val="single" w:sz="4" w:space="0" w:color="auto"/>
            </w:tcBorders>
            <w:shd w:val="clear" w:color="auto" w:fill="auto"/>
            <w:hideMark/>
          </w:tcPr>
          <w:p w14:paraId="698D2570" w14:textId="04EB2713" w:rsidR="00337324" w:rsidRPr="00DE4F95" w:rsidRDefault="00337324" w:rsidP="00C93C1A">
            <w:pPr>
              <w:rPr>
                <w:bCs/>
                <w:sz w:val="20"/>
                <w:szCs w:val="20"/>
                <w:lang w:val="uk-UA" w:eastAsia="uk-UA"/>
              </w:rPr>
            </w:pPr>
            <w:r w:rsidRPr="00DE4F95">
              <w:rPr>
                <w:bCs/>
                <w:sz w:val="20"/>
                <w:szCs w:val="20"/>
                <w:lang w:val="uk-UA" w:eastAsia="uk-UA"/>
              </w:rPr>
              <w:t>кількість об’єктів-1</w:t>
            </w:r>
          </w:p>
        </w:tc>
      </w:tr>
      <w:tr w:rsidR="00337324" w:rsidRPr="00DE4F95" w14:paraId="4A1D0421" w14:textId="77777777" w:rsidTr="00DF722C">
        <w:trPr>
          <w:gridAfter w:val="1"/>
          <w:wAfter w:w="816" w:type="dxa"/>
          <w:trHeight w:val="3690"/>
        </w:trPr>
        <w:tc>
          <w:tcPr>
            <w:tcW w:w="425" w:type="dxa"/>
            <w:vMerge/>
            <w:tcBorders>
              <w:left w:val="single" w:sz="4" w:space="0" w:color="auto"/>
              <w:right w:val="single" w:sz="4" w:space="0" w:color="auto"/>
            </w:tcBorders>
            <w:shd w:val="clear" w:color="auto" w:fill="auto"/>
          </w:tcPr>
          <w:p w14:paraId="0B0848BA" w14:textId="77777777" w:rsidR="00337324" w:rsidRPr="00DE4F95" w:rsidRDefault="00337324" w:rsidP="00C93C1A">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57DAB593"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4EB66406" w14:textId="772A2A0C" w:rsidR="00337324" w:rsidRDefault="00337324" w:rsidP="00BE2C4D">
            <w:pPr>
              <w:rPr>
                <w:sz w:val="20"/>
                <w:szCs w:val="20"/>
                <w:lang w:val="uk-UA" w:eastAsia="uk-UA"/>
              </w:rPr>
            </w:pPr>
            <w:r w:rsidRPr="00DE4F95">
              <w:rPr>
                <w:sz w:val="20"/>
                <w:szCs w:val="20"/>
                <w:lang w:val="uk-UA" w:eastAsia="uk-UA"/>
              </w:rPr>
              <w:t>13.7. Капітальний ремонт з підсиленням фундаменту та зовнішніх стін головного корпусу та поліклінічного відділення (дитяча лікарня) КНП «БЛІЛ м. Бахмут</w:t>
            </w:r>
            <w:r w:rsidR="00011702">
              <w:rPr>
                <w:sz w:val="20"/>
                <w:szCs w:val="20"/>
                <w:lang w:val="uk-UA" w:eastAsia="uk-UA"/>
              </w:rPr>
              <w:t>»</w:t>
            </w:r>
            <w:r w:rsidRPr="00DE4F95">
              <w:rPr>
                <w:sz w:val="20"/>
                <w:szCs w:val="20"/>
                <w:lang w:val="uk-UA" w:eastAsia="uk-UA"/>
              </w:rPr>
              <w:t xml:space="preserve"> за адресою: вул. Ювілейна, 54, </w:t>
            </w:r>
          </w:p>
          <w:p w14:paraId="7C74B678" w14:textId="1005EF34" w:rsidR="00337324" w:rsidRPr="00DE4F95" w:rsidRDefault="00337324" w:rsidP="00BE2C4D">
            <w:pPr>
              <w:rPr>
                <w:sz w:val="20"/>
                <w:szCs w:val="20"/>
                <w:lang w:val="uk-UA" w:eastAsia="uk-UA"/>
              </w:rPr>
            </w:pPr>
            <w:r w:rsidRPr="00DE4F95">
              <w:rPr>
                <w:sz w:val="20"/>
                <w:szCs w:val="20"/>
                <w:lang w:val="uk-UA" w:eastAsia="uk-UA"/>
              </w:rPr>
              <w:t xml:space="preserve">м. Бахмут, Донецької області.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4891347" w14:textId="1CC1CA5B"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9B56409"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ECB6D8E"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36DAF1" w14:textId="77777777" w:rsidR="00337324" w:rsidRPr="00DE4F95" w:rsidRDefault="00337324" w:rsidP="00C93C1A">
            <w:pPr>
              <w:jc w:val="center"/>
              <w:rPr>
                <w:sz w:val="20"/>
                <w:szCs w:val="20"/>
                <w:lang w:val="uk-UA" w:eastAsia="uk-UA"/>
              </w:rPr>
            </w:pPr>
            <w:r w:rsidRPr="00DE4F95">
              <w:rPr>
                <w:sz w:val="20"/>
                <w:szCs w:val="20"/>
                <w:lang w:val="uk-UA" w:eastAsia="uk-UA"/>
              </w:rPr>
              <w:t>15000,0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C7A4138"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924C9E1"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361699F"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1DCB09"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02DCAF" w14:textId="77777777" w:rsidR="00337324" w:rsidRPr="00DE4F95" w:rsidRDefault="00337324" w:rsidP="00C93C1A">
            <w:pPr>
              <w:jc w:val="center"/>
              <w:rPr>
                <w:sz w:val="20"/>
                <w:szCs w:val="20"/>
                <w:lang w:val="uk-UA" w:eastAsia="uk-UA"/>
              </w:rPr>
            </w:pPr>
            <w:r w:rsidRPr="00DE4F95">
              <w:rPr>
                <w:sz w:val="20"/>
                <w:szCs w:val="20"/>
                <w:lang w:val="uk-UA" w:eastAsia="uk-UA"/>
              </w:rPr>
              <w:t>15000,0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D8D2D4" w14:textId="5BA4B649" w:rsidR="00337324" w:rsidRPr="00DE4F95" w:rsidRDefault="00337324" w:rsidP="00C93C1A">
            <w:pPr>
              <w:rPr>
                <w:bCs/>
                <w:sz w:val="20"/>
                <w:szCs w:val="20"/>
                <w:lang w:val="uk-UA" w:eastAsia="uk-UA"/>
              </w:rPr>
            </w:pPr>
            <w:r w:rsidRPr="00DE4F95">
              <w:rPr>
                <w:bCs/>
                <w:sz w:val="20"/>
                <w:szCs w:val="20"/>
                <w:lang w:val="uk-UA" w:eastAsia="uk-UA"/>
              </w:rPr>
              <w:t>кількість об’єктів-1</w:t>
            </w:r>
          </w:p>
        </w:tc>
      </w:tr>
      <w:tr w:rsidR="00337324" w:rsidRPr="00DE4F95" w14:paraId="52DA335F" w14:textId="77777777" w:rsidTr="00DF722C">
        <w:trPr>
          <w:gridAfter w:val="1"/>
          <w:wAfter w:w="816" w:type="dxa"/>
          <w:trHeight w:val="1380"/>
        </w:trPr>
        <w:tc>
          <w:tcPr>
            <w:tcW w:w="425" w:type="dxa"/>
            <w:tcBorders>
              <w:top w:val="single" w:sz="4" w:space="0" w:color="auto"/>
              <w:left w:val="single" w:sz="4" w:space="0" w:color="auto"/>
              <w:bottom w:val="single" w:sz="4" w:space="0" w:color="auto"/>
              <w:right w:val="single" w:sz="4" w:space="0" w:color="auto"/>
            </w:tcBorders>
            <w:shd w:val="clear" w:color="auto" w:fill="auto"/>
          </w:tcPr>
          <w:p w14:paraId="5634479E" w14:textId="77777777" w:rsidR="00337324" w:rsidRPr="00DE4F95" w:rsidRDefault="00337324" w:rsidP="00C93C1A">
            <w:pPr>
              <w:rPr>
                <w:sz w:val="20"/>
                <w:szCs w:val="20"/>
                <w:lang w:val="uk-UA" w:eastAsia="uk-UA"/>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EAC6C3D"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14:paraId="27C132F5" w14:textId="07501B1F" w:rsidR="00337324" w:rsidRPr="00DE4F95" w:rsidRDefault="00337324" w:rsidP="00BA55E7">
            <w:pPr>
              <w:rPr>
                <w:sz w:val="20"/>
                <w:szCs w:val="20"/>
                <w:lang w:val="uk-UA" w:eastAsia="uk-UA"/>
              </w:rPr>
            </w:pPr>
            <w:r w:rsidRPr="00DE4F95">
              <w:rPr>
                <w:sz w:val="20"/>
                <w:szCs w:val="20"/>
                <w:lang w:val="uk-UA" w:eastAsia="uk-UA"/>
              </w:rPr>
              <w:t>13.8. Розробка ПКД та експертиза проекту «Будівництво нового сучасного інфекційного відділення КНП «БЛІЛ м. Бахмут»  за адресою:               м. Бахмут, вул. Миру, 10.</w:t>
            </w:r>
          </w:p>
        </w:tc>
        <w:tc>
          <w:tcPr>
            <w:tcW w:w="993" w:type="dxa"/>
            <w:tcBorders>
              <w:top w:val="single" w:sz="4" w:space="0" w:color="auto"/>
              <w:left w:val="single" w:sz="4" w:space="0" w:color="auto"/>
              <w:bottom w:val="single" w:sz="4" w:space="0" w:color="000000"/>
              <w:right w:val="single" w:sz="4" w:space="0" w:color="auto"/>
            </w:tcBorders>
            <w:shd w:val="clear" w:color="auto" w:fill="auto"/>
            <w:hideMark/>
          </w:tcPr>
          <w:p w14:paraId="39CCAFD4" w14:textId="4F0FFC33"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7C823526"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A3DEA8B"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5B942A"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84FD58A"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BFF782"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487110A"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CA58C2B"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FF17CD"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1640E692" w14:textId="53062289" w:rsidR="00337324" w:rsidRPr="00DE4F95" w:rsidRDefault="00337324" w:rsidP="00C93C1A">
            <w:pPr>
              <w:rPr>
                <w:bCs/>
                <w:sz w:val="20"/>
                <w:szCs w:val="20"/>
                <w:lang w:val="uk-UA" w:eastAsia="uk-UA"/>
              </w:rPr>
            </w:pPr>
            <w:r w:rsidRPr="00DE4F95">
              <w:rPr>
                <w:bCs/>
                <w:sz w:val="20"/>
                <w:szCs w:val="20"/>
                <w:lang w:val="uk-UA" w:eastAsia="uk-UA"/>
              </w:rPr>
              <w:t>кількість ПКД-1</w:t>
            </w:r>
          </w:p>
        </w:tc>
      </w:tr>
      <w:tr w:rsidR="00337324" w:rsidRPr="00DE4F95" w14:paraId="2C615549" w14:textId="77777777" w:rsidTr="00DF722C">
        <w:trPr>
          <w:gridAfter w:val="1"/>
          <w:wAfter w:w="816" w:type="dxa"/>
          <w:trHeight w:val="2077"/>
        </w:trPr>
        <w:tc>
          <w:tcPr>
            <w:tcW w:w="425" w:type="dxa"/>
            <w:tcBorders>
              <w:top w:val="single" w:sz="4" w:space="0" w:color="auto"/>
              <w:left w:val="single" w:sz="4" w:space="0" w:color="auto"/>
              <w:right w:val="single" w:sz="4" w:space="0" w:color="auto"/>
            </w:tcBorders>
            <w:shd w:val="clear" w:color="auto" w:fill="auto"/>
          </w:tcPr>
          <w:p w14:paraId="514C1A45" w14:textId="77777777" w:rsidR="00337324" w:rsidRPr="00DE4F95" w:rsidRDefault="00337324" w:rsidP="00C93C1A">
            <w:pPr>
              <w:rPr>
                <w:sz w:val="20"/>
                <w:szCs w:val="20"/>
                <w:lang w:val="uk-UA" w:eastAsia="uk-UA"/>
              </w:rPr>
            </w:pPr>
          </w:p>
        </w:tc>
        <w:tc>
          <w:tcPr>
            <w:tcW w:w="1702" w:type="dxa"/>
            <w:tcBorders>
              <w:top w:val="single" w:sz="4" w:space="0" w:color="auto"/>
              <w:left w:val="single" w:sz="4" w:space="0" w:color="auto"/>
              <w:right w:val="single" w:sz="4" w:space="0" w:color="auto"/>
            </w:tcBorders>
            <w:shd w:val="clear" w:color="auto" w:fill="auto"/>
          </w:tcPr>
          <w:p w14:paraId="6F98A35A"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right w:val="single" w:sz="4" w:space="0" w:color="auto"/>
            </w:tcBorders>
            <w:shd w:val="clear" w:color="auto" w:fill="auto"/>
          </w:tcPr>
          <w:p w14:paraId="4DBFAF2D" w14:textId="5F6A8074" w:rsidR="00337324" w:rsidRPr="00DE4F95" w:rsidRDefault="00337324" w:rsidP="00842CAB">
            <w:pPr>
              <w:rPr>
                <w:sz w:val="20"/>
                <w:szCs w:val="20"/>
                <w:lang w:val="uk-UA" w:eastAsia="uk-UA"/>
              </w:rPr>
            </w:pPr>
            <w:r w:rsidRPr="00DE4F95">
              <w:rPr>
                <w:sz w:val="20"/>
                <w:szCs w:val="20"/>
                <w:lang w:val="uk-UA" w:eastAsia="uk-UA"/>
              </w:rPr>
              <w:t>13.9. Будівництво нового сучасного інфекційного відділення КНП «БЛІЛ м. Бахмут»  за адресою:               м. Бахмут, вул. Миру, 10.</w:t>
            </w:r>
          </w:p>
        </w:tc>
        <w:tc>
          <w:tcPr>
            <w:tcW w:w="993" w:type="dxa"/>
            <w:tcBorders>
              <w:top w:val="single" w:sz="4" w:space="0" w:color="auto"/>
              <w:left w:val="single" w:sz="4" w:space="0" w:color="auto"/>
              <w:right w:val="single" w:sz="4" w:space="0" w:color="auto"/>
            </w:tcBorders>
            <w:shd w:val="clear" w:color="auto" w:fill="auto"/>
          </w:tcPr>
          <w:p w14:paraId="4DB03860" w14:textId="403FE15E" w:rsidR="00337324" w:rsidRPr="00DE4F95" w:rsidRDefault="00337324" w:rsidP="00C93C1A">
            <w:pPr>
              <w:jc w:val="center"/>
              <w:rPr>
                <w:sz w:val="20"/>
                <w:szCs w:val="20"/>
                <w:lang w:val="uk-UA" w:eastAsia="uk-UA"/>
              </w:rPr>
            </w:pPr>
            <w:r w:rsidRPr="00DE4F95">
              <w:rPr>
                <w:sz w:val="20"/>
                <w:szCs w:val="20"/>
                <w:lang w:val="uk-UA" w:eastAsia="uk-UA"/>
              </w:rPr>
              <w:t>2022</w:t>
            </w:r>
          </w:p>
        </w:tc>
        <w:tc>
          <w:tcPr>
            <w:tcW w:w="1417" w:type="dxa"/>
            <w:tcBorders>
              <w:top w:val="single" w:sz="4" w:space="0" w:color="auto"/>
              <w:left w:val="single" w:sz="4" w:space="0" w:color="auto"/>
              <w:right w:val="single" w:sz="4" w:space="0" w:color="auto"/>
            </w:tcBorders>
            <w:shd w:val="clear" w:color="auto" w:fill="auto"/>
          </w:tcPr>
          <w:p w14:paraId="7C6F8B58" w14:textId="14D13CE5"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right w:val="single" w:sz="4" w:space="0" w:color="auto"/>
            </w:tcBorders>
            <w:shd w:val="clear" w:color="auto" w:fill="auto"/>
            <w:vAlign w:val="center"/>
          </w:tcPr>
          <w:p w14:paraId="5E41B251" w14:textId="258633CA"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right w:val="single" w:sz="4" w:space="0" w:color="auto"/>
            </w:tcBorders>
            <w:shd w:val="clear" w:color="auto" w:fill="auto"/>
            <w:noWrap/>
            <w:vAlign w:val="center"/>
          </w:tcPr>
          <w:p w14:paraId="1962B74D" w14:textId="79DDFE7D" w:rsidR="00337324" w:rsidRPr="00DE4F95" w:rsidRDefault="00337324" w:rsidP="00C93C1A">
            <w:pPr>
              <w:jc w:val="center"/>
              <w:rPr>
                <w:sz w:val="20"/>
                <w:szCs w:val="20"/>
                <w:lang w:val="uk-UA" w:eastAsia="uk-UA"/>
              </w:rPr>
            </w:pPr>
            <w:r w:rsidRPr="00DE4F95">
              <w:rPr>
                <w:sz w:val="20"/>
                <w:szCs w:val="20"/>
                <w:lang w:val="uk-UA" w:eastAsia="uk-UA"/>
              </w:rPr>
              <w:t>-</w:t>
            </w:r>
          </w:p>
        </w:tc>
        <w:tc>
          <w:tcPr>
            <w:tcW w:w="992" w:type="dxa"/>
            <w:tcBorders>
              <w:top w:val="single" w:sz="4" w:space="0" w:color="auto"/>
              <w:left w:val="nil"/>
              <w:right w:val="single" w:sz="4" w:space="0" w:color="auto"/>
            </w:tcBorders>
            <w:shd w:val="clear" w:color="auto" w:fill="auto"/>
            <w:noWrap/>
            <w:vAlign w:val="center"/>
          </w:tcPr>
          <w:p w14:paraId="7B1ED1B2" w14:textId="5FF95320" w:rsidR="00337324" w:rsidRPr="00DE4F95" w:rsidRDefault="00337324" w:rsidP="005658F5">
            <w:pPr>
              <w:jc w:val="center"/>
              <w:rPr>
                <w:sz w:val="20"/>
                <w:szCs w:val="20"/>
                <w:lang w:val="uk-UA" w:eastAsia="uk-UA"/>
              </w:rPr>
            </w:pPr>
            <w:r w:rsidRPr="00DE4F95">
              <w:rPr>
                <w:sz w:val="20"/>
                <w:szCs w:val="20"/>
                <w:lang w:val="uk-UA" w:eastAsia="uk-UA"/>
              </w:rPr>
              <w:t xml:space="preserve">19600,0 </w:t>
            </w:r>
          </w:p>
        </w:tc>
        <w:tc>
          <w:tcPr>
            <w:tcW w:w="851" w:type="dxa"/>
            <w:tcBorders>
              <w:top w:val="single" w:sz="4" w:space="0" w:color="auto"/>
              <w:left w:val="nil"/>
              <w:right w:val="single" w:sz="4" w:space="0" w:color="auto"/>
            </w:tcBorders>
            <w:shd w:val="clear" w:color="auto" w:fill="auto"/>
            <w:noWrap/>
            <w:vAlign w:val="center"/>
          </w:tcPr>
          <w:p w14:paraId="685F99DD" w14:textId="77777777" w:rsidR="00337324" w:rsidRPr="00DE4F95" w:rsidRDefault="00337324" w:rsidP="005658F5">
            <w:pPr>
              <w:jc w:val="center"/>
              <w:rPr>
                <w:sz w:val="20"/>
                <w:szCs w:val="20"/>
                <w:lang w:val="uk-UA" w:eastAsia="uk-UA"/>
              </w:rPr>
            </w:pPr>
          </w:p>
        </w:tc>
        <w:tc>
          <w:tcPr>
            <w:tcW w:w="851" w:type="dxa"/>
            <w:tcBorders>
              <w:top w:val="single" w:sz="4" w:space="0" w:color="auto"/>
              <w:left w:val="nil"/>
              <w:right w:val="single" w:sz="4" w:space="0" w:color="auto"/>
            </w:tcBorders>
            <w:shd w:val="clear" w:color="auto" w:fill="auto"/>
            <w:noWrap/>
            <w:vAlign w:val="center"/>
          </w:tcPr>
          <w:p w14:paraId="369EAB65" w14:textId="77777777" w:rsidR="00337324" w:rsidRPr="00DE4F95" w:rsidRDefault="00337324" w:rsidP="005658F5">
            <w:pPr>
              <w:jc w:val="center"/>
              <w:rPr>
                <w:sz w:val="20"/>
                <w:szCs w:val="20"/>
                <w:lang w:val="uk-UA" w:eastAsia="uk-UA"/>
              </w:rPr>
            </w:pPr>
          </w:p>
        </w:tc>
        <w:tc>
          <w:tcPr>
            <w:tcW w:w="992" w:type="dxa"/>
            <w:gridSpan w:val="2"/>
            <w:tcBorders>
              <w:top w:val="single" w:sz="4" w:space="0" w:color="auto"/>
              <w:left w:val="nil"/>
              <w:right w:val="single" w:sz="4" w:space="0" w:color="auto"/>
            </w:tcBorders>
            <w:shd w:val="clear" w:color="auto" w:fill="auto"/>
            <w:noWrap/>
            <w:vAlign w:val="center"/>
          </w:tcPr>
          <w:p w14:paraId="0022220E" w14:textId="77777777" w:rsidR="00337324" w:rsidRPr="00DE4F95" w:rsidRDefault="00337324" w:rsidP="005658F5">
            <w:pPr>
              <w:jc w:val="center"/>
              <w:rPr>
                <w:sz w:val="20"/>
                <w:szCs w:val="20"/>
                <w:lang w:val="uk-UA" w:eastAsia="uk-UA"/>
              </w:rPr>
            </w:pPr>
          </w:p>
        </w:tc>
        <w:tc>
          <w:tcPr>
            <w:tcW w:w="1134" w:type="dxa"/>
            <w:gridSpan w:val="2"/>
            <w:tcBorders>
              <w:top w:val="single" w:sz="4" w:space="0" w:color="auto"/>
              <w:left w:val="nil"/>
              <w:right w:val="single" w:sz="4" w:space="0" w:color="auto"/>
            </w:tcBorders>
            <w:shd w:val="clear" w:color="auto" w:fill="auto"/>
            <w:noWrap/>
            <w:vAlign w:val="center"/>
          </w:tcPr>
          <w:p w14:paraId="388116D4" w14:textId="69DAD9B8" w:rsidR="00337324" w:rsidRPr="00DE4F95" w:rsidRDefault="00337324" w:rsidP="005658F5">
            <w:pPr>
              <w:jc w:val="center"/>
              <w:rPr>
                <w:sz w:val="20"/>
                <w:szCs w:val="20"/>
                <w:lang w:val="uk-UA" w:eastAsia="uk-UA"/>
              </w:rPr>
            </w:pPr>
            <w:r w:rsidRPr="00DE4F95">
              <w:rPr>
                <w:sz w:val="20"/>
                <w:szCs w:val="20"/>
                <w:lang w:val="uk-UA" w:eastAsia="uk-UA"/>
              </w:rPr>
              <w:t>19600,0</w:t>
            </w:r>
          </w:p>
        </w:tc>
        <w:tc>
          <w:tcPr>
            <w:tcW w:w="1842" w:type="dxa"/>
            <w:gridSpan w:val="5"/>
            <w:tcBorders>
              <w:top w:val="single" w:sz="4" w:space="0" w:color="auto"/>
              <w:left w:val="single" w:sz="4" w:space="0" w:color="auto"/>
              <w:right w:val="single" w:sz="4" w:space="0" w:color="auto"/>
            </w:tcBorders>
            <w:shd w:val="clear" w:color="auto" w:fill="auto"/>
          </w:tcPr>
          <w:p w14:paraId="4B558F25" w14:textId="795DA5B1" w:rsidR="00337324" w:rsidRPr="00DE4F95" w:rsidRDefault="00337324" w:rsidP="00663FA4">
            <w:pPr>
              <w:rPr>
                <w:bCs/>
                <w:sz w:val="20"/>
                <w:szCs w:val="20"/>
                <w:lang w:val="uk-UA" w:eastAsia="uk-UA"/>
              </w:rPr>
            </w:pPr>
            <w:r w:rsidRPr="00DE4F95">
              <w:rPr>
                <w:bCs/>
                <w:sz w:val="20"/>
                <w:szCs w:val="20"/>
                <w:lang w:val="uk-UA" w:eastAsia="uk-UA"/>
              </w:rPr>
              <w:t>кількість об’єктів-1</w:t>
            </w:r>
          </w:p>
        </w:tc>
      </w:tr>
      <w:tr w:rsidR="00337324" w:rsidRPr="00DE4F95" w14:paraId="2437CB28" w14:textId="77777777" w:rsidTr="00DF722C">
        <w:trPr>
          <w:gridAfter w:val="1"/>
          <w:wAfter w:w="816" w:type="dxa"/>
          <w:trHeight w:val="2077"/>
        </w:trPr>
        <w:tc>
          <w:tcPr>
            <w:tcW w:w="425" w:type="dxa"/>
            <w:vMerge w:val="restart"/>
            <w:tcBorders>
              <w:top w:val="single" w:sz="4" w:space="0" w:color="auto"/>
              <w:left w:val="single" w:sz="4" w:space="0" w:color="auto"/>
              <w:right w:val="single" w:sz="4" w:space="0" w:color="auto"/>
            </w:tcBorders>
            <w:shd w:val="clear" w:color="auto" w:fill="auto"/>
          </w:tcPr>
          <w:p w14:paraId="17F1B688" w14:textId="77777777" w:rsidR="00337324" w:rsidRPr="00DE4F95" w:rsidRDefault="00337324" w:rsidP="00C93C1A">
            <w:pPr>
              <w:rPr>
                <w:sz w:val="20"/>
                <w:szCs w:val="20"/>
                <w:lang w:val="uk-UA" w:eastAsia="uk-UA"/>
              </w:rPr>
            </w:pPr>
          </w:p>
        </w:tc>
        <w:tc>
          <w:tcPr>
            <w:tcW w:w="1702" w:type="dxa"/>
            <w:vMerge w:val="restart"/>
            <w:tcBorders>
              <w:top w:val="single" w:sz="4" w:space="0" w:color="auto"/>
              <w:left w:val="single" w:sz="4" w:space="0" w:color="auto"/>
              <w:right w:val="single" w:sz="4" w:space="0" w:color="auto"/>
            </w:tcBorders>
            <w:shd w:val="clear" w:color="auto" w:fill="auto"/>
          </w:tcPr>
          <w:p w14:paraId="2EF42BEA"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right w:val="single" w:sz="4" w:space="0" w:color="auto"/>
            </w:tcBorders>
            <w:shd w:val="clear" w:color="auto" w:fill="auto"/>
            <w:hideMark/>
          </w:tcPr>
          <w:p w14:paraId="201FF02F" w14:textId="10FE5032" w:rsidR="00337324" w:rsidRPr="00DE4F95" w:rsidRDefault="00337324" w:rsidP="00C93C1A">
            <w:pPr>
              <w:rPr>
                <w:sz w:val="20"/>
                <w:szCs w:val="20"/>
                <w:lang w:val="uk-UA" w:eastAsia="uk-UA"/>
              </w:rPr>
            </w:pPr>
            <w:r w:rsidRPr="00DE4F95">
              <w:rPr>
                <w:sz w:val="20"/>
                <w:szCs w:val="20"/>
                <w:lang w:val="uk-UA" w:eastAsia="uk-UA"/>
              </w:rPr>
              <w:t xml:space="preserve">13.10.  Розробка </w:t>
            </w:r>
          </w:p>
          <w:p w14:paraId="044E0D6D" w14:textId="272D1CA6" w:rsidR="00337324" w:rsidRPr="00DE4F95" w:rsidRDefault="00337324" w:rsidP="00C93C1A">
            <w:pPr>
              <w:rPr>
                <w:sz w:val="20"/>
                <w:szCs w:val="20"/>
                <w:lang w:val="uk-UA" w:eastAsia="uk-UA"/>
              </w:rPr>
            </w:pPr>
            <w:r w:rsidRPr="00DE4F95">
              <w:rPr>
                <w:sz w:val="20"/>
                <w:szCs w:val="20"/>
                <w:lang w:val="uk-UA" w:eastAsia="uk-UA"/>
              </w:rPr>
              <w:t xml:space="preserve">ПКД та експертиза проєкту «Реконструкція корпусу № 3 КНП «БЛІЛ м. Бахмут» за адресою: </w:t>
            </w:r>
          </w:p>
          <w:p w14:paraId="684585CC" w14:textId="04F2301E" w:rsidR="00337324" w:rsidRPr="00DE4F95" w:rsidRDefault="00337324" w:rsidP="00C93C1A">
            <w:pPr>
              <w:rPr>
                <w:sz w:val="20"/>
                <w:szCs w:val="20"/>
                <w:lang w:val="uk-UA" w:eastAsia="uk-UA"/>
              </w:rPr>
            </w:pPr>
            <w:r w:rsidRPr="00DE4F95">
              <w:rPr>
                <w:sz w:val="20"/>
                <w:szCs w:val="20"/>
                <w:lang w:val="uk-UA" w:eastAsia="uk-UA"/>
              </w:rPr>
              <w:t>м. Бахмут,         вул. Миру, буд.10.</w:t>
            </w:r>
          </w:p>
        </w:tc>
        <w:tc>
          <w:tcPr>
            <w:tcW w:w="993" w:type="dxa"/>
            <w:tcBorders>
              <w:top w:val="single" w:sz="4" w:space="0" w:color="auto"/>
              <w:left w:val="single" w:sz="4" w:space="0" w:color="auto"/>
              <w:right w:val="single" w:sz="4" w:space="0" w:color="auto"/>
            </w:tcBorders>
            <w:shd w:val="clear" w:color="auto" w:fill="auto"/>
            <w:hideMark/>
          </w:tcPr>
          <w:p w14:paraId="4E2AE27D" w14:textId="045010D4"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right w:val="single" w:sz="4" w:space="0" w:color="auto"/>
            </w:tcBorders>
            <w:shd w:val="clear" w:color="auto" w:fill="auto"/>
            <w:hideMark/>
          </w:tcPr>
          <w:p w14:paraId="7A787AC9" w14:textId="77777777" w:rsidR="00337324" w:rsidRPr="00DE4F95" w:rsidRDefault="00337324" w:rsidP="00C93C1A">
            <w:pPr>
              <w:rPr>
                <w:sz w:val="20"/>
                <w:szCs w:val="20"/>
                <w:lang w:val="uk-UA" w:eastAsia="uk-UA"/>
              </w:rPr>
            </w:pPr>
            <w:r w:rsidRPr="00DE4F95">
              <w:rPr>
                <w:sz w:val="20"/>
                <w:szCs w:val="20"/>
                <w:lang w:val="uk-UA" w:eastAsia="uk-UA"/>
              </w:rPr>
              <w:t xml:space="preserve">Управління </w:t>
            </w:r>
          </w:p>
          <w:p w14:paraId="5E3FA728" w14:textId="7B0B6F1F" w:rsidR="00337324" w:rsidRPr="00DE4F95" w:rsidRDefault="00337324" w:rsidP="00C93C1A">
            <w:pPr>
              <w:rPr>
                <w:sz w:val="20"/>
                <w:szCs w:val="20"/>
                <w:lang w:val="uk-UA" w:eastAsia="uk-UA"/>
              </w:rPr>
            </w:pPr>
            <w:r w:rsidRPr="00DE4F95">
              <w:rPr>
                <w:sz w:val="20"/>
                <w:szCs w:val="20"/>
                <w:lang w:val="uk-UA" w:eastAsia="uk-UA"/>
              </w:rPr>
              <w:t>охорони здоров’я Бахмутської міської ради,  КНП "БЛІЛ     м. Бахмут"</w:t>
            </w:r>
          </w:p>
        </w:tc>
        <w:tc>
          <w:tcPr>
            <w:tcW w:w="1701" w:type="dxa"/>
            <w:tcBorders>
              <w:top w:val="single" w:sz="4" w:space="0" w:color="auto"/>
              <w:left w:val="nil"/>
              <w:right w:val="single" w:sz="4" w:space="0" w:color="auto"/>
            </w:tcBorders>
            <w:shd w:val="clear" w:color="auto" w:fill="auto"/>
            <w:vAlign w:val="center"/>
            <w:hideMark/>
          </w:tcPr>
          <w:p w14:paraId="4AFC89E4"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right w:val="single" w:sz="4" w:space="0" w:color="auto"/>
            </w:tcBorders>
            <w:shd w:val="clear" w:color="auto" w:fill="auto"/>
            <w:noWrap/>
            <w:vAlign w:val="center"/>
            <w:hideMark/>
          </w:tcPr>
          <w:p w14:paraId="5542B9EE"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992" w:type="dxa"/>
            <w:tcBorders>
              <w:top w:val="single" w:sz="4" w:space="0" w:color="auto"/>
              <w:left w:val="nil"/>
              <w:right w:val="single" w:sz="4" w:space="0" w:color="auto"/>
            </w:tcBorders>
            <w:shd w:val="clear" w:color="auto" w:fill="auto"/>
            <w:noWrap/>
            <w:vAlign w:val="bottom"/>
            <w:hideMark/>
          </w:tcPr>
          <w:p w14:paraId="7BE3D1F3"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right w:val="single" w:sz="4" w:space="0" w:color="auto"/>
            </w:tcBorders>
            <w:shd w:val="clear" w:color="auto" w:fill="auto"/>
            <w:noWrap/>
            <w:vAlign w:val="bottom"/>
            <w:hideMark/>
          </w:tcPr>
          <w:p w14:paraId="6DFA4618"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right w:val="single" w:sz="4" w:space="0" w:color="auto"/>
            </w:tcBorders>
            <w:shd w:val="clear" w:color="auto" w:fill="auto"/>
            <w:noWrap/>
            <w:vAlign w:val="bottom"/>
            <w:hideMark/>
          </w:tcPr>
          <w:p w14:paraId="355FF96F"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right w:val="single" w:sz="4" w:space="0" w:color="auto"/>
            </w:tcBorders>
            <w:shd w:val="clear" w:color="auto" w:fill="auto"/>
            <w:noWrap/>
            <w:vAlign w:val="bottom"/>
            <w:hideMark/>
          </w:tcPr>
          <w:p w14:paraId="3DF0F4C3"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right w:val="single" w:sz="4" w:space="0" w:color="auto"/>
            </w:tcBorders>
            <w:shd w:val="clear" w:color="auto" w:fill="auto"/>
            <w:noWrap/>
            <w:vAlign w:val="center"/>
            <w:hideMark/>
          </w:tcPr>
          <w:p w14:paraId="5FEAA3B8"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1842" w:type="dxa"/>
            <w:gridSpan w:val="5"/>
            <w:tcBorders>
              <w:top w:val="single" w:sz="4" w:space="0" w:color="auto"/>
              <w:left w:val="single" w:sz="4" w:space="0" w:color="auto"/>
              <w:right w:val="single" w:sz="4" w:space="0" w:color="auto"/>
            </w:tcBorders>
            <w:shd w:val="clear" w:color="auto" w:fill="auto"/>
            <w:hideMark/>
          </w:tcPr>
          <w:p w14:paraId="4797C39A" w14:textId="65BC5549" w:rsidR="00337324" w:rsidRPr="00DE4F95" w:rsidRDefault="00337324" w:rsidP="00663FA4">
            <w:pPr>
              <w:rPr>
                <w:bCs/>
                <w:sz w:val="20"/>
                <w:szCs w:val="20"/>
                <w:lang w:val="uk-UA" w:eastAsia="uk-UA"/>
              </w:rPr>
            </w:pPr>
            <w:r w:rsidRPr="00DE4F95">
              <w:rPr>
                <w:bCs/>
                <w:sz w:val="20"/>
                <w:szCs w:val="20"/>
                <w:lang w:val="uk-UA" w:eastAsia="uk-UA"/>
              </w:rPr>
              <w:t>кількість ПКД-1</w:t>
            </w:r>
          </w:p>
        </w:tc>
      </w:tr>
      <w:tr w:rsidR="00337324" w:rsidRPr="00DE4F95" w14:paraId="57160AAB" w14:textId="77777777" w:rsidTr="00DF722C">
        <w:trPr>
          <w:gridAfter w:val="1"/>
          <w:wAfter w:w="816" w:type="dxa"/>
          <w:trHeight w:val="2039"/>
        </w:trPr>
        <w:tc>
          <w:tcPr>
            <w:tcW w:w="425" w:type="dxa"/>
            <w:vMerge/>
            <w:tcBorders>
              <w:left w:val="single" w:sz="4" w:space="0" w:color="auto"/>
              <w:bottom w:val="single" w:sz="4" w:space="0" w:color="auto"/>
              <w:right w:val="single" w:sz="4" w:space="0" w:color="auto"/>
            </w:tcBorders>
            <w:shd w:val="clear" w:color="auto" w:fill="auto"/>
          </w:tcPr>
          <w:p w14:paraId="0B7979B4" w14:textId="77777777" w:rsidR="00337324" w:rsidRPr="00DE4F95" w:rsidRDefault="00337324" w:rsidP="00C93C1A">
            <w:pPr>
              <w:rPr>
                <w:sz w:val="20"/>
                <w:szCs w:val="20"/>
                <w:lang w:val="uk-UA" w:eastAsia="uk-UA"/>
              </w:rPr>
            </w:pPr>
          </w:p>
        </w:tc>
        <w:tc>
          <w:tcPr>
            <w:tcW w:w="1702" w:type="dxa"/>
            <w:vMerge/>
            <w:tcBorders>
              <w:left w:val="single" w:sz="4" w:space="0" w:color="auto"/>
              <w:bottom w:val="single" w:sz="4" w:space="0" w:color="auto"/>
              <w:right w:val="single" w:sz="4" w:space="0" w:color="auto"/>
            </w:tcBorders>
            <w:shd w:val="clear" w:color="auto" w:fill="auto"/>
          </w:tcPr>
          <w:p w14:paraId="4E3E9C65"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302BCC3" w14:textId="37EFE540" w:rsidR="00337324" w:rsidRPr="00DE4F95" w:rsidRDefault="00337324" w:rsidP="00BA55E7">
            <w:pPr>
              <w:rPr>
                <w:sz w:val="20"/>
                <w:szCs w:val="20"/>
                <w:lang w:val="uk-UA" w:eastAsia="uk-UA"/>
              </w:rPr>
            </w:pPr>
            <w:r w:rsidRPr="00DE4F95">
              <w:rPr>
                <w:sz w:val="20"/>
                <w:szCs w:val="20"/>
                <w:lang w:val="uk-UA" w:eastAsia="uk-UA"/>
              </w:rPr>
              <w:t>13.11. Розробка ПКД та експертиза  проєкту Реконструкція корпусу № 4 КНП «БЛІЛ м. Бахмут» за адресою: м. Бахмут, вул. Миру, буд.10.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B105829" w14:textId="350EDE57" w:rsidR="00337324" w:rsidRPr="00DE4F95" w:rsidRDefault="00337324" w:rsidP="00C93C1A">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D12F623"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B795D01"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F1C35D"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AE06BA7"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E8EA73B"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1B259CD"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22BDF5F"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250772" w14:textId="77777777" w:rsidR="00337324" w:rsidRPr="00DE4F95" w:rsidRDefault="00337324" w:rsidP="00C93C1A">
            <w:pPr>
              <w:jc w:val="center"/>
              <w:rPr>
                <w:sz w:val="20"/>
                <w:szCs w:val="20"/>
                <w:lang w:val="uk-UA" w:eastAsia="uk-UA"/>
              </w:rPr>
            </w:pPr>
            <w:r w:rsidRPr="00DE4F95">
              <w:rPr>
                <w:sz w:val="20"/>
                <w:szCs w:val="20"/>
                <w:lang w:val="uk-UA" w:eastAsia="uk-UA"/>
              </w:rPr>
              <w:t>400,0</w:t>
            </w:r>
          </w:p>
        </w:tc>
        <w:tc>
          <w:tcPr>
            <w:tcW w:w="1842" w:type="dxa"/>
            <w:gridSpan w:val="5"/>
            <w:tcBorders>
              <w:top w:val="single" w:sz="4" w:space="0" w:color="auto"/>
              <w:left w:val="single" w:sz="4" w:space="0" w:color="auto"/>
              <w:bottom w:val="single" w:sz="4" w:space="0" w:color="auto"/>
              <w:right w:val="single" w:sz="4" w:space="0" w:color="auto"/>
            </w:tcBorders>
            <w:shd w:val="clear" w:color="auto" w:fill="auto"/>
            <w:hideMark/>
          </w:tcPr>
          <w:p w14:paraId="0F9B6248" w14:textId="0F5F43E2" w:rsidR="00337324" w:rsidRPr="00DE4F95" w:rsidRDefault="00337324" w:rsidP="00C93C1A">
            <w:pPr>
              <w:rPr>
                <w:bCs/>
                <w:sz w:val="20"/>
                <w:szCs w:val="20"/>
                <w:lang w:val="uk-UA" w:eastAsia="uk-UA"/>
              </w:rPr>
            </w:pPr>
            <w:r w:rsidRPr="00DE4F95">
              <w:rPr>
                <w:bCs/>
                <w:sz w:val="20"/>
                <w:szCs w:val="20"/>
                <w:lang w:val="uk-UA" w:eastAsia="uk-UA"/>
              </w:rPr>
              <w:t>кількість ПКД-1</w:t>
            </w:r>
          </w:p>
        </w:tc>
      </w:tr>
      <w:tr w:rsidR="00337324" w:rsidRPr="00DE4F95" w14:paraId="2CD255EE" w14:textId="77777777" w:rsidTr="00DF722C">
        <w:trPr>
          <w:gridAfter w:val="1"/>
          <w:wAfter w:w="816" w:type="dxa"/>
          <w:trHeight w:val="1380"/>
        </w:trPr>
        <w:tc>
          <w:tcPr>
            <w:tcW w:w="425" w:type="dxa"/>
            <w:tcBorders>
              <w:top w:val="single" w:sz="4" w:space="0" w:color="auto"/>
              <w:left w:val="single" w:sz="4" w:space="0" w:color="auto"/>
              <w:bottom w:val="single" w:sz="4" w:space="0" w:color="auto"/>
              <w:right w:val="single" w:sz="4" w:space="0" w:color="auto"/>
            </w:tcBorders>
            <w:shd w:val="clear" w:color="auto" w:fill="auto"/>
          </w:tcPr>
          <w:p w14:paraId="03A429E7" w14:textId="77777777" w:rsidR="00337324" w:rsidRPr="00DE4F95" w:rsidRDefault="00337324" w:rsidP="00C93C1A">
            <w:pPr>
              <w:rPr>
                <w:sz w:val="20"/>
                <w:szCs w:val="20"/>
                <w:lang w:val="uk-UA" w:eastAsia="uk-UA"/>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BE825FC" w14:textId="77777777" w:rsidR="00337324" w:rsidRPr="00DE4F95" w:rsidRDefault="00337324" w:rsidP="00C93C1A">
            <w:pPr>
              <w:rPr>
                <w:sz w:val="20"/>
                <w:szCs w:val="20"/>
                <w:lang w:val="uk-UA" w:eastAsia="uk-UA"/>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4060EB0" w14:textId="52DF9788" w:rsidR="00337324" w:rsidRPr="00DE4F95" w:rsidRDefault="00337324" w:rsidP="005658F5">
            <w:pPr>
              <w:rPr>
                <w:sz w:val="20"/>
                <w:szCs w:val="20"/>
                <w:lang w:val="uk-UA" w:eastAsia="uk-UA"/>
              </w:rPr>
            </w:pPr>
            <w:r w:rsidRPr="00DE4F95">
              <w:rPr>
                <w:sz w:val="20"/>
                <w:szCs w:val="20"/>
                <w:lang w:val="uk-UA" w:eastAsia="uk-UA"/>
              </w:rPr>
              <w:t>13.12. Реконструкція будівлі централізованого стерилізаційного відділення «БЛІЛ м. Бахмут» за адресою:               м. Бахмут, вул. Миру,10.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76E3D1F" w14:textId="369C824A" w:rsidR="00337324" w:rsidRPr="00DE4F95" w:rsidRDefault="00337324" w:rsidP="00C04DA2">
            <w:pPr>
              <w:jc w:val="center"/>
              <w:rPr>
                <w:sz w:val="20"/>
                <w:szCs w:val="20"/>
                <w:lang w:val="uk-UA" w:eastAsia="uk-UA"/>
              </w:rPr>
            </w:pPr>
            <w:r w:rsidRPr="00DE4F95">
              <w:rPr>
                <w:sz w:val="20"/>
                <w:szCs w:val="20"/>
                <w:lang w:val="uk-UA" w:eastAsia="uk-UA"/>
              </w:rPr>
              <w:t>2021</w:t>
            </w:r>
          </w:p>
        </w:tc>
        <w:tc>
          <w:tcPr>
            <w:tcW w:w="1417" w:type="dxa"/>
            <w:tcBorders>
              <w:top w:val="single" w:sz="4" w:space="0" w:color="auto"/>
              <w:left w:val="single" w:sz="4" w:space="0" w:color="auto"/>
              <w:bottom w:val="single" w:sz="4" w:space="0" w:color="000000"/>
              <w:right w:val="single" w:sz="4" w:space="0" w:color="auto"/>
            </w:tcBorders>
            <w:shd w:val="clear" w:color="auto" w:fill="auto"/>
            <w:hideMark/>
          </w:tcPr>
          <w:p w14:paraId="7B2B972A" w14:textId="77777777" w:rsidR="00337324" w:rsidRPr="00DE4F95" w:rsidRDefault="00337324" w:rsidP="00C93C1A">
            <w:pPr>
              <w:rPr>
                <w:sz w:val="20"/>
                <w:szCs w:val="20"/>
                <w:lang w:val="uk-UA" w:eastAsia="uk-UA"/>
              </w:rPr>
            </w:pPr>
            <w:r w:rsidRPr="00DE4F95">
              <w:rPr>
                <w:sz w:val="20"/>
                <w:szCs w:val="20"/>
                <w:lang w:val="uk-UA" w:eastAsia="uk-UA"/>
              </w:rPr>
              <w:t>Управління охорони здоров’я Бахмутської міської ради,  КНП "БЛІЛ     м. Бахмут"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2531C58" w14:textId="77777777" w:rsidR="00337324" w:rsidRPr="00DE4F95" w:rsidRDefault="00337324" w:rsidP="00C93C1A">
            <w:pPr>
              <w:jc w:val="center"/>
              <w:rPr>
                <w:sz w:val="20"/>
                <w:szCs w:val="20"/>
                <w:lang w:val="uk-UA" w:eastAsia="uk-UA"/>
              </w:rPr>
            </w:pPr>
            <w:r w:rsidRPr="00DE4F95">
              <w:rPr>
                <w:sz w:val="20"/>
                <w:szCs w:val="20"/>
                <w:lang w:val="uk-UA" w:eastAsia="uk-UA"/>
              </w:rPr>
              <w:t>Інші джерела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733FFF" w14:textId="77777777" w:rsidR="00337324" w:rsidRPr="00DE4F95" w:rsidRDefault="00337324" w:rsidP="00C93C1A">
            <w:pPr>
              <w:jc w:val="center"/>
              <w:rPr>
                <w:sz w:val="20"/>
                <w:szCs w:val="20"/>
                <w:lang w:val="uk-UA" w:eastAsia="uk-UA"/>
              </w:rPr>
            </w:pPr>
            <w:r w:rsidRPr="00DE4F95">
              <w:rPr>
                <w:sz w:val="20"/>
                <w:szCs w:val="20"/>
                <w:lang w:val="uk-UA" w:eastAsia="uk-UA"/>
              </w:rPr>
              <w:t>18742,5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56B0649"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5DCE088" w14:textId="77777777" w:rsidR="00337324" w:rsidRPr="00DE4F95" w:rsidRDefault="00337324" w:rsidP="00C93C1A">
            <w:pPr>
              <w:rPr>
                <w:sz w:val="20"/>
                <w:szCs w:val="20"/>
                <w:lang w:val="uk-UA" w:eastAsia="uk-UA"/>
              </w:rPr>
            </w:pPr>
            <w:r w:rsidRPr="00DE4F95">
              <w:rPr>
                <w:sz w:val="20"/>
                <w:szCs w:val="20"/>
                <w:lang w:val="uk-UA" w:eastAsia="uk-UA"/>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59E9C38" w14:textId="77777777" w:rsidR="00337324" w:rsidRPr="00DE4F95" w:rsidRDefault="00337324" w:rsidP="00C93C1A">
            <w:pPr>
              <w:rPr>
                <w:sz w:val="20"/>
                <w:szCs w:val="20"/>
                <w:lang w:val="uk-UA" w:eastAsia="uk-UA"/>
              </w:rPr>
            </w:pPr>
            <w:r w:rsidRPr="00DE4F95">
              <w:rPr>
                <w:sz w:val="20"/>
                <w:szCs w:val="20"/>
                <w:lang w:val="uk-UA" w:eastAsia="uk-UA"/>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DBEFE1" w14:textId="77777777" w:rsidR="00337324" w:rsidRPr="00DE4F95" w:rsidRDefault="00337324" w:rsidP="00C93C1A">
            <w:pPr>
              <w:rPr>
                <w:sz w:val="20"/>
                <w:szCs w:val="20"/>
                <w:lang w:val="uk-UA" w:eastAsia="uk-UA"/>
              </w:rPr>
            </w:pPr>
            <w:r w:rsidRPr="00DE4F95">
              <w:rPr>
                <w:sz w:val="20"/>
                <w:szCs w:val="20"/>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8E54EA" w14:textId="77777777" w:rsidR="00337324" w:rsidRPr="00DE4F95" w:rsidRDefault="00337324" w:rsidP="00C93C1A">
            <w:pPr>
              <w:jc w:val="center"/>
              <w:rPr>
                <w:sz w:val="20"/>
                <w:szCs w:val="20"/>
                <w:lang w:val="uk-UA" w:eastAsia="uk-UA"/>
              </w:rPr>
            </w:pPr>
            <w:r w:rsidRPr="00DE4F95">
              <w:rPr>
                <w:sz w:val="20"/>
                <w:szCs w:val="20"/>
                <w:lang w:val="uk-UA" w:eastAsia="uk-UA"/>
              </w:rPr>
              <w:t>18742,5</w:t>
            </w:r>
          </w:p>
        </w:tc>
        <w:tc>
          <w:tcPr>
            <w:tcW w:w="184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F5C8E77" w14:textId="05D0C0C8" w:rsidR="00337324" w:rsidRPr="00DE4F95" w:rsidRDefault="00337324" w:rsidP="00C93C1A">
            <w:pPr>
              <w:rPr>
                <w:bCs/>
                <w:sz w:val="20"/>
                <w:szCs w:val="20"/>
                <w:lang w:val="uk-UA" w:eastAsia="uk-UA"/>
              </w:rPr>
            </w:pPr>
            <w:r w:rsidRPr="00DE4F95">
              <w:rPr>
                <w:bCs/>
                <w:sz w:val="20"/>
                <w:szCs w:val="20"/>
                <w:lang w:val="uk-UA" w:eastAsia="uk-UA"/>
              </w:rPr>
              <w:t>кількість об’єктів-1</w:t>
            </w:r>
          </w:p>
        </w:tc>
      </w:tr>
      <w:tr w:rsidR="00337324" w:rsidRPr="00DE4F95" w14:paraId="4862C567" w14:textId="77777777" w:rsidTr="00DF722C">
        <w:trPr>
          <w:gridAfter w:val="1"/>
          <w:wAfter w:w="816" w:type="dxa"/>
          <w:trHeight w:val="692"/>
        </w:trPr>
        <w:tc>
          <w:tcPr>
            <w:tcW w:w="6521" w:type="dxa"/>
            <w:gridSpan w:val="5"/>
            <w:vMerge w:val="restart"/>
            <w:tcBorders>
              <w:top w:val="nil"/>
              <w:left w:val="single" w:sz="4" w:space="0" w:color="auto"/>
              <w:right w:val="single" w:sz="4" w:space="0" w:color="auto"/>
            </w:tcBorders>
            <w:shd w:val="clear" w:color="auto" w:fill="auto"/>
          </w:tcPr>
          <w:p w14:paraId="3F252DF3" w14:textId="77777777" w:rsidR="00337324" w:rsidRPr="00DE4F95" w:rsidRDefault="00337324" w:rsidP="00C93C1A">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tcPr>
          <w:p w14:paraId="1C9566C0" w14:textId="77777777" w:rsidR="00337324" w:rsidRDefault="00337324" w:rsidP="00C93C1A">
            <w:pPr>
              <w:jc w:val="center"/>
              <w:rPr>
                <w:b/>
                <w:bCs/>
                <w:i/>
                <w:sz w:val="20"/>
                <w:szCs w:val="20"/>
                <w:lang w:val="uk-UA" w:eastAsia="uk-UA"/>
              </w:rPr>
            </w:pPr>
            <w:r w:rsidRPr="00C34EBA">
              <w:rPr>
                <w:b/>
                <w:bCs/>
                <w:i/>
                <w:sz w:val="20"/>
                <w:szCs w:val="20"/>
                <w:lang w:val="uk-UA" w:eastAsia="uk-UA"/>
              </w:rPr>
              <w:t>РАЗОМ</w:t>
            </w:r>
          </w:p>
          <w:p w14:paraId="10608D3C" w14:textId="213A5CEE" w:rsidR="00B225C5" w:rsidRPr="00B225C5" w:rsidRDefault="00B225C5" w:rsidP="00C93C1A">
            <w:pPr>
              <w:jc w:val="center"/>
              <w:rPr>
                <w:b/>
                <w:bCs/>
                <w:sz w:val="20"/>
                <w:szCs w:val="20"/>
                <w:lang w:val="uk-UA" w:eastAsia="uk-UA"/>
              </w:rPr>
            </w:pPr>
            <w:r w:rsidRPr="00B225C5">
              <w:rPr>
                <w:b/>
                <w:bCs/>
                <w:sz w:val="20"/>
                <w:szCs w:val="20"/>
                <w:lang w:val="uk-UA" w:eastAsia="uk-UA"/>
              </w:rPr>
              <w:t>(тис.грн)</w:t>
            </w:r>
          </w:p>
        </w:tc>
        <w:tc>
          <w:tcPr>
            <w:tcW w:w="1134" w:type="dxa"/>
            <w:tcBorders>
              <w:top w:val="nil"/>
              <w:left w:val="nil"/>
              <w:bottom w:val="single" w:sz="4" w:space="0" w:color="auto"/>
              <w:right w:val="single" w:sz="4" w:space="0" w:color="auto"/>
            </w:tcBorders>
            <w:shd w:val="clear" w:color="auto" w:fill="auto"/>
            <w:noWrap/>
            <w:vAlign w:val="center"/>
          </w:tcPr>
          <w:p w14:paraId="6316F4FC" w14:textId="59613F13" w:rsidR="00337324" w:rsidRPr="00DE4F95" w:rsidRDefault="00276CB5" w:rsidP="00C93C1A">
            <w:pPr>
              <w:jc w:val="center"/>
              <w:rPr>
                <w:b/>
                <w:sz w:val="20"/>
                <w:szCs w:val="20"/>
                <w:lang w:val="uk-UA" w:eastAsia="uk-UA"/>
              </w:rPr>
            </w:pPr>
            <w:r w:rsidRPr="00DF722C">
              <w:rPr>
                <w:b/>
                <w:sz w:val="20"/>
                <w:szCs w:val="20"/>
                <w:lang w:val="uk-UA" w:eastAsia="uk-UA"/>
              </w:rPr>
              <w:t>211 263,9</w:t>
            </w:r>
          </w:p>
        </w:tc>
        <w:tc>
          <w:tcPr>
            <w:tcW w:w="992" w:type="dxa"/>
            <w:tcBorders>
              <w:top w:val="nil"/>
              <w:left w:val="nil"/>
              <w:bottom w:val="single" w:sz="4" w:space="0" w:color="auto"/>
              <w:right w:val="single" w:sz="4" w:space="0" w:color="auto"/>
            </w:tcBorders>
            <w:shd w:val="clear" w:color="auto" w:fill="auto"/>
            <w:noWrap/>
            <w:vAlign w:val="center"/>
          </w:tcPr>
          <w:p w14:paraId="02C15E9D" w14:textId="43621E79" w:rsidR="00337324" w:rsidRPr="00DE4F95" w:rsidRDefault="00337324" w:rsidP="00C93C1A">
            <w:pPr>
              <w:jc w:val="center"/>
              <w:rPr>
                <w:b/>
                <w:sz w:val="20"/>
                <w:szCs w:val="20"/>
                <w:lang w:val="uk-UA" w:eastAsia="uk-UA"/>
              </w:rPr>
            </w:pPr>
            <w:r w:rsidRPr="00DE4F95">
              <w:rPr>
                <w:b/>
                <w:sz w:val="20"/>
                <w:szCs w:val="20"/>
                <w:lang w:val="uk-UA" w:eastAsia="uk-UA"/>
              </w:rPr>
              <w:t>30 601,8</w:t>
            </w:r>
          </w:p>
        </w:tc>
        <w:tc>
          <w:tcPr>
            <w:tcW w:w="851" w:type="dxa"/>
            <w:tcBorders>
              <w:top w:val="nil"/>
              <w:left w:val="nil"/>
              <w:bottom w:val="single" w:sz="4" w:space="0" w:color="auto"/>
              <w:right w:val="single" w:sz="4" w:space="0" w:color="auto"/>
            </w:tcBorders>
            <w:shd w:val="clear" w:color="auto" w:fill="auto"/>
            <w:noWrap/>
            <w:vAlign w:val="center"/>
          </w:tcPr>
          <w:p w14:paraId="4F575233" w14:textId="5DE88601" w:rsidR="00337324" w:rsidRPr="00DE4F95" w:rsidRDefault="00337324" w:rsidP="00C93C1A">
            <w:pPr>
              <w:jc w:val="center"/>
              <w:rPr>
                <w:b/>
                <w:sz w:val="20"/>
                <w:szCs w:val="20"/>
                <w:lang w:val="uk-UA" w:eastAsia="uk-UA"/>
              </w:rPr>
            </w:pPr>
            <w:r w:rsidRPr="00DE4F95">
              <w:rPr>
                <w:b/>
                <w:sz w:val="20"/>
                <w:szCs w:val="20"/>
                <w:lang w:val="uk-UA" w:eastAsia="uk-UA"/>
              </w:rPr>
              <w:t>9 694,1</w:t>
            </w:r>
          </w:p>
        </w:tc>
        <w:tc>
          <w:tcPr>
            <w:tcW w:w="851" w:type="dxa"/>
            <w:tcBorders>
              <w:top w:val="nil"/>
              <w:left w:val="nil"/>
              <w:bottom w:val="single" w:sz="4" w:space="0" w:color="auto"/>
              <w:right w:val="single" w:sz="4" w:space="0" w:color="auto"/>
            </w:tcBorders>
            <w:shd w:val="clear" w:color="auto" w:fill="auto"/>
            <w:noWrap/>
            <w:vAlign w:val="center"/>
          </w:tcPr>
          <w:p w14:paraId="63F94BF7" w14:textId="78895A12" w:rsidR="00337324" w:rsidRPr="00DE4F95" w:rsidRDefault="00337324" w:rsidP="00C93C1A">
            <w:pPr>
              <w:jc w:val="center"/>
              <w:rPr>
                <w:b/>
                <w:sz w:val="20"/>
                <w:szCs w:val="20"/>
                <w:lang w:val="uk-UA" w:eastAsia="uk-UA"/>
              </w:rPr>
            </w:pPr>
            <w:r w:rsidRPr="00DE4F95">
              <w:rPr>
                <w:b/>
                <w:sz w:val="20"/>
                <w:szCs w:val="20"/>
                <w:lang w:val="uk-UA" w:eastAsia="uk-UA"/>
              </w:rPr>
              <w:t>8 620,9</w:t>
            </w:r>
          </w:p>
        </w:tc>
        <w:tc>
          <w:tcPr>
            <w:tcW w:w="992" w:type="dxa"/>
            <w:gridSpan w:val="2"/>
            <w:tcBorders>
              <w:top w:val="nil"/>
              <w:left w:val="nil"/>
              <w:bottom w:val="single" w:sz="4" w:space="0" w:color="auto"/>
              <w:right w:val="single" w:sz="4" w:space="0" w:color="auto"/>
            </w:tcBorders>
            <w:shd w:val="clear" w:color="auto" w:fill="auto"/>
            <w:noWrap/>
            <w:vAlign w:val="center"/>
          </w:tcPr>
          <w:p w14:paraId="6DE4209D" w14:textId="66CE7CB9" w:rsidR="00337324" w:rsidRPr="00DE4F95" w:rsidRDefault="00337324" w:rsidP="00C93C1A">
            <w:pPr>
              <w:jc w:val="center"/>
              <w:rPr>
                <w:b/>
                <w:sz w:val="20"/>
                <w:szCs w:val="20"/>
                <w:lang w:val="uk-UA" w:eastAsia="uk-UA"/>
              </w:rPr>
            </w:pPr>
            <w:r w:rsidRPr="00DE4F95">
              <w:rPr>
                <w:b/>
                <w:sz w:val="20"/>
                <w:szCs w:val="20"/>
                <w:lang w:val="uk-UA" w:eastAsia="uk-UA"/>
              </w:rPr>
              <w:t>8 620,9</w:t>
            </w:r>
          </w:p>
        </w:tc>
        <w:tc>
          <w:tcPr>
            <w:tcW w:w="1134" w:type="dxa"/>
            <w:gridSpan w:val="2"/>
            <w:tcBorders>
              <w:top w:val="nil"/>
              <w:left w:val="nil"/>
              <w:bottom w:val="single" w:sz="4" w:space="0" w:color="auto"/>
              <w:right w:val="single" w:sz="4" w:space="0" w:color="auto"/>
            </w:tcBorders>
            <w:shd w:val="clear" w:color="auto" w:fill="auto"/>
            <w:noWrap/>
            <w:vAlign w:val="center"/>
          </w:tcPr>
          <w:p w14:paraId="63C417BA" w14:textId="5EF92858" w:rsidR="00337324" w:rsidRPr="00DE4F95" w:rsidRDefault="00276CB5" w:rsidP="00C93C1A">
            <w:pPr>
              <w:jc w:val="center"/>
              <w:rPr>
                <w:b/>
                <w:sz w:val="20"/>
                <w:szCs w:val="20"/>
                <w:lang w:val="uk-UA" w:eastAsia="uk-UA"/>
              </w:rPr>
            </w:pPr>
            <w:r>
              <w:rPr>
                <w:b/>
                <w:sz w:val="20"/>
                <w:szCs w:val="20"/>
                <w:lang w:val="uk-UA" w:eastAsia="uk-UA"/>
              </w:rPr>
              <w:t>268 801,6</w:t>
            </w:r>
          </w:p>
        </w:tc>
        <w:tc>
          <w:tcPr>
            <w:tcW w:w="1842" w:type="dxa"/>
            <w:gridSpan w:val="5"/>
            <w:vMerge w:val="restart"/>
            <w:tcBorders>
              <w:top w:val="nil"/>
              <w:left w:val="single" w:sz="4" w:space="0" w:color="auto"/>
              <w:right w:val="single" w:sz="4" w:space="0" w:color="auto"/>
            </w:tcBorders>
            <w:shd w:val="clear" w:color="auto" w:fill="auto"/>
            <w:noWrap/>
            <w:vAlign w:val="center"/>
          </w:tcPr>
          <w:p w14:paraId="74CF1B99" w14:textId="23756470" w:rsidR="00337324" w:rsidRPr="00DE4F95" w:rsidRDefault="00337324" w:rsidP="00C93C1A">
            <w:pPr>
              <w:rPr>
                <w:sz w:val="20"/>
                <w:szCs w:val="20"/>
                <w:lang w:val="uk-UA" w:eastAsia="uk-UA"/>
              </w:rPr>
            </w:pPr>
          </w:p>
        </w:tc>
      </w:tr>
      <w:tr w:rsidR="00337324" w:rsidRPr="00DE4F95" w14:paraId="20E5F1FA" w14:textId="77777777" w:rsidTr="00DF722C">
        <w:trPr>
          <w:gridAfter w:val="1"/>
          <w:wAfter w:w="816" w:type="dxa"/>
          <w:trHeight w:val="590"/>
        </w:trPr>
        <w:tc>
          <w:tcPr>
            <w:tcW w:w="6521" w:type="dxa"/>
            <w:gridSpan w:val="5"/>
            <w:vMerge/>
            <w:tcBorders>
              <w:left w:val="single" w:sz="4" w:space="0" w:color="auto"/>
              <w:right w:val="single" w:sz="4" w:space="0" w:color="auto"/>
            </w:tcBorders>
            <w:shd w:val="clear" w:color="auto" w:fill="auto"/>
          </w:tcPr>
          <w:p w14:paraId="7916E079"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DAE8621" w14:textId="68ACA627" w:rsidR="00337324" w:rsidRPr="00DE4F95" w:rsidRDefault="00337324" w:rsidP="00C93C1A">
            <w:pPr>
              <w:jc w:val="center"/>
              <w:rPr>
                <w:b/>
                <w:bCs/>
                <w:sz w:val="20"/>
                <w:szCs w:val="20"/>
                <w:lang w:val="uk-UA" w:eastAsia="uk-UA"/>
              </w:rPr>
            </w:pPr>
            <w:r w:rsidRPr="00DE4F95">
              <w:rPr>
                <w:b/>
                <w:bCs/>
                <w:sz w:val="20"/>
                <w:szCs w:val="20"/>
                <w:lang w:val="uk-UA" w:eastAsia="uk-UA"/>
              </w:rPr>
              <w:t>Державний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B5C89B7" w14:textId="40211E90" w:rsidR="00337324" w:rsidRPr="00276CB5" w:rsidRDefault="00276CB5" w:rsidP="00C93C1A">
            <w:pPr>
              <w:jc w:val="center"/>
              <w:rPr>
                <w:sz w:val="20"/>
                <w:szCs w:val="20"/>
                <w:highlight w:val="yellow"/>
                <w:lang w:val="uk-UA" w:eastAsia="uk-UA"/>
              </w:rPr>
            </w:pPr>
            <w:r w:rsidRPr="00DF722C">
              <w:rPr>
                <w:sz w:val="20"/>
                <w:szCs w:val="20"/>
                <w:lang w:val="uk-UA" w:eastAsia="uk-UA"/>
              </w:rPr>
              <w:t>99 901,9</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81BF059" w14:textId="460401A1" w:rsidR="00337324" w:rsidRPr="00DE4F95" w:rsidRDefault="00337324" w:rsidP="00C93C1A">
            <w:pPr>
              <w:jc w:val="center"/>
              <w:rPr>
                <w:sz w:val="20"/>
                <w:szCs w:val="20"/>
                <w:lang w:val="uk-UA" w:eastAsia="uk-UA"/>
              </w:rPr>
            </w:pPr>
            <w:r w:rsidRPr="00DE4F95">
              <w:rPr>
                <w:sz w:val="20"/>
                <w:szCs w:val="20"/>
                <w:lang w:val="uk-UA" w:eastAsia="uk-UA"/>
              </w:rPr>
              <w:t>414,5</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2E04906" w14:textId="3F049EC7" w:rsidR="00337324" w:rsidRPr="00DE4F95" w:rsidRDefault="00337324" w:rsidP="004D5470">
            <w:pPr>
              <w:jc w:val="center"/>
              <w:rPr>
                <w:sz w:val="20"/>
                <w:szCs w:val="20"/>
                <w:lang w:val="uk-UA" w:eastAsia="uk-UA"/>
              </w:rPr>
            </w:pPr>
            <w:r w:rsidRPr="00DE4F95">
              <w:rPr>
                <w:sz w:val="20"/>
                <w:szCs w:val="20"/>
                <w:lang w:val="uk-UA" w:eastAsia="uk-UA"/>
              </w:rPr>
              <w:t>414,5</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15E119D" w14:textId="72230657" w:rsidR="00337324" w:rsidRPr="00DE4F95" w:rsidRDefault="00337324" w:rsidP="004D5470">
            <w:pPr>
              <w:jc w:val="center"/>
              <w:rPr>
                <w:sz w:val="20"/>
                <w:szCs w:val="20"/>
                <w:lang w:val="uk-UA" w:eastAsia="uk-UA"/>
              </w:rPr>
            </w:pPr>
            <w:r w:rsidRPr="00DE4F95">
              <w:rPr>
                <w:sz w:val="20"/>
                <w:szCs w:val="20"/>
                <w:lang w:val="uk-UA" w:eastAsia="uk-UA"/>
              </w:rPr>
              <w:t>414,5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14:paraId="40D6BB35" w14:textId="7D1C6741" w:rsidR="00337324" w:rsidRPr="00DE4F95" w:rsidRDefault="00337324" w:rsidP="004D5470">
            <w:pPr>
              <w:jc w:val="center"/>
              <w:rPr>
                <w:sz w:val="20"/>
                <w:szCs w:val="20"/>
                <w:lang w:val="uk-UA" w:eastAsia="uk-UA"/>
              </w:rPr>
            </w:pPr>
            <w:r w:rsidRPr="00DE4F95">
              <w:rPr>
                <w:sz w:val="20"/>
                <w:szCs w:val="20"/>
                <w:lang w:val="uk-UA" w:eastAsia="uk-UA"/>
              </w:rPr>
              <w:t>414,5</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08D8C4E3" w14:textId="6CBB054A" w:rsidR="00337324" w:rsidRPr="00276CB5" w:rsidRDefault="00276CB5" w:rsidP="004D5470">
            <w:pPr>
              <w:jc w:val="center"/>
              <w:rPr>
                <w:b/>
                <w:sz w:val="20"/>
                <w:szCs w:val="20"/>
                <w:highlight w:val="yellow"/>
                <w:lang w:val="uk-UA" w:eastAsia="uk-UA"/>
              </w:rPr>
            </w:pPr>
            <w:r w:rsidRPr="00DF722C">
              <w:rPr>
                <w:sz w:val="20"/>
                <w:szCs w:val="20"/>
                <w:lang w:val="uk-UA" w:eastAsia="uk-UA"/>
              </w:rPr>
              <w:t>101 559,9</w:t>
            </w:r>
          </w:p>
        </w:tc>
        <w:tc>
          <w:tcPr>
            <w:tcW w:w="1842" w:type="dxa"/>
            <w:gridSpan w:val="5"/>
            <w:vMerge/>
            <w:tcBorders>
              <w:left w:val="single" w:sz="4" w:space="0" w:color="auto"/>
              <w:right w:val="single" w:sz="4" w:space="0" w:color="auto"/>
            </w:tcBorders>
            <w:shd w:val="clear" w:color="auto" w:fill="auto"/>
            <w:noWrap/>
            <w:vAlign w:val="center"/>
          </w:tcPr>
          <w:p w14:paraId="7F05E9C4" w14:textId="699AEE48" w:rsidR="00337324" w:rsidRPr="00DE4F95" w:rsidRDefault="00337324" w:rsidP="00C93C1A">
            <w:pPr>
              <w:rPr>
                <w:sz w:val="20"/>
                <w:szCs w:val="20"/>
                <w:lang w:val="uk-UA" w:eastAsia="uk-UA"/>
              </w:rPr>
            </w:pPr>
          </w:p>
        </w:tc>
      </w:tr>
      <w:tr w:rsidR="00337324" w:rsidRPr="00DE4F95" w14:paraId="162780AE" w14:textId="77777777" w:rsidTr="00DF722C">
        <w:trPr>
          <w:gridAfter w:val="1"/>
          <w:wAfter w:w="816" w:type="dxa"/>
          <w:trHeight w:val="556"/>
        </w:trPr>
        <w:tc>
          <w:tcPr>
            <w:tcW w:w="6521" w:type="dxa"/>
            <w:gridSpan w:val="5"/>
            <w:vMerge/>
            <w:tcBorders>
              <w:left w:val="single" w:sz="4" w:space="0" w:color="auto"/>
              <w:right w:val="single" w:sz="4" w:space="0" w:color="auto"/>
            </w:tcBorders>
            <w:shd w:val="clear" w:color="auto" w:fill="auto"/>
          </w:tcPr>
          <w:p w14:paraId="5F679EC5" w14:textId="77777777" w:rsidR="00337324" w:rsidRPr="00DE4F95" w:rsidRDefault="00337324" w:rsidP="00C93C1A">
            <w:pPr>
              <w:rPr>
                <w:sz w:val="20"/>
                <w:szCs w:val="20"/>
                <w:lang w:val="uk-UA" w:eastAsia="uk-UA"/>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542CAA7" w14:textId="4C3250EC" w:rsidR="00337324" w:rsidRPr="00DE4F95" w:rsidRDefault="00337324" w:rsidP="00C93C1A">
            <w:pPr>
              <w:jc w:val="center"/>
              <w:rPr>
                <w:b/>
                <w:bCs/>
                <w:sz w:val="20"/>
                <w:szCs w:val="20"/>
                <w:lang w:val="uk-UA" w:eastAsia="uk-UA"/>
              </w:rPr>
            </w:pPr>
            <w:r w:rsidRPr="00DE4F95">
              <w:rPr>
                <w:b/>
                <w:bCs/>
                <w:sz w:val="20"/>
                <w:szCs w:val="20"/>
                <w:lang w:val="uk-UA" w:eastAsia="uk-UA"/>
              </w:rPr>
              <w:t>Обласний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652F67" w14:textId="0FEBA244" w:rsidR="00337324" w:rsidRPr="00DE4F95" w:rsidRDefault="00337324" w:rsidP="00C93C1A">
            <w:pPr>
              <w:jc w:val="center"/>
              <w:rPr>
                <w:sz w:val="20"/>
                <w:szCs w:val="20"/>
                <w:lang w:val="uk-UA" w:eastAsia="uk-UA"/>
              </w:rPr>
            </w:pPr>
            <w:r w:rsidRPr="00DE4F95">
              <w:rPr>
                <w:sz w:val="20"/>
                <w:szCs w:val="20"/>
                <w:lang w:val="uk-UA" w:eastAsia="uk-UA"/>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AD847E0" w14:textId="23187115" w:rsidR="00337324" w:rsidRPr="00DE4F95" w:rsidRDefault="00337324" w:rsidP="00C93C1A">
            <w:pPr>
              <w:jc w:val="center"/>
              <w:rPr>
                <w:sz w:val="20"/>
                <w:szCs w:val="20"/>
                <w:lang w:val="uk-UA" w:eastAsia="uk-UA"/>
              </w:rPr>
            </w:pPr>
            <w:r w:rsidRPr="00DE4F95">
              <w:rPr>
                <w:sz w:val="20"/>
                <w:szCs w:val="20"/>
                <w:lang w:val="uk-UA" w:eastAsia="uk-UA"/>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4A44D3" w14:textId="11CE31A4" w:rsidR="00337324" w:rsidRPr="00DE4F95" w:rsidRDefault="00337324" w:rsidP="00C93C1A">
            <w:pPr>
              <w:jc w:val="center"/>
              <w:rPr>
                <w:sz w:val="20"/>
                <w:szCs w:val="20"/>
                <w:lang w:val="uk-UA" w:eastAsia="uk-UA"/>
              </w:rPr>
            </w:pPr>
            <w:r w:rsidRPr="00DE4F95">
              <w:rPr>
                <w:sz w:val="20"/>
                <w:szCs w:val="20"/>
                <w:lang w:val="uk-UA" w:eastAsia="uk-UA"/>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A3F346F" w14:textId="44212F28" w:rsidR="00337324" w:rsidRPr="00DE4F95" w:rsidRDefault="00337324" w:rsidP="00C93C1A">
            <w:pPr>
              <w:jc w:val="center"/>
              <w:rPr>
                <w:sz w:val="20"/>
                <w:szCs w:val="20"/>
                <w:lang w:val="uk-UA" w:eastAsia="uk-UA"/>
              </w:rPr>
            </w:pPr>
            <w:r w:rsidRPr="00DE4F95">
              <w:rPr>
                <w:sz w:val="20"/>
                <w:szCs w:val="20"/>
                <w:lang w:val="uk-UA" w:eastAsia="uk-UA"/>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14:paraId="45CB61BD" w14:textId="21A3C6D2" w:rsidR="00337324" w:rsidRPr="00DE4F95" w:rsidRDefault="00337324" w:rsidP="00C93C1A">
            <w:pPr>
              <w:jc w:val="center"/>
              <w:rPr>
                <w:sz w:val="20"/>
                <w:szCs w:val="20"/>
                <w:lang w:val="uk-UA" w:eastAsia="uk-UA"/>
              </w:rPr>
            </w:pPr>
            <w:r w:rsidRPr="00DE4F95">
              <w:rPr>
                <w:sz w:val="20"/>
                <w:szCs w:val="20"/>
                <w:lang w:val="uk-UA" w:eastAsia="uk-UA"/>
              </w:rPr>
              <w:t>-</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26715A37" w14:textId="5912F291" w:rsidR="00337324" w:rsidRPr="00DE4F95" w:rsidRDefault="00337324" w:rsidP="00C93C1A">
            <w:pPr>
              <w:jc w:val="center"/>
              <w:rPr>
                <w:b/>
                <w:sz w:val="20"/>
                <w:szCs w:val="20"/>
                <w:lang w:val="uk-UA" w:eastAsia="uk-UA"/>
              </w:rPr>
            </w:pPr>
            <w:r w:rsidRPr="00DE4F95">
              <w:rPr>
                <w:sz w:val="20"/>
                <w:szCs w:val="20"/>
                <w:lang w:val="uk-UA" w:eastAsia="uk-UA"/>
              </w:rPr>
              <w:t>-</w:t>
            </w:r>
          </w:p>
        </w:tc>
        <w:tc>
          <w:tcPr>
            <w:tcW w:w="1842" w:type="dxa"/>
            <w:gridSpan w:val="5"/>
            <w:vMerge/>
            <w:tcBorders>
              <w:left w:val="single" w:sz="4" w:space="0" w:color="auto"/>
              <w:right w:val="single" w:sz="4" w:space="0" w:color="auto"/>
            </w:tcBorders>
            <w:shd w:val="clear" w:color="auto" w:fill="auto"/>
            <w:noWrap/>
            <w:vAlign w:val="center"/>
          </w:tcPr>
          <w:p w14:paraId="659EBF8D" w14:textId="77B438F0" w:rsidR="00337324" w:rsidRPr="00DE4F95" w:rsidRDefault="00337324" w:rsidP="00C93C1A">
            <w:pPr>
              <w:rPr>
                <w:sz w:val="20"/>
                <w:szCs w:val="20"/>
                <w:lang w:val="uk-UA" w:eastAsia="uk-UA"/>
              </w:rPr>
            </w:pPr>
          </w:p>
        </w:tc>
      </w:tr>
      <w:tr w:rsidR="00337324" w:rsidRPr="00DE4F95" w14:paraId="4B94A4AD" w14:textId="77777777" w:rsidTr="00DF722C">
        <w:trPr>
          <w:gridAfter w:val="1"/>
          <w:wAfter w:w="816" w:type="dxa"/>
          <w:trHeight w:val="857"/>
        </w:trPr>
        <w:tc>
          <w:tcPr>
            <w:tcW w:w="6521" w:type="dxa"/>
            <w:gridSpan w:val="5"/>
            <w:vMerge w:val="restart"/>
            <w:tcBorders>
              <w:top w:val="nil"/>
              <w:left w:val="single" w:sz="4" w:space="0" w:color="auto"/>
              <w:right w:val="single" w:sz="4" w:space="0" w:color="auto"/>
            </w:tcBorders>
            <w:shd w:val="clear" w:color="auto" w:fill="auto"/>
          </w:tcPr>
          <w:p w14:paraId="28272293" w14:textId="492757FC" w:rsidR="00337324" w:rsidRPr="00DE4F95" w:rsidRDefault="00337324" w:rsidP="00C93C1A">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00663A6C" w14:textId="2E5D425F" w:rsidR="00337324" w:rsidRPr="00DE4F95" w:rsidRDefault="00337324" w:rsidP="00FC482C">
            <w:pPr>
              <w:jc w:val="center"/>
              <w:rPr>
                <w:b/>
                <w:bCs/>
                <w:sz w:val="20"/>
                <w:szCs w:val="20"/>
                <w:lang w:val="uk-UA" w:eastAsia="uk-UA"/>
              </w:rPr>
            </w:pPr>
            <w:r w:rsidRPr="00DE4F95">
              <w:rPr>
                <w:b/>
                <w:bCs/>
                <w:sz w:val="20"/>
                <w:szCs w:val="20"/>
                <w:lang w:val="uk-UA" w:eastAsia="uk-UA"/>
              </w:rPr>
              <w:t xml:space="preserve">Бюджет Бахмутської міської </w:t>
            </w:r>
            <w:r w:rsidR="00EA0AED" w:rsidRPr="00EA0AED">
              <w:rPr>
                <w:b/>
                <w:sz w:val="20"/>
                <w:szCs w:val="20"/>
                <w:lang w:val="uk-UA" w:eastAsia="uk-UA"/>
              </w:rPr>
              <w:t>територіальної громади</w:t>
            </w:r>
          </w:p>
        </w:tc>
        <w:tc>
          <w:tcPr>
            <w:tcW w:w="1134" w:type="dxa"/>
            <w:tcBorders>
              <w:top w:val="nil"/>
              <w:left w:val="nil"/>
              <w:bottom w:val="single" w:sz="4" w:space="0" w:color="auto"/>
              <w:right w:val="single" w:sz="4" w:space="0" w:color="auto"/>
            </w:tcBorders>
            <w:shd w:val="clear" w:color="auto" w:fill="auto"/>
            <w:noWrap/>
            <w:vAlign w:val="center"/>
          </w:tcPr>
          <w:p w14:paraId="6CDBEC9E" w14:textId="38B40AFB" w:rsidR="00337324" w:rsidRPr="00DE4F95" w:rsidRDefault="00337324" w:rsidP="00CE1254">
            <w:pPr>
              <w:jc w:val="center"/>
              <w:rPr>
                <w:sz w:val="20"/>
                <w:szCs w:val="20"/>
                <w:lang w:val="uk-UA" w:eastAsia="uk-UA"/>
              </w:rPr>
            </w:pPr>
            <w:r>
              <w:rPr>
                <w:sz w:val="20"/>
                <w:szCs w:val="20"/>
                <w:lang w:val="uk-UA" w:eastAsia="uk-UA"/>
              </w:rPr>
              <w:t>15</w:t>
            </w:r>
            <w:r w:rsidRPr="00DE4F95">
              <w:rPr>
                <w:sz w:val="20"/>
                <w:szCs w:val="20"/>
                <w:lang w:val="uk-UA" w:eastAsia="uk-UA"/>
              </w:rPr>
              <w:t> </w:t>
            </w:r>
            <w:r>
              <w:rPr>
                <w:sz w:val="20"/>
                <w:szCs w:val="20"/>
                <w:lang w:val="uk-UA" w:eastAsia="uk-UA"/>
              </w:rPr>
              <w:t>4</w:t>
            </w:r>
            <w:r w:rsidRPr="00DE4F95">
              <w:rPr>
                <w:sz w:val="20"/>
                <w:szCs w:val="20"/>
                <w:lang w:val="uk-UA" w:eastAsia="uk-UA"/>
              </w:rPr>
              <w:t>77,5</w:t>
            </w:r>
          </w:p>
        </w:tc>
        <w:tc>
          <w:tcPr>
            <w:tcW w:w="992" w:type="dxa"/>
            <w:tcBorders>
              <w:top w:val="nil"/>
              <w:left w:val="nil"/>
              <w:bottom w:val="single" w:sz="4" w:space="0" w:color="auto"/>
              <w:right w:val="single" w:sz="4" w:space="0" w:color="auto"/>
            </w:tcBorders>
            <w:shd w:val="clear" w:color="auto" w:fill="auto"/>
            <w:noWrap/>
            <w:vAlign w:val="center"/>
          </w:tcPr>
          <w:p w14:paraId="4C1149C2" w14:textId="381B6CA1" w:rsidR="00337324" w:rsidRPr="00DE4F95" w:rsidRDefault="00337324" w:rsidP="00C93C1A">
            <w:pPr>
              <w:jc w:val="center"/>
              <w:rPr>
                <w:sz w:val="20"/>
                <w:szCs w:val="20"/>
                <w:lang w:val="uk-UA" w:eastAsia="uk-UA"/>
              </w:rPr>
            </w:pPr>
            <w:r w:rsidRPr="00DE4F95">
              <w:rPr>
                <w:sz w:val="20"/>
                <w:szCs w:val="20"/>
                <w:lang w:val="uk-UA" w:eastAsia="uk-UA"/>
              </w:rPr>
              <w:t>7 730,4</w:t>
            </w:r>
          </w:p>
        </w:tc>
        <w:tc>
          <w:tcPr>
            <w:tcW w:w="851" w:type="dxa"/>
            <w:tcBorders>
              <w:top w:val="nil"/>
              <w:left w:val="nil"/>
              <w:bottom w:val="single" w:sz="4" w:space="0" w:color="auto"/>
              <w:right w:val="single" w:sz="4" w:space="0" w:color="auto"/>
            </w:tcBorders>
            <w:shd w:val="clear" w:color="auto" w:fill="auto"/>
            <w:noWrap/>
            <w:vAlign w:val="center"/>
          </w:tcPr>
          <w:p w14:paraId="4E476FF7" w14:textId="479667D5" w:rsidR="00337324" w:rsidRPr="00DE4F95" w:rsidRDefault="00337324" w:rsidP="00C93C1A">
            <w:pPr>
              <w:jc w:val="center"/>
              <w:rPr>
                <w:sz w:val="20"/>
                <w:szCs w:val="20"/>
                <w:lang w:val="uk-UA" w:eastAsia="uk-UA"/>
              </w:rPr>
            </w:pPr>
            <w:r w:rsidRPr="00DE4F95">
              <w:rPr>
                <w:sz w:val="20"/>
                <w:szCs w:val="20"/>
                <w:lang w:val="uk-UA" w:eastAsia="uk-UA"/>
              </w:rPr>
              <w:t>7 549,0</w:t>
            </w:r>
          </w:p>
        </w:tc>
        <w:tc>
          <w:tcPr>
            <w:tcW w:w="851" w:type="dxa"/>
            <w:tcBorders>
              <w:top w:val="nil"/>
              <w:left w:val="nil"/>
              <w:bottom w:val="single" w:sz="4" w:space="0" w:color="auto"/>
              <w:right w:val="single" w:sz="4" w:space="0" w:color="auto"/>
            </w:tcBorders>
            <w:shd w:val="clear" w:color="auto" w:fill="auto"/>
            <w:noWrap/>
            <w:vAlign w:val="center"/>
          </w:tcPr>
          <w:p w14:paraId="259F446D" w14:textId="4A3A9EE7" w:rsidR="00337324" w:rsidRPr="00DE4F95" w:rsidRDefault="00337324" w:rsidP="00C93C1A">
            <w:pPr>
              <w:jc w:val="center"/>
              <w:rPr>
                <w:sz w:val="20"/>
                <w:szCs w:val="20"/>
                <w:lang w:val="uk-UA" w:eastAsia="uk-UA"/>
              </w:rPr>
            </w:pPr>
            <w:r w:rsidRPr="00DE4F95">
              <w:rPr>
                <w:sz w:val="20"/>
                <w:szCs w:val="20"/>
                <w:lang w:val="uk-UA" w:eastAsia="uk-UA"/>
              </w:rPr>
              <w:t>6974,0</w:t>
            </w:r>
          </w:p>
        </w:tc>
        <w:tc>
          <w:tcPr>
            <w:tcW w:w="992" w:type="dxa"/>
            <w:gridSpan w:val="2"/>
            <w:tcBorders>
              <w:top w:val="nil"/>
              <w:left w:val="nil"/>
              <w:bottom w:val="single" w:sz="4" w:space="0" w:color="auto"/>
              <w:right w:val="single" w:sz="4" w:space="0" w:color="auto"/>
            </w:tcBorders>
            <w:shd w:val="clear" w:color="auto" w:fill="auto"/>
            <w:noWrap/>
            <w:vAlign w:val="center"/>
          </w:tcPr>
          <w:p w14:paraId="6A10E070" w14:textId="1539F8B4" w:rsidR="00337324" w:rsidRPr="00DE4F95" w:rsidRDefault="00337324" w:rsidP="00C93C1A">
            <w:pPr>
              <w:jc w:val="center"/>
              <w:rPr>
                <w:sz w:val="20"/>
                <w:szCs w:val="20"/>
                <w:lang w:val="uk-UA" w:eastAsia="uk-UA"/>
              </w:rPr>
            </w:pPr>
            <w:r w:rsidRPr="00DE4F95">
              <w:rPr>
                <w:sz w:val="20"/>
                <w:szCs w:val="20"/>
                <w:lang w:val="uk-UA" w:eastAsia="uk-UA"/>
              </w:rPr>
              <w:t>6974,0</w:t>
            </w:r>
          </w:p>
        </w:tc>
        <w:tc>
          <w:tcPr>
            <w:tcW w:w="1134" w:type="dxa"/>
            <w:gridSpan w:val="2"/>
            <w:tcBorders>
              <w:top w:val="nil"/>
              <w:left w:val="nil"/>
              <w:bottom w:val="single" w:sz="4" w:space="0" w:color="auto"/>
              <w:right w:val="single" w:sz="4" w:space="0" w:color="auto"/>
            </w:tcBorders>
            <w:shd w:val="clear" w:color="auto" w:fill="auto"/>
            <w:noWrap/>
            <w:vAlign w:val="center"/>
          </w:tcPr>
          <w:p w14:paraId="247F1689" w14:textId="5D6245B5" w:rsidR="00337324" w:rsidRPr="00DE4F95" w:rsidRDefault="00337324" w:rsidP="00CE1254">
            <w:pPr>
              <w:jc w:val="center"/>
              <w:rPr>
                <w:b/>
                <w:sz w:val="20"/>
                <w:szCs w:val="20"/>
                <w:lang w:val="uk-UA" w:eastAsia="uk-UA"/>
              </w:rPr>
            </w:pPr>
            <w:r>
              <w:rPr>
                <w:sz w:val="20"/>
                <w:szCs w:val="20"/>
                <w:lang w:val="uk-UA" w:eastAsia="uk-UA"/>
              </w:rPr>
              <w:t>44</w:t>
            </w:r>
            <w:r w:rsidRPr="00DE4F95">
              <w:rPr>
                <w:sz w:val="20"/>
                <w:szCs w:val="20"/>
                <w:lang w:val="uk-UA" w:eastAsia="uk-UA"/>
              </w:rPr>
              <w:t> </w:t>
            </w:r>
            <w:r>
              <w:rPr>
                <w:sz w:val="20"/>
                <w:szCs w:val="20"/>
                <w:lang w:val="uk-UA" w:eastAsia="uk-UA"/>
              </w:rPr>
              <w:t>70</w:t>
            </w:r>
            <w:r w:rsidRPr="00DE4F95">
              <w:rPr>
                <w:sz w:val="20"/>
                <w:szCs w:val="20"/>
                <w:lang w:val="uk-UA" w:eastAsia="uk-UA"/>
              </w:rPr>
              <w:t>4,9</w:t>
            </w:r>
          </w:p>
        </w:tc>
        <w:tc>
          <w:tcPr>
            <w:tcW w:w="1842" w:type="dxa"/>
            <w:gridSpan w:val="5"/>
            <w:vMerge/>
            <w:tcBorders>
              <w:left w:val="single" w:sz="4" w:space="0" w:color="auto"/>
              <w:right w:val="single" w:sz="4" w:space="0" w:color="auto"/>
            </w:tcBorders>
            <w:shd w:val="clear" w:color="auto" w:fill="auto"/>
            <w:noWrap/>
            <w:vAlign w:val="center"/>
          </w:tcPr>
          <w:p w14:paraId="3A90442F" w14:textId="57F947E5" w:rsidR="00337324" w:rsidRPr="00DE4F95" w:rsidRDefault="00337324" w:rsidP="00C93C1A">
            <w:pPr>
              <w:rPr>
                <w:sz w:val="20"/>
                <w:szCs w:val="20"/>
                <w:lang w:val="uk-UA" w:eastAsia="uk-UA"/>
              </w:rPr>
            </w:pPr>
          </w:p>
        </w:tc>
      </w:tr>
      <w:tr w:rsidR="00337324" w:rsidRPr="00DE4F95" w14:paraId="0529B6C8" w14:textId="77777777" w:rsidTr="00DF722C">
        <w:trPr>
          <w:gridAfter w:val="1"/>
          <w:wAfter w:w="816" w:type="dxa"/>
          <w:trHeight w:val="998"/>
        </w:trPr>
        <w:tc>
          <w:tcPr>
            <w:tcW w:w="6521" w:type="dxa"/>
            <w:gridSpan w:val="5"/>
            <w:vMerge/>
            <w:tcBorders>
              <w:left w:val="single" w:sz="4" w:space="0" w:color="auto"/>
              <w:right w:val="single" w:sz="4" w:space="0" w:color="auto"/>
            </w:tcBorders>
            <w:shd w:val="clear" w:color="auto" w:fill="auto"/>
          </w:tcPr>
          <w:p w14:paraId="207E6661" w14:textId="77777777" w:rsidR="00337324" w:rsidRPr="00DE4F95" w:rsidRDefault="00337324" w:rsidP="00C93C1A">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2C2A4F70" w14:textId="77777777" w:rsidR="00337324" w:rsidRPr="00DE4F95" w:rsidRDefault="00337324" w:rsidP="00C93C1A">
            <w:pPr>
              <w:jc w:val="center"/>
              <w:rPr>
                <w:b/>
                <w:bCs/>
                <w:sz w:val="20"/>
                <w:szCs w:val="20"/>
                <w:lang w:val="uk-UA" w:eastAsia="uk-UA"/>
              </w:rPr>
            </w:pPr>
            <w:r w:rsidRPr="00DE4F95">
              <w:rPr>
                <w:b/>
                <w:bCs/>
                <w:sz w:val="20"/>
                <w:szCs w:val="20"/>
                <w:lang w:val="uk-UA" w:eastAsia="uk-UA"/>
              </w:rPr>
              <w:t>Національна служба здоров`я України</w:t>
            </w:r>
          </w:p>
        </w:tc>
        <w:tc>
          <w:tcPr>
            <w:tcW w:w="1134" w:type="dxa"/>
            <w:tcBorders>
              <w:top w:val="nil"/>
              <w:left w:val="nil"/>
              <w:bottom w:val="single" w:sz="4" w:space="0" w:color="auto"/>
              <w:right w:val="single" w:sz="4" w:space="0" w:color="auto"/>
            </w:tcBorders>
            <w:shd w:val="clear" w:color="auto" w:fill="auto"/>
            <w:noWrap/>
            <w:vAlign w:val="center"/>
          </w:tcPr>
          <w:p w14:paraId="6E363801" w14:textId="2AF2F23E" w:rsidR="00337324" w:rsidRPr="00DE4F95" w:rsidRDefault="00337324" w:rsidP="00C93C1A">
            <w:pPr>
              <w:jc w:val="center"/>
              <w:rPr>
                <w:sz w:val="20"/>
                <w:szCs w:val="20"/>
                <w:lang w:val="uk-UA" w:eastAsia="uk-UA"/>
              </w:rPr>
            </w:pPr>
            <w:r w:rsidRPr="00DE4F95">
              <w:rPr>
                <w:sz w:val="20"/>
                <w:szCs w:val="20"/>
                <w:lang w:val="uk-UA" w:eastAsia="uk-UA"/>
              </w:rPr>
              <w:t>1 485,5</w:t>
            </w:r>
          </w:p>
        </w:tc>
        <w:tc>
          <w:tcPr>
            <w:tcW w:w="992" w:type="dxa"/>
            <w:tcBorders>
              <w:top w:val="nil"/>
              <w:left w:val="nil"/>
              <w:bottom w:val="single" w:sz="4" w:space="0" w:color="auto"/>
              <w:right w:val="single" w:sz="4" w:space="0" w:color="auto"/>
            </w:tcBorders>
            <w:shd w:val="clear" w:color="auto" w:fill="auto"/>
            <w:noWrap/>
            <w:vAlign w:val="center"/>
          </w:tcPr>
          <w:p w14:paraId="310F60AC" w14:textId="53A614AC" w:rsidR="00337324" w:rsidRPr="00DE4F95" w:rsidRDefault="00337324" w:rsidP="00C93C1A">
            <w:pPr>
              <w:jc w:val="center"/>
              <w:rPr>
                <w:sz w:val="20"/>
                <w:szCs w:val="20"/>
                <w:lang w:val="uk-UA" w:eastAsia="uk-UA"/>
              </w:rPr>
            </w:pPr>
            <w:r w:rsidRPr="00DE4F95">
              <w:rPr>
                <w:sz w:val="20"/>
                <w:szCs w:val="20"/>
                <w:lang w:val="uk-UA" w:eastAsia="uk-UA"/>
              </w:rPr>
              <w:t>1 300,4</w:t>
            </w:r>
          </w:p>
        </w:tc>
        <w:tc>
          <w:tcPr>
            <w:tcW w:w="851" w:type="dxa"/>
            <w:tcBorders>
              <w:top w:val="nil"/>
              <w:left w:val="nil"/>
              <w:bottom w:val="single" w:sz="4" w:space="0" w:color="auto"/>
              <w:right w:val="single" w:sz="4" w:space="0" w:color="auto"/>
            </w:tcBorders>
            <w:shd w:val="clear" w:color="auto" w:fill="auto"/>
            <w:noWrap/>
            <w:vAlign w:val="center"/>
          </w:tcPr>
          <w:p w14:paraId="35FC65F3" w14:textId="35BBDCE8" w:rsidR="00337324" w:rsidRPr="00DE4F95" w:rsidRDefault="00337324" w:rsidP="00C93C1A">
            <w:pPr>
              <w:jc w:val="center"/>
              <w:rPr>
                <w:sz w:val="20"/>
                <w:szCs w:val="20"/>
                <w:lang w:val="uk-UA" w:eastAsia="uk-UA"/>
              </w:rPr>
            </w:pPr>
            <w:r w:rsidRPr="00DE4F95">
              <w:rPr>
                <w:sz w:val="20"/>
                <w:szCs w:val="20"/>
                <w:lang w:val="uk-UA" w:eastAsia="uk-UA"/>
              </w:rPr>
              <w:t>1 302,1</w:t>
            </w:r>
          </w:p>
        </w:tc>
        <w:tc>
          <w:tcPr>
            <w:tcW w:w="851" w:type="dxa"/>
            <w:tcBorders>
              <w:top w:val="nil"/>
              <w:left w:val="nil"/>
              <w:bottom w:val="single" w:sz="4" w:space="0" w:color="auto"/>
              <w:right w:val="single" w:sz="4" w:space="0" w:color="auto"/>
            </w:tcBorders>
            <w:shd w:val="clear" w:color="auto" w:fill="auto"/>
            <w:noWrap/>
            <w:vAlign w:val="center"/>
          </w:tcPr>
          <w:p w14:paraId="2EDFEF59" w14:textId="760C20AC" w:rsidR="00337324" w:rsidRPr="00DE4F95" w:rsidRDefault="00337324" w:rsidP="00C93C1A">
            <w:pPr>
              <w:jc w:val="center"/>
              <w:rPr>
                <w:sz w:val="20"/>
                <w:szCs w:val="20"/>
                <w:lang w:val="uk-UA" w:eastAsia="uk-UA"/>
              </w:rPr>
            </w:pPr>
            <w:r w:rsidRPr="00DE4F95">
              <w:rPr>
                <w:sz w:val="20"/>
                <w:szCs w:val="20"/>
                <w:lang w:val="uk-UA" w:eastAsia="uk-UA"/>
              </w:rPr>
              <w:t>803,9</w:t>
            </w:r>
          </w:p>
        </w:tc>
        <w:tc>
          <w:tcPr>
            <w:tcW w:w="992" w:type="dxa"/>
            <w:gridSpan w:val="2"/>
            <w:tcBorders>
              <w:top w:val="nil"/>
              <w:left w:val="nil"/>
              <w:bottom w:val="single" w:sz="4" w:space="0" w:color="auto"/>
              <w:right w:val="single" w:sz="4" w:space="0" w:color="auto"/>
            </w:tcBorders>
            <w:shd w:val="clear" w:color="auto" w:fill="auto"/>
            <w:noWrap/>
            <w:vAlign w:val="center"/>
          </w:tcPr>
          <w:p w14:paraId="5FEDFB87" w14:textId="74D99F3B" w:rsidR="00337324" w:rsidRPr="00DE4F95" w:rsidRDefault="00337324" w:rsidP="00C93C1A">
            <w:pPr>
              <w:jc w:val="center"/>
              <w:rPr>
                <w:sz w:val="20"/>
                <w:szCs w:val="20"/>
                <w:lang w:val="uk-UA" w:eastAsia="uk-UA"/>
              </w:rPr>
            </w:pPr>
            <w:r w:rsidRPr="00DE4F95">
              <w:rPr>
                <w:sz w:val="20"/>
                <w:szCs w:val="20"/>
                <w:lang w:val="uk-UA" w:eastAsia="uk-UA"/>
              </w:rPr>
              <w:t>803,9</w:t>
            </w:r>
          </w:p>
        </w:tc>
        <w:tc>
          <w:tcPr>
            <w:tcW w:w="1134" w:type="dxa"/>
            <w:gridSpan w:val="2"/>
            <w:tcBorders>
              <w:top w:val="nil"/>
              <w:left w:val="nil"/>
              <w:bottom w:val="single" w:sz="4" w:space="0" w:color="auto"/>
              <w:right w:val="single" w:sz="4" w:space="0" w:color="auto"/>
            </w:tcBorders>
            <w:shd w:val="clear" w:color="auto" w:fill="auto"/>
            <w:noWrap/>
            <w:vAlign w:val="center"/>
          </w:tcPr>
          <w:p w14:paraId="47D74DD9" w14:textId="15DE80D9" w:rsidR="00337324" w:rsidRPr="00DE4F95" w:rsidRDefault="00337324" w:rsidP="00C93C1A">
            <w:pPr>
              <w:jc w:val="center"/>
              <w:rPr>
                <w:sz w:val="20"/>
                <w:szCs w:val="20"/>
                <w:lang w:val="uk-UA" w:eastAsia="uk-UA"/>
              </w:rPr>
            </w:pPr>
            <w:r w:rsidRPr="00DE4F95">
              <w:rPr>
                <w:sz w:val="20"/>
                <w:szCs w:val="20"/>
                <w:lang w:val="uk-UA" w:eastAsia="uk-UA"/>
              </w:rPr>
              <w:t>5 695,8</w:t>
            </w:r>
          </w:p>
        </w:tc>
        <w:tc>
          <w:tcPr>
            <w:tcW w:w="1842" w:type="dxa"/>
            <w:gridSpan w:val="5"/>
            <w:vMerge/>
            <w:tcBorders>
              <w:left w:val="single" w:sz="4" w:space="0" w:color="auto"/>
              <w:right w:val="single" w:sz="4" w:space="0" w:color="auto"/>
            </w:tcBorders>
            <w:shd w:val="clear" w:color="auto" w:fill="auto"/>
            <w:vAlign w:val="center"/>
          </w:tcPr>
          <w:p w14:paraId="29D25593" w14:textId="11480E03" w:rsidR="00337324" w:rsidRPr="00DE4F95" w:rsidRDefault="00337324" w:rsidP="00C93C1A">
            <w:pPr>
              <w:rPr>
                <w:sz w:val="20"/>
                <w:szCs w:val="20"/>
                <w:lang w:val="uk-UA" w:eastAsia="uk-UA"/>
              </w:rPr>
            </w:pPr>
          </w:p>
        </w:tc>
      </w:tr>
      <w:tr w:rsidR="00337324" w:rsidRPr="00DE4F95" w14:paraId="6CD5F8E8" w14:textId="77777777" w:rsidTr="00DF722C">
        <w:trPr>
          <w:gridAfter w:val="1"/>
          <w:wAfter w:w="816" w:type="dxa"/>
          <w:trHeight w:val="521"/>
        </w:trPr>
        <w:tc>
          <w:tcPr>
            <w:tcW w:w="6521" w:type="dxa"/>
            <w:gridSpan w:val="5"/>
            <w:vMerge/>
            <w:tcBorders>
              <w:left w:val="single" w:sz="4" w:space="0" w:color="auto"/>
              <w:bottom w:val="single" w:sz="4" w:space="0" w:color="auto"/>
              <w:right w:val="single" w:sz="4" w:space="0" w:color="auto"/>
            </w:tcBorders>
            <w:shd w:val="clear" w:color="auto" w:fill="auto"/>
          </w:tcPr>
          <w:p w14:paraId="498A73B1" w14:textId="77777777" w:rsidR="00337324" w:rsidRPr="00DE4F95" w:rsidRDefault="00337324" w:rsidP="00C93C1A">
            <w:pPr>
              <w:rPr>
                <w:sz w:val="20"/>
                <w:szCs w:val="20"/>
                <w:lang w:val="uk-UA" w:eastAsia="uk-UA"/>
              </w:rPr>
            </w:pPr>
          </w:p>
        </w:tc>
        <w:tc>
          <w:tcPr>
            <w:tcW w:w="1701" w:type="dxa"/>
            <w:tcBorders>
              <w:top w:val="nil"/>
              <w:left w:val="nil"/>
              <w:bottom w:val="single" w:sz="4" w:space="0" w:color="auto"/>
              <w:right w:val="single" w:sz="4" w:space="0" w:color="auto"/>
            </w:tcBorders>
            <w:shd w:val="clear" w:color="auto" w:fill="auto"/>
            <w:vAlign w:val="center"/>
            <w:hideMark/>
          </w:tcPr>
          <w:p w14:paraId="5F85336D" w14:textId="77777777" w:rsidR="00337324" w:rsidRPr="00DE4F95" w:rsidRDefault="00337324" w:rsidP="00C93C1A">
            <w:pPr>
              <w:jc w:val="center"/>
              <w:rPr>
                <w:b/>
                <w:bCs/>
                <w:sz w:val="20"/>
                <w:szCs w:val="20"/>
                <w:lang w:val="uk-UA" w:eastAsia="uk-UA"/>
              </w:rPr>
            </w:pPr>
            <w:r w:rsidRPr="00DE4F95">
              <w:rPr>
                <w:b/>
                <w:bCs/>
                <w:sz w:val="20"/>
                <w:szCs w:val="20"/>
                <w:lang w:val="uk-UA" w:eastAsia="uk-UA"/>
              </w:rPr>
              <w:t>Інші джерела</w:t>
            </w:r>
          </w:p>
        </w:tc>
        <w:tc>
          <w:tcPr>
            <w:tcW w:w="1134" w:type="dxa"/>
            <w:tcBorders>
              <w:top w:val="nil"/>
              <w:left w:val="nil"/>
              <w:bottom w:val="single" w:sz="4" w:space="0" w:color="auto"/>
              <w:right w:val="single" w:sz="4" w:space="0" w:color="auto"/>
            </w:tcBorders>
            <w:shd w:val="clear" w:color="auto" w:fill="auto"/>
            <w:noWrap/>
            <w:vAlign w:val="center"/>
          </w:tcPr>
          <w:p w14:paraId="1412CC8B" w14:textId="2DA22EF9" w:rsidR="00337324" w:rsidRPr="00DE4F95" w:rsidRDefault="00337324" w:rsidP="00CE1254">
            <w:pPr>
              <w:jc w:val="center"/>
              <w:rPr>
                <w:sz w:val="20"/>
                <w:szCs w:val="20"/>
                <w:lang w:val="uk-UA" w:eastAsia="uk-UA"/>
              </w:rPr>
            </w:pPr>
            <w:r>
              <w:rPr>
                <w:sz w:val="20"/>
                <w:szCs w:val="20"/>
                <w:lang w:val="uk-UA" w:eastAsia="uk-UA"/>
              </w:rPr>
              <w:t>94</w:t>
            </w:r>
            <w:r w:rsidRPr="00DE4F95">
              <w:rPr>
                <w:sz w:val="20"/>
                <w:szCs w:val="20"/>
                <w:lang w:val="uk-UA" w:eastAsia="uk-UA"/>
              </w:rPr>
              <w:t> </w:t>
            </w:r>
            <w:r>
              <w:rPr>
                <w:sz w:val="20"/>
                <w:szCs w:val="20"/>
                <w:lang w:val="uk-UA" w:eastAsia="uk-UA"/>
              </w:rPr>
              <w:t>39</w:t>
            </w:r>
            <w:r w:rsidRPr="00DE4F95">
              <w:rPr>
                <w:sz w:val="20"/>
                <w:szCs w:val="20"/>
                <w:lang w:val="uk-UA" w:eastAsia="uk-UA"/>
              </w:rPr>
              <w:t>9,0</w:t>
            </w:r>
          </w:p>
        </w:tc>
        <w:tc>
          <w:tcPr>
            <w:tcW w:w="992" w:type="dxa"/>
            <w:tcBorders>
              <w:top w:val="nil"/>
              <w:left w:val="nil"/>
              <w:bottom w:val="single" w:sz="4" w:space="0" w:color="auto"/>
              <w:right w:val="single" w:sz="4" w:space="0" w:color="auto"/>
            </w:tcBorders>
            <w:shd w:val="clear" w:color="auto" w:fill="auto"/>
            <w:noWrap/>
            <w:vAlign w:val="center"/>
          </w:tcPr>
          <w:p w14:paraId="303DB236" w14:textId="6A27D487" w:rsidR="00337324" w:rsidRPr="00DE4F95" w:rsidRDefault="00337324" w:rsidP="00C93C1A">
            <w:pPr>
              <w:jc w:val="center"/>
              <w:rPr>
                <w:sz w:val="20"/>
                <w:szCs w:val="20"/>
                <w:lang w:val="uk-UA" w:eastAsia="uk-UA"/>
              </w:rPr>
            </w:pPr>
            <w:r w:rsidRPr="00DE4F95">
              <w:rPr>
                <w:sz w:val="20"/>
                <w:szCs w:val="20"/>
                <w:lang w:val="uk-UA" w:eastAsia="uk-UA"/>
              </w:rPr>
              <w:t>21 156,5</w:t>
            </w:r>
          </w:p>
        </w:tc>
        <w:tc>
          <w:tcPr>
            <w:tcW w:w="851" w:type="dxa"/>
            <w:tcBorders>
              <w:top w:val="nil"/>
              <w:left w:val="nil"/>
              <w:bottom w:val="single" w:sz="4" w:space="0" w:color="auto"/>
              <w:right w:val="single" w:sz="4" w:space="0" w:color="auto"/>
            </w:tcBorders>
            <w:shd w:val="clear" w:color="auto" w:fill="auto"/>
            <w:noWrap/>
            <w:vAlign w:val="center"/>
          </w:tcPr>
          <w:p w14:paraId="49EA808F" w14:textId="12C358AE" w:rsidR="00337324" w:rsidRPr="00DE4F95" w:rsidRDefault="00337324" w:rsidP="00C93C1A">
            <w:pPr>
              <w:jc w:val="center"/>
              <w:rPr>
                <w:sz w:val="20"/>
                <w:szCs w:val="20"/>
                <w:lang w:val="uk-UA" w:eastAsia="uk-UA"/>
              </w:rPr>
            </w:pPr>
            <w:r w:rsidRPr="00DE4F95">
              <w:rPr>
                <w:sz w:val="20"/>
                <w:szCs w:val="20"/>
                <w:lang w:val="uk-UA" w:eastAsia="uk-UA"/>
              </w:rPr>
              <w:t>428,5</w:t>
            </w:r>
          </w:p>
        </w:tc>
        <w:tc>
          <w:tcPr>
            <w:tcW w:w="851" w:type="dxa"/>
            <w:tcBorders>
              <w:top w:val="nil"/>
              <w:left w:val="nil"/>
              <w:bottom w:val="single" w:sz="4" w:space="0" w:color="auto"/>
              <w:right w:val="single" w:sz="4" w:space="0" w:color="auto"/>
            </w:tcBorders>
            <w:shd w:val="clear" w:color="auto" w:fill="auto"/>
            <w:noWrap/>
            <w:vAlign w:val="center"/>
          </w:tcPr>
          <w:p w14:paraId="4452B79B" w14:textId="3DF9D1EC" w:rsidR="00337324" w:rsidRPr="00DE4F95" w:rsidRDefault="00337324" w:rsidP="00C93C1A">
            <w:pPr>
              <w:jc w:val="center"/>
              <w:rPr>
                <w:sz w:val="20"/>
                <w:szCs w:val="20"/>
                <w:lang w:val="uk-UA" w:eastAsia="uk-UA"/>
              </w:rPr>
            </w:pPr>
            <w:r w:rsidRPr="00DE4F95">
              <w:rPr>
                <w:sz w:val="20"/>
                <w:szCs w:val="20"/>
                <w:lang w:val="uk-UA" w:eastAsia="uk-UA"/>
              </w:rPr>
              <w:t>428,5</w:t>
            </w:r>
          </w:p>
        </w:tc>
        <w:tc>
          <w:tcPr>
            <w:tcW w:w="992" w:type="dxa"/>
            <w:gridSpan w:val="2"/>
            <w:tcBorders>
              <w:top w:val="nil"/>
              <w:left w:val="nil"/>
              <w:bottom w:val="single" w:sz="4" w:space="0" w:color="auto"/>
              <w:right w:val="single" w:sz="4" w:space="0" w:color="auto"/>
            </w:tcBorders>
            <w:shd w:val="clear" w:color="auto" w:fill="auto"/>
            <w:noWrap/>
            <w:vAlign w:val="center"/>
          </w:tcPr>
          <w:p w14:paraId="345A7DFD" w14:textId="0DCECC78" w:rsidR="00337324" w:rsidRPr="00DE4F95" w:rsidRDefault="00337324" w:rsidP="00C93C1A">
            <w:pPr>
              <w:jc w:val="center"/>
              <w:rPr>
                <w:sz w:val="20"/>
                <w:szCs w:val="20"/>
                <w:lang w:val="uk-UA" w:eastAsia="uk-UA"/>
              </w:rPr>
            </w:pPr>
            <w:r w:rsidRPr="00DE4F95">
              <w:rPr>
                <w:sz w:val="20"/>
                <w:szCs w:val="20"/>
                <w:lang w:val="uk-UA" w:eastAsia="uk-UA"/>
              </w:rPr>
              <w:t>428,5</w:t>
            </w:r>
          </w:p>
        </w:tc>
        <w:tc>
          <w:tcPr>
            <w:tcW w:w="1134" w:type="dxa"/>
            <w:gridSpan w:val="2"/>
            <w:tcBorders>
              <w:top w:val="nil"/>
              <w:left w:val="nil"/>
              <w:bottom w:val="single" w:sz="4" w:space="0" w:color="auto"/>
              <w:right w:val="single" w:sz="4" w:space="0" w:color="auto"/>
            </w:tcBorders>
            <w:shd w:val="clear" w:color="auto" w:fill="auto"/>
            <w:noWrap/>
            <w:vAlign w:val="center"/>
          </w:tcPr>
          <w:p w14:paraId="0EA03418" w14:textId="7B4565ED" w:rsidR="00337324" w:rsidRPr="00DE4F95" w:rsidRDefault="00337324" w:rsidP="00CE1254">
            <w:pPr>
              <w:jc w:val="center"/>
              <w:rPr>
                <w:sz w:val="20"/>
                <w:szCs w:val="20"/>
                <w:lang w:val="uk-UA" w:eastAsia="uk-UA"/>
              </w:rPr>
            </w:pPr>
            <w:r>
              <w:rPr>
                <w:sz w:val="20"/>
                <w:szCs w:val="20"/>
                <w:lang w:val="uk-UA" w:eastAsia="uk-UA"/>
              </w:rPr>
              <w:t>116</w:t>
            </w:r>
            <w:r w:rsidRPr="00DE4F95">
              <w:rPr>
                <w:sz w:val="20"/>
                <w:szCs w:val="20"/>
                <w:lang w:val="uk-UA" w:eastAsia="uk-UA"/>
              </w:rPr>
              <w:t> </w:t>
            </w:r>
            <w:r>
              <w:rPr>
                <w:sz w:val="20"/>
                <w:szCs w:val="20"/>
                <w:lang w:val="uk-UA" w:eastAsia="uk-UA"/>
              </w:rPr>
              <w:t>841</w:t>
            </w:r>
            <w:r w:rsidRPr="00DE4F95">
              <w:rPr>
                <w:sz w:val="20"/>
                <w:szCs w:val="20"/>
                <w:lang w:val="uk-UA" w:eastAsia="uk-UA"/>
              </w:rPr>
              <w:t>,0</w:t>
            </w:r>
          </w:p>
        </w:tc>
        <w:tc>
          <w:tcPr>
            <w:tcW w:w="1842" w:type="dxa"/>
            <w:gridSpan w:val="5"/>
            <w:vMerge/>
            <w:tcBorders>
              <w:left w:val="single" w:sz="4" w:space="0" w:color="auto"/>
              <w:bottom w:val="single" w:sz="4" w:space="0" w:color="000000"/>
              <w:right w:val="single" w:sz="4" w:space="0" w:color="auto"/>
            </w:tcBorders>
            <w:shd w:val="clear" w:color="auto" w:fill="auto"/>
            <w:vAlign w:val="center"/>
          </w:tcPr>
          <w:p w14:paraId="32FB46C0" w14:textId="144E3932" w:rsidR="00337324" w:rsidRPr="00DE4F95" w:rsidRDefault="00337324" w:rsidP="00C93C1A">
            <w:pPr>
              <w:rPr>
                <w:sz w:val="20"/>
                <w:szCs w:val="20"/>
                <w:lang w:val="uk-UA" w:eastAsia="uk-UA"/>
              </w:rPr>
            </w:pPr>
          </w:p>
        </w:tc>
      </w:tr>
    </w:tbl>
    <w:p w14:paraId="0D2A2589" w14:textId="77777777" w:rsidR="00DC72FF" w:rsidRPr="00DE4F95" w:rsidRDefault="00DC72FF" w:rsidP="00095A61">
      <w:pPr>
        <w:jc w:val="both"/>
        <w:rPr>
          <w:lang w:val="uk-UA"/>
        </w:rPr>
      </w:pPr>
    </w:p>
    <w:p w14:paraId="5A4D4FBF" w14:textId="46B0F169" w:rsidR="0030336A" w:rsidRPr="00DE4F95" w:rsidRDefault="0030336A" w:rsidP="00095A61">
      <w:pPr>
        <w:jc w:val="both"/>
        <w:rPr>
          <w:lang w:val="uk-UA"/>
        </w:rPr>
      </w:pPr>
    </w:p>
    <w:p w14:paraId="50BFBD55" w14:textId="2688ACBB" w:rsidR="00406E59" w:rsidRPr="00DE4F95" w:rsidRDefault="006A3172" w:rsidP="00122CFB">
      <w:pPr>
        <w:ind w:left="-567" w:firstLine="709"/>
        <w:jc w:val="both"/>
        <w:rPr>
          <w:sz w:val="28"/>
          <w:szCs w:val="28"/>
          <w:lang w:val="uk-UA"/>
        </w:rPr>
      </w:pPr>
      <w:r w:rsidRPr="00DE4F95">
        <w:rPr>
          <w:rFonts w:eastAsia="Calibri"/>
          <w:i/>
          <w:sz w:val="28"/>
          <w:szCs w:val="28"/>
          <w:lang w:val="uk-UA"/>
        </w:rPr>
        <w:t>Додаток 1 «Заходи</w:t>
      </w:r>
      <w:r w:rsidR="003E614E" w:rsidRPr="00DE4F95">
        <w:rPr>
          <w:rFonts w:eastAsia="Calibri"/>
          <w:i/>
          <w:sz w:val="28"/>
          <w:szCs w:val="28"/>
          <w:lang w:val="uk-UA"/>
        </w:rPr>
        <w:t xml:space="preserve"> з реалізації</w:t>
      </w:r>
      <w:r w:rsidRPr="00DE4F95">
        <w:rPr>
          <w:rFonts w:eastAsia="Calibri"/>
          <w:i/>
          <w:sz w:val="28"/>
          <w:szCs w:val="28"/>
          <w:lang w:val="uk-UA"/>
        </w:rPr>
        <w:t xml:space="preserve"> </w:t>
      </w:r>
      <w:r w:rsidR="00BA55E7" w:rsidRPr="00DE4F95">
        <w:rPr>
          <w:rFonts w:eastAsia="Calibri"/>
          <w:i/>
          <w:sz w:val="28"/>
          <w:szCs w:val="28"/>
          <w:lang w:val="uk-UA"/>
        </w:rPr>
        <w:t>П</w:t>
      </w:r>
      <w:r w:rsidRPr="00DE4F95">
        <w:rPr>
          <w:rFonts w:eastAsia="Calibri"/>
          <w:i/>
          <w:sz w:val="28"/>
          <w:szCs w:val="28"/>
          <w:lang w:val="uk-UA"/>
        </w:rPr>
        <w:t>рограми»</w:t>
      </w:r>
      <w:r w:rsidR="0070129D">
        <w:rPr>
          <w:rFonts w:eastAsia="Calibri"/>
          <w:i/>
          <w:sz w:val="28"/>
          <w:szCs w:val="28"/>
          <w:lang w:val="uk-UA"/>
        </w:rPr>
        <w:t xml:space="preserve"> до</w:t>
      </w:r>
      <w:r w:rsidRPr="00DE4F95">
        <w:rPr>
          <w:rFonts w:eastAsia="Calibri"/>
          <w:i/>
          <w:sz w:val="28"/>
          <w:szCs w:val="28"/>
          <w:lang w:val="uk-UA"/>
        </w:rPr>
        <w:t xml:space="preserve"> Комплексної програми «Охорона здоров’я населення </w:t>
      </w:r>
      <w:r w:rsidR="009E7830" w:rsidRPr="00DE4F95">
        <w:rPr>
          <w:rFonts w:eastAsia="Calibri"/>
          <w:i/>
          <w:sz w:val="28"/>
          <w:szCs w:val="28"/>
          <w:lang w:val="uk-UA"/>
        </w:rPr>
        <w:t xml:space="preserve">Бахмутської міської </w:t>
      </w:r>
      <w:r w:rsidR="0052262B" w:rsidRPr="00DE4F95">
        <w:rPr>
          <w:rFonts w:eastAsia="Calibri"/>
          <w:i/>
          <w:sz w:val="28"/>
          <w:szCs w:val="28"/>
          <w:lang w:val="uk-UA"/>
        </w:rPr>
        <w:t xml:space="preserve">об’єднаної </w:t>
      </w:r>
      <w:r w:rsidRPr="00DE4F95">
        <w:rPr>
          <w:rFonts w:eastAsia="Calibri"/>
          <w:i/>
          <w:sz w:val="28"/>
          <w:szCs w:val="28"/>
          <w:lang w:val="uk-UA"/>
        </w:rPr>
        <w:t>територіальної громади на 2021 – 2025 роки»</w:t>
      </w:r>
      <w:r w:rsidR="00771A3E" w:rsidRPr="00DE4F95">
        <w:rPr>
          <w:rFonts w:eastAsia="Calibri"/>
          <w:i/>
          <w:sz w:val="28"/>
          <w:szCs w:val="28"/>
          <w:lang w:val="uk-UA"/>
        </w:rPr>
        <w:t xml:space="preserve"> </w:t>
      </w:r>
      <w:r w:rsidR="00406E59" w:rsidRPr="00DE4F95">
        <w:rPr>
          <w:rFonts w:eastAsia="Calibri"/>
          <w:i/>
          <w:sz w:val="28"/>
          <w:szCs w:val="28"/>
          <w:lang w:val="uk-UA"/>
        </w:rPr>
        <w:t xml:space="preserve"> </w:t>
      </w:r>
      <w:r w:rsidR="0070129D">
        <w:rPr>
          <w:i/>
          <w:sz w:val="28"/>
          <w:szCs w:val="28"/>
          <w:lang w:val="uk-UA" w:eastAsia="uk-UA"/>
        </w:rPr>
        <w:t>підготовлен</w:t>
      </w:r>
      <w:r w:rsidR="00CE1254">
        <w:rPr>
          <w:i/>
          <w:sz w:val="28"/>
          <w:szCs w:val="28"/>
          <w:lang w:val="uk-UA" w:eastAsia="uk-UA"/>
        </w:rPr>
        <w:t>ий</w:t>
      </w:r>
      <w:r w:rsidR="00406E59" w:rsidRPr="00DE4F95">
        <w:rPr>
          <w:i/>
          <w:sz w:val="28"/>
          <w:szCs w:val="28"/>
          <w:lang w:val="uk-UA" w:eastAsia="uk-UA"/>
        </w:rPr>
        <w:t xml:space="preserve"> Управління</w:t>
      </w:r>
      <w:r w:rsidR="00771A3E" w:rsidRPr="00DE4F95">
        <w:rPr>
          <w:i/>
          <w:sz w:val="28"/>
          <w:szCs w:val="28"/>
          <w:lang w:val="uk-UA" w:eastAsia="uk-UA"/>
        </w:rPr>
        <w:t xml:space="preserve">м </w:t>
      </w:r>
      <w:r w:rsidR="00406E59" w:rsidRPr="00DE4F95">
        <w:rPr>
          <w:i/>
          <w:sz w:val="28"/>
          <w:szCs w:val="28"/>
          <w:lang w:val="uk-UA" w:eastAsia="uk-UA"/>
        </w:rPr>
        <w:t xml:space="preserve"> охорони здоров`я Бахмутської міської ради</w:t>
      </w:r>
      <w:r w:rsidR="00122CFB" w:rsidRPr="00DE4F95">
        <w:rPr>
          <w:i/>
          <w:sz w:val="28"/>
          <w:szCs w:val="28"/>
          <w:lang w:val="uk-UA" w:eastAsia="uk-UA"/>
        </w:rPr>
        <w:t>.</w:t>
      </w:r>
    </w:p>
    <w:p w14:paraId="2E6703B0" w14:textId="77777777" w:rsidR="00020B79" w:rsidRPr="00DE4F95" w:rsidRDefault="00020B79" w:rsidP="00406E59">
      <w:pPr>
        <w:rPr>
          <w:lang w:val="uk-UA"/>
        </w:rPr>
      </w:pPr>
    </w:p>
    <w:p w14:paraId="23E78592" w14:textId="77777777" w:rsidR="00095A61" w:rsidRPr="00A01790" w:rsidRDefault="00095A61" w:rsidP="003E614E">
      <w:pPr>
        <w:ind w:hanging="567"/>
        <w:jc w:val="both"/>
        <w:rPr>
          <w:sz w:val="28"/>
          <w:szCs w:val="28"/>
          <w:lang w:val="uk-UA"/>
        </w:rPr>
      </w:pPr>
      <w:r w:rsidRPr="00A01790">
        <w:rPr>
          <w:sz w:val="28"/>
          <w:szCs w:val="28"/>
          <w:lang w:val="uk-UA"/>
        </w:rPr>
        <w:t>Начальник Управління охорони</w:t>
      </w:r>
    </w:p>
    <w:p w14:paraId="03FBEEBC" w14:textId="5CEB980A" w:rsidR="00095A61" w:rsidRPr="00A01790" w:rsidRDefault="00095A61" w:rsidP="003E614E">
      <w:pPr>
        <w:ind w:hanging="567"/>
        <w:jc w:val="both"/>
        <w:rPr>
          <w:sz w:val="28"/>
          <w:szCs w:val="28"/>
          <w:lang w:val="uk-UA"/>
        </w:rPr>
      </w:pPr>
      <w:r w:rsidRPr="00A01790">
        <w:rPr>
          <w:sz w:val="28"/>
          <w:szCs w:val="28"/>
          <w:lang w:val="uk-UA"/>
        </w:rPr>
        <w:t xml:space="preserve">здоров`я Бахмутської міської ради                                                                                      </w:t>
      </w:r>
      <w:r w:rsidR="003E614E" w:rsidRPr="00A01790">
        <w:rPr>
          <w:sz w:val="28"/>
          <w:szCs w:val="28"/>
          <w:lang w:val="uk-UA"/>
        </w:rPr>
        <w:tab/>
      </w:r>
      <w:r w:rsidR="003E614E" w:rsidRPr="00A01790">
        <w:rPr>
          <w:sz w:val="28"/>
          <w:szCs w:val="28"/>
          <w:lang w:val="uk-UA"/>
        </w:rPr>
        <w:tab/>
      </w:r>
      <w:r w:rsidR="003E614E" w:rsidRPr="00A01790">
        <w:rPr>
          <w:sz w:val="28"/>
          <w:szCs w:val="28"/>
          <w:lang w:val="uk-UA"/>
        </w:rPr>
        <w:tab/>
      </w:r>
      <w:r w:rsidRPr="00A01790">
        <w:rPr>
          <w:sz w:val="28"/>
          <w:szCs w:val="28"/>
          <w:lang w:val="uk-UA"/>
        </w:rPr>
        <w:t>О. О. Миронова</w:t>
      </w:r>
    </w:p>
    <w:p w14:paraId="3A91C50E" w14:textId="6213722C" w:rsidR="00CA43C8" w:rsidRDefault="00CA43C8" w:rsidP="007E7642">
      <w:pPr>
        <w:pStyle w:val="af9"/>
        <w:spacing w:after="0" w:afterAutospacing="0"/>
        <w:ind w:left="9214" w:right="-116"/>
        <w:jc w:val="both"/>
        <w:rPr>
          <w:lang w:val="uk-UA"/>
        </w:rPr>
      </w:pPr>
    </w:p>
    <w:p w14:paraId="2DAC7D5D" w14:textId="176C7B6D" w:rsidR="00CE1254" w:rsidRDefault="00CE1254" w:rsidP="00A01790">
      <w:pPr>
        <w:pStyle w:val="af9"/>
        <w:spacing w:after="0" w:afterAutospacing="0"/>
        <w:ind w:left="9214" w:right="-116" w:hanging="9781"/>
        <w:jc w:val="both"/>
        <w:rPr>
          <w:sz w:val="28"/>
          <w:szCs w:val="28"/>
          <w:lang w:val="uk-UA"/>
        </w:rPr>
      </w:pPr>
    </w:p>
    <w:p w14:paraId="37C7CFAD" w14:textId="502262BC" w:rsidR="000D080C" w:rsidRDefault="000D080C" w:rsidP="00A01790">
      <w:pPr>
        <w:pStyle w:val="af9"/>
        <w:spacing w:after="0" w:afterAutospacing="0"/>
        <w:ind w:left="9214" w:right="-116" w:hanging="9781"/>
        <w:jc w:val="both"/>
        <w:rPr>
          <w:sz w:val="28"/>
          <w:szCs w:val="28"/>
          <w:lang w:val="uk-UA"/>
        </w:rPr>
      </w:pPr>
    </w:p>
    <w:p w14:paraId="52329CB0" w14:textId="01059104" w:rsidR="000D080C" w:rsidRDefault="000D080C" w:rsidP="00A01790">
      <w:pPr>
        <w:pStyle w:val="af9"/>
        <w:spacing w:after="0" w:afterAutospacing="0"/>
        <w:ind w:left="9214" w:right="-116" w:hanging="9781"/>
        <w:jc w:val="both"/>
        <w:rPr>
          <w:sz w:val="28"/>
          <w:szCs w:val="28"/>
          <w:lang w:val="uk-UA"/>
        </w:rPr>
      </w:pPr>
    </w:p>
    <w:p w14:paraId="4D990385" w14:textId="77777777" w:rsidR="000D080C" w:rsidRDefault="000D080C" w:rsidP="00A01790">
      <w:pPr>
        <w:pStyle w:val="af9"/>
        <w:spacing w:after="0" w:afterAutospacing="0"/>
        <w:ind w:left="9214" w:right="-116" w:hanging="9781"/>
        <w:jc w:val="both"/>
        <w:rPr>
          <w:sz w:val="28"/>
          <w:szCs w:val="28"/>
          <w:lang w:val="uk-UA"/>
        </w:rPr>
      </w:pPr>
    </w:p>
    <w:p w14:paraId="4FE2BC59" w14:textId="2A30CF96" w:rsidR="00CE1254" w:rsidRDefault="00CE1254" w:rsidP="00A01790">
      <w:pPr>
        <w:pStyle w:val="af9"/>
        <w:spacing w:after="0" w:afterAutospacing="0"/>
        <w:ind w:left="9214" w:right="-116" w:hanging="9781"/>
        <w:jc w:val="both"/>
        <w:rPr>
          <w:sz w:val="28"/>
          <w:szCs w:val="28"/>
          <w:lang w:val="uk-UA"/>
        </w:rPr>
      </w:pPr>
    </w:p>
    <w:p w14:paraId="2D9870DB" w14:textId="7A57E8E9" w:rsidR="00CE1254" w:rsidRDefault="00CE1254" w:rsidP="00A01790">
      <w:pPr>
        <w:pStyle w:val="af9"/>
        <w:spacing w:after="0" w:afterAutospacing="0"/>
        <w:ind w:left="9214" w:right="-116" w:hanging="9781"/>
        <w:jc w:val="both"/>
        <w:rPr>
          <w:sz w:val="28"/>
          <w:szCs w:val="28"/>
          <w:lang w:val="uk-UA"/>
        </w:rPr>
      </w:pPr>
    </w:p>
    <w:p w14:paraId="198F19C0" w14:textId="38D7E6EE" w:rsidR="00CE1254" w:rsidRDefault="00CE1254" w:rsidP="00A01790">
      <w:pPr>
        <w:pStyle w:val="af9"/>
        <w:spacing w:after="0" w:afterAutospacing="0"/>
        <w:ind w:left="9214" w:right="-116" w:hanging="9781"/>
        <w:jc w:val="both"/>
        <w:rPr>
          <w:sz w:val="28"/>
          <w:szCs w:val="28"/>
          <w:lang w:val="uk-UA"/>
        </w:rPr>
      </w:pPr>
    </w:p>
    <w:p w14:paraId="4DC30483" w14:textId="191E1FD8" w:rsidR="00CE1254" w:rsidRDefault="00CE1254" w:rsidP="00A01790">
      <w:pPr>
        <w:pStyle w:val="af9"/>
        <w:spacing w:after="0" w:afterAutospacing="0"/>
        <w:ind w:left="9214" w:right="-116" w:hanging="9781"/>
        <w:jc w:val="both"/>
        <w:rPr>
          <w:sz w:val="28"/>
          <w:szCs w:val="28"/>
          <w:lang w:val="uk-UA"/>
        </w:rPr>
      </w:pPr>
    </w:p>
    <w:p w14:paraId="33B8564B" w14:textId="27A3466B" w:rsidR="00CE1254" w:rsidRDefault="00CE1254" w:rsidP="00A01790">
      <w:pPr>
        <w:pStyle w:val="af9"/>
        <w:spacing w:after="0" w:afterAutospacing="0"/>
        <w:ind w:left="9214" w:right="-116" w:hanging="9781"/>
        <w:jc w:val="both"/>
        <w:rPr>
          <w:sz w:val="28"/>
          <w:szCs w:val="28"/>
          <w:lang w:val="uk-UA"/>
        </w:rPr>
      </w:pPr>
    </w:p>
    <w:p w14:paraId="3DD14DDD" w14:textId="0063EB4F" w:rsidR="00CE1254" w:rsidRDefault="00CE1254" w:rsidP="00A01790">
      <w:pPr>
        <w:pStyle w:val="af9"/>
        <w:spacing w:after="0" w:afterAutospacing="0"/>
        <w:ind w:left="9214" w:right="-116" w:hanging="9781"/>
        <w:jc w:val="both"/>
        <w:rPr>
          <w:sz w:val="28"/>
          <w:szCs w:val="28"/>
          <w:lang w:val="uk-UA"/>
        </w:rPr>
      </w:pPr>
    </w:p>
    <w:p w14:paraId="1446F398" w14:textId="1B5E976F" w:rsidR="00CE1254" w:rsidRDefault="00CE1254" w:rsidP="00A01790">
      <w:pPr>
        <w:pStyle w:val="af9"/>
        <w:spacing w:after="0" w:afterAutospacing="0"/>
        <w:ind w:left="9214" w:right="-116" w:hanging="9781"/>
        <w:jc w:val="both"/>
        <w:rPr>
          <w:sz w:val="28"/>
          <w:szCs w:val="28"/>
          <w:lang w:val="uk-UA"/>
        </w:rPr>
      </w:pPr>
    </w:p>
    <w:p w14:paraId="16E43F30" w14:textId="5812EEBE" w:rsidR="00CE1254" w:rsidRDefault="00CE1254" w:rsidP="00A01790">
      <w:pPr>
        <w:pStyle w:val="af9"/>
        <w:spacing w:after="0" w:afterAutospacing="0"/>
        <w:ind w:left="9214" w:right="-116" w:hanging="9781"/>
        <w:jc w:val="both"/>
        <w:rPr>
          <w:sz w:val="28"/>
          <w:szCs w:val="28"/>
          <w:lang w:val="uk-UA"/>
        </w:rPr>
      </w:pPr>
    </w:p>
    <w:p w14:paraId="3C1A45DA" w14:textId="44B39CD5" w:rsidR="007E7642" w:rsidRPr="00DE4F95" w:rsidRDefault="007E7642" w:rsidP="007E7642">
      <w:pPr>
        <w:pStyle w:val="af9"/>
        <w:spacing w:after="0" w:afterAutospacing="0"/>
        <w:ind w:left="9214" w:right="-116"/>
        <w:jc w:val="both"/>
        <w:rPr>
          <w:lang w:val="uk-UA"/>
        </w:rPr>
      </w:pPr>
      <w:r w:rsidRPr="00DE4F95">
        <w:rPr>
          <w:lang w:val="uk-UA"/>
        </w:rPr>
        <w:t xml:space="preserve">Додаток  </w:t>
      </w:r>
      <w:r w:rsidR="001C15C6" w:rsidRPr="00DE4F95">
        <w:rPr>
          <w:lang w:val="uk-UA"/>
        </w:rPr>
        <w:t>2</w:t>
      </w:r>
    </w:p>
    <w:p w14:paraId="68F1C2CB" w14:textId="77777777" w:rsidR="00B32C3B" w:rsidRPr="00DE4F95" w:rsidRDefault="007E7642" w:rsidP="00B32C3B">
      <w:pPr>
        <w:pStyle w:val="af9"/>
        <w:spacing w:after="0" w:afterAutospacing="0"/>
        <w:ind w:left="9214" w:right="-116"/>
        <w:jc w:val="both"/>
        <w:rPr>
          <w:lang w:val="uk-UA"/>
        </w:rPr>
      </w:pPr>
      <w:r w:rsidRPr="00DE4F95">
        <w:rPr>
          <w:lang w:val="uk-UA"/>
        </w:rPr>
        <w:t xml:space="preserve">до Комплексної програми «Охорона здоров’я населення </w:t>
      </w:r>
      <w:r w:rsidR="00B94EE6" w:rsidRPr="00DE4F95">
        <w:rPr>
          <w:lang w:val="uk-UA"/>
        </w:rPr>
        <w:t xml:space="preserve"> Бахмутської міської об’єднаної </w:t>
      </w:r>
      <w:r w:rsidRPr="00DE4F95">
        <w:rPr>
          <w:lang w:val="uk-UA"/>
        </w:rPr>
        <w:t xml:space="preserve">територіальної громади на 2021 -2025 роки», </w:t>
      </w:r>
      <w:r w:rsidR="00B32C3B">
        <w:rPr>
          <w:color w:val="000000" w:themeColor="text1"/>
          <w:lang w:val="uk-UA"/>
        </w:rPr>
        <w:t>затвердженої  рішенням</w:t>
      </w:r>
      <w:r w:rsidR="00B32C3B" w:rsidRPr="00DE4F95">
        <w:rPr>
          <w:lang w:val="uk-UA"/>
        </w:rPr>
        <w:t xml:space="preserve">  Бахмутської міської ради </w:t>
      </w:r>
    </w:p>
    <w:p w14:paraId="5FF5D2C6" w14:textId="400AB6E6" w:rsidR="00095A61" w:rsidRPr="00F93BBB" w:rsidRDefault="00F93BBB" w:rsidP="00F93BBB">
      <w:pPr>
        <w:pStyle w:val="af9"/>
        <w:spacing w:after="0" w:afterAutospacing="0"/>
        <w:ind w:left="9214" w:right="-116"/>
        <w:jc w:val="both"/>
        <w:rPr>
          <w:lang w:val="uk-UA"/>
        </w:rPr>
      </w:pPr>
      <w:r w:rsidRPr="00F93BBB">
        <w:rPr>
          <w:lang w:val="uk-UA"/>
        </w:rPr>
        <w:t>23.12.2020 № 7/3-58</w:t>
      </w:r>
    </w:p>
    <w:p w14:paraId="7617790E" w14:textId="77777777" w:rsidR="00F93BBB" w:rsidRPr="00DE4F95" w:rsidRDefault="00F93BBB" w:rsidP="00F93BBB">
      <w:pPr>
        <w:pStyle w:val="af9"/>
        <w:spacing w:after="0" w:afterAutospacing="0"/>
        <w:ind w:left="9214" w:right="-116"/>
        <w:jc w:val="both"/>
        <w:rPr>
          <w:lang w:val="uk-UA"/>
        </w:rPr>
      </w:pPr>
    </w:p>
    <w:p w14:paraId="74A3E592" w14:textId="77777777" w:rsidR="00095A61" w:rsidRPr="00DE4F95" w:rsidRDefault="00095A61" w:rsidP="00095A61">
      <w:pPr>
        <w:ind w:firstLine="709"/>
        <w:jc w:val="center"/>
        <w:rPr>
          <w:b/>
          <w:sz w:val="28"/>
          <w:szCs w:val="28"/>
          <w:lang w:val="uk-UA"/>
        </w:rPr>
      </w:pPr>
      <w:r w:rsidRPr="00DE4F95">
        <w:rPr>
          <w:b/>
          <w:sz w:val="28"/>
          <w:szCs w:val="28"/>
          <w:lang w:val="uk-UA"/>
        </w:rPr>
        <w:t>ПОКАЗНИКИ  РЕЗУЛЬТАТИВНОСТІ  ПРОГРАМИ</w:t>
      </w:r>
    </w:p>
    <w:p w14:paraId="4EAB049B" w14:textId="77777777" w:rsidR="00095A61" w:rsidRPr="00DE4F95" w:rsidRDefault="00095A61" w:rsidP="00095A61">
      <w:pPr>
        <w:ind w:firstLine="709"/>
        <w:jc w:val="center"/>
        <w:rPr>
          <w:b/>
          <w:sz w:val="28"/>
          <w:szCs w:val="28"/>
          <w:lang w:val="uk-UA"/>
        </w:rPr>
      </w:pPr>
    </w:p>
    <w:tbl>
      <w:tblPr>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4"/>
        <w:gridCol w:w="5104"/>
        <w:gridCol w:w="1560"/>
        <w:gridCol w:w="1419"/>
        <w:gridCol w:w="1274"/>
        <w:gridCol w:w="1134"/>
        <w:gridCol w:w="1134"/>
        <w:gridCol w:w="1134"/>
        <w:gridCol w:w="1305"/>
      </w:tblGrid>
      <w:tr w:rsidR="00DF525B" w:rsidRPr="00DE4F95" w14:paraId="1197DB24" w14:textId="77777777" w:rsidTr="000E3214">
        <w:trPr>
          <w:trHeight w:val="357"/>
        </w:trPr>
        <w:tc>
          <w:tcPr>
            <w:tcW w:w="594" w:type="dxa"/>
            <w:vMerge w:val="restart"/>
            <w:tcBorders>
              <w:top w:val="single" w:sz="4" w:space="0" w:color="auto"/>
              <w:left w:val="single" w:sz="4" w:space="0" w:color="auto"/>
              <w:right w:val="single" w:sz="4" w:space="0" w:color="auto"/>
            </w:tcBorders>
            <w:shd w:val="clear" w:color="auto" w:fill="auto"/>
            <w:vAlign w:val="center"/>
            <w:hideMark/>
          </w:tcPr>
          <w:p w14:paraId="11DC7DD0" w14:textId="77777777" w:rsidR="00AF7B78" w:rsidRPr="00DE4F95" w:rsidRDefault="00AF7B78" w:rsidP="00147DEA">
            <w:pPr>
              <w:jc w:val="center"/>
              <w:rPr>
                <w:b/>
                <w:lang w:val="uk-UA"/>
              </w:rPr>
            </w:pPr>
            <w:r w:rsidRPr="00DE4F95">
              <w:rPr>
                <w:b/>
                <w:lang w:val="uk-UA"/>
              </w:rPr>
              <w:t xml:space="preserve"> з/п</w:t>
            </w:r>
          </w:p>
        </w:tc>
        <w:tc>
          <w:tcPr>
            <w:tcW w:w="5104" w:type="dxa"/>
            <w:vMerge w:val="restart"/>
            <w:tcBorders>
              <w:top w:val="single" w:sz="4" w:space="0" w:color="auto"/>
              <w:left w:val="single" w:sz="4" w:space="0" w:color="auto"/>
              <w:right w:val="single" w:sz="4" w:space="0" w:color="auto"/>
            </w:tcBorders>
            <w:shd w:val="clear" w:color="auto" w:fill="auto"/>
            <w:vAlign w:val="center"/>
            <w:hideMark/>
          </w:tcPr>
          <w:p w14:paraId="52D33D53" w14:textId="77777777" w:rsidR="00AF7B78" w:rsidRPr="00DE4F95" w:rsidRDefault="00AF7B78" w:rsidP="00147DEA">
            <w:pPr>
              <w:jc w:val="center"/>
              <w:rPr>
                <w:b/>
                <w:lang w:val="uk-UA"/>
              </w:rPr>
            </w:pPr>
            <w:r w:rsidRPr="00DE4F95">
              <w:rPr>
                <w:b/>
                <w:lang w:val="uk-UA"/>
              </w:rPr>
              <w:t>Назва показника</w:t>
            </w:r>
          </w:p>
        </w:tc>
        <w:tc>
          <w:tcPr>
            <w:tcW w:w="1560" w:type="dxa"/>
            <w:vMerge w:val="restart"/>
            <w:tcBorders>
              <w:top w:val="single" w:sz="4" w:space="0" w:color="auto"/>
              <w:left w:val="single" w:sz="4" w:space="0" w:color="auto"/>
              <w:right w:val="single" w:sz="4" w:space="0" w:color="auto"/>
            </w:tcBorders>
            <w:shd w:val="clear" w:color="auto" w:fill="auto"/>
            <w:vAlign w:val="center"/>
            <w:hideMark/>
          </w:tcPr>
          <w:p w14:paraId="0CE46BCD" w14:textId="77777777" w:rsidR="00AF7B78" w:rsidRPr="00DE4F95" w:rsidRDefault="00AF7B78" w:rsidP="00147DEA">
            <w:pPr>
              <w:jc w:val="center"/>
              <w:rPr>
                <w:b/>
                <w:lang w:val="uk-UA"/>
              </w:rPr>
            </w:pPr>
            <w:r w:rsidRPr="00DE4F95">
              <w:rPr>
                <w:b/>
                <w:lang w:val="uk-UA"/>
              </w:rPr>
              <w:t>Одиниця виміру</w:t>
            </w:r>
          </w:p>
        </w:tc>
        <w:tc>
          <w:tcPr>
            <w:tcW w:w="1419" w:type="dxa"/>
            <w:vMerge w:val="restart"/>
            <w:tcBorders>
              <w:top w:val="single" w:sz="4" w:space="0" w:color="auto"/>
              <w:left w:val="single" w:sz="4" w:space="0" w:color="auto"/>
              <w:right w:val="single" w:sz="4" w:space="0" w:color="auto"/>
            </w:tcBorders>
            <w:shd w:val="clear" w:color="auto" w:fill="auto"/>
            <w:vAlign w:val="center"/>
            <w:hideMark/>
          </w:tcPr>
          <w:p w14:paraId="3208585D" w14:textId="77777777" w:rsidR="00AF7B78" w:rsidRPr="00DE4F95" w:rsidRDefault="00AF7B78" w:rsidP="00147DEA">
            <w:pPr>
              <w:jc w:val="center"/>
              <w:rPr>
                <w:b/>
                <w:lang w:val="uk-UA"/>
              </w:rPr>
            </w:pPr>
            <w:r w:rsidRPr="00DE4F95">
              <w:rPr>
                <w:b/>
                <w:lang w:val="uk-UA"/>
              </w:rPr>
              <w:t>Вихідні дані на початок дії програми</w:t>
            </w:r>
          </w:p>
        </w:tc>
        <w:tc>
          <w:tcPr>
            <w:tcW w:w="2408" w:type="dxa"/>
            <w:gridSpan w:val="2"/>
            <w:shd w:val="clear" w:color="auto" w:fill="auto"/>
            <w:vAlign w:val="center"/>
          </w:tcPr>
          <w:p w14:paraId="0532A6CE" w14:textId="77777777" w:rsidR="00AF7B78" w:rsidRPr="00DE4F95" w:rsidRDefault="00AF7B78" w:rsidP="00AF7B78">
            <w:pPr>
              <w:jc w:val="center"/>
              <w:rPr>
                <w:b/>
                <w:lang w:val="uk-UA"/>
              </w:rPr>
            </w:pPr>
            <w:r w:rsidRPr="00DE4F95">
              <w:rPr>
                <w:b/>
                <w:lang w:val="uk-UA"/>
              </w:rPr>
              <w:t>I</w:t>
            </w:r>
          </w:p>
        </w:tc>
        <w:tc>
          <w:tcPr>
            <w:tcW w:w="2268" w:type="dxa"/>
            <w:gridSpan w:val="2"/>
            <w:shd w:val="clear" w:color="auto" w:fill="auto"/>
            <w:vAlign w:val="center"/>
          </w:tcPr>
          <w:p w14:paraId="0335D719" w14:textId="77777777" w:rsidR="00AF7B78" w:rsidRPr="00DE4F95" w:rsidRDefault="00AF7B78" w:rsidP="00AF7B78">
            <w:pPr>
              <w:jc w:val="center"/>
              <w:rPr>
                <w:b/>
                <w:lang w:val="uk-UA"/>
              </w:rPr>
            </w:pPr>
            <w:r w:rsidRPr="00DE4F95">
              <w:rPr>
                <w:b/>
                <w:lang w:val="uk-UA"/>
              </w:rPr>
              <w:t>II</w:t>
            </w:r>
          </w:p>
        </w:tc>
        <w:tc>
          <w:tcPr>
            <w:tcW w:w="1305" w:type="dxa"/>
            <w:vAlign w:val="center"/>
          </w:tcPr>
          <w:p w14:paraId="43899EA4" w14:textId="77777777" w:rsidR="00AF7B78" w:rsidRPr="00DE4F95" w:rsidRDefault="00AF7B78" w:rsidP="00AF7B78">
            <w:pPr>
              <w:jc w:val="center"/>
              <w:rPr>
                <w:b/>
                <w:lang w:val="uk-UA"/>
              </w:rPr>
            </w:pPr>
            <w:r w:rsidRPr="00DE4F95">
              <w:rPr>
                <w:b/>
                <w:lang w:val="uk-UA"/>
              </w:rPr>
              <w:t>III</w:t>
            </w:r>
          </w:p>
        </w:tc>
      </w:tr>
      <w:tr w:rsidR="00DF525B" w:rsidRPr="00DE4F95" w14:paraId="728818C3" w14:textId="77777777" w:rsidTr="00AF7B78">
        <w:trPr>
          <w:trHeight w:val="710"/>
        </w:trPr>
        <w:tc>
          <w:tcPr>
            <w:tcW w:w="594" w:type="dxa"/>
            <w:vMerge/>
            <w:tcBorders>
              <w:left w:val="single" w:sz="4" w:space="0" w:color="auto"/>
              <w:bottom w:val="single" w:sz="4" w:space="0" w:color="auto"/>
              <w:right w:val="single" w:sz="4" w:space="0" w:color="auto"/>
            </w:tcBorders>
            <w:shd w:val="clear" w:color="auto" w:fill="auto"/>
            <w:vAlign w:val="center"/>
          </w:tcPr>
          <w:p w14:paraId="09BEAB3B" w14:textId="77777777" w:rsidR="00AF7B78" w:rsidRPr="00DE4F95" w:rsidRDefault="00AF7B78" w:rsidP="00147DEA">
            <w:pPr>
              <w:jc w:val="center"/>
              <w:rPr>
                <w:b/>
                <w:lang w:val="uk-UA"/>
              </w:rPr>
            </w:pPr>
          </w:p>
        </w:tc>
        <w:tc>
          <w:tcPr>
            <w:tcW w:w="5104" w:type="dxa"/>
            <w:vMerge/>
            <w:tcBorders>
              <w:left w:val="single" w:sz="4" w:space="0" w:color="auto"/>
              <w:bottom w:val="single" w:sz="4" w:space="0" w:color="auto"/>
              <w:right w:val="single" w:sz="4" w:space="0" w:color="auto"/>
            </w:tcBorders>
            <w:shd w:val="clear" w:color="auto" w:fill="auto"/>
            <w:vAlign w:val="center"/>
          </w:tcPr>
          <w:p w14:paraId="72BB9DEB" w14:textId="77777777" w:rsidR="00AF7B78" w:rsidRPr="00DE4F95" w:rsidRDefault="00AF7B78" w:rsidP="00147DEA">
            <w:pPr>
              <w:jc w:val="center"/>
              <w:rPr>
                <w:b/>
                <w:lang w:val="uk-UA"/>
              </w:rPr>
            </w:pPr>
          </w:p>
        </w:tc>
        <w:tc>
          <w:tcPr>
            <w:tcW w:w="1560" w:type="dxa"/>
            <w:vMerge/>
            <w:tcBorders>
              <w:left w:val="single" w:sz="4" w:space="0" w:color="auto"/>
              <w:bottom w:val="single" w:sz="4" w:space="0" w:color="auto"/>
              <w:right w:val="single" w:sz="4" w:space="0" w:color="auto"/>
            </w:tcBorders>
            <w:shd w:val="clear" w:color="auto" w:fill="auto"/>
            <w:vAlign w:val="center"/>
          </w:tcPr>
          <w:p w14:paraId="22A63603" w14:textId="77777777" w:rsidR="00AF7B78" w:rsidRPr="00DE4F95" w:rsidRDefault="00AF7B78" w:rsidP="00147DEA">
            <w:pPr>
              <w:jc w:val="center"/>
              <w:rPr>
                <w:b/>
                <w:lang w:val="uk-UA"/>
              </w:rPr>
            </w:pPr>
          </w:p>
        </w:tc>
        <w:tc>
          <w:tcPr>
            <w:tcW w:w="1419" w:type="dxa"/>
            <w:vMerge/>
            <w:tcBorders>
              <w:left w:val="single" w:sz="4" w:space="0" w:color="auto"/>
              <w:bottom w:val="single" w:sz="4" w:space="0" w:color="auto"/>
              <w:right w:val="single" w:sz="4" w:space="0" w:color="auto"/>
            </w:tcBorders>
            <w:shd w:val="clear" w:color="auto" w:fill="auto"/>
            <w:vAlign w:val="center"/>
          </w:tcPr>
          <w:p w14:paraId="5D72CB75" w14:textId="77777777" w:rsidR="00AF7B78" w:rsidRPr="00DE4F95" w:rsidRDefault="00AF7B78" w:rsidP="00147DEA">
            <w:pPr>
              <w:jc w:val="center"/>
              <w:rPr>
                <w:b/>
                <w:lang w:val="uk-UA"/>
              </w:rPr>
            </w:pPr>
          </w:p>
        </w:tc>
        <w:tc>
          <w:tcPr>
            <w:tcW w:w="1274" w:type="dxa"/>
            <w:shd w:val="clear" w:color="auto" w:fill="auto"/>
            <w:vAlign w:val="center"/>
          </w:tcPr>
          <w:p w14:paraId="17F43474" w14:textId="77777777" w:rsidR="00AF7B78" w:rsidRPr="00DE4F95" w:rsidRDefault="00AF7B78" w:rsidP="00AF7B78">
            <w:pPr>
              <w:jc w:val="center"/>
              <w:rPr>
                <w:b/>
                <w:lang w:val="uk-UA"/>
              </w:rPr>
            </w:pPr>
            <w:r w:rsidRPr="00DE4F95">
              <w:rPr>
                <w:b/>
                <w:lang w:val="uk-UA"/>
              </w:rPr>
              <w:t>2021 рік</w:t>
            </w:r>
          </w:p>
        </w:tc>
        <w:tc>
          <w:tcPr>
            <w:tcW w:w="1134" w:type="dxa"/>
            <w:shd w:val="clear" w:color="auto" w:fill="auto"/>
            <w:vAlign w:val="center"/>
          </w:tcPr>
          <w:p w14:paraId="0E8CFDAA" w14:textId="77777777" w:rsidR="00AF7B78" w:rsidRPr="00DE4F95" w:rsidRDefault="00AF7B78" w:rsidP="00AF7B78">
            <w:pPr>
              <w:jc w:val="center"/>
              <w:rPr>
                <w:lang w:val="uk-UA"/>
              </w:rPr>
            </w:pPr>
            <w:r w:rsidRPr="00DE4F95">
              <w:rPr>
                <w:b/>
                <w:lang w:val="uk-UA"/>
              </w:rPr>
              <w:t>2022 рік</w:t>
            </w:r>
          </w:p>
        </w:tc>
        <w:tc>
          <w:tcPr>
            <w:tcW w:w="1134" w:type="dxa"/>
            <w:shd w:val="clear" w:color="auto" w:fill="auto"/>
            <w:vAlign w:val="center"/>
          </w:tcPr>
          <w:p w14:paraId="51EC2D16" w14:textId="77777777" w:rsidR="00AF7B78" w:rsidRPr="00DE4F95" w:rsidRDefault="00AF7B78" w:rsidP="00AF7B78">
            <w:pPr>
              <w:jc w:val="center"/>
              <w:rPr>
                <w:lang w:val="uk-UA"/>
              </w:rPr>
            </w:pPr>
            <w:r w:rsidRPr="00DE4F95">
              <w:rPr>
                <w:b/>
                <w:lang w:val="uk-UA"/>
              </w:rPr>
              <w:t>2023 рік</w:t>
            </w:r>
          </w:p>
        </w:tc>
        <w:tc>
          <w:tcPr>
            <w:tcW w:w="1134" w:type="dxa"/>
            <w:vAlign w:val="center"/>
          </w:tcPr>
          <w:p w14:paraId="6C8A8606" w14:textId="77777777" w:rsidR="00AF7B78" w:rsidRPr="00DE4F95" w:rsidRDefault="00AF7B78" w:rsidP="00AF7B78">
            <w:pPr>
              <w:jc w:val="center"/>
              <w:rPr>
                <w:b/>
                <w:lang w:val="uk-UA"/>
              </w:rPr>
            </w:pPr>
            <w:r w:rsidRPr="00DE4F95">
              <w:rPr>
                <w:b/>
                <w:lang w:val="uk-UA"/>
              </w:rPr>
              <w:t>2024 рік</w:t>
            </w:r>
          </w:p>
        </w:tc>
        <w:tc>
          <w:tcPr>
            <w:tcW w:w="1305" w:type="dxa"/>
            <w:vAlign w:val="center"/>
          </w:tcPr>
          <w:p w14:paraId="194476A3" w14:textId="77777777" w:rsidR="00AF7B78" w:rsidRPr="00DE4F95" w:rsidRDefault="00AF7B78" w:rsidP="00AF7B78">
            <w:pPr>
              <w:jc w:val="center"/>
              <w:rPr>
                <w:b/>
                <w:lang w:val="uk-UA"/>
              </w:rPr>
            </w:pPr>
            <w:r w:rsidRPr="00DE4F95">
              <w:rPr>
                <w:b/>
                <w:lang w:val="uk-UA"/>
              </w:rPr>
              <w:t>2025 рік</w:t>
            </w:r>
          </w:p>
        </w:tc>
      </w:tr>
      <w:tr w:rsidR="00DF525B" w:rsidRPr="00DE4F95" w14:paraId="27CBA52C" w14:textId="77777777" w:rsidTr="0040393F">
        <w:trPr>
          <w:trHeight w:val="241"/>
        </w:trPr>
        <w:tc>
          <w:tcPr>
            <w:tcW w:w="594" w:type="dxa"/>
            <w:tcBorders>
              <w:top w:val="single" w:sz="4" w:space="0" w:color="auto"/>
              <w:left w:val="single" w:sz="4" w:space="0" w:color="auto"/>
              <w:bottom w:val="single" w:sz="4" w:space="0" w:color="auto"/>
              <w:right w:val="single" w:sz="4" w:space="0" w:color="auto"/>
            </w:tcBorders>
            <w:hideMark/>
          </w:tcPr>
          <w:p w14:paraId="6A2AF0F7" w14:textId="0FB3EE39" w:rsidR="00AF7B78" w:rsidRPr="00DE4F95" w:rsidRDefault="003E614E" w:rsidP="00147DEA">
            <w:pPr>
              <w:jc w:val="center"/>
              <w:rPr>
                <w:b/>
                <w:lang w:val="uk-UA"/>
              </w:rPr>
            </w:pPr>
            <w:r w:rsidRPr="00DE4F95">
              <w:rPr>
                <w:b/>
                <w:lang w:val="uk-UA"/>
              </w:rPr>
              <w:t>1</w:t>
            </w:r>
          </w:p>
        </w:tc>
        <w:tc>
          <w:tcPr>
            <w:tcW w:w="5104" w:type="dxa"/>
            <w:tcBorders>
              <w:top w:val="single" w:sz="4" w:space="0" w:color="auto"/>
              <w:left w:val="single" w:sz="4" w:space="0" w:color="auto"/>
              <w:bottom w:val="single" w:sz="4" w:space="0" w:color="auto"/>
              <w:right w:val="single" w:sz="4" w:space="0" w:color="auto"/>
            </w:tcBorders>
            <w:hideMark/>
          </w:tcPr>
          <w:p w14:paraId="0C6B24F3" w14:textId="77777777" w:rsidR="00AF7B78" w:rsidRPr="00DE4F95" w:rsidRDefault="00AF7B78" w:rsidP="00147DEA">
            <w:pPr>
              <w:jc w:val="center"/>
              <w:rPr>
                <w:b/>
                <w:lang w:val="uk-UA"/>
              </w:rPr>
            </w:pPr>
            <w:r w:rsidRPr="00DE4F95">
              <w:rPr>
                <w:b/>
                <w:lang w:val="uk-UA"/>
              </w:rPr>
              <w:t>2</w:t>
            </w:r>
          </w:p>
        </w:tc>
        <w:tc>
          <w:tcPr>
            <w:tcW w:w="1560" w:type="dxa"/>
            <w:tcBorders>
              <w:top w:val="single" w:sz="4" w:space="0" w:color="auto"/>
              <w:left w:val="single" w:sz="4" w:space="0" w:color="auto"/>
              <w:bottom w:val="single" w:sz="4" w:space="0" w:color="auto"/>
              <w:right w:val="single" w:sz="4" w:space="0" w:color="auto"/>
            </w:tcBorders>
            <w:hideMark/>
          </w:tcPr>
          <w:p w14:paraId="0575435D" w14:textId="77777777" w:rsidR="00AF7B78" w:rsidRPr="00DE4F95" w:rsidRDefault="00AF7B78" w:rsidP="00147DEA">
            <w:pPr>
              <w:jc w:val="center"/>
              <w:rPr>
                <w:b/>
                <w:lang w:val="uk-UA"/>
              </w:rPr>
            </w:pPr>
            <w:r w:rsidRPr="00DE4F95">
              <w:rPr>
                <w:b/>
                <w:lang w:val="uk-UA"/>
              </w:rPr>
              <w:t>3</w:t>
            </w:r>
          </w:p>
        </w:tc>
        <w:tc>
          <w:tcPr>
            <w:tcW w:w="1419" w:type="dxa"/>
            <w:tcBorders>
              <w:top w:val="single" w:sz="4" w:space="0" w:color="auto"/>
              <w:left w:val="single" w:sz="4" w:space="0" w:color="auto"/>
              <w:bottom w:val="single" w:sz="4" w:space="0" w:color="auto"/>
              <w:right w:val="single" w:sz="4" w:space="0" w:color="auto"/>
            </w:tcBorders>
            <w:hideMark/>
          </w:tcPr>
          <w:p w14:paraId="7EA60C64" w14:textId="77777777" w:rsidR="00AF7B78" w:rsidRPr="00DE4F95" w:rsidRDefault="00AF7B78" w:rsidP="00147DEA">
            <w:pPr>
              <w:jc w:val="center"/>
              <w:rPr>
                <w:b/>
                <w:lang w:val="uk-UA"/>
              </w:rPr>
            </w:pPr>
            <w:r w:rsidRPr="00DE4F95">
              <w:rPr>
                <w:b/>
                <w:lang w:val="uk-UA"/>
              </w:rPr>
              <w:t>4</w:t>
            </w:r>
          </w:p>
        </w:tc>
        <w:tc>
          <w:tcPr>
            <w:tcW w:w="1274" w:type="dxa"/>
            <w:tcBorders>
              <w:top w:val="single" w:sz="4" w:space="0" w:color="auto"/>
              <w:left w:val="single" w:sz="4" w:space="0" w:color="auto"/>
              <w:bottom w:val="single" w:sz="4" w:space="0" w:color="auto"/>
              <w:right w:val="single" w:sz="4" w:space="0" w:color="auto"/>
            </w:tcBorders>
            <w:hideMark/>
          </w:tcPr>
          <w:p w14:paraId="43364EB7" w14:textId="77777777" w:rsidR="00AF7B78" w:rsidRPr="00DE4F95" w:rsidRDefault="00AF7B78" w:rsidP="00147DEA">
            <w:pPr>
              <w:jc w:val="center"/>
              <w:rPr>
                <w:b/>
                <w:lang w:val="uk-UA"/>
              </w:rPr>
            </w:pPr>
            <w:r w:rsidRPr="00DE4F95">
              <w:rPr>
                <w:b/>
                <w:lang w:val="uk-UA"/>
              </w:rPr>
              <w:t>5</w:t>
            </w:r>
          </w:p>
        </w:tc>
        <w:tc>
          <w:tcPr>
            <w:tcW w:w="1134" w:type="dxa"/>
            <w:tcBorders>
              <w:top w:val="single" w:sz="4" w:space="0" w:color="auto"/>
              <w:left w:val="single" w:sz="4" w:space="0" w:color="auto"/>
              <w:bottom w:val="single" w:sz="4" w:space="0" w:color="auto"/>
              <w:right w:val="single" w:sz="4" w:space="0" w:color="auto"/>
            </w:tcBorders>
            <w:hideMark/>
          </w:tcPr>
          <w:p w14:paraId="15769C06" w14:textId="77777777" w:rsidR="00AF7B78" w:rsidRPr="00DE4F95" w:rsidRDefault="00AF7B78" w:rsidP="00147DEA">
            <w:pPr>
              <w:jc w:val="center"/>
              <w:rPr>
                <w:b/>
                <w:lang w:val="uk-UA"/>
              </w:rPr>
            </w:pPr>
            <w:r w:rsidRPr="00DE4F95">
              <w:rPr>
                <w:b/>
                <w:lang w:val="uk-UA"/>
              </w:rPr>
              <w:t>6</w:t>
            </w:r>
          </w:p>
        </w:tc>
        <w:tc>
          <w:tcPr>
            <w:tcW w:w="1134" w:type="dxa"/>
            <w:tcBorders>
              <w:top w:val="single" w:sz="4" w:space="0" w:color="auto"/>
              <w:left w:val="single" w:sz="4" w:space="0" w:color="auto"/>
              <w:bottom w:val="single" w:sz="4" w:space="0" w:color="auto"/>
              <w:right w:val="single" w:sz="4" w:space="0" w:color="auto"/>
            </w:tcBorders>
            <w:hideMark/>
          </w:tcPr>
          <w:p w14:paraId="024C47FB" w14:textId="77777777" w:rsidR="00AF7B78" w:rsidRPr="00DE4F95" w:rsidRDefault="00AF7B78" w:rsidP="00147DEA">
            <w:pPr>
              <w:jc w:val="center"/>
              <w:rPr>
                <w:b/>
                <w:lang w:val="uk-UA"/>
              </w:rPr>
            </w:pPr>
            <w:r w:rsidRPr="00DE4F95">
              <w:rPr>
                <w:b/>
                <w:lang w:val="uk-UA"/>
              </w:rPr>
              <w:t>7</w:t>
            </w:r>
          </w:p>
        </w:tc>
        <w:tc>
          <w:tcPr>
            <w:tcW w:w="1134" w:type="dxa"/>
            <w:tcBorders>
              <w:top w:val="single" w:sz="4" w:space="0" w:color="auto"/>
              <w:left w:val="single" w:sz="4" w:space="0" w:color="auto"/>
              <w:bottom w:val="single" w:sz="4" w:space="0" w:color="auto"/>
              <w:right w:val="single" w:sz="4" w:space="0" w:color="auto"/>
            </w:tcBorders>
          </w:tcPr>
          <w:p w14:paraId="43722BB2" w14:textId="77777777" w:rsidR="00AF7B78" w:rsidRPr="00DE4F95" w:rsidRDefault="00AF7B78" w:rsidP="00147DEA">
            <w:pPr>
              <w:jc w:val="center"/>
              <w:rPr>
                <w:b/>
                <w:lang w:val="uk-UA"/>
              </w:rPr>
            </w:pPr>
            <w:r w:rsidRPr="00DE4F95">
              <w:rPr>
                <w:b/>
                <w:lang w:val="uk-UA"/>
              </w:rPr>
              <w:t>8</w:t>
            </w:r>
          </w:p>
        </w:tc>
        <w:tc>
          <w:tcPr>
            <w:tcW w:w="1305" w:type="dxa"/>
            <w:tcBorders>
              <w:top w:val="single" w:sz="4" w:space="0" w:color="auto"/>
              <w:left w:val="single" w:sz="4" w:space="0" w:color="auto"/>
              <w:bottom w:val="single" w:sz="4" w:space="0" w:color="auto"/>
              <w:right w:val="single" w:sz="4" w:space="0" w:color="auto"/>
            </w:tcBorders>
          </w:tcPr>
          <w:p w14:paraId="0E031865" w14:textId="77777777" w:rsidR="00AF7B78" w:rsidRPr="00DE4F95" w:rsidRDefault="00AF7B78" w:rsidP="00147DEA">
            <w:pPr>
              <w:jc w:val="center"/>
              <w:rPr>
                <w:b/>
                <w:lang w:val="uk-UA"/>
              </w:rPr>
            </w:pPr>
            <w:r w:rsidRPr="00DE4F95">
              <w:rPr>
                <w:b/>
                <w:lang w:val="uk-UA"/>
              </w:rPr>
              <w:t>9</w:t>
            </w:r>
          </w:p>
        </w:tc>
      </w:tr>
      <w:tr w:rsidR="00DF525B" w:rsidRPr="00DE4F95" w14:paraId="5978F315" w14:textId="77777777" w:rsidTr="0040393F">
        <w:trPr>
          <w:trHeight w:val="271"/>
        </w:trPr>
        <w:tc>
          <w:tcPr>
            <w:tcW w:w="12219" w:type="dxa"/>
            <w:gridSpan w:val="7"/>
            <w:tcBorders>
              <w:top w:val="single" w:sz="4" w:space="0" w:color="auto"/>
              <w:left w:val="single" w:sz="4" w:space="0" w:color="auto"/>
              <w:bottom w:val="single" w:sz="4" w:space="0" w:color="auto"/>
              <w:right w:val="single" w:sz="4" w:space="0" w:color="auto"/>
            </w:tcBorders>
            <w:hideMark/>
          </w:tcPr>
          <w:p w14:paraId="4A8C5197" w14:textId="77777777" w:rsidR="00AF7B78" w:rsidRPr="00DE4F95" w:rsidRDefault="00AF7B78" w:rsidP="003E614E">
            <w:pPr>
              <w:jc w:val="center"/>
              <w:rPr>
                <w:lang w:val="uk-UA"/>
              </w:rPr>
            </w:pPr>
            <w:r w:rsidRPr="00DE4F95">
              <w:rPr>
                <w:lang w:val="uk-UA"/>
              </w:rPr>
              <w:t>І. Показники витрат</w:t>
            </w:r>
          </w:p>
        </w:tc>
        <w:tc>
          <w:tcPr>
            <w:tcW w:w="1134" w:type="dxa"/>
            <w:tcBorders>
              <w:top w:val="single" w:sz="4" w:space="0" w:color="auto"/>
              <w:left w:val="single" w:sz="4" w:space="0" w:color="auto"/>
              <w:bottom w:val="single" w:sz="4" w:space="0" w:color="auto"/>
              <w:right w:val="single" w:sz="4" w:space="0" w:color="auto"/>
            </w:tcBorders>
          </w:tcPr>
          <w:p w14:paraId="0422E813" w14:textId="77777777" w:rsidR="00AF7B78" w:rsidRPr="00DE4F95" w:rsidRDefault="00AF7B78" w:rsidP="00147DEA">
            <w:pPr>
              <w:jc w:val="center"/>
              <w:rPr>
                <w:lang w:val="uk-UA"/>
              </w:rPr>
            </w:pPr>
          </w:p>
        </w:tc>
        <w:tc>
          <w:tcPr>
            <w:tcW w:w="1305" w:type="dxa"/>
            <w:tcBorders>
              <w:top w:val="single" w:sz="4" w:space="0" w:color="auto"/>
              <w:left w:val="single" w:sz="4" w:space="0" w:color="auto"/>
              <w:bottom w:val="single" w:sz="4" w:space="0" w:color="auto"/>
              <w:right w:val="single" w:sz="4" w:space="0" w:color="auto"/>
            </w:tcBorders>
          </w:tcPr>
          <w:p w14:paraId="4A2DC8B0" w14:textId="77777777" w:rsidR="00AF7B78" w:rsidRPr="00DE4F95" w:rsidRDefault="00AF7B78" w:rsidP="00147DEA">
            <w:pPr>
              <w:jc w:val="center"/>
              <w:rPr>
                <w:lang w:val="uk-UA"/>
              </w:rPr>
            </w:pPr>
          </w:p>
        </w:tc>
      </w:tr>
      <w:tr w:rsidR="00DF525B" w:rsidRPr="00DE4F95" w14:paraId="0CD1A0B1" w14:textId="77777777" w:rsidTr="00A52018">
        <w:trPr>
          <w:trHeight w:val="634"/>
        </w:trPr>
        <w:tc>
          <w:tcPr>
            <w:tcW w:w="594" w:type="dxa"/>
            <w:tcBorders>
              <w:top w:val="single" w:sz="4" w:space="0" w:color="auto"/>
              <w:left w:val="single" w:sz="4" w:space="0" w:color="auto"/>
              <w:bottom w:val="single" w:sz="4" w:space="0" w:color="auto"/>
              <w:right w:val="single" w:sz="4" w:space="0" w:color="auto"/>
            </w:tcBorders>
            <w:hideMark/>
          </w:tcPr>
          <w:p w14:paraId="10126318" w14:textId="77777777" w:rsidR="008F5C32" w:rsidRPr="00DE4F95" w:rsidRDefault="008F5C32" w:rsidP="00147DEA">
            <w:pPr>
              <w:jc w:val="center"/>
              <w:rPr>
                <w:lang w:val="uk-UA"/>
              </w:rPr>
            </w:pPr>
            <w:r w:rsidRPr="00DE4F95">
              <w:rPr>
                <w:lang w:val="uk-UA"/>
              </w:rPr>
              <w:t>1</w:t>
            </w:r>
          </w:p>
        </w:tc>
        <w:tc>
          <w:tcPr>
            <w:tcW w:w="5104" w:type="dxa"/>
            <w:tcBorders>
              <w:top w:val="single" w:sz="4" w:space="0" w:color="auto"/>
              <w:left w:val="single" w:sz="4" w:space="0" w:color="auto"/>
              <w:bottom w:val="single" w:sz="4" w:space="0" w:color="auto"/>
              <w:right w:val="single" w:sz="4" w:space="0" w:color="auto"/>
            </w:tcBorders>
          </w:tcPr>
          <w:p w14:paraId="2C7049DD" w14:textId="77777777" w:rsidR="008F5C32" w:rsidRPr="00DE4F95" w:rsidRDefault="008F5C32" w:rsidP="00147DEA">
            <w:pPr>
              <w:jc w:val="both"/>
              <w:rPr>
                <w:lang w:val="uk-UA"/>
              </w:rPr>
            </w:pPr>
            <w:r w:rsidRPr="00DE4F95">
              <w:rPr>
                <w:lang w:val="uk-UA"/>
              </w:rPr>
              <w:t>Загальний обсяг витрат на реалізацію заходів Програми</w:t>
            </w:r>
          </w:p>
        </w:tc>
        <w:tc>
          <w:tcPr>
            <w:tcW w:w="1560" w:type="dxa"/>
            <w:tcBorders>
              <w:top w:val="single" w:sz="4" w:space="0" w:color="auto"/>
              <w:left w:val="single" w:sz="4" w:space="0" w:color="auto"/>
              <w:bottom w:val="single" w:sz="4" w:space="0" w:color="auto"/>
              <w:right w:val="single" w:sz="4" w:space="0" w:color="auto"/>
            </w:tcBorders>
          </w:tcPr>
          <w:p w14:paraId="6ACE7B53" w14:textId="77777777" w:rsidR="008F5C32" w:rsidRPr="00DE4F95" w:rsidRDefault="008F5C32" w:rsidP="00F33270">
            <w:pPr>
              <w:jc w:val="center"/>
              <w:rPr>
                <w:lang w:val="uk-UA"/>
              </w:rPr>
            </w:pPr>
            <w:r w:rsidRPr="00DE4F95">
              <w:rPr>
                <w:lang w:val="uk-UA"/>
              </w:rPr>
              <w:t>тис. грн.</w:t>
            </w:r>
          </w:p>
        </w:tc>
        <w:tc>
          <w:tcPr>
            <w:tcW w:w="1419" w:type="dxa"/>
            <w:tcBorders>
              <w:top w:val="single" w:sz="4" w:space="0" w:color="auto"/>
              <w:left w:val="single" w:sz="4" w:space="0" w:color="auto"/>
              <w:bottom w:val="single" w:sz="4" w:space="0" w:color="auto"/>
              <w:right w:val="single" w:sz="4" w:space="0" w:color="auto"/>
            </w:tcBorders>
          </w:tcPr>
          <w:p w14:paraId="0E5E0967" w14:textId="77777777" w:rsidR="008F5C32" w:rsidRPr="00DE4F95" w:rsidRDefault="008F5C32" w:rsidP="00147DEA">
            <w:pPr>
              <w:jc w:val="both"/>
              <w:rPr>
                <w:lang w:val="uk-UA"/>
              </w:rPr>
            </w:pPr>
          </w:p>
        </w:tc>
        <w:tc>
          <w:tcPr>
            <w:tcW w:w="1274" w:type="dxa"/>
            <w:tcBorders>
              <w:top w:val="single" w:sz="4" w:space="0" w:color="auto"/>
              <w:left w:val="single" w:sz="4" w:space="0" w:color="auto"/>
              <w:bottom w:val="single" w:sz="4" w:space="0" w:color="auto"/>
              <w:right w:val="single" w:sz="4" w:space="0" w:color="auto"/>
            </w:tcBorders>
            <w:vAlign w:val="center"/>
          </w:tcPr>
          <w:p w14:paraId="489B7DC6" w14:textId="33BB0B26" w:rsidR="008F5C32" w:rsidRPr="00380436" w:rsidRDefault="00380436" w:rsidP="00091414">
            <w:pPr>
              <w:jc w:val="center"/>
              <w:rPr>
                <w:highlight w:val="yellow"/>
                <w:lang w:val="uk-UA"/>
              </w:rPr>
            </w:pPr>
            <w:r w:rsidRPr="00DF722C">
              <w:rPr>
                <w:lang w:val="uk-UA"/>
              </w:rPr>
              <w:t>211 263,9</w:t>
            </w:r>
          </w:p>
        </w:tc>
        <w:tc>
          <w:tcPr>
            <w:tcW w:w="1134" w:type="dxa"/>
            <w:tcBorders>
              <w:top w:val="single" w:sz="4" w:space="0" w:color="auto"/>
              <w:left w:val="single" w:sz="4" w:space="0" w:color="auto"/>
              <w:bottom w:val="single" w:sz="4" w:space="0" w:color="auto"/>
              <w:right w:val="single" w:sz="4" w:space="0" w:color="auto"/>
            </w:tcBorders>
            <w:vAlign w:val="center"/>
          </w:tcPr>
          <w:p w14:paraId="1034E81A" w14:textId="1C4BCE4C" w:rsidR="008F5C32" w:rsidRPr="00DE4F95" w:rsidRDefault="005855FA" w:rsidP="00091414">
            <w:pPr>
              <w:jc w:val="center"/>
              <w:rPr>
                <w:lang w:val="uk-UA"/>
              </w:rPr>
            </w:pPr>
            <w:r w:rsidRPr="00DE4F95">
              <w:rPr>
                <w:lang w:val="uk-UA"/>
              </w:rPr>
              <w:t>30  601,8</w:t>
            </w:r>
          </w:p>
        </w:tc>
        <w:tc>
          <w:tcPr>
            <w:tcW w:w="1134" w:type="dxa"/>
            <w:tcBorders>
              <w:top w:val="single" w:sz="4" w:space="0" w:color="auto"/>
              <w:left w:val="single" w:sz="4" w:space="0" w:color="auto"/>
              <w:bottom w:val="single" w:sz="4" w:space="0" w:color="auto"/>
              <w:right w:val="single" w:sz="4" w:space="0" w:color="auto"/>
            </w:tcBorders>
            <w:vAlign w:val="center"/>
          </w:tcPr>
          <w:p w14:paraId="58B8F8BF" w14:textId="327D6B0D" w:rsidR="008F5C32" w:rsidRPr="00DE4F95" w:rsidRDefault="00593BA6" w:rsidP="00091414">
            <w:pPr>
              <w:jc w:val="center"/>
              <w:rPr>
                <w:lang w:val="uk-UA"/>
              </w:rPr>
            </w:pPr>
            <w:r w:rsidRPr="00DE4F95">
              <w:rPr>
                <w:lang w:val="uk-UA"/>
              </w:rPr>
              <w:t>9 694,1</w:t>
            </w:r>
          </w:p>
        </w:tc>
        <w:tc>
          <w:tcPr>
            <w:tcW w:w="1134" w:type="dxa"/>
            <w:tcBorders>
              <w:top w:val="single" w:sz="4" w:space="0" w:color="auto"/>
              <w:left w:val="single" w:sz="4" w:space="0" w:color="auto"/>
              <w:bottom w:val="single" w:sz="4" w:space="0" w:color="auto"/>
              <w:right w:val="single" w:sz="4" w:space="0" w:color="auto"/>
            </w:tcBorders>
            <w:vAlign w:val="center"/>
          </w:tcPr>
          <w:p w14:paraId="4B2BA648" w14:textId="5FD906C6" w:rsidR="008F5C32" w:rsidRPr="00DE4F95" w:rsidRDefault="00593BA6" w:rsidP="00091414">
            <w:pPr>
              <w:jc w:val="center"/>
              <w:rPr>
                <w:lang w:val="uk-UA"/>
              </w:rPr>
            </w:pPr>
            <w:r w:rsidRPr="00DE4F95">
              <w:rPr>
                <w:lang w:val="uk-UA"/>
              </w:rPr>
              <w:t>8 620,9</w:t>
            </w:r>
          </w:p>
        </w:tc>
        <w:tc>
          <w:tcPr>
            <w:tcW w:w="1305" w:type="dxa"/>
            <w:tcBorders>
              <w:top w:val="single" w:sz="4" w:space="0" w:color="auto"/>
              <w:left w:val="single" w:sz="4" w:space="0" w:color="auto"/>
              <w:bottom w:val="single" w:sz="4" w:space="0" w:color="auto"/>
              <w:right w:val="single" w:sz="4" w:space="0" w:color="auto"/>
            </w:tcBorders>
            <w:vAlign w:val="center"/>
          </w:tcPr>
          <w:p w14:paraId="6496EB66" w14:textId="515A53E7" w:rsidR="008F5C32" w:rsidRPr="00DE4F95" w:rsidRDefault="00593BA6" w:rsidP="00091414">
            <w:pPr>
              <w:jc w:val="center"/>
              <w:rPr>
                <w:lang w:val="uk-UA"/>
              </w:rPr>
            </w:pPr>
            <w:r w:rsidRPr="00DE4F95">
              <w:rPr>
                <w:lang w:val="uk-UA"/>
              </w:rPr>
              <w:t>8 620,9</w:t>
            </w:r>
          </w:p>
        </w:tc>
      </w:tr>
      <w:tr w:rsidR="00DF525B" w:rsidRPr="00DE4F95" w14:paraId="01209BBE" w14:textId="77777777" w:rsidTr="00E53E27">
        <w:trPr>
          <w:trHeight w:val="271"/>
        </w:trPr>
        <w:tc>
          <w:tcPr>
            <w:tcW w:w="14658" w:type="dxa"/>
            <w:gridSpan w:val="9"/>
            <w:tcBorders>
              <w:top w:val="single" w:sz="4" w:space="0" w:color="auto"/>
              <w:left w:val="single" w:sz="4" w:space="0" w:color="auto"/>
              <w:bottom w:val="single" w:sz="4" w:space="0" w:color="auto"/>
              <w:right w:val="single" w:sz="4" w:space="0" w:color="auto"/>
            </w:tcBorders>
            <w:hideMark/>
          </w:tcPr>
          <w:p w14:paraId="610E6AB5" w14:textId="77777777" w:rsidR="00AF7B78" w:rsidRPr="00DE4F95" w:rsidRDefault="00AF7B78" w:rsidP="00147DEA">
            <w:pPr>
              <w:jc w:val="center"/>
              <w:rPr>
                <w:lang w:val="uk-UA"/>
              </w:rPr>
            </w:pPr>
            <w:r w:rsidRPr="00DE4F95">
              <w:rPr>
                <w:lang w:val="uk-UA"/>
              </w:rPr>
              <w:t>ІІ  Показники продукту</w:t>
            </w:r>
          </w:p>
        </w:tc>
      </w:tr>
      <w:tr w:rsidR="00DF525B" w:rsidRPr="00DE4F95" w14:paraId="3FF1C50D" w14:textId="77777777" w:rsidTr="0040393F">
        <w:trPr>
          <w:trHeight w:val="553"/>
        </w:trPr>
        <w:tc>
          <w:tcPr>
            <w:tcW w:w="594" w:type="dxa"/>
            <w:tcBorders>
              <w:top w:val="single" w:sz="4" w:space="0" w:color="auto"/>
              <w:left w:val="single" w:sz="4" w:space="0" w:color="auto"/>
              <w:bottom w:val="single" w:sz="4" w:space="0" w:color="auto"/>
              <w:right w:val="single" w:sz="4" w:space="0" w:color="auto"/>
            </w:tcBorders>
            <w:hideMark/>
          </w:tcPr>
          <w:p w14:paraId="5B037069" w14:textId="77777777" w:rsidR="00AF7B78" w:rsidRPr="00DE4F95" w:rsidRDefault="00AF7B78" w:rsidP="00147DEA">
            <w:pPr>
              <w:jc w:val="center"/>
              <w:rPr>
                <w:lang w:val="uk-UA"/>
              </w:rPr>
            </w:pPr>
            <w:r w:rsidRPr="00DE4F95">
              <w:rPr>
                <w:lang w:val="uk-UA"/>
              </w:rPr>
              <w:t>1</w:t>
            </w:r>
          </w:p>
        </w:tc>
        <w:tc>
          <w:tcPr>
            <w:tcW w:w="5104" w:type="dxa"/>
            <w:tcBorders>
              <w:top w:val="single" w:sz="4" w:space="0" w:color="auto"/>
              <w:left w:val="single" w:sz="4" w:space="0" w:color="auto"/>
              <w:bottom w:val="single" w:sz="4" w:space="0" w:color="auto"/>
              <w:right w:val="single" w:sz="4" w:space="0" w:color="auto"/>
            </w:tcBorders>
          </w:tcPr>
          <w:p w14:paraId="2DFC4251" w14:textId="77777777" w:rsidR="00AF7B78" w:rsidRPr="00DE4F95" w:rsidRDefault="00AF7B78" w:rsidP="00147DEA">
            <w:pPr>
              <w:jc w:val="both"/>
              <w:rPr>
                <w:lang w:val="uk-UA"/>
              </w:rPr>
            </w:pPr>
            <w:r w:rsidRPr="00DE4F95">
              <w:rPr>
                <w:lang w:val="uk-UA"/>
              </w:rPr>
              <w:t>Кількість осіб, яким планується провести тестування на ВІЛ-інфекцію</w:t>
            </w:r>
          </w:p>
        </w:tc>
        <w:tc>
          <w:tcPr>
            <w:tcW w:w="1560" w:type="dxa"/>
            <w:tcBorders>
              <w:top w:val="single" w:sz="4" w:space="0" w:color="auto"/>
              <w:left w:val="single" w:sz="4" w:space="0" w:color="auto"/>
              <w:bottom w:val="single" w:sz="4" w:space="0" w:color="auto"/>
              <w:right w:val="single" w:sz="4" w:space="0" w:color="auto"/>
            </w:tcBorders>
            <w:vAlign w:val="center"/>
          </w:tcPr>
          <w:p w14:paraId="4188D805" w14:textId="77777777" w:rsidR="00AF7B78" w:rsidRPr="00DE4F95" w:rsidRDefault="00AF7B78" w:rsidP="0040393F">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39D4134E" w14:textId="77777777" w:rsidR="00AF7B78" w:rsidRPr="00DE4F95" w:rsidRDefault="00AF7B78" w:rsidP="0040393F">
            <w:pPr>
              <w:jc w:val="center"/>
              <w:rPr>
                <w:lang w:val="uk-UA"/>
              </w:rPr>
            </w:pPr>
            <w:r w:rsidRPr="00DE4F95">
              <w:rPr>
                <w:lang w:val="uk-UA"/>
              </w:rPr>
              <w:t>3500</w:t>
            </w:r>
          </w:p>
        </w:tc>
        <w:tc>
          <w:tcPr>
            <w:tcW w:w="1274" w:type="dxa"/>
            <w:tcBorders>
              <w:top w:val="single" w:sz="4" w:space="0" w:color="auto"/>
              <w:left w:val="single" w:sz="4" w:space="0" w:color="auto"/>
              <w:bottom w:val="single" w:sz="4" w:space="0" w:color="auto"/>
              <w:right w:val="single" w:sz="4" w:space="0" w:color="auto"/>
            </w:tcBorders>
            <w:vAlign w:val="center"/>
          </w:tcPr>
          <w:p w14:paraId="17F568DC" w14:textId="77777777" w:rsidR="00AF7B78" w:rsidRPr="00DE4F95" w:rsidRDefault="00AF7B78" w:rsidP="0040393F">
            <w:pPr>
              <w:jc w:val="center"/>
              <w:rPr>
                <w:lang w:val="uk-UA"/>
              </w:rPr>
            </w:pPr>
            <w:r w:rsidRPr="00DE4F95">
              <w:rPr>
                <w:lang w:val="uk-UA"/>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3CC48B60" w14:textId="77777777" w:rsidR="00AF7B78" w:rsidRPr="00DE4F95" w:rsidRDefault="00AF7B78" w:rsidP="0040393F">
            <w:pPr>
              <w:jc w:val="center"/>
              <w:rPr>
                <w:lang w:val="uk-UA"/>
              </w:rPr>
            </w:pPr>
            <w:r w:rsidRPr="00DE4F95">
              <w:rPr>
                <w:lang w:val="uk-UA"/>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5B23B857" w14:textId="77777777" w:rsidR="00AF7B78" w:rsidRPr="00DE4F95" w:rsidRDefault="00AF7B78" w:rsidP="0040393F">
            <w:pPr>
              <w:jc w:val="center"/>
              <w:rPr>
                <w:lang w:val="uk-UA"/>
              </w:rPr>
            </w:pPr>
            <w:r w:rsidRPr="00DE4F95">
              <w:rPr>
                <w:lang w:val="uk-UA"/>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0463D2FA" w14:textId="77777777" w:rsidR="00AF7B78" w:rsidRPr="00DE4F95" w:rsidRDefault="00AF7B78" w:rsidP="0040393F">
            <w:pPr>
              <w:jc w:val="center"/>
              <w:rPr>
                <w:lang w:val="uk-UA"/>
              </w:rPr>
            </w:pPr>
            <w:r w:rsidRPr="00DE4F95">
              <w:rPr>
                <w:lang w:val="uk-UA"/>
              </w:rPr>
              <w:t>3500</w:t>
            </w:r>
          </w:p>
        </w:tc>
        <w:tc>
          <w:tcPr>
            <w:tcW w:w="1305" w:type="dxa"/>
            <w:tcBorders>
              <w:top w:val="single" w:sz="4" w:space="0" w:color="auto"/>
              <w:left w:val="single" w:sz="4" w:space="0" w:color="auto"/>
              <w:bottom w:val="single" w:sz="4" w:space="0" w:color="auto"/>
              <w:right w:val="single" w:sz="4" w:space="0" w:color="auto"/>
            </w:tcBorders>
            <w:vAlign w:val="center"/>
          </w:tcPr>
          <w:p w14:paraId="04A16D7B" w14:textId="77777777" w:rsidR="00AF7B78" w:rsidRPr="00DE4F95" w:rsidRDefault="00AF7B78" w:rsidP="0040393F">
            <w:pPr>
              <w:jc w:val="center"/>
              <w:rPr>
                <w:lang w:val="uk-UA"/>
              </w:rPr>
            </w:pPr>
            <w:r w:rsidRPr="00DE4F95">
              <w:rPr>
                <w:lang w:val="uk-UA"/>
              </w:rPr>
              <w:t>3500</w:t>
            </w:r>
          </w:p>
        </w:tc>
      </w:tr>
      <w:tr w:rsidR="00DF525B" w:rsidRPr="00DE4F95" w14:paraId="3142DE77" w14:textId="77777777" w:rsidTr="0040393F">
        <w:trPr>
          <w:trHeight w:val="1273"/>
        </w:trPr>
        <w:tc>
          <w:tcPr>
            <w:tcW w:w="594" w:type="dxa"/>
            <w:tcBorders>
              <w:top w:val="single" w:sz="4" w:space="0" w:color="auto"/>
              <w:left w:val="single" w:sz="4" w:space="0" w:color="auto"/>
              <w:bottom w:val="single" w:sz="4" w:space="0" w:color="auto"/>
              <w:right w:val="single" w:sz="4" w:space="0" w:color="auto"/>
            </w:tcBorders>
            <w:hideMark/>
          </w:tcPr>
          <w:p w14:paraId="3921547F" w14:textId="77777777" w:rsidR="00AF7B78" w:rsidRPr="00DE4F95" w:rsidRDefault="00AF7B78" w:rsidP="00147DEA">
            <w:pPr>
              <w:jc w:val="center"/>
              <w:rPr>
                <w:lang w:val="uk-UA"/>
              </w:rPr>
            </w:pPr>
            <w:r w:rsidRPr="00DE4F95">
              <w:rPr>
                <w:lang w:val="uk-UA"/>
              </w:rPr>
              <w:t>2</w:t>
            </w:r>
          </w:p>
        </w:tc>
        <w:tc>
          <w:tcPr>
            <w:tcW w:w="5104" w:type="dxa"/>
            <w:tcBorders>
              <w:top w:val="single" w:sz="4" w:space="0" w:color="auto"/>
              <w:left w:val="single" w:sz="4" w:space="0" w:color="auto"/>
              <w:bottom w:val="single" w:sz="4" w:space="0" w:color="auto"/>
              <w:right w:val="single" w:sz="4" w:space="0" w:color="auto"/>
            </w:tcBorders>
          </w:tcPr>
          <w:p w14:paraId="4EB35EA2" w14:textId="77777777" w:rsidR="00AF7B78" w:rsidRPr="00DE4F95" w:rsidRDefault="00AF7B78" w:rsidP="00147DEA">
            <w:pPr>
              <w:jc w:val="both"/>
              <w:rPr>
                <w:lang w:val="uk-UA"/>
              </w:rPr>
            </w:pPr>
            <w:r w:rsidRPr="00DE4F95">
              <w:rPr>
                <w:lang w:val="uk-UA"/>
              </w:rPr>
              <w:t>Середньорічна кількість жінок з тяжкими соматичними захворюваннями, вагітність у яких загрожує здоров’ю та життю, які будуть забезпечені контрацептивами</w:t>
            </w:r>
          </w:p>
        </w:tc>
        <w:tc>
          <w:tcPr>
            <w:tcW w:w="1560" w:type="dxa"/>
            <w:tcBorders>
              <w:top w:val="single" w:sz="4" w:space="0" w:color="auto"/>
              <w:left w:val="single" w:sz="4" w:space="0" w:color="auto"/>
              <w:bottom w:val="single" w:sz="4" w:space="0" w:color="auto"/>
              <w:right w:val="single" w:sz="4" w:space="0" w:color="auto"/>
            </w:tcBorders>
            <w:vAlign w:val="center"/>
          </w:tcPr>
          <w:p w14:paraId="5242462A" w14:textId="77777777" w:rsidR="00AF7B78" w:rsidRPr="00DE4F95" w:rsidRDefault="00AF7B78" w:rsidP="0040393F">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538AA6E1" w14:textId="77777777" w:rsidR="00AF7B78" w:rsidRPr="00DE4F95" w:rsidRDefault="00AF7B78" w:rsidP="0040393F">
            <w:pPr>
              <w:jc w:val="center"/>
              <w:rPr>
                <w:lang w:val="uk-UA"/>
              </w:rPr>
            </w:pPr>
            <w:r w:rsidRPr="00DE4F95">
              <w:rPr>
                <w:lang w:val="uk-UA"/>
              </w:rPr>
              <w:t>146</w:t>
            </w:r>
          </w:p>
        </w:tc>
        <w:tc>
          <w:tcPr>
            <w:tcW w:w="1274" w:type="dxa"/>
            <w:tcBorders>
              <w:top w:val="single" w:sz="4" w:space="0" w:color="auto"/>
              <w:left w:val="single" w:sz="4" w:space="0" w:color="auto"/>
              <w:bottom w:val="single" w:sz="4" w:space="0" w:color="auto"/>
              <w:right w:val="single" w:sz="4" w:space="0" w:color="auto"/>
            </w:tcBorders>
            <w:vAlign w:val="center"/>
          </w:tcPr>
          <w:p w14:paraId="0930D59E" w14:textId="77777777" w:rsidR="00AF7B78" w:rsidRPr="00DE4F95" w:rsidRDefault="00AF7B78" w:rsidP="0040393F">
            <w:pPr>
              <w:jc w:val="center"/>
              <w:rPr>
                <w:lang w:val="uk-UA"/>
              </w:rPr>
            </w:pPr>
            <w:r w:rsidRPr="00DE4F95">
              <w:rPr>
                <w:lang w:val="uk-UA"/>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317FB3A4" w14:textId="77777777" w:rsidR="00AF7B78" w:rsidRPr="00DE4F95" w:rsidRDefault="00AF7B78" w:rsidP="0040393F">
            <w:pPr>
              <w:jc w:val="center"/>
              <w:rPr>
                <w:lang w:val="uk-UA"/>
              </w:rPr>
            </w:pPr>
            <w:r w:rsidRPr="00DE4F95">
              <w:rPr>
                <w:lang w:val="uk-UA"/>
              </w:rPr>
              <w:t>154</w:t>
            </w:r>
          </w:p>
        </w:tc>
        <w:tc>
          <w:tcPr>
            <w:tcW w:w="1134" w:type="dxa"/>
            <w:tcBorders>
              <w:top w:val="single" w:sz="4" w:space="0" w:color="auto"/>
              <w:left w:val="single" w:sz="4" w:space="0" w:color="auto"/>
              <w:bottom w:val="single" w:sz="4" w:space="0" w:color="auto"/>
              <w:right w:val="single" w:sz="4" w:space="0" w:color="auto"/>
            </w:tcBorders>
            <w:vAlign w:val="center"/>
          </w:tcPr>
          <w:p w14:paraId="0B1B589F" w14:textId="77777777" w:rsidR="00AF7B78" w:rsidRPr="00DE4F95" w:rsidRDefault="00AF7B78" w:rsidP="0040393F">
            <w:pPr>
              <w:jc w:val="center"/>
              <w:rPr>
                <w:lang w:val="uk-UA"/>
              </w:rPr>
            </w:pPr>
            <w:r w:rsidRPr="00DE4F95">
              <w:rPr>
                <w:lang w:val="uk-UA"/>
              </w:rPr>
              <w:t>159</w:t>
            </w:r>
          </w:p>
        </w:tc>
        <w:tc>
          <w:tcPr>
            <w:tcW w:w="1134" w:type="dxa"/>
            <w:tcBorders>
              <w:top w:val="single" w:sz="4" w:space="0" w:color="auto"/>
              <w:left w:val="single" w:sz="4" w:space="0" w:color="auto"/>
              <w:bottom w:val="single" w:sz="4" w:space="0" w:color="auto"/>
              <w:right w:val="single" w:sz="4" w:space="0" w:color="auto"/>
            </w:tcBorders>
            <w:vAlign w:val="center"/>
          </w:tcPr>
          <w:p w14:paraId="33238E86" w14:textId="77777777" w:rsidR="00AF7B78" w:rsidRPr="00DE4F95" w:rsidRDefault="00AF7B78" w:rsidP="0040393F">
            <w:pPr>
              <w:jc w:val="center"/>
              <w:rPr>
                <w:lang w:val="uk-UA"/>
              </w:rPr>
            </w:pPr>
            <w:r w:rsidRPr="00DE4F95">
              <w:rPr>
                <w:lang w:val="uk-UA"/>
              </w:rPr>
              <w:t>163</w:t>
            </w:r>
          </w:p>
        </w:tc>
        <w:tc>
          <w:tcPr>
            <w:tcW w:w="1305" w:type="dxa"/>
            <w:tcBorders>
              <w:top w:val="single" w:sz="4" w:space="0" w:color="auto"/>
              <w:left w:val="single" w:sz="4" w:space="0" w:color="auto"/>
              <w:bottom w:val="single" w:sz="4" w:space="0" w:color="auto"/>
              <w:right w:val="single" w:sz="4" w:space="0" w:color="auto"/>
            </w:tcBorders>
            <w:vAlign w:val="center"/>
          </w:tcPr>
          <w:p w14:paraId="761F7E72" w14:textId="77777777" w:rsidR="00AF7B78" w:rsidRPr="00DE4F95" w:rsidRDefault="00AF7B78" w:rsidP="0040393F">
            <w:pPr>
              <w:jc w:val="center"/>
              <w:rPr>
                <w:lang w:val="uk-UA"/>
              </w:rPr>
            </w:pPr>
            <w:r w:rsidRPr="00DE4F95">
              <w:rPr>
                <w:lang w:val="uk-UA"/>
              </w:rPr>
              <w:t>167</w:t>
            </w:r>
          </w:p>
        </w:tc>
      </w:tr>
      <w:tr w:rsidR="00DF525B" w:rsidRPr="00DE4F95" w14:paraId="54D15B59" w14:textId="77777777" w:rsidTr="008C2D24">
        <w:trPr>
          <w:trHeight w:val="812"/>
        </w:trPr>
        <w:tc>
          <w:tcPr>
            <w:tcW w:w="594" w:type="dxa"/>
            <w:tcBorders>
              <w:top w:val="single" w:sz="4" w:space="0" w:color="auto"/>
              <w:left w:val="single" w:sz="4" w:space="0" w:color="auto"/>
              <w:bottom w:val="single" w:sz="4" w:space="0" w:color="auto"/>
              <w:right w:val="single" w:sz="4" w:space="0" w:color="auto"/>
            </w:tcBorders>
            <w:hideMark/>
          </w:tcPr>
          <w:p w14:paraId="6D5D493A" w14:textId="5BC3A338" w:rsidR="00AF7B78" w:rsidRPr="00DE4F95" w:rsidRDefault="006F17EF" w:rsidP="00147DEA">
            <w:pPr>
              <w:jc w:val="center"/>
              <w:rPr>
                <w:lang w:val="uk-UA"/>
              </w:rPr>
            </w:pPr>
            <w:r w:rsidRPr="00DE4F95">
              <w:rPr>
                <w:lang w:val="uk-UA"/>
              </w:rPr>
              <w:t>3</w:t>
            </w:r>
          </w:p>
        </w:tc>
        <w:tc>
          <w:tcPr>
            <w:tcW w:w="5104" w:type="dxa"/>
            <w:tcBorders>
              <w:top w:val="single" w:sz="4" w:space="0" w:color="auto"/>
              <w:left w:val="single" w:sz="4" w:space="0" w:color="auto"/>
              <w:bottom w:val="single" w:sz="4" w:space="0" w:color="auto"/>
              <w:right w:val="single" w:sz="4" w:space="0" w:color="auto"/>
            </w:tcBorders>
          </w:tcPr>
          <w:p w14:paraId="2ECF39A5" w14:textId="77777777" w:rsidR="00AF7B78" w:rsidRPr="00DE4F95" w:rsidRDefault="00AF7B78" w:rsidP="00147DEA">
            <w:pPr>
              <w:jc w:val="both"/>
              <w:rPr>
                <w:lang w:val="uk-UA"/>
              </w:rPr>
            </w:pPr>
            <w:r w:rsidRPr="00DE4F95">
              <w:rPr>
                <w:lang w:val="uk-UA"/>
              </w:rPr>
              <w:t>Забезпечення дітей, хворих на фенілкетонурію лікувальним харчуванням</w:t>
            </w:r>
          </w:p>
        </w:tc>
        <w:tc>
          <w:tcPr>
            <w:tcW w:w="1560" w:type="dxa"/>
            <w:tcBorders>
              <w:top w:val="single" w:sz="4" w:space="0" w:color="auto"/>
              <w:left w:val="single" w:sz="4" w:space="0" w:color="auto"/>
              <w:bottom w:val="single" w:sz="4" w:space="0" w:color="auto"/>
              <w:right w:val="single" w:sz="4" w:space="0" w:color="auto"/>
            </w:tcBorders>
            <w:vAlign w:val="center"/>
          </w:tcPr>
          <w:p w14:paraId="5EE34748" w14:textId="77777777" w:rsidR="00AF7B78" w:rsidRPr="00DE4F95" w:rsidRDefault="00AF7B78" w:rsidP="0040393F">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503274EA" w14:textId="77777777" w:rsidR="00AF7B78" w:rsidRPr="00DE4F95" w:rsidRDefault="00AF7B78" w:rsidP="0040393F">
            <w:pPr>
              <w:jc w:val="center"/>
              <w:rPr>
                <w:lang w:val="uk-UA"/>
              </w:rPr>
            </w:pPr>
            <w:r w:rsidRPr="00DE4F95">
              <w:rPr>
                <w:lang w:val="uk-UA"/>
              </w:rPr>
              <w:t>1</w:t>
            </w:r>
          </w:p>
        </w:tc>
        <w:tc>
          <w:tcPr>
            <w:tcW w:w="1274" w:type="dxa"/>
            <w:tcBorders>
              <w:top w:val="single" w:sz="4" w:space="0" w:color="auto"/>
              <w:left w:val="single" w:sz="4" w:space="0" w:color="auto"/>
              <w:bottom w:val="single" w:sz="4" w:space="0" w:color="auto"/>
              <w:right w:val="single" w:sz="4" w:space="0" w:color="auto"/>
            </w:tcBorders>
            <w:vAlign w:val="center"/>
          </w:tcPr>
          <w:p w14:paraId="3ABC1418" w14:textId="77777777" w:rsidR="00AF7B78" w:rsidRPr="00DE4F95" w:rsidRDefault="00AF7B78" w:rsidP="0040393F">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vAlign w:val="center"/>
          </w:tcPr>
          <w:p w14:paraId="5C5BA373" w14:textId="77777777" w:rsidR="00AF7B78" w:rsidRPr="00DE4F95" w:rsidRDefault="00AF7B78" w:rsidP="0040393F">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vAlign w:val="center"/>
          </w:tcPr>
          <w:p w14:paraId="429A5E99" w14:textId="77777777" w:rsidR="00AF7B78" w:rsidRPr="00DE4F95" w:rsidRDefault="00AF7B78" w:rsidP="0040393F">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vAlign w:val="center"/>
          </w:tcPr>
          <w:p w14:paraId="372BFC08" w14:textId="77777777" w:rsidR="00AF7B78" w:rsidRPr="00DE4F95" w:rsidRDefault="00AF7B78" w:rsidP="0040393F">
            <w:pPr>
              <w:jc w:val="center"/>
              <w:rPr>
                <w:lang w:val="uk-UA"/>
              </w:rPr>
            </w:pPr>
            <w:r w:rsidRPr="00DE4F95">
              <w:rPr>
                <w:lang w:val="uk-UA"/>
              </w:rPr>
              <w:t>1</w:t>
            </w:r>
          </w:p>
        </w:tc>
        <w:tc>
          <w:tcPr>
            <w:tcW w:w="1305" w:type="dxa"/>
            <w:tcBorders>
              <w:top w:val="single" w:sz="4" w:space="0" w:color="auto"/>
              <w:left w:val="single" w:sz="4" w:space="0" w:color="auto"/>
              <w:bottom w:val="single" w:sz="4" w:space="0" w:color="auto"/>
              <w:right w:val="single" w:sz="4" w:space="0" w:color="auto"/>
            </w:tcBorders>
            <w:vAlign w:val="center"/>
          </w:tcPr>
          <w:p w14:paraId="2D70A0B0" w14:textId="77777777" w:rsidR="00AF7B78" w:rsidRPr="00DE4F95" w:rsidRDefault="00AF7B78" w:rsidP="0040393F">
            <w:pPr>
              <w:jc w:val="center"/>
              <w:rPr>
                <w:lang w:val="uk-UA"/>
              </w:rPr>
            </w:pPr>
            <w:r w:rsidRPr="00DE4F95">
              <w:rPr>
                <w:lang w:val="uk-UA"/>
              </w:rPr>
              <w:t>1</w:t>
            </w:r>
          </w:p>
        </w:tc>
      </w:tr>
      <w:tr w:rsidR="00DF525B" w:rsidRPr="00DE4F95" w14:paraId="3B36A96F" w14:textId="77777777" w:rsidTr="00083C9A">
        <w:trPr>
          <w:trHeight w:val="945"/>
        </w:trPr>
        <w:tc>
          <w:tcPr>
            <w:tcW w:w="594" w:type="dxa"/>
            <w:tcBorders>
              <w:top w:val="single" w:sz="4" w:space="0" w:color="auto"/>
              <w:left w:val="single" w:sz="4" w:space="0" w:color="auto"/>
              <w:bottom w:val="single" w:sz="4" w:space="0" w:color="auto"/>
              <w:right w:val="single" w:sz="4" w:space="0" w:color="auto"/>
            </w:tcBorders>
            <w:hideMark/>
          </w:tcPr>
          <w:p w14:paraId="7EAA563F" w14:textId="316A43D3" w:rsidR="00AF7B78" w:rsidRPr="00DE4F95" w:rsidRDefault="006F17EF" w:rsidP="00147DEA">
            <w:pPr>
              <w:jc w:val="center"/>
              <w:rPr>
                <w:lang w:val="uk-UA"/>
              </w:rPr>
            </w:pPr>
            <w:r w:rsidRPr="00DE4F95">
              <w:rPr>
                <w:lang w:val="uk-UA"/>
              </w:rPr>
              <w:t>4</w:t>
            </w:r>
          </w:p>
        </w:tc>
        <w:tc>
          <w:tcPr>
            <w:tcW w:w="5104" w:type="dxa"/>
            <w:tcBorders>
              <w:top w:val="single" w:sz="4" w:space="0" w:color="auto"/>
              <w:left w:val="single" w:sz="4" w:space="0" w:color="auto"/>
              <w:bottom w:val="single" w:sz="4" w:space="0" w:color="auto"/>
              <w:right w:val="single" w:sz="4" w:space="0" w:color="auto"/>
            </w:tcBorders>
          </w:tcPr>
          <w:p w14:paraId="67BBA4D2" w14:textId="1F5A9735" w:rsidR="00AF7B78" w:rsidRPr="00DE4F95" w:rsidRDefault="00AF7B78" w:rsidP="006F17EF">
            <w:pPr>
              <w:jc w:val="both"/>
              <w:rPr>
                <w:lang w:val="uk-UA"/>
              </w:rPr>
            </w:pPr>
            <w:r w:rsidRPr="00DE4F95">
              <w:rPr>
                <w:lang w:val="uk-UA"/>
              </w:rPr>
              <w:t>Забезпечення хворих, які мають право на безоплатний та пільговій відпуск лікарськи</w:t>
            </w:r>
            <w:r w:rsidR="006F17EF" w:rsidRPr="00DE4F95">
              <w:rPr>
                <w:lang w:val="uk-UA"/>
              </w:rPr>
              <w:t>х</w:t>
            </w:r>
            <w:r w:rsidRPr="00DE4F95">
              <w:rPr>
                <w:lang w:val="uk-UA"/>
              </w:rPr>
              <w:t xml:space="preserve"> засоб</w:t>
            </w:r>
            <w:r w:rsidR="006F17EF" w:rsidRPr="00DE4F95">
              <w:rPr>
                <w:lang w:val="uk-UA"/>
              </w:rPr>
              <w:t>ів</w:t>
            </w:r>
          </w:p>
        </w:tc>
        <w:tc>
          <w:tcPr>
            <w:tcW w:w="1560" w:type="dxa"/>
            <w:tcBorders>
              <w:top w:val="single" w:sz="4" w:space="0" w:color="auto"/>
              <w:left w:val="single" w:sz="4" w:space="0" w:color="auto"/>
              <w:bottom w:val="single" w:sz="4" w:space="0" w:color="auto"/>
              <w:right w:val="single" w:sz="4" w:space="0" w:color="auto"/>
            </w:tcBorders>
          </w:tcPr>
          <w:p w14:paraId="24AF08E6" w14:textId="77777777" w:rsidR="00AF7B78" w:rsidRPr="00DE4F95" w:rsidRDefault="00AF7B78" w:rsidP="00EC67FE">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tcPr>
          <w:p w14:paraId="69F515A7" w14:textId="77777777" w:rsidR="00AF7B78" w:rsidRPr="00DE4F95" w:rsidRDefault="00AF7B78" w:rsidP="00147DEA">
            <w:pPr>
              <w:jc w:val="center"/>
              <w:rPr>
                <w:lang w:val="uk-UA"/>
              </w:rPr>
            </w:pPr>
            <w:r w:rsidRPr="00DE4F95">
              <w:rPr>
                <w:lang w:val="uk-UA"/>
              </w:rPr>
              <w:t>850</w:t>
            </w:r>
          </w:p>
        </w:tc>
        <w:tc>
          <w:tcPr>
            <w:tcW w:w="1274" w:type="dxa"/>
            <w:tcBorders>
              <w:top w:val="single" w:sz="4" w:space="0" w:color="auto"/>
              <w:left w:val="single" w:sz="4" w:space="0" w:color="auto"/>
              <w:bottom w:val="single" w:sz="4" w:space="0" w:color="auto"/>
              <w:right w:val="single" w:sz="4" w:space="0" w:color="auto"/>
            </w:tcBorders>
          </w:tcPr>
          <w:p w14:paraId="7A4C870C" w14:textId="77777777" w:rsidR="00AF7B78" w:rsidRPr="00DE4F95" w:rsidRDefault="00AF7B78" w:rsidP="00147DEA">
            <w:pPr>
              <w:jc w:val="center"/>
              <w:rPr>
                <w:lang w:val="uk-UA"/>
              </w:rPr>
            </w:pPr>
            <w:r w:rsidRPr="00DE4F95">
              <w:rPr>
                <w:lang w:val="uk-UA"/>
              </w:rPr>
              <w:t>850</w:t>
            </w:r>
          </w:p>
        </w:tc>
        <w:tc>
          <w:tcPr>
            <w:tcW w:w="1134" w:type="dxa"/>
            <w:tcBorders>
              <w:top w:val="single" w:sz="4" w:space="0" w:color="auto"/>
              <w:left w:val="single" w:sz="4" w:space="0" w:color="auto"/>
              <w:bottom w:val="single" w:sz="4" w:space="0" w:color="auto"/>
              <w:right w:val="single" w:sz="4" w:space="0" w:color="auto"/>
            </w:tcBorders>
          </w:tcPr>
          <w:p w14:paraId="64E5E054" w14:textId="77777777" w:rsidR="00AF7B78" w:rsidRPr="00DE4F95" w:rsidRDefault="00AF7B78" w:rsidP="00147DEA">
            <w:pPr>
              <w:jc w:val="center"/>
              <w:rPr>
                <w:lang w:val="uk-UA"/>
              </w:rPr>
            </w:pPr>
            <w:r w:rsidRPr="00DE4F95">
              <w:rPr>
                <w:lang w:val="uk-UA"/>
              </w:rPr>
              <w:t>900</w:t>
            </w:r>
          </w:p>
        </w:tc>
        <w:tc>
          <w:tcPr>
            <w:tcW w:w="1134" w:type="dxa"/>
            <w:tcBorders>
              <w:top w:val="single" w:sz="4" w:space="0" w:color="auto"/>
              <w:left w:val="single" w:sz="4" w:space="0" w:color="auto"/>
              <w:bottom w:val="single" w:sz="4" w:space="0" w:color="auto"/>
              <w:right w:val="single" w:sz="4" w:space="0" w:color="auto"/>
            </w:tcBorders>
          </w:tcPr>
          <w:p w14:paraId="61DBD1DA" w14:textId="77777777" w:rsidR="00AF7B78" w:rsidRPr="00DE4F95" w:rsidRDefault="00AF7B78" w:rsidP="00147DEA">
            <w:pPr>
              <w:jc w:val="center"/>
              <w:rPr>
                <w:lang w:val="uk-UA"/>
              </w:rPr>
            </w:pPr>
            <w:r w:rsidRPr="00DE4F95">
              <w:rPr>
                <w:lang w:val="uk-UA"/>
              </w:rPr>
              <w:t>950</w:t>
            </w:r>
          </w:p>
        </w:tc>
        <w:tc>
          <w:tcPr>
            <w:tcW w:w="1134" w:type="dxa"/>
            <w:tcBorders>
              <w:top w:val="single" w:sz="4" w:space="0" w:color="auto"/>
              <w:left w:val="single" w:sz="4" w:space="0" w:color="auto"/>
              <w:bottom w:val="single" w:sz="4" w:space="0" w:color="auto"/>
              <w:right w:val="single" w:sz="4" w:space="0" w:color="auto"/>
            </w:tcBorders>
          </w:tcPr>
          <w:p w14:paraId="490E8225" w14:textId="77777777" w:rsidR="00AF7B78" w:rsidRPr="00DE4F95" w:rsidRDefault="00AF7B78" w:rsidP="00147DEA">
            <w:pPr>
              <w:jc w:val="center"/>
              <w:rPr>
                <w:lang w:val="uk-UA"/>
              </w:rPr>
            </w:pPr>
            <w:r w:rsidRPr="00DE4F95">
              <w:rPr>
                <w:lang w:val="uk-UA"/>
              </w:rPr>
              <w:t>950</w:t>
            </w:r>
          </w:p>
        </w:tc>
        <w:tc>
          <w:tcPr>
            <w:tcW w:w="1305" w:type="dxa"/>
            <w:tcBorders>
              <w:top w:val="single" w:sz="4" w:space="0" w:color="auto"/>
              <w:left w:val="single" w:sz="4" w:space="0" w:color="auto"/>
              <w:bottom w:val="single" w:sz="4" w:space="0" w:color="auto"/>
              <w:right w:val="single" w:sz="4" w:space="0" w:color="auto"/>
            </w:tcBorders>
          </w:tcPr>
          <w:p w14:paraId="4CA39923" w14:textId="77777777" w:rsidR="00AF7B78" w:rsidRPr="00DE4F95" w:rsidRDefault="00AF7B78" w:rsidP="00147DEA">
            <w:pPr>
              <w:jc w:val="both"/>
              <w:rPr>
                <w:lang w:val="uk-UA"/>
              </w:rPr>
            </w:pPr>
            <w:r w:rsidRPr="00DE4F95">
              <w:rPr>
                <w:lang w:val="uk-UA"/>
              </w:rPr>
              <w:t xml:space="preserve">        950</w:t>
            </w:r>
          </w:p>
        </w:tc>
      </w:tr>
      <w:tr w:rsidR="00DF525B" w:rsidRPr="00DE4F95" w14:paraId="2F1624BE" w14:textId="77777777" w:rsidTr="000E3214">
        <w:trPr>
          <w:trHeight w:val="361"/>
        </w:trPr>
        <w:tc>
          <w:tcPr>
            <w:tcW w:w="594" w:type="dxa"/>
            <w:tcBorders>
              <w:top w:val="single" w:sz="4" w:space="0" w:color="auto"/>
              <w:left w:val="single" w:sz="4" w:space="0" w:color="auto"/>
              <w:bottom w:val="single" w:sz="4" w:space="0" w:color="auto"/>
              <w:right w:val="single" w:sz="4" w:space="0" w:color="auto"/>
            </w:tcBorders>
            <w:hideMark/>
          </w:tcPr>
          <w:p w14:paraId="3B0ED95F" w14:textId="513663DC" w:rsidR="005502F2" w:rsidRPr="00DE4F95" w:rsidRDefault="006F17EF" w:rsidP="00797857">
            <w:pPr>
              <w:jc w:val="center"/>
              <w:rPr>
                <w:lang w:val="uk-UA"/>
              </w:rPr>
            </w:pPr>
            <w:r w:rsidRPr="00DE4F95">
              <w:rPr>
                <w:lang w:val="uk-UA"/>
              </w:rPr>
              <w:t>5</w:t>
            </w:r>
          </w:p>
        </w:tc>
        <w:tc>
          <w:tcPr>
            <w:tcW w:w="5104" w:type="dxa"/>
            <w:tcBorders>
              <w:top w:val="single" w:sz="4" w:space="0" w:color="auto"/>
              <w:left w:val="single" w:sz="4" w:space="0" w:color="auto"/>
              <w:bottom w:val="single" w:sz="4" w:space="0" w:color="auto"/>
              <w:right w:val="single" w:sz="4" w:space="0" w:color="auto"/>
            </w:tcBorders>
          </w:tcPr>
          <w:p w14:paraId="43B5E761" w14:textId="5F7DF78A" w:rsidR="005502F2" w:rsidRPr="00DE4F95" w:rsidRDefault="005502F2" w:rsidP="000E3214">
            <w:pPr>
              <w:jc w:val="both"/>
              <w:rPr>
                <w:lang w:val="uk-UA"/>
              </w:rPr>
            </w:pPr>
            <w:r w:rsidRPr="00DE4F95">
              <w:rPr>
                <w:lang w:val="uk-UA"/>
              </w:rPr>
              <w:t>Кількість дітей, яким встановлено пробу Манту</w:t>
            </w:r>
          </w:p>
        </w:tc>
        <w:tc>
          <w:tcPr>
            <w:tcW w:w="1560" w:type="dxa"/>
            <w:tcBorders>
              <w:top w:val="single" w:sz="4" w:space="0" w:color="auto"/>
              <w:left w:val="single" w:sz="4" w:space="0" w:color="auto"/>
              <w:bottom w:val="single" w:sz="4" w:space="0" w:color="auto"/>
              <w:right w:val="single" w:sz="4" w:space="0" w:color="auto"/>
            </w:tcBorders>
          </w:tcPr>
          <w:p w14:paraId="347A5439" w14:textId="1B6829F1" w:rsidR="005502F2" w:rsidRPr="00DE4F95" w:rsidRDefault="005502F2" w:rsidP="00797857">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tcPr>
          <w:p w14:paraId="53FDDC55" w14:textId="72F2478B" w:rsidR="005502F2" w:rsidRPr="00DE4F95" w:rsidRDefault="005502F2" w:rsidP="005502F2">
            <w:pPr>
              <w:jc w:val="center"/>
              <w:rPr>
                <w:lang w:val="uk-UA"/>
              </w:rPr>
            </w:pPr>
            <w:r w:rsidRPr="00DE4F95">
              <w:rPr>
                <w:lang w:val="uk-UA"/>
              </w:rPr>
              <w:t>10800</w:t>
            </w:r>
          </w:p>
        </w:tc>
        <w:tc>
          <w:tcPr>
            <w:tcW w:w="1274" w:type="dxa"/>
            <w:tcBorders>
              <w:top w:val="single" w:sz="4" w:space="0" w:color="auto"/>
              <w:left w:val="single" w:sz="4" w:space="0" w:color="auto"/>
              <w:bottom w:val="single" w:sz="4" w:space="0" w:color="auto"/>
              <w:right w:val="single" w:sz="4" w:space="0" w:color="auto"/>
            </w:tcBorders>
          </w:tcPr>
          <w:p w14:paraId="4CFA899C" w14:textId="468C6F89" w:rsidR="005502F2" w:rsidRPr="00DE4F95" w:rsidRDefault="005502F2" w:rsidP="00797857">
            <w:pPr>
              <w:jc w:val="center"/>
              <w:rPr>
                <w:lang w:val="uk-UA"/>
              </w:rPr>
            </w:pPr>
            <w:r w:rsidRPr="00DE4F95">
              <w:rPr>
                <w:lang w:val="uk-UA"/>
              </w:rPr>
              <w:t>10815</w:t>
            </w:r>
          </w:p>
        </w:tc>
        <w:tc>
          <w:tcPr>
            <w:tcW w:w="1134" w:type="dxa"/>
            <w:tcBorders>
              <w:top w:val="single" w:sz="4" w:space="0" w:color="auto"/>
              <w:left w:val="single" w:sz="4" w:space="0" w:color="auto"/>
              <w:bottom w:val="single" w:sz="4" w:space="0" w:color="auto"/>
              <w:right w:val="single" w:sz="4" w:space="0" w:color="auto"/>
            </w:tcBorders>
          </w:tcPr>
          <w:p w14:paraId="427E129E" w14:textId="20B08AF0" w:rsidR="005502F2" w:rsidRPr="00DE4F95" w:rsidRDefault="005502F2" w:rsidP="00797857">
            <w:pPr>
              <w:jc w:val="center"/>
              <w:rPr>
                <w:lang w:val="uk-UA"/>
              </w:rPr>
            </w:pPr>
            <w:r w:rsidRPr="00DE4F95">
              <w:rPr>
                <w:lang w:val="uk-UA"/>
              </w:rPr>
              <w:t>10815</w:t>
            </w:r>
          </w:p>
        </w:tc>
        <w:tc>
          <w:tcPr>
            <w:tcW w:w="1134" w:type="dxa"/>
            <w:tcBorders>
              <w:top w:val="single" w:sz="4" w:space="0" w:color="auto"/>
              <w:left w:val="single" w:sz="4" w:space="0" w:color="auto"/>
              <w:bottom w:val="single" w:sz="4" w:space="0" w:color="auto"/>
              <w:right w:val="single" w:sz="4" w:space="0" w:color="auto"/>
            </w:tcBorders>
          </w:tcPr>
          <w:p w14:paraId="799D1548" w14:textId="67CC738E" w:rsidR="005502F2" w:rsidRPr="00DE4F95" w:rsidRDefault="005502F2" w:rsidP="00797857">
            <w:pPr>
              <w:jc w:val="center"/>
              <w:rPr>
                <w:lang w:val="uk-UA"/>
              </w:rPr>
            </w:pPr>
            <w:r w:rsidRPr="00DE4F95">
              <w:rPr>
                <w:lang w:val="uk-UA"/>
              </w:rPr>
              <w:t>10815</w:t>
            </w:r>
          </w:p>
        </w:tc>
        <w:tc>
          <w:tcPr>
            <w:tcW w:w="1134" w:type="dxa"/>
            <w:tcBorders>
              <w:top w:val="single" w:sz="4" w:space="0" w:color="auto"/>
              <w:left w:val="single" w:sz="4" w:space="0" w:color="auto"/>
              <w:bottom w:val="single" w:sz="4" w:space="0" w:color="auto"/>
              <w:right w:val="single" w:sz="4" w:space="0" w:color="auto"/>
            </w:tcBorders>
          </w:tcPr>
          <w:p w14:paraId="1A465BDA" w14:textId="769E035C" w:rsidR="005502F2" w:rsidRPr="00DE4F95" w:rsidRDefault="005502F2" w:rsidP="00797857">
            <w:pPr>
              <w:jc w:val="center"/>
              <w:rPr>
                <w:b/>
                <w:lang w:val="uk-UA"/>
              </w:rPr>
            </w:pPr>
            <w:r w:rsidRPr="00DE4F95">
              <w:rPr>
                <w:lang w:val="uk-UA"/>
              </w:rPr>
              <w:t>10815</w:t>
            </w:r>
          </w:p>
        </w:tc>
        <w:tc>
          <w:tcPr>
            <w:tcW w:w="1305" w:type="dxa"/>
            <w:tcBorders>
              <w:top w:val="single" w:sz="4" w:space="0" w:color="auto"/>
              <w:left w:val="single" w:sz="4" w:space="0" w:color="auto"/>
              <w:bottom w:val="single" w:sz="4" w:space="0" w:color="auto"/>
              <w:right w:val="single" w:sz="4" w:space="0" w:color="auto"/>
            </w:tcBorders>
          </w:tcPr>
          <w:p w14:paraId="183E74DE" w14:textId="68C5C1C1" w:rsidR="005502F2" w:rsidRPr="00DE4F95" w:rsidRDefault="005502F2" w:rsidP="00797857">
            <w:pPr>
              <w:jc w:val="center"/>
              <w:rPr>
                <w:lang w:val="uk-UA"/>
              </w:rPr>
            </w:pPr>
            <w:r w:rsidRPr="00DE4F95">
              <w:rPr>
                <w:lang w:val="uk-UA"/>
              </w:rPr>
              <w:t>10815</w:t>
            </w:r>
          </w:p>
        </w:tc>
      </w:tr>
      <w:tr w:rsidR="00DF525B" w:rsidRPr="00DE4F95" w14:paraId="587DEF68" w14:textId="77777777" w:rsidTr="0040393F">
        <w:trPr>
          <w:trHeight w:val="271"/>
        </w:trPr>
        <w:tc>
          <w:tcPr>
            <w:tcW w:w="594" w:type="dxa"/>
            <w:tcBorders>
              <w:top w:val="single" w:sz="4" w:space="0" w:color="auto"/>
              <w:left w:val="single" w:sz="4" w:space="0" w:color="auto"/>
              <w:bottom w:val="single" w:sz="4" w:space="0" w:color="auto"/>
              <w:right w:val="single" w:sz="4" w:space="0" w:color="auto"/>
            </w:tcBorders>
            <w:hideMark/>
          </w:tcPr>
          <w:p w14:paraId="7F8C5A6C" w14:textId="0EB3FD1F" w:rsidR="005502F2" w:rsidRPr="00DE4F95" w:rsidRDefault="006F17EF" w:rsidP="00147DEA">
            <w:pPr>
              <w:jc w:val="center"/>
              <w:rPr>
                <w:lang w:val="uk-UA"/>
              </w:rPr>
            </w:pPr>
            <w:r w:rsidRPr="00DE4F95">
              <w:rPr>
                <w:lang w:val="uk-UA"/>
              </w:rPr>
              <w:t>6</w:t>
            </w:r>
          </w:p>
        </w:tc>
        <w:tc>
          <w:tcPr>
            <w:tcW w:w="5104" w:type="dxa"/>
            <w:tcBorders>
              <w:top w:val="single" w:sz="4" w:space="0" w:color="auto"/>
              <w:left w:val="single" w:sz="4" w:space="0" w:color="auto"/>
              <w:bottom w:val="single" w:sz="4" w:space="0" w:color="auto"/>
              <w:right w:val="single" w:sz="4" w:space="0" w:color="auto"/>
            </w:tcBorders>
          </w:tcPr>
          <w:p w14:paraId="4675D36D" w14:textId="6276EC52" w:rsidR="005502F2" w:rsidRPr="00DE4F95" w:rsidRDefault="005502F2" w:rsidP="00147DEA">
            <w:pPr>
              <w:jc w:val="both"/>
              <w:rPr>
                <w:lang w:val="uk-UA"/>
              </w:rPr>
            </w:pPr>
            <w:r w:rsidRPr="00DE4F95">
              <w:rPr>
                <w:lang w:val="uk-UA"/>
              </w:rPr>
              <w:t xml:space="preserve">Кількість реконструкцій в КНП «БЛІЛ </w:t>
            </w:r>
            <w:r w:rsidR="00D23B34" w:rsidRPr="00DE4F95">
              <w:rPr>
                <w:lang w:val="uk-UA"/>
              </w:rPr>
              <w:t xml:space="preserve">                </w:t>
            </w:r>
            <w:r w:rsidRPr="00DE4F95">
              <w:rPr>
                <w:lang w:val="uk-UA"/>
              </w:rPr>
              <w:t>м. Бахмут»</w:t>
            </w:r>
          </w:p>
        </w:tc>
        <w:tc>
          <w:tcPr>
            <w:tcW w:w="1560" w:type="dxa"/>
            <w:tcBorders>
              <w:top w:val="single" w:sz="4" w:space="0" w:color="auto"/>
              <w:left w:val="single" w:sz="4" w:space="0" w:color="auto"/>
              <w:bottom w:val="single" w:sz="4" w:space="0" w:color="auto"/>
              <w:right w:val="single" w:sz="4" w:space="0" w:color="auto"/>
            </w:tcBorders>
          </w:tcPr>
          <w:p w14:paraId="313CCF8B" w14:textId="77777777" w:rsidR="005502F2" w:rsidRPr="00DE4F95" w:rsidRDefault="005502F2" w:rsidP="00EC67FE">
            <w:pPr>
              <w:jc w:val="center"/>
              <w:rPr>
                <w:lang w:val="uk-UA"/>
              </w:rPr>
            </w:pPr>
            <w:r w:rsidRPr="00DE4F95">
              <w:rPr>
                <w:lang w:val="uk-UA"/>
              </w:rPr>
              <w:t>одиниць</w:t>
            </w:r>
          </w:p>
        </w:tc>
        <w:tc>
          <w:tcPr>
            <w:tcW w:w="1419" w:type="dxa"/>
            <w:tcBorders>
              <w:top w:val="single" w:sz="4" w:space="0" w:color="auto"/>
              <w:left w:val="single" w:sz="4" w:space="0" w:color="auto"/>
              <w:bottom w:val="single" w:sz="4" w:space="0" w:color="auto"/>
              <w:right w:val="single" w:sz="4" w:space="0" w:color="auto"/>
            </w:tcBorders>
          </w:tcPr>
          <w:p w14:paraId="04F2E443" w14:textId="56683468" w:rsidR="005502F2" w:rsidRPr="00DE4F95" w:rsidRDefault="00D23B34" w:rsidP="00147DEA">
            <w:pPr>
              <w:jc w:val="center"/>
              <w:rPr>
                <w:lang w:val="uk-UA"/>
              </w:rPr>
            </w:pPr>
            <w:r w:rsidRPr="00DE4F95">
              <w:rPr>
                <w:lang w:val="uk-UA"/>
              </w:rPr>
              <w:t>2</w:t>
            </w:r>
          </w:p>
        </w:tc>
        <w:tc>
          <w:tcPr>
            <w:tcW w:w="1274" w:type="dxa"/>
            <w:tcBorders>
              <w:top w:val="single" w:sz="4" w:space="0" w:color="auto"/>
              <w:left w:val="single" w:sz="4" w:space="0" w:color="auto"/>
              <w:bottom w:val="single" w:sz="4" w:space="0" w:color="auto"/>
              <w:right w:val="single" w:sz="4" w:space="0" w:color="auto"/>
            </w:tcBorders>
          </w:tcPr>
          <w:p w14:paraId="752B8CDE" w14:textId="1F9F7602" w:rsidR="005502F2" w:rsidRPr="00DE4F95" w:rsidRDefault="000740B6" w:rsidP="00147DEA">
            <w:pPr>
              <w:jc w:val="center"/>
              <w:rPr>
                <w:lang w:val="uk-UA"/>
              </w:rPr>
            </w:pPr>
            <w:r>
              <w:rPr>
                <w:lang w:val="uk-UA"/>
              </w:rPr>
              <w:t>2</w:t>
            </w:r>
          </w:p>
        </w:tc>
        <w:tc>
          <w:tcPr>
            <w:tcW w:w="1134" w:type="dxa"/>
            <w:tcBorders>
              <w:top w:val="single" w:sz="4" w:space="0" w:color="auto"/>
              <w:left w:val="single" w:sz="4" w:space="0" w:color="auto"/>
              <w:bottom w:val="single" w:sz="4" w:space="0" w:color="auto"/>
              <w:right w:val="single" w:sz="4" w:space="0" w:color="auto"/>
            </w:tcBorders>
          </w:tcPr>
          <w:p w14:paraId="22C81923" w14:textId="5F435F7C" w:rsidR="005502F2" w:rsidRPr="00DE4F95" w:rsidRDefault="00D23B34" w:rsidP="00147DEA">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tcPr>
          <w:p w14:paraId="71790A2F" w14:textId="0DE475E0" w:rsidR="005502F2" w:rsidRPr="00DE4F95" w:rsidRDefault="00D23B34" w:rsidP="00D23B34">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tcPr>
          <w:p w14:paraId="4B88AF4D" w14:textId="77777777" w:rsidR="005502F2" w:rsidRPr="00DE4F95" w:rsidRDefault="005502F2" w:rsidP="00147DEA">
            <w:pPr>
              <w:jc w:val="center"/>
              <w:rPr>
                <w:lang w:val="uk-UA"/>
              </w:rPr>
            </w:pPr>
            <w:r w:rsidRPr="00DE4F95">
              <w:rPr>
                <w:lang w:val="uk-UA"/>
              </w:rPr>
              <w:t>-</w:t>
            </w:r>
          </w:p>
        </w:tc>
        <w:tc>
          <w:tcPr>
            <w:tcW w:w="1305" w:type="dxa"/>
            <w:tcBorders>
              <w:top w:val="single" w:sz="4" w:space="0" w:color="auto"/>
              <w:left w:val="single" w:sz="4" w:space="0" w:color="auto"/>
              <w:bottom w:val="single" w:sz="4" w:space="0" w:color="auto"/>
              <w:right w:val="single" w:sz="4" w:space="0" w:color="auto"/>
            </w:tcBorders>
          </w:tcPr>
          <w:p w14:paraId="55B9EB1F" w14:textId="77777777" w:rsidR="005502F2" w:rsidRPr="00DE4F95" w:rsidRDefault="005502F2" w:rsidP="0002475A">
            <w:pPr>
              <w:jc w:val="center"/>
              <w:rPr>
                <w:lang w:val="uk-UA"/>
              </w:rPr>
            </w:pPr>
            <w:r w:rsidRPr="00DE4F95">
              <w:rPr>
                <w:lang w:val="uk-UA"/>
              </w:rPr>
              <w:t>-</w:t>
            </w:r>
          </w:p>
        </w:tc>
      </w:tr>
      <w:tr w:rsidR="00DF525B" w:rsidRPr="00DE4F95" w14:paraId="52DE8615" w14:textId="77777777" w:rsidTr="0040393F">
        <w:trPr>
          <w:trHeight w:val="271"/>
        </w:trPr>
        <w:tc>
          <w:tcPr>
            <w:tcW w:w="594" w:type="dxa"/>
            <w:tcBorders>
              <w:top w:val="single" w:sz="4" w:space="0" w:color="auto"/>
              <w:left w:val="single" w:sz="4" w:space="0" w:color="auto"/>
              <w:bottom w:val="single" w:sz="4" w:space="0" w:color="auto"/>
              <w:right w:val="single" w:sz="4" w:space="0" w:color="auto"/>
            </w:tcBorders>
          </w:tcPr>
          <w:p w14:paraId="636BC422" w14:textId="2BA46EB6" w:rsidR="00D23B34" w:rsidRPr="00DE4F95" w:rsidRDefault="006F17EF" w:rsidP="00147DEA">
            <w:pPr>
              <w:jc w:val="center"/>
              <w:rPr>
                <w:lang w:val="uk-UA"/>
              </w:rPr>
            </w:pPr>
            <w:r w:rsidRPr="00DE4F95">
              <w:rPr>
                <w:lang w:val="uk-UA"/>
              </w:rPr>
              <w:t>7</w:t>
            </w:r>
          </w:p>
        </w:tc>
        <w:tc>
          <w:tcPr>
            <w:tcW w:w="5104" w:type="dxa"/>
            <w:tcBorders>
              <w:top w:val="single" w:sz="4" w:space="0" w:color="auto"/>
              <w:left w:val="single" w:sz="4" w:space="0" w:color="auto"/>
              <w:bottom w:val="single" w:sz="4" w:space="0" w:color="auto"/>
              <w:right w:val="single" w:sz="4" w:space="0" w:color="auto"/>
            </w:tcBorders>
          </w:tcPr>
          <w:p w14:paraId="3850437D" w14:textId="721FEA13" w:rsidR="00D23B34" w:rsidRPr="00DE4F95" w:rsidRDefault="00D23B34" w:rsidP="00147DEA">
            <w:pPr>
              <w:jc w:val="both"/>
              <w:rPr>
                <w:lang w:val="uk-UA"/>
              </w:rPr>
            </w:pPr>
            <w:r w:rsidRPr="00DE4F95">
              <w:rPr>
                <w:lang w:val="uk-UA"/>
              </w:rPr>
              <w:t>Кількість об’єктів нового будівництва</w:t>
            </w:r>
          </w:p>
        </w:tc>
        <w:tc>
          <w:tcPr>
            <w:tcW w:w="1560" w:type="dxa"/>
            <w:tcBorders>
              <w:top w:val="single" w:sz="4" w:space="0" w:color="auto"/>
              <w:left w:val="single" w:sz="4" w:space="0" w:color="auto"/>
              <w:bottom w:val="single" w:sz="4" w:space="0" w:color="auto"/>
              <w:right w:val="single" w:sz="4" w:space="0" w:color="auto"/>
            </w:tcBorders>
          </w:tcPr>
          <w:p w14:paraId="7A39E4E7" w14:textId="06BA7BF2" w:rsidR="00D23B34" w:rsidRPr="00DE4F95" w:rsidRDefault="00D23B34" w:rsidP="00EC67FE">
            <w:pPr>
              <w:jc w:val="center"/>
              <w:rPr>
                <w:lang w:val="uk-UA"/>
              </w:rPr>
            </w:pPr>
            <w:r w:rsidRPr="00DE4F95">
              <w:rPr>
                <w:lang w:val="uk-UA"/>
              </w:rPr>
              <w:t>одиниць</w:t>
            </w:r>
          </w:p>
        </w:tc>
        <w:tc>
          <w:tcPr>
            <w:tcW w:w="1419" w:type="dxa"/>
            <w:tcBorders>
              <w:top w:val="single" w:sz="4" w:space="0" w:color="auto"/>
              <w:left w:val="single" w:sz="4" w:space="0" w:color="auto"/>
              <w:bottom w:val="single" w:sz="4" w:space="0" w:color="auto"/>
              <w:right w:val="single" w:sz="4" w:space="0" w:color="auto"/>
            </w:tcBorders>
          </w:tcPr>
          <w:p w14:paraId="1A0F7199" w14:textId="43CE24D7" w:rsidR="00D23B34" w:rsidRPr="00DE4F95" w:rsidRDefault="00D23B34" w:rsidP="00147DEA">
            <w:pPr>
              <w:jc w:val="center"/>
              <w:rPr>
                <w:lang w:val="uk-UA"/>
              </w:rPr>
            </w:pPr>
            <w:r w:rsidRPr="00DE4F95">
              <w:rPr>
                <w:lang w:val="uk-UA"/>
              </w:rPr>
              <w:t>1</w:t>
            </w:r>
          </w:p>
        </w:tc>
        <w:tc>
          <w:tcPr>
            <w:tcW w:w="1274" w:type="dxa"/>
            <w:tcBorders>
              <w:top w:val="single" w:sz="4" w:space="0" w:color="auto"/>
              <w:left w:val="single" w:sz="4" w:space="0" w:color="auto"/>
              <w:bottom w:val="single" w:sz="4" w:space="0" w:color="auto"/>
              <w:right w:val="single" w:sz="4" w:space="0" w:color="auto"/>
            </w:tcBorders>
          </w:tcPr>
          <w:p w14:paraId="5D85C1D6" w14:textId="590A62BB" w:rsidR="00D23B34" w:rsidRPr="00DE4F95" w:rsidRDefault="000740B6" w:rsidP="00147DEA">
            <w:pPr>
              <w:jc w:val="center"/>
              <w:rPr>
                <w:lang w:val="uk-UA"/>
              </w:rPr>
            </w:pPr>
            <w:r>
              <w:rPr>
                <w:lang w:val="uk-UA"/>
              </w:rPr>
              <w:t>2</w:t>
            </w:r>
          </w:p>
        </w:tc>
        <w:tc>
          <w:tcPr>
            <w:tcW w:w="1134" w:type="dxa"/>
            <w:tcBorders>
              <w:top w:val="single" w:sz="4" w:space="0" w:color="auto"/>
              <w:left w:val="single" w:sz="4" w:space="0" w:color="auto"/>
              <w:bottom w:val="single" w:sz="4" w:space="0" w:color="auto"/>
              <w:right w:val="single" w:sz="4" w:space="0" w:color="auto"/>
            </w:tcBorders>
          </w:tcPr>
          <w:p w14:paraId="6F6A24FA" w14:textId="687BC3A7" w:rsidR="00D23B34" w:rsidRPr="00DE4F95" w:rsidRDefault="005855FA" w:rsidP="00147DEA">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tcPr>
          <w:p w14:paraId="56197CC9" w14:textId="5475B656" w:rsidR="00D23B34" w:rsidRPr="00DE4F95" w:rsidRDefault="00D23B34" w:rsidP="00147DEA">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tcPr>
          <w:p w14:paraId="2AD50F80" w14:textId="42E0E546" w:rsidR="00D23B34" w:rsidRPr="00DE4F95" w:rsidRDefault="00D23B34" w:rsidP="00147DEA">
            <w:pPr>
              <w:jc w:val="center"/>
              <w:rPr>
                <w:lang w:val="uk-UA"/>
              </w:rPr>
            </w:pPr>
            <w:r w:rsidRPr="00DE4F95">
              <w:rPr>
                <w:lang w:val="uk-UA"/>
              </w:rPr>
              <w:t>-</w:t>
            </w:r>
          </w:p>
        </w:tc>
        <w:tc>
          <w:tcPr>
            <w:tcW w:w="1305" w:type="dxa"/>
            <w:tcBorders>
              <w:top w:val="single" w:sz="4" w:space="0" w:color="auto"/>
              <w:left w:val="single" w:sz="4" w:space="0" w:color="auto"/>
              <w:bottom w:val="single" w:sz="4" w:space="0" w:color="auto"/>
              <w:right w:val="single" w:sz="4" w:space="0" w:color="auto"/>
            </w:tcBorders>
          </w:tcPr>
          <w:p w14:paraId="4AC06B3B" w14:textId="48C874B6" w:rsidR="00D23B34" w:rsidRPr="00DE4F95" w:rsidRDefault="00D23B34" w:rsidP="0002475A">
            <w:pPr>
              <w:jc w:val="center"/>
              <w:rPr>
                <w:lang w:val="uk-UA"/>
              </w:rPr>
            </w:pPr>
            <w:r w:rsidRPr="00DE4F95">
              <w:rPr>
                <w:lang w:val="uk-UA"/>
              </w:rPr>
              <w:t>-</w:t>
            </w:r>
          </w:p>
        </w:tc>
      </w:tr>
      <w:tr w:rsidR="00DF525B" w:rsidRPr="00DE4F95" w14:paraId="1718AF26" w14:textId="77777777" w:rsidTr="00D23B34">
        <w:trPr>
          <w:trHeight w:val="271"/>
        </w:trPr>
        <w:tc>
          <w:tcPr>
            <w:tcW w:w="594" w:type="dxa"/>
            <w:tcBorders>
              <w:top w:val="single" w:sz="4" w:space="0" w:color="auto"/>
              <w:left w:val="single" w:sz="4" w:space="0" w:color="auto"/>
              <w:bottom w:val="single" w:sz="4" w:space="0" w:color="auto"/>
              <w:right w:val="single" w:sz="4" w:space="0" w:color="auto"/>
            </w:tcBorders>
          </w:tcPr>
          <w:p w14:paraId="584D67D5" w14:textId="239064A7" w:rsidR="00D23B34" w:rsidRPr="00DE4F95" w:rsidRDefault="006F17EF" w:rsidP="00147DEA">
            <w:pPr>
              <w:jc w:val="center"/>
              <w:rPr>
                <w:lang w:val="uk-UA"/>
              </w:rPr>
            </w:pPr>
            <w:r w:rsidRPr="00DE4F95">
              <w:rPr>
                <w:lang w:val="uk-UA"/>
              </w:rPr>
              <w:t>8</w:t>
            </w:r>
          </w:p>
        </w:tc>
        <w:tc>
          <w:tcPr>
            <w:tcW w:w="5104" w:type="dxa"/>
            <w:tcBorders>
              <w:top w:val="single" w:sz="4" w:space="0" w:color="auto"/>
              <w:left w:val="single" w:sz="4" w:space="0" w:color="auto"/>
              <w:bottom w:val="single" w:sz="4" w:space="0" w:color="auto"/>
              <w:right w:val="single" w:sz="4" w:space="0" w:color="auto"/>
            </w:tcBorders>
          </w:tcPr>
          <w:p w14:paraId="2C9528F4" w14:textId="52FF02CC" w:rsidR="00D23B34" w:rsidRPr="00DE4F95" w:rsidRDefault="00D23B34" w:rsidP="00D23B34">
            <w:pPr>
              <w:jc w:val="both"/>
              <w:rPr>
                <w:lang w:val="uk-UA"/>
              </w:rPr>
            </w:pPr>
            <w:r w:rsidRPr="00DE4F95">
              <w:rPr>
                <w:lang w:val="uk-UA"/>
              </w:rPr>
              <w:t>Кількість розробленої проектно-кошторисної документації</w:t>
            </w:r>
          </w:p>
        </w:tc>
        <w:tc>
          <w:tcPr>
            <w:tcW w:w="1560" w:type="dxa"/>
            <w:tcBorders>
              <w:top w:val="single" w:sz="4" w:space="0" w:color="auto"/>
              <w:left w:val="single" w:sz="4" w:space="0" w:color="auto"/>
              <w:bottom w:val="single" w:sz="4" w:space="0" w:color="auto"/>
              <w:right w:val="single" w:sz="4" w:space="0" w:color="auto"/>
            </w:tcBorders>
            <w:vAlign w:val="center"/>
          </w:tcPr>
          <w:p w14:paraId="7150D28F" w14:textId="018CA876" w:rsidR="00D23B34" w:rsidRPr="00DE4F95" w:rsidRDefault="00D23B34" w:rsidP="00D23B34">
            <w:pPr>
              <w:jc w:val="center"/>
              <w:rPr>
                <w:lang w:val="uk-UA"/>
              </w:rPr>
            </w:pPr>
            <w:r w:rsidRPr="00DE4F95">
              <w:rPr>
                <w:lang w:val="uk-UA"/>
              </w:rPr>
              <w:t>одиниць</w:t>
            </w:r>
          </w:p>
        </w:tc>
        <w:tc>
          <w:tcPr>
            <w:tcW w:w="1419" w:type="dxa"/>
            <w:tcBorders>
              <w:top w:val="single" w:sz="4" w:space="0" w:color="auto"/>
              <w:left w:val="single" w:sz="4" w:space="0" w:color="auto"/>
              <w:bottom w:val="single" w:sz="4" w:space="0" w:color="auto"/>
              <w:right w:val="single" w:sz="4" w:space="0" w:color="auto"/>
            </w:tcBorders>
            <w:vAlign w:val="center"/>
          </w:tcPr>
          <w:p w14:paraId="44AAA173" w14:textId="3E41D6C8" w:rsidR="00D23B34" w:rsidRPr="00DE4F95" w:rsidRDefault="00D23B34" w:rsidP="00D23B34">
            <w:pPr>
              <w:jc w:val="center"/>
              <w:rPr>
                <w:lang w:val="uk-UA"/>
              </w:rPr>
            </w:pPr>
            <w:r w:rsidRPr="00DE4F95">
              <w:rPr>
                <w:lang w:val="uk-UA"/>
              </w:rPr>
              <w:t>3</w:t>
            </w:r>
          </w:p>
        </w:tc>
        <w:tc>
          <w:tcPr>
            <w:tcW w:w="1274" w:type="dxa"/>
            <w:tcBorders>
              <w:top w:val="single" w:sz="4" w:space="0" w:color="auto"/>
              <w:left w:val="single" w:sz="4" w:space="0" w:color="auto"/>
              <w:bottom w:val="single" w:sz="4" w:space="0" w:color="auto"/>
              <w:right w:val="single" w:sz="4" w:space="0" w:color="auto"/>
            </w:tcBorders>
            <w:vAlign w:val="center"/>
          </w:tcPr>
          <w:p w14:paraId="61008906" w14:textId="19E8F01A" w:rsidR="00D23B34" w:rsidRPr="00DE4F95" w:rsidRDefault="001B38F9" w:rsidP="00D23B34">
            <w:pPr>
              <w:jc w:val="center"/>
              <w:rPr>
                <w:lang w:val="uk-UA"/>
              </w:rPr>
            </w:pPr>
            <w:r w:rsidRPr="00DE4F95">
              <w:rPr>
                <w:lang w:val="uk-UA"/>
              </w:rPr>
              <w:t>5</w:t>
            </w:r>
          </w:p>
        </w:tc>
        <w:tc>
          <w:tcPr>
            <w:tcW w:w="1134" w:type="dxa"/>
            <w:tcBorders>
              <w:top w:val="single" w:sz="4" w:space="0" w:color="auto"/>
              <w:left w:val="single" w:sz="4" w:space="0" w:color="auto"/>
              <w:bottom w:val="single" w:sz="4" w:space="0" w:color="auto"/>
              <w:right w:val="single" w:sz="4" w:space="0" w:color="auto"/>
            </w:tcBorders>
            <w:vAlign w:val="center"/>
          </w:tcPr>
          <w:p w14:paraId="6C95999F" w14:textId="022BA60F" w:rsidR="00D23B34" w:rsidRPr="00DE4F95" w:rsidRDefault="00D23B34" w:rsidP="00D23B34">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14:paraId="42335EED" w14:textId="5F8E3097" w:rsidR="00D23B34" w:rsidRPr="00DE4F95" w:rsidRDefault="00D23B34" w:rsidP="00D23B34">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14:paraId="47CD6ECF" w14:textId="6CEAF1F6" w:rsidR="00D23B34" w:rsidRPr="00DE4F95" w:rsidRDefault="00D23B34" w:rsidP="00D23B34">
            <w:pPr>
              <w:jc w:val="center"/>
              <w:rPr>
                <w:lang w:val="uk-UA"/>
              </w:rPr>
            </w:pPr>
            <w:r w:rsidRPr="00DE4F95">
              <w:rPr>
                <w:lang w:val="uk-UA"/>
              </w:rPr>
              <w:t>-</w:t>
            </w:r>
          </w:p>
        </w:tc>
        <w:tc>
          <w:tcPr>
            <w:tcW w:w="1305" w:type="dxa"/>
            <w:tcBorders>
              <w:top w:val="single" w:sz="4" w:space="0" w:color="auto"/>
              <w:left w:val="single" w:sz="4" w:space="0" w:color="auto"/>
              <w:bottom w:val="single" w:sz="4" w:space="0" w:color="auto"/>
              <w:right w:val="single" w:sz="4" w:space="0" w:color="auto"/>
            </w:tcBorders>
            <w:vAlign w:val="center"/>
          </w:tcPr>
          <w:p w14:paraId="2F20C455" w14:textId="0C516ACC" w:rsidR="00D23B34" w:rsidRPr="00DE4F95" w:rsidRDefault="00D23B34" w:rsidP="0002475A">
            <w:pPr>
              <w:jc w:val="center"/>
              <w:rPr>
                <w:lang w:val="uk-UA"/>
              </w:rPr>
            </w:pPr>
            <w:r w:rsidRPr="00DE4F95">
              <w:rPr>
                <w:lang w:val="uk-UA"/>
              </w:rPr>
              <w:t>-</w:t>
            </w:r>
          </w:p>
        </w:tc>
      </w:tr>
      <w:tr w:rsidR="00DF525B" w:rsidRPr="00DE4F95" w14:paraId="147717EC" w14:textId="77777777" w:rsidTr="00D23B34">
        <w:trPr>
          <w:trHeight w:val="271"/>
        </w:trPr>
        <w:tc>
          <w:tcPr>
            <w:tcW w:w="594" w:type="dxa"/>
            <w:tcBorders>
              <w:top w:val="single" w:sz="4" w:space="0" w:color="auto"/>
              <w:left w:val="single" w:sz="4" w:space="0" w:color="auto"/>
              <w:bottom w:val="single" w:sz="4" w:space="0" w:color="auto"/>
              <w:right w:val="single" w:sz="4" w:space="0" w:color="auto"/>
            </w:tcBorders>
          </w:tcPr>
          <w:p w14:paraId="07090FE8" w14:textId="336D34ED" w:rsidR="00D23B34" w:rsidRPr="00DE4F95" w:rsidRDefault="006F17EF" w:rsidP="00147DEA">
            <w:pPr>
              <w:jc w:val="center"/>
              <w:rPr>
                <w:lang w:val="uk-UA"/>
              </w:rPr>
            </w:pPr>
            <w:r w:rsidRPr="00DE4F95">
              <w:rPr>
                <w:lang w:val="uk-UA"/>
              </w:rPr>
              <w:t>9</w:t>
            </w:r>
          </w:p>
        </w:tc>
        <w:tc>
          <w:tcPr>
            <w:tcW w:w="5104" w:type="dxa"/>
            <w:tcBorders>
              <w:top w:val="single" w:sz="4" w:space="0" w:color="auto"/>
              <w:left w:val="single" w:sz="4" w:space="0" w:color="auto"/>
              <w:bottom w:val="single" w:sz="4" w:space="0" w:color="auto"/>
              <w:right w:val="single" w:sz="4" w:space="0" w:color="auto"/>
            </w:tcBorders>
          </w:tcPr>
          <w:p w14:paraId="01B3DF39" w14:textId="624424EB" w:rsidR="00D23B34" w:rsidRPr="00DE4F95" w:rsidRDefault="00D23B34" w:rsidP="00D23B34">
            <w:pPr>
              <w:jc w:val="both"/>
              <w:rPr>
                <w:lang w:val="uk-UA"/>
              </w:rPr>
            </w:pPr>
            <w:r w:rsidRPr="00DE4F95">
              <w:rPr>
                <w:lang w:val="uk-UA"/>
              </w:rPr>
              <w:t>Кількість капітальних ремонтів  в КНП «БЛІЛ                 м. Бахмут»</w:t>
            </w:r>
          </w:p>
        </w:tc>
        <w:tc>
          <w:tcPr>
            <w:tcW w:w="1560" w:type="dxa"/>
            <w:tcBorders>
              <w:top w:val="single" w:sz="4" w:space="0" w:color="auto"/>
              <w:left w:val="single" w:sz="4" w:space="0" w:color="auto"/>
              <w:bottom w:val="single" w:sz="4" w:space="0" w:color="auto"/>
              <w:right w:val="single" w:sz="4" w:space="0" w:color="auto"/>
            </w:tcBorders>
            <w:vAlign w:val="center"/>
          </w:tcPr>
          <w:p w14:paraId="6C873A10" w14:textId="2E9C894D" w:rsidR="00D23B34" w:rsidRPr="00DE4F95" w:rsidRDefault="00D23B34" w:rsidP="00D23B34">
            <w:pPr>
              <w:jc w:val="center"/>
              <w:rPr>
                <w:lang w:val="uk-UA"/>
              </w:rPr>
            </w:pPr>
            <w:r w:rsidRPr="00DE4F95">
              <w:rPr>
                <w:lang w:val="uk-UA"/>
              </w:rPr>
              <w:t>одиниць</w:t>
            </w:r>
          </w:p>
        </w:tc>
        <w:tc>
          <w:tcPr>
            <w:tcW w:w="1419" w:type="dxa"/>
            <w:tcBorders>
              <w:top w:val="single" w:sz="4" w:space="0" w:color="auto"/>
              <w:left w:val="single" w:sz="4" w:space="0" w:color="auto"/>
              <w:bottom w:val="single" w:sz="4" w:space="0" w:color="auto"/>
              <w:right w:val="single" w:sz="4" w:space="0" w:color="auto"/>
            </w:tcBorders>
            <w:vAlign w:val="center"/>
          </w:tcPr>
          <w:p w14:paraId="1ACB6609" w14:textId="464C10E9" w:rsidR="00D23B34" w:rsidRPr="00DE4F95" w:rsidRDefault="00D23B34" w:rsidP="00D23B34">
            <w:pPr>
              <w:jc w:val="center"/>
              <w:rPr>
                <w:lang w:val="uk-UA"/>
              </w:rPr>
            </w:pPr>
            <w:r w:rsidRPr="00DE4F95">
              <w:rPr>
                <w:lang w:val="uk-UA"/>
              </w:rPr>
              <w:t>-</w:t>
            </w:r>
          </w:p>
        </w:tc>
        <w:tc>
          <w:tcPr>
            <w:tcW w:w="1274" w:type="dxa"/>
            <w:tcBorders>
              <w:top w:val="single" w:sz="4" w:space="0" w:color="auto"/>
              <w:left w:val="single" w:sz="4" w:space="0" w:color="auto"/>
              <w:bottom w:val="single" w:sz="4" w:space="0" w:color="auto"/>
              <w:right w:val="single" w:sz="4" w:space="0" w:color="auto"/>
            </w:tcBorders>
            <w:vAlign w:val="center"/>
          </w:tcPr>
          <w:p w14:paraId="0816392B" w14:textId="786C46FB" w:rsidR="00D23B34" w:rsidRPr="00DE4F95" w:rsidRDefault="0002475A" w:rsidP="00D23B34">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vAlign w:val="center"/>
          </w:tcPr>
          <w:p w14:paraId="579BEE8D" w14:textId="6CEC1619" w:rsidR="00D23B34" w:rsidRPr="00DE4F95" w:rsidRDefault="0002475A" w:rsidP="00D23B34">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14:paraId="141B7F73" w14:textId="3818B44B" w:rsidR="00D23B34" w:rsidRPr="00DE4F95" w:rsidRDefault="0002475A" w:rsidP="00D23B34">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14:paraId="7DF52BA6" w14:textId="26C97ACA" w:rsidR="00D23B34" w:rsidRPr="00DE4F95" w:rsidRDefault="0002475A" w:rsidP="00D23B34">
            <w:pPr>
              <w:jc w:val="center"/>
              <w:rPr>
                <w:lang w:val="uk-UA"/>
              </w:rPr>
            </w:pPr>
            <w:r w:rsidRPr="00DE4F95">
              <w:rPr>
                <w:lang w:val="uk-UA"/>
              </w:rPr>
              <w:t>-</w:t>
            </w:r>
          </w:p>
        </w:tc>
        <w:tc>
          <w:tcPr>
            <w:tcW w:w="1305" w:type="dxa"/>
            <w:tcBorders>
              <w:top w:val="single" w:sz="4" w:space="0" w:color="auto"/>
              <w:left w:val="single" w:sz="4" w:space="0" w:color="auto"/>
              <w:bottom w:val="single" w:sz="4" w:space="0" w:color="auto"/>
              <w:right w:val="single" w:sz="4" w:space="0" w:color="auto"/>
            </w:tcBorders>
            <w:vAlign w:val="center"/>
          </w:tcPr>
          <w:p w14:paraId="41988D72" w14:textId="1A784D2F" w:rsidR="00D23B34" w:rsidRPr="00DE4F95" w:rsidRDefault="0002475A" w:rsidP="0002475A">
            <w:pPr>
              <w:jc w:val="center"/>
              <w:rPr>
                <w:lang w:val="uk-UA"/>
              </w:rPr>
            </w:pPr>
            <w:r w:rsidRPr="00DE4F95">
              <w:rPr>
                <w:lang w:val="uk-UA"/>
              </w:rPr>
              <w:t>-</w:t>
            </w:r>
          </w:p>
        </w:tc>
      </w:tr>
      <w:tr w:rsidR="00DF525B" w:rsidRPr="00DE4F95" w14:paraId="71F02212" w14:textId="77777777" w:rsidTr="0040393F">
        <w:trPr>
          <w:trHeight w:val="271"/>
        </w:trPr>
        <w:tc>
          <w:tcPr>
            <w:tcW w:w="594" w:type="dxa"/>
            <w:tcBorders>
              <w:top w:val="single" w:sz="4" w:space="0" w:color="auto"/>
              <w:left w:val="single" w:sz="4" w:space="0" w:color="auto"/>
              <w:bottom w:val="single" w:sz="4" w:space="0" w:color="auto"/>
              <w:right w:val="single" w:sz="4" w:space="0" w:color="auto"/>
            </w:tcBorders>
            <w:hideMark/>
          </w:tcPr>
          <w:p w14:paraId="72565F3D" w14:textId="72C7077B" w:rsidR="00D23B34" w:rsidRPr="00DE4F95" w:rsidRDefault="006F17EF" w:rsidP="00147DEA">
            <w:pPr>
              <w:jc w:val="center"/>
              <w:rPr>
                <w:lang w:val="uk-UA"/>
              </w:rPr>
            </w:pPr>
            <w:r w:rsidRPr="00DE4F95">
              <w:rPr>
                <w:lang w:val="uk-UA"/>
              </w:rPr>
              <w:t>10</w:t>
            </w:r>
          </w:p>
        </w:tc>
        <w:tc>
          <w:tcPr>
            <w:tcW w:w="5104" w:type="dxa"/>
            <w:tcBorders>
              <w:top w:val="single" w:sz="4" w:space="0" w:color="auto"/>
              <w:left w:val="single" w:sz="4" w:space="0" w:color="auto"/>
              <w:bottom w:val="single" w:sz="4" w:space="0" w:color="auto"/>
              <w:right w:val="single" w:sz="4" w:space="0" w:color="auto"/>
            </w:tcBorders>
          </w:tcPr>
          <w:p w14:paraId="7690AE07" w14:textId="77777777" w:rsidR="00D23B34" w:rsidRPr="00DE4F95" w:rsidRDefault="00D23B34" w:rsidP="00147DEA">
            <w:pPr>
              <w:jc w:val="both"/>
              <w:rPr>
                <w:lang w:val="uk-UA"/>
              </w:rPr>
            </w:pPr>
            <w:r w:rsidRPr="00DE4F95">
              <w:rPr>
                <w:lang w:val="uk-UA"/>
              </w:rPr>
              <w:t>Кількість проведених поточних ремонтів в КНП «ЦПМД м. Бахмута»</w:t>
            </w:r>
          </w:p>
        </w:tc>
        <w:tc>
          <w:tcPr>
            <w:tcW w:w="1560" w:type="dxa"/>
            <w:tcBorders>
              <w:top w:val="single" w:sz="4" w:space="0" w:color="auto"/>
              <w:left w:val="single" w:sz="4" w:space="0" w:color="auto"/>
              <w:bottom w:val="single" w:sz="4" w:space="0" w:color="auto"/>
              <w:right w:val="single" w:sz="4" w:space="0" w:color="auto"/>
            </w:tcBorders>
          </w:tcPr>
          <w:p w14:paraId="277140F3" w14:textId="77777777" w:rsidR="00D23B34" w:rsidRPr="00DE4F95" w:rsidRDefault="00D23B34" w:rsidP="00EC67FE">
            <w:pPr>
              <w:jc w:val="center"/>
              <w:rPr>
                <w:lang w:val="uk-UA"/>
              </w:rPr>
            </w:pPr>
            <w:r w:rsidRPr="00DE4F95">
              <w:rPr>
                <w:lang w:val="uk-UA"/>
              </w:rPr>
              <w:t>одиниць</w:t>
            </w:r>
          </w:p>
        </w:tc>
        <w:tc>
          <w:tcPr>
            <w:tcW w:w="1419" w:type="dxa"/>
            <w:tcBorders>
              <w:top w:val="single" w:sz="4" w:space="0" w:color="auto"/>
              <w:left w:val="single" w:sz="4" w:space="0" w:color="auto"/>
              <w:bottom w:val="single" w:sz="4" w:space="0" w:color="auto"/>
              <w:right w:val="single" w:sz="4" w:space="0" w:color="auto"/>
            </w:tcBorders>
          </w:tcPr>
          <w:p w14:paraId="3ED56E3D" w14:textId="77777777" w:rsidR="00D23B34" w:rsidRPr="00DE4F95" w:rsidRDefault="00D23B34" w:rsidP="00147DEA">
            <w:pPr>
              <w:jc w:val="center"/>
              <w:rPr>
                <w:lang w:val="uk-UA"/>
              </w:rPr>
            </w:pPr>
            <w:r w:rsidRPr="00DE4F95">
              <w:rPr>
                <w:lang w:val="uk-UA"/>
              </w:rPr>
              <w:t>1</w:t>
            </w:r>
          </w:p>
        </w:tc>
        <w:tc>
          <w:tcPr>
            <w:tcW w:w="1274" w:type="dxa"/>
            <w:tcBorders>
              <w:top w:val="single" w:sz="4" w:space="0" w:color="auto"/>
              <w:left w:val="single" w:sz="4" w:space="0" w:color="auto"/>
              <w:bottom w:val="single" w:sz="4" w:space="0" w:color="auto"/>
              <w:right w:val="single" w:sz="4" w:space="0" w:color="auto"/>
            </w:tcBorders>
          </w:tcPr>
          <w:p w14:paraId="1CF2EA56" w14:textId="77777777" w:rsidR="00D23B34" w:rsidRPr="00DE4F95" w:rsidRDefault="00D23B34" w:rsidP="00147DEA">
            <w:pPr>
              <w:jc w:val="center"/>
              <w:rPr>
                <w:lang w:val="uk-UA"/>
              </w:rPr>
            </w:pPr>
            <w:r w:rsidRPr="00DE4F95">
              <w:rPr>
                <w:lang w:val="uk-UA"/>
              </w:rPr>
              <w:t>2</w:t>
            </w:r>
          </w:p>
        </w:tc>
        <w:tc>
          <w:tcPr>
            <w:tcW w:w="1134" w:type="dxa"/>
            <w:tcBorders>
              <w:top w:val="single" w:sz="4" w:space="0" w:color="auto"/>
              <w:left w:val="single" w:sz="4" w:space="0" w:color="auto"/>
              <w:bottom w:val="single" w:sz="4" w:space="0" w:color="auto"/>
              <w:right w:val="single" w:sz="4" w:space="0" w:color="auto"/>
            </w:tcBorders>
          </w:tcPr>
          <w:p w14:paraId="2E14A65B" w14:textId="41AB3343" w:rsidR="00D23B34" w:rsidRPr="00DE4F95" w:rsidRDefault="00E75381" w:rsidP="00147DEA">
            <w:pPr>
              <w:jc w:val="center"/>
              <w:rPr>
                <w:lang w:val="uk-UA"/>
              </w:rPr>
            </w:pPr>
            <w:r w:rsidRPr="00DE4F95">
              <w:rPr>
                <w:lang w:val="uk-UA"/>
              </w:rPr>
              <w:t>1</w:t>
            </w:r>
          </w:p>
        </w:tc>
        <w:tc>
          <w:tcPr>
            <w:tcW w:w="1134" w:type="dxa"/>
            <w:tcBorders>
              <w:top w:val="single" w:sz="4" w:space="0" w:color="auto"/>
              <w:left w:val="single" w:sz="4" w:space="0" w:color="auto"/>
              <w:bottom w:val="single" w:sz="4" w:space="0" w:color="auto"/>
              <w:right w:val="single" w:sz="4" w:space="0" w:color="auto"/>
            </w:tcBorders>
          </w:tcPr>
          <w:p w14:paraId="693EC4FA" w14:textId="77777777" w:rsidR="00D23B34" w:rsidRPr="00DE4F95" w:rsidRDefault="00D23B34" w:rsidP="00147DEA">
            <w:pPr>
              <w:jc w:val="center"/>
              <w:rPr>
                <w:lang w:val="uk-UA"/>
              </w:rPr>
            </w:pPr>
            <w:r w:rsidRPr="00DE4F95">
              <w:rPr>
                <w:lang w:val="uk-UA"/>
              </w:rPr>
              <w:t>-</w:t>
            </w:r>
          </w:p>
        </w:tc>
        <w:tc>
          <w:tcPr>
            <w:tcW w:w="1134" w:type="dxa"/>
            <w:tcBorders>
              <w:top w:val="single" w:sz="4" w:space="0" w:color="auto"/>
              <w:left w:val="single" w:sz="4" w:space="0" w:color="auto"/>
              <w:bottom w:val="single" w:sz="4" w:space="0" w:color="auto"/>
              <w:right w:val="single" w:sz="4" w:space="0" w:color="auto"/>
            </w:tcBorders>
          </w:tcPr>
          <w:p w14:paraId="28179572" w14:textId="77777777" w:rsidR="00D23B34" w:rsidRPr="00DE4F95" w:rsidRDefault="00D23B34" w:rsidP="00147DEA">
            <w:pPr>
              <w:jc w:val="center"/>
              <w:rPr>
                <w:lang w:val="uk-UA"/>
              </w:rPr>
            </w:pPr>
            <w:r w:rsidRPr="00DE4F95">
              <w:rPr>
                <w:lang w:val="uk-UA"/>
              </w:rPr>
              <w:t>-</w:t>
            </w:r>
          </w:p>
        </w:tc>
        <w:tc>
          <w:tcPr>
            <w:tcW w:w="1305" w:type="dxa"/>
            <w:tcBorders>
              <w:top w:val="single" w:sz="4" w:space="0" w:color="auto"/>
              <w:left w:val="single" w:sz="4" w:space="0" w:color="auto"/>
              <w:bottom w:val="single" w:sz="4" w:space="0" w:color="auto"/>
              <w:right w:val="single" w:sz="4" w:space="0" w:color="auto"/>
            </w:tcBorders>
          </w:tcPr>
          <w:p w14:paraId="2BCCFC19" w14:textId="77777777" w:rsidR="00D23B34" w:rsidRPr="00DE4F95" w:rsidRDefault="00D23B34" w:rsidP="0002475A">
            <w:pPr>
              <w:jc w:val="center"/>
              <w:rPr>
                <w:lang w:val="uk-UA"/>
              </w:rPr>
            </w:pPr>
            <w:r w:rsidRPr="00DE4F95">
              <w:rPr>
                <w:lang w:val="uk-UA"/>
              </w:rPr>
              <w:t>-</w:t>
            </w:r>
          </w:p>
        </w:tc>
      </w:tr>
      <w:tr w:rsidR="00DF525B" w:rsidRPr="00DE4F95" w14:paraId="5D014D58" w14:textId="77777777" w:rsidTr="0040393F">
        <w:trPr>
          <w:trHeight w:val="271"/>
        </w:trPr>
        <w:tc>
          <w:tcPr>
            <w:tcW w:w="594" w:type="dxa"/>
            <w:tcBorders>
              <w:top w:val="single" w:sz="4" w:space="0" w:color="auto"/>
              <w:left w:val="single" w:sz="4" w:space="0" w:color="auto"/>
              <w:bottom w:val="single" w:sz="4" w:space="0" w:color="auto"/>
              <w:right w:val="single" w:sz="4" w:space="0" w:color="auto"/>
            </w:tcBorders>
            <w:hideMark/>
          </w:tcPr>
          <w:p w14:paraId="24580853" w14:textId="66EA5062" w:rsidR="00D23B34" w:rsidRPr="00DE4F95" w:rsidRDefault="006F17EF" w:rsidP="00147DEA">
            <w:pPr>
              <w:jc w:val="center"/>
              <w:rPr>
                <w:lang w:val="uk-UA"/>
              </w:rPr>
            </w:pPr>
            <w:r w:rsidRPr="00DE4F95">
              <w:rPr>
                <w:lang w:val="uk-UA"/>
              </w:rPr>
              <w:t>11</w:t>
            </w:r>
          </w:p>
        </w:tc>
        <w:tc>
          <w:tcPr>
            <w:tcW w:w="5104" w:type="dxa"/>
            <w:tcBorders>
              <w:top w:val="single" w:sz="4" w:space="0" w:color="auto"/>
              <w:left w:val="single" w:sz="4" w:space="0" w:color="auto"/>
              <w:bottom w:val="single" w:sz="4" w:space="0" w:color="auto"/>
              <w:right w:val="single" w:sz="4" w:space="0" w:color="auto"/>
            </w:tcBorders>
          </w:tcPr>
          <w:p w14:paraId="60440E53" w14:textId="77777777" w:rsidR="00D23B34" w:rsidRPr="00DE4F95" w:rsidRDefault="00D23B34" w:rsidP="00822FDE">
            <w:pPr>
              <w:jc w:val="both"/>
              <w:rPr>
                <w:lang w:val="uk-UA"/>
              </w:rPr>
            </w:pPr>
            <w:r w:rsidRPr="00DE4F95">
              <w:rPr>
                <w:lang w:val="uk-UA"/>
              </w:rPr>
              <w:t>Залучення населення громади до добровільної сдачі крові.</w:t>
            </w:r>
          </w:p>
        </w:tc>
        <w:tc>
          <w:tcPr>
            <w:tcW w:w="1560" w:type="dxa"/>
            <w:tcBorders>
              <w:top w:val="single" w:sz="4" w:space="0" w:color="auto"/>
              <w:left w:val="single" w:sz="4" w:space="0" w:color="auto"/>
              <w:bottom w:val="single" w:sz="4" w:space="0" w:color="auto"/>
              <w:right w:val="single" w:sz="4" w:space="0" w:color="auto"/>
            </w:tcBorders>
          </w:tcPr>
          <w:p w14:paraId="2DE66C81" w14:textId="77777777" w:rsidR="00D23B34" w:rsidRPr="00DE4F95" w:rsidRDefault="00D23B34" w:rsidP="00EC67FE">
            <w:pPr>
              <w:jc w:val="center"/>
              <w:rPr>
                <w:lang w:val="uk-UA"/>
              </w:rPr>
            </w:pPr>
            <w:r w:rsidRPr="00DE4F95">
              <w:rPr>
                <w:lang w:val="uk-UA"/>
              </w:rPr>
              <w:t>осіб</w:t>
            </w:r>
          </w:p>
        </w:tc>
        <w:tc>
          <w:tcPr>
            <w:tcW w:w="1419" w:type="dxa"/>
            <w:tcBorders>
              <w:top w:val="single" w:sz="4" w:space="0" w:color="auto"/>
              <w:left w:val="single" w:sz="4" w:space="0" w:color="auto"/>
              <w:bottom w:val="single" w:sz="4" w:space="0" w:color="auto"/>
              <w:right w:val="single" w:sz="4" w:space="0" w:color="auto"/>
            </w:tcBorders>
          </w:tcPr>
          <w:p w14:paraId="7BDD6F58" w14:textId="77777777" w:rsidR="00D23B34" w:rsidRPr="00DE4F95" w:rsidRDefault="00D23B34" w:rsidP="00147DEA">
            <w:pPr>
              <w:jc w:val="center"/>
              <w:rPr>
                <w:lang w:val="uk-UA"/>
              </w:rPr>
            </w:pPr>
            <w:r w:rsidRPr="00DE4F95">
              <w:rPr>
                <w:lang w:val="uk-UA"/>
              </w:rPr>
              <w:t>400</w:t>
            </w:r>
          </w:p>
        </w:tc>
        <w:tc>
          <w:tcPr>
            <w:tcW w:w="1274" w:type="dxa"/>
            <w:tcBorders>
              <w:top w:val="single" w:sz="4" w:space="0" w:color="auto"/>
              <w:left w:val="single" w:sz="4" w:space="0" w:color="auto"/>
              <w:bottom w:val="single" w:sz="4" w:space="0" w:color="auto"/>
              <w:right w:val="single" w:sz="4" w:space="0" w:color="auto"/>
            </w:tcBorders>
          </w:tcPr>
          <w:p w14:paraId="7905850B" w14:textId="77777777" w:rsidR="00D23B34" w:rsidRPr="00DE4F95" w:rsidRDefault="00D23B34" w:rsidP="00147DEA">
            <w:pPr>
              <w:jc w:val="center"/>
              <w:rPr>
                <w:lang w:val="uk-UA"/>
              </w:rPr>
            </w:pPr>
            <w:r w:rsidRPr="00DE4F95">
              <w:rPr>
                <w:lang w:val="uk-UA"/>
              </w:rPr>
              <w:t>420</w:t>
            </w:r>
          </w:p>
        </w:tc>
        <w:tc>
          <w:tcPr>
            <w:tcW w:w="1134" w:type="dxa"/>
            <w:tcBorders>
              <w:top w:val="single" w:sz="4" w:space="0" w:color="auto"/>
              <w:left w:val="single" w:sz="4" w:space="0" w:color="auto"/>
              <w:bottom w:val="single" w:sz="4" w:space="0" w:color="auto"/>
              <w:right w:val="single" w:sz="4" w:space="0" w:color="auto"/>
            </w:tcBorders>
          </w:tcPr>
          <w:p w14:paraId="63CDDD6C" w14:textId="77777777" w:rsidR="00D23B34" w:rsidRPr="00DE4F95" w:rsidRDefault="00D23B34" w:rsidP="00147DEA">
            <w:pPr>
              <w:jc w:val="center"/>
              <w:rPr>
                <w:lang w:val="uk-UA"/>
              </w:rPr>
            </w:pPr>
            <w:r w:rsidRPr="00DE4F95">
              <w:rPr>
                <w:lang w:val="uk-UA"/>
              </w:rPr>
              <w:t>440</w:t>
            </w:r>
          </w:p>
        </w:tc>
        <w:tc>
          <w:tcPr>
            <w:tcW w:w="1134" w:type="dxa"/>
            <w:tcBorders>
              <w:top w:val="single" w:sz="4" w:space="0" w:color="auto"/>
              <w:left w:val="single" w:sz="4" w:space="0" w:color="auto"/>
              <w:bottom w:val="single" w:sz="4" w:space="0" w:color="auto"/>
              <w:right w:val="single" w:sz="4" w:space="0" w:color="auto"/>
            </w:tcBorders>
          </w:tcPr>
          <w:p w14:paraId="6BB45DC3" w14:textId="77777777" w:rsidR="00D23B34" w:rsidRPr="00DE4F95" w:rsidRDefault="00D23B34" w:rsidP="00147DEA">
            <w:pPr>
              <w:jc w:val="center"/>
              <w:rPr>
                <w:lang w:val="uk-UA"/>
              </w:rPr>
            </w:pPr>
            <w:r w:rsidRPr="00DE4F95">
              <w:rPr>
                <w:lang w:val="uk-UA"/>
              </w:rPr>
              <w:t>460</w:t>
            </w:r>
          </w:p>
        </w:tc>
        <w:tc>
          <w:tcPr>
            <w:tcW w:w="1134" w:type="dxa"/>
            <w:tcBorders>
              <w:top w:val="single" w:sz="4" w:space="0" w:color="auto"/>
              <w:left w:val="single" w:sz="4" w:space="0" w:color="auto"/>
              <w:bottom w:val="single" w:sz="4" w:space="0" w:color="auto"/>
              <w:right w:val="single" w:sz="4" w:space="0" w:color="auto"/>
            </w:tcBorders>
          </w:tcPr>
          <w:p w14:paraId="017DE067" w14:textId="77777777" w:rsidR="00D23B34" w:rsidRPr="00DE4F95" w:rsidRDefault="00D23B34" w:rsidP="00147DEA">
            <w:pPr>
              <w:jc w:val="center"/>
              <w:rPr>
                <w:lang w:val="uk-UA"/>
              </w:rPr>
            </w:pPr>
            <w:r w:rsidRPr="00DE4F95">
              <w:rPr>
                <w:lang w:val="uk-UA"/>
              </w:rPr>
              <w:t>480</w:t>
            </w:r>
          </w:p>
        </w:tc>
        <w:tc>
          <w:tcPr>
            <w:tcW w:w="1305" w:type="dxa"/>
            <w:tcBorders>
              <w:top w:val="single" w:sz="4" w:space="0" w:color="auto"/>
              <w:left w:val="single" w:sz="4" w:space="0" w:color="auto"/>
              <w:bottom w:val="single" w:sz="4" w:space="0" w:color="auto"/>
              <w:right w:val="single" w:sz="4" w:space="0" w:color="auto"/>
            </w:tcBorders>
          </w:tcPr>
          <w:p w14:paraId="55168BE2" w14:textId="77777777" w:rsidR="00D23B34" w:rsidRPr="00DE4F95" w:rsidRDefault="00D23B34" w:rsidP="00147DEA">
            <w:pPr>
              <w:jc w:val="center"/>
              <w:rPr>
                <w:lang w:val="uk-UA"/>
              </w:rPr>
            </w:pPr>
            <w:r w:rsidRPr="00DE4F95">
              <w:rPr>
                <w:lang w:val="uk-UA"/>
              </w:rPr>
              <w:t>500</w:t>
            </w:r>
          </w:p>
        </w:tc>
      </w:tr>
      <w:tr w:rsidR="00DF525B" w:rsidRPr="00DE4F95" w14:paraId="421D169E" w14:textId="77777777" w:rsidTr="0040393F">
        <w:trPr>
          <w:trHeight w:val="271"/>
        </w:trPr>
        <w:tc>
          <w:tcPr>
            <w:tcW w:w="14658" w:type="dxa"/>
            <w:gridSpan w:val="9"/>
            <w:tcBorders>
              <w:top w:val="single" w:sz="4" w:space="0" w:color="auto"/>
              <w:left w:val="single" w:sz="4" w:space="0" w:color="auto"/>
              <w:bottom w:val="single" w:sz="4" w:space="0" w:color="auto"/>
              <w:right w:val="single" w:sz="4" w:space="0" w:color="auto"/>
            </w:tcBorders>
            <w:hideMark/>
          </w:tcPr>
          <w:p w14:paraId="16011205" w14:textId="77777777" w:rsidR="00D23B34" w:rsidRPr="00DE4F95" w:rsidRDefault="00D23B34" w:rsidP="00147DEA">
            <w:pPr>
              <w:jc w:val="center"/>
              <w:rPr>
                <w:lang w:val="uk-UA"/>
              </w:rPr>
            </w:pPr>
            <w:r w:rsidRPr="00DE4F95">
              <w:rPr>
                <w:lang w:val="uk-UA"/>
              </w:rPr>
              <w:t>ІІІ. Показники ефективності</w:t>
            </w:r>
          </w:p>
        </w:tc>
      </w:tr>
      <w:tr w:rsidR="00DF525B" w:rsidRPr="00DE4F95" w14:paraId="0D58A79B" w14:textId="77777777" w:rsidTr="0040393F">
        <w:trPr>
          <w:trHeight w:val="271"/>
        </w:trPr>
        <w:tc>
          <w:tcPr>
            <w:tcW w:w="594" w:type="dxa"/>
            <w:tcBorders>
              <w:top w:val="single" w:sz="4" w:space="0" w:color="auto"/>
              <w:left w:val="single" w:sz="4" w:space="0" w:color="auto"/>
              <w:bottom w:val="single" w:sz="4" w:space="0" w:color="auto"/>
              <w:right w:val="single" w:sz="4" w:space="0" w:color="auto"/>
            </w:tcBorders>
            <w:hideMark/>
          </w:tcPr>
          <w:p w14:paraId="70F98C34" w14:textId="77777777" w:rsidR="00D23B34" w:rsidRPr="00DE4F95" w:rsidRDefault="00D23B34" w:rsidP="00147DEA">
            <w:pPr>
              <w:jc w:val="center"/>
              <w:rPr>
                <w:lang w:val="uk-UA"/>
              </w:rPr>
            </w:pPr>
            <w:r w:rsidRPr="00DE4F95">
              <w:rPr>
                <w:lang w:val="uk-UA"/>
              </w:rPr>
              <w:t>1</w:t>
            </w:r>
          </w:p>
        </w:tc>
        <w:tc>
          <w:tcPr>
            <w:tcW w:w="5104" w:type="dxa"/>
            <w:tcBorders>
              <w:top w:val="single" w:sz="4" w:space="0" w:color="auto"/>
              <w:left w:val="single" w:sz="4" w:space="0" w:color="auto"/>
              <w:bottom w:val="single" w:sz="4" w:space="0" w:color="auto"/>
              <w:right w:val="single" w:sz="4" w:space="0" w:color="auto"/>
            </w:tcBorders>
          </w:tcPr>
          <w:p w14:paraId="30849ACE" w14:textId="77777777" w:rsidR="00D23B34" w:rsidRPr="00DE4F95" w:rsidRDefault="00D23B34" w:rsidP="00BC58FC">
            <w:pPr>
              <w:jc w:val="both"/>
              <w:rPr>
                <w:lang w:val="uk-UA"/>
              </w:rPr>
            </w:pPr>
            <w:r w:rsidRPr="00DE4F95">
              <w:rPr>
                <w:lang w:val="uk-UA"/>
              </w:rPr>
              <w:t>Рівень відповідності КНП охорони здоров`я до вимог Національної служби здоров`я України</w:t>
            </w:r>
          </w:p>
        </w:tc>
        <w:tc>
          <w:tcPr>
            <w:tcW w:w="1560" w:type="dxa"/>
            <w:tcBorders>
              <w:top w:val="single" w:sz="4" w:space="0" w:color="auto"/>
              <w:left w:val="single" w:sz="4" w:space="0" w:color="auto"/>
              <w:bottom w:val="single" w:sz="4" w:space="0" w:color="auto"/>
              <w:right w:val="single" w:sz="4" w:space="0" w:color="auto"/>
            </w:tcBorders>
            <w:vAlign w:val="center"/>
          </w:tcPr>
          <w:p w14:paraId="6A33AAAC" w14:textId="77777777" w:rsidR="00D23B34" w:rsidRPr="00DE4F95" w:rsidRDefault="00D23B34" w:rsidP="0083568A">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5B278085" w14:textId="77777777" w:rsidR="00D23B34" w:rsidRPr="00DE4F95" w:rsidRDefault="00D23B34" w:rsidP="0083568A">
            <w:pPr>
              <w:jc w:val="center"/>
              <w:rPr>
                <w:lang w:val="uk-UA"/>
              </w:rPr>
            </w:pPr>
            <w:r w:rsidRPr="00DE4F95">
              <w:rPr>
                <w:lang w:val="uk-UA"/>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157A47B5" w14:textId="77777777" w:rsidR="00D23B34" w:rsidRPr="00DE4F95" w:rsidRDefault="00D23B34" w:rsidP="0083568A">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F1DB8FB" w14:textId="77777777" w:rsidR="00D23B34" w:rsidRPr="00DE4F95" w:rsidRDefault="00D23B34" w:rsidP="0083568A">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24E40F1" w14:textId="77777777" w:rsidR="00D23B34" w:rsidRPr="00DE4F95" w:rsidRDefault="00D23B34" w:rsidP="0083568A">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F1E032B" w14:textId="77777777" w:rsidR="00D23B34" w:rsidRPr="00DE4F95" w:rsidRDefault="00D23B34" w:rsidP="0083568A">
            <w:pPr>
              <w:jc w:val="center"/>
              <w:rPr>
                <w:lang w:val="uk-UA"/>
              </w:rPr>
            </w:pPr>
            <w:r w:rsidRPr="00DE4F95">
              <w:rPr>
                <w:lang w:val="uk-UA"/>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0D6C4325" w14:textId="77777777" w:rsidR="00D23B34" w:rsidRPr="00DE4F95" w:rsidRDefault="00D23B34" w:rsidP="0083568A">
            <w:pPr>
              <w:jc w:val="center"/>
              <w:rPr>
                <w:lang w:val="uk-UA"/>
              </w:rPr>
            </w:pPr>
            <w:r w:rsidRPr="00DE4F95">
              <w:rPr>
                <w:lang w:val="uk-UA"/>
              </w:rPr>
              <w:t>100</w:t>
            </w:r>
          </w:p>
        </w:tc>
      </w:tr>
      <w:tr w:rsidR="00DF525B" w:rsidRPr="00DE4F95" w14:paraId="514F5F95" w14:textId="77777777" w:rsidTr="0040393F">
        <w:trPr>
          <w:trHeight w:val="286"/>
        </w:trPr>
        <w:tc>
          <w:tcPr>
            <w:tcW w:w="14658" w:type="dxa"/>
            <w:gridSpan w:val="9"/>
            <w:tcBorders>
              <w:top w:val="single" w:sz="4" w:space="0" w:color="auto"/>
              <w:left w:val="single" w:sz="4" w:space="0" w:color="auto"/>
              <w:bottom w:val="single" w:sz="4" w:space="0" w:color="auto"/>
              <w:right w:val="single" w:sz="4" w:space="0" w:color="auto"/>
            </w:tcBorders>
            <w:hideMark/>
          </w:tcPr>
          <w:p w14:paraId="1D228B86" w14:textId="77777777" w:rsidR="00D23B34" w:rsidRPr="00DE4F95" w:rsidRDefault="00D23B34" w:rsidP="00CD51FA">
            <w:pPr>
              <w:jc w:val="center"/>
              <w:rPr>
                <w:lang w:val="uk-UA"/>
              </w:rPr>
            </w:pPr>
            <w:r w:rsidRPr="00DE4F95">
              <w:rPr>
                <w:lang w:val="uk-UA"/>
              </w:rPr>
              <w:t>ІV. Показники якості</w:t>
            </w:r>
          </w:p>
        </w:tc>
      </w:tr>
      <w:tr w:rsidR="00DF525B" w:rsidRPr="00DE4F95" w14:paraId="2CA791BE" w14:textId="77777777" w:rsidTr="0040393F">
        <w:trPr>
          <w:trHeight w:val="286"/>
        </w:trPr>
        <w:tc>
          <w:tcPr>
            <w:tcW w:w="594" w:type="dxa"/>
            <w:tcBorders>
              <w:top w:val="single" w:sz="4" w:space="0" w:color="auto"/>
              <w:left w:val="single" w:sz="4" w:space="0" w:color="auto"/>
              <w:bottom w:val="single" w:sz="4" w:space="0" w:color="auto"/>
              <w:right w:val="single" w:sz="4" w:space="0" w:color="auto"/>
            </w:tcBorders>
            <w:hideMark/>
          </w:tcPr>
          <w:p w14:paraId="6D12B10A" w14:textId="77777777" w:rsidR="00D23B34" w:rsidRPr="00DE4F95" w:rsidRDefault="00D23B34" w:rsidP="00361685">
            <w:pPr>
              <w:jc w:val="center"/>
              <w:rPr>
                <w:lang w:val="uk-UA"/>
              </w:rPr>
            </w:pPr>
            <w:r w:rsidRPr="00DE4F95">
              <w:rPr>
                <w:lang w:val="uk-UA"/>
              </w:rPr>
              <w:t>1</w:t>
            </w:r>
          </w:p>
        </w:tc>
        <w:tc>
          <w:tcPr>
            <w:tcW w:w="5104" w:type="dxa"/>
            <w:tcBorders>
              <w:top w:val="single" w:sz="4" w:space="0" w:color="auto"/>
              <w:left w:val="single" w:sz="4" w:space="0" w:color="auto"/>
              <w:bottom w:val="single" w:sz="4" w:space="0" w:color="auto"/>
              <w:right w:val="single" w:sz="4" w:space="0" w:color="auto"/>
            </w:tcBorders>
          </w:tcPr>
          <w:p w14:paraId="011ECBA4" w14:textId="4EF96B4C" w:rsidR="00D23B34" w:rsidRPr="00DE4F95" w:rsidRDefault="00D23B34" w:rsidP="000322B6">
            <w:pPr>
              <w:rPr>
                <w:lang w:val="uk-UA"/>
              </w:rPr>
            </w:pPr>
            <w:r w:rsidRPr="00DE4F95">
              <w:rPr>
                <w:lang w:val="uk-UA"/>
              </w:rPr>
              <w:t xml:space="preserve">Рівень охоплення туберкулінодіагностикою дітей у віці </w:t>
            </w:r>
            <w:r w:rsidR="000322B6" w:rsidRPr="00DE4F95">
              <w:rPr>
                <w:lang w:val="uk-UA"/>
              </w:rPr>
              <w:t>1</w:t>
            </w:r>
            <w:r w:rsidRPr="00DE4F95">
              <w:rPr>
                <w:lang w:val="uk-UA"/>
              </w:rPr>
              <w:t>-14 років та підлітків</w:t>
            </w:r>
          </w:p>
        </w:tc>
        <w:tc>
          <w:tcPr>
            <w:tcW w:w="1560" w:type="dxa"/>
            <w:tcBorders>
              <w:top w:val="single" w:sz="4" w:space="0" w:color="auto"/>
              <w:left w:val="single" w:sz="4" w:space="0" w:color="auto"/>
              <w:bottom w:val="single" w:sz="4" w:space="0" w:color="auto"/>
              <w:right w:val="single" w:sz="4" w:space="0" w:color="auto"/>
            </w:tcBorders>
            <w:vAlign w:val="center"/>
          </w:tcPr>
          <w:p w14:paraId="15770190" w14:textId="77777777" w:rsidR="00D23B34" w:rsidRPr="00DE4F95" w:rsidRDefault="00D23B34" w:rsidP="00361685">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1183A086" w14:textId="77777777" w:rsidR="00D23B34" w:rsidRPr="00DE4F95" w:rsidRDefault="00D23B34" w:rsidP="00361685">
            <w:pPr>
              <w:jc w:val="center"/>
              <w:rPr>
                <w:lang w:val="uk-UA"/>
              </w:rPr>
            </w:pPr>
            <w:r w:rsidRPr="00DE4F95">
              <w:rPr>
                <w:lang w:val="uk-UA"/>
              </w:rPr>
              <w:t>92</w:t>
            </w:r>
          </w:p>
        </w:tc>
        <w:tc>
          <w:tcPr>
            <w:tcW w:w="1274" w:type="dxa"/>
            <w:tcBorders>
              <w:top w:val="single" w:sz="4" w:space="0" w:color="auto"/>
              <w:left w:val="single" w:sz="4" w:space="0" w:color="auto"/>
              <w:bottom w:val="single" w:sz="4" w:space="0" w:color="auto"/>
              <w:right w:val="single" w:sz="4" w:space="0" w:color="auto"/>
            </w:tcBorders>
            <w:vAlign w:val="center"/>
          </w:tcPr>
          <w:p w14:paraId="01B1DDEF" w14:textId="77777777" w:rsidR="00D23B34" w:rsidRPr="00DE4F95" w:rsidRDefault="00D23B34" w:rsidP="00361685">
            <w:pPr>
              <w:jc w:val="center"/>
              <w:rPr>
                <w:lang w:val="uk-UA"/>
              </w:rPr>
            </w:pPr>
            <w:r w:rsidRPr="00DE4F95">
              <w:rPr>
                <w:lang w:val="uk-UA"/>
              </w:rPr>
              <w:t>92</w:t>
            </w:r>
          </w:p>
        </w:tc>
        <w:tc>
          <w:tcPr>
            <w:tcW w:w="1134" w:type="dxa"/>
            <w:tcBorders>
              <w:top w:val="single" w:sz="4" w:space="0" w:color="auto"/>
              <w:left w:val="single" w:sz="4" w:space="0" w:color="auto"/>
              <w:bottom w:val="single" w:sz="4" w:space="0" w:color="auto"/>
              <w:right w:val="single" w:sz="4" w:space="0" w:color="auto"/>
            </w:tcBorders>
            <w:vAlign w:val="center"/>
          </w:tcPr>
          <w:p w14:paraId="1F9BB9DC" w14:textId="77777777" w:rsidR="00D23B34" w:rsidRPr="00DE4F95" w:rsidRDefault="00D23B34" w:rsidP="00361685">
            <w:pPr>
              <w:jc w:val="center"/>
              <w:rPr>
                <w:lang w:val="uk-UA"/>
              </w:rPr>
            </w:pPr>
            <w:r w:rsidRPr="00DE4F95">
              <w:rPr>
                <w:lang w:val="uk-UA"/>
              </w:rPr>
              <w:t>94</w:t>
            </w:r>
          </w:p>
        </w:tc>
        <w:tc>
          <w:tcPr>
            <w:tcW w:w="1134" w:type="dxa"/>
            <w:tcBorders>
              <w:top w:val="single" w:sz="4" w:space="0" w:color="auto"/>
              <w:left w:val="single" w:sz="4" w:space="0" w:color="auto"/>
              <w:bottom w:val="single" w:sz="4" w:space="0" w:color="auto"/>
              <w:right w:val="single" w:sz="4" w:space="0" w:color="auto"/>
            </w:tcBorders>
            <w:vAlign w:val="center"/>
          </w:tcPr>
          <w:p w14:paraId="3435E635" w14:textId="77777777" w:rsidR="00D23B34" w:rsidRPr="00DE4F95" w:rsidRDefault="00D23B34" w:rsidP="00361685">
            <w:pPr>
              <w:jc w:val="center"/>
              <w:rPr>
                <w:lang w:val="uk-UA"/>
              </w:rPr>
            </w:pPr>
            <w:r w:rsidRPr="00DE4F95">
              <w:rPr>
                <w:lang w:val="uk-UA"/>
              </w:rPr>
              <w:t>96</w:t>
            </w:r>
          </w:p>
        </w:tc>
        <w:tc>
          <w:tcPr>
            <w:tcW w:w="1134" w:type="dxa"/>
            <w:tcBorders>
              <w:top w:val="single" w:sz="4" w:space="0" w:color="auto"/>
              <w:left w:val="single" w:sz="4" w:space="0" w:color="auto"/>
              <w:bottom w:val="single" w:sz="4" w:space="0" w:color="auto"/>
              <w:right w:val="single" w:sz="4" w:space="0" w:color="auto"/>
            </w:tcBorders>
            <w:vAlign w:val="center"/>
          </w:tcPr>
          <w:p w14:paraId="12CD57B6" w14:textId="77777777" w:rsidR="00D23B34" w:rsidRPr="00DE4F95" w:rsidRDefault="00D23B34" w:rsidP="00361685">
            <w:pPr>
              <w:jc w:val="center"/>
              <w:rPr>
                <w:lang w:val="uk-UA"/>
              </w:rPr>
            </w:pPr>
            <w:r w:rsidRPr="00DE4F95">
              <w:rPr>
                <w:lang w:val="uk-UA"/>
              </w:rPr>
              <w:t>98</w:t>
            </w:r>
          </w:p>
        </w:tc>
        <w:tc>
          <w:tcPr>
            <w:tcW w:w="1305" w:type="dxa"/>
            <w:tcBorders>
              <w:top w:val="single" w:sz="4" w:space="0" w:color="auto"/>
              <w:left w:val="single" w:sz="4" w:space="0" w:color="auto"/>
              <w:bottom w:val="single" w:sz="4" w:space="0" w:color="auto"/>
              <w:right w:val="single" w:sz="4" w:space="0" w:color="auto"/>
            </w:tcBorders>
            <w:vAlign w:val="center"/>
          </w:tcPr>
          <w:p w14:paraId="6AAA91C8" w14:textId="77777777" w:rsidR="00D23B34" w:rsidRPr="00DE4F95" w:rsidRDefault="00D23B34" w:rsidP="00361685">
            <w:pPr>
              <w:jc w:val="center"/>
              <w:rPr>
                <w:lang w:val="uk-UA"/>
              </w:rPr>
            </w:pPr>
            <w:r w:rsidRPr="00DE4F95">
              <w:rPr>
                <w:lang w:val="uk-UA"/>
              </w:rPr>
              <w:t>98</w:t>
            </w:r>
          </w:p>
        </w:tc>
      </w:tr>
      <w:tr w:rsidR="00DF525B" w:rsidRPr="00DE4F95" w14:paraId="4655825D" w14:textId="77777777" w:rsidTr="0040393F">
        <w:trPr>
          <w:trHeight w:val="286"/>
        </w:trPr>
        <w:tc>
          <w:tcPr>
            <w:tcW w:w="594" w:type="dxa"/>
            <w:tcBorders>
              <w:top w:val="single" w:sz="4" w:space="0" w:color="auto"/>
              <w:left w:val="single" w:sz="4" w:space="0" w:color="auto"/>
              <w:bottom w:val="single" w:sz="4" w:space="0" w:color="auto"/>
              <w:right w:val="single" w:sz="4" w:space="0" w:color="auto"/>
            </w:tcBorders>
            <w:hideMark/>
          </w:tcPr>
          <w:p w14:paraId="338EED5B" w14:textId="77777777" w:rsidR="00D23B34" w:rsidRPr="00DE4F95" w:rsidRDefault="00D23B34" w:rsidP="00361685">
            <w:pPr>
              <w:jc w:val="center"/>
              <w:rPr>
                <w:lang w:val="uk-UA"/>
              </w:rPr>
            </w:pPr>
            <w:r w:rsidRPr="00DE4F95">
              <w:rPr>
                <w:lang w:val="uk-UA"/>
              </w:rPr>
              <w:t>2</w:t>
            </w:r>
          </w:p>
        </w:tc>
        <w:tc>
          <w:tcPr>
            <w:tcW w:w="5104" w:type="dxa"/>
            <w:tcBorders>
              <w:top w:val="single" w:sz="4" w:space="0" w:color="auto"/>
              <w:left w:val="single" w:sz="4" w:space="0" w:color="auto"/>
              <w:bottom w:val="single" w:sz="4" w:space="0" w:color="auto"/>
              <w:right w:val="single" w:sz="4" w:space="0" w:color="auto"/>
            </w:tcBorders>
          </w:tcPr>
          <w:p w14:paraId="0D3492E7" w14:textId="77777777" w:rsidR="00D23B34" w:rsidRPr="00DE4F95" w:rsidRDefault="00D23B34" w:rsidP="00361685">
            <w:pPr>
              <w:jc w:val="both"/>
              <w:rPr>
                <w:lang w:val="uk-UA"/>
              </w:rPr>
            </w:pPr>
            <w:r w:rsidRPr="00DE4F95">
              <w:rPr>
                <w:lang w:val="uk-UA"/>
              </w:rPr>
              <w:t>Рівень забезпеченості дітей, хворих на фенілкетонурію лікувальним харчуванням</w:t>
            </w:r>
          </w:p>
        </w:tc>
        <w:tc>
          <w:tcPr>
            <w:tcW w:w="1560" w:type="dxa"/>
            <w:tcBorders>
              <w:top w:val="single" w:sz="4" w:space="0" w:color="auto"/>
              <w:left w:val="single" w:sz="4" w:space="0" w:color="auto"/>
              <w:bottom w:val="single" w:sz="4" w:space="0" w:color="auto"/>
              <w:right w:val="single" w:sz="4" w:space="0" w:color="auto"/>
            </w:tcBorders>
            <w:vAlign w:val="center"/>
          </w:tcPr>
          <w:p w14:paraId="34F46F67" w14:textId="77777777" w:rsidR="00D23B34" w:rsidRPr="00DE4F95" w:rsidRDefault="00D23B34" w:rsidP="00361685">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206280D6" w14:textId="77777777" w:rsidR="00D23B34" w:rsidRPr="00DE4F95" w:rsidRDefault="00D23B34" w:rsidP="00361685">
            <w:pPr>
              <w:jc w:val="center"/>
              <w:rPr>
                <w:lang w:val="uk-UA"/>
              </w:rPr>
            </w:pPr>
            <w:r w:rsidRPr="00DE4F95">
              <w:rPr>
                <w:lang w:val="uk-UA"/>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7DF550FA"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473092B6"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2D792EC1"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D036567" w14:textId="77777777" w:rsidR="00D23B34" w:rsidRPr="00DE4F95" w:rsidRDefault="00D23B34" w:rsidP="00361685">
            <w:pPr>
              <w:jc w:val="center"/>
              <w:rPr>
                <w:lang w:val="uk-UA"/>
              </w:rPr>
            </w:pPr>
            <w:r w:rsidRPr="00DE4F95">
              <w:rPr>
                <w:lang w:val="uk-UA"/>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2655D83E" w14:textId="77777777" w:rsidR="00D23B34" w:rsidRPr="00DE4F95" w:rsidRDefault="00D23B34" w:rsidP="00361685">
            <w:pPr>
              <w:jc w:val="center"/>
              <w:rPr>
                <w:lang w:val="uk-UA"/>
              </w:rPr>
            </w:pPr>
            <w:r w:rsidRPr="00DE4F95">
              <w:rPr>
                <w:lang w:val="uk-UA"/>
              </w:rPr>
              <w:t>100</w:t>
            </w:r>
          </w:p>
        </w:tc>
      </w:tr>
      <w:tr w:rsidR="00DF525B" w:rsidRPr="00DE4F95" w14:paraId="2F6BE638" w14:textId="77777777" w:rsidTr="0040393F">
        <w:trPr>
          <w:trHeight w:val="286"/>
        </w:trPr>
        <w:tc>
          <w:tcPr>
            <w:tcW w:w="594" w:type="dxa"/>
            <w:tcBorders>
              <w:top w:val="single" w:sz="4" w:space="0" w:color="auto"/>
              <w:left w:val="single" w:sz="4" w:space="0" w:color="auto"/>
              <w:bottom w:val="single" w:sz="4" w:space="0" w:color="auto"/>
              <w:right w:val="single" w:sz="4" w:space="0" w:color="auto"/>
            </w:tcBorders>
            <w:hideMark/>
          </w:tcPr>
          <w:p w14:paraId="5976FA55" w14:textId="77777777" w:rsidR="00D23B34" w:rsidRPr="00DE4F95" w:rsidRDefault="00D23B34" w:rsidP="00361685">
            <w:pPr>
              <w:jc w:val="center"/>
              <w:rPr>
                <w:lang w:val="uk-UA"/>
              </w:rPr>
            </w:pPr>
            <w:r w:rsidRPr="00DE4F95">
              <w:rPr>
                <w:lang w:val="uk-UA"/>
              </w:rPr>
              <w:t>3</w:t>
            </w:r>
          </w:p>
        </w:tc>
        <w:tc>
          <w:tcPr>
            <w:tcW w:w="5104" w:type="dxa"/>
            <w:tcBorders>
              <w:top w:val="single" w:sz="4" w:space="0" w:color="auto"/>
              <w:left w:val="single" w:sz="4" w:space="0" w:color="auto"/>
              <w:bottom w:val="single" w:sz="4" w:space="0" w:color="auto"/>
              <w:right w:val="single" w:sz="4" w:space="0" w:color="auto"/>
            </w:tcBorders>
          </w:tcPr>
          <w:p w14:paraId="446E72D5" w14:textId="77777777" w:rsidR="00D23B34" w:rsidRPr="00DE4F95" w:rsidRDefault="00D23B34" w:rsidP="00361685">
            <w:pPr>
              <w:jc w:val="both"/>
              <w:rPr>
                <w:lang w:val="uk-UA"/>
              </w:rPr>
            </w:pPr>
            <w:r w:rsidRPr="00DE4F95">
              <w:rPr>
                <w:lang w:val="uk-UA"/>
              </w:rPr>
              <w:t>Забезпечення ресурсом для отримання ліків за пільговими рецептами</w:t>
            </w:r>
          </w:p>
        </w:tc>
        <w:tc>
          <w:tcPr>
            <w:tcW w:w="1560" w:type="dxa"/>
            <w:tcBorders>
              <w:top w:val="single" w:sz="4" w:space="0" w:color="auto"/>
              <w:left w:val="single" w:sz="4" w:space="0" w:color="auto"/>
              <w:bottom w:val="single" w:sz="4" w:space="0" w:color="auto"/>
              <w:right w:val="single" w:sz="4" w:space="0" w:color="auto"/>
            </w:tcBorders>
            <w:vAlign w:val="center"/>
          </w:tcPr>
          <w:p w14:paraId="5C383B0E" w14:textId="77777777" w:rsidR="00D23B34" w:rsidRPr="00DE4F95" w:rsidRDefault="00D23B34" w:rsidP="00361685">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743E7494" w14:textId="77777777" w:rsidR="00D23B34" w:rsidRPr="00DE4F95" w:rsidRDefault="00D23B34" w:rsidP="00361685">
            <w:pPr>
              <w:jc w:val="center"/>
              <w:rPr>
                <w:lang w:val="uk-UA"/>
              </w:rPr>
            </w:pPr>
            <w:r w:rsidRPr="00DE4F95">
              <w:rPr>
                <w:lang w:val="uk-UA"/>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1B0B5292"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C6B67CF"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F7A2F96"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6D8080F4" w14:textId="77777777" w:rsidR="00D23B34" w:rsidRPr="00DE4F95" w:rsidRDefault="00D23B34" w:rsidP="00361685">
            <w:pPr>
              <w:jc w:val="center"/>
              <w:rPr>
                <w:lang w:val="uk-UA"/>
              </w:rPr>
            </w:pPr>
            <w:r w:rsidRPr="00DE4F95">
              <w:rPr>
                <w:lang w:val="uk-UA"/>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75E00D51" w14:textId="77777777" w:rsidR="00D23B34" w:rsidRPr="00DE4F95" w:rsidRDefault="00D23B34" w:rsidP="00361685">
            <w:pPr>
              <w:jc w:val="center"/>
              <w:rPr>
                <w:lang w:val="uk-UA"/>
              </w:rPr>
            </w:pPr>
            <w:r w:rsidRPr="00DE4F95">
              <w:rPr>
                <w:lang w:val="uk-UA"/>
              </w:rPr>
              <w:t>100</w:t>
            </w:r>
          </w:p>
        </w:tc>
      </w:tr>
      <w:tr w:rsidR="00DF525B" w:rsidRPr="00DE4F95" w14:paraId="7FDF0C45" w14:textId="77777777" w:rsidTr="0040393F">
        <w:trPr>
          <w:trHeight w:val="286"/>
        </w:trPr>
        <w:tc>
          <w:tcPr>
            <w:tcW w:w="594" w:type="dxa"/>
            <w:tcBorders>
              <w:top w:val="single" w:sz="4" w:space="0" w:color="auto"/>
              <w:left w:val="single" w:sz="4" w:space="0" w:color="auto"/>
              <w:bottom w:val="single" w:sz="4" w:space="0" w:color="auto"/>
              <w:right w:val="single" w:sz="4" w:space="0" w:color="auto"/>
            </w:tcBorders>
            <w:hideMark/>
          </w:tcPr>
          <w:p w14:paraId="596BCDAE" w14:textId="77777777" w:rsidR="00D23B34" w:rsidRPr="00DE4F95" w:rsidRDefault="00D23B34" w:rsidP="00361685">
            <w:pPr>
              <w:jc w:val="center"/>
              <w:rPr>
                <w:lang w:val="uk-UA"/>
              </w:rPr>
            </w:pPr>
            <w:r w:rsidRPr="00DE4F95">
              <w:rPr>
                <w:lang w:val="uk-UA"/>
              </w:rPr>
              <w:t>4</w:t>
            </w:r>
          </w:p>
        </w:tc>
        <w:tc>
          <w:tcPr>
            <w:tcW w:w="5104" w:type="dxa"/>
            <w:tcBorders>
              <w:top w:val="single" w:sz="4" w:space="0" w:color="auto"/>
              <w:left w:val="single" w:sz="4" w:space="0" w:color="auto"/>
              <w:bottom w:val="single" w:sz="4" w:space="0" w:color="auto"/>
              <w:right w:val="single" w:sz="4" w:space="0" w:color="auto"/>
            </w:tcBorders>
          </w:tcPr>
          <w:p w14:paraId="17BE762A" w14:textId="77777777" w:rsidR="00D23B34" w:rsidRPr="00DE4F95" w:rsidRDefault="00D23B34" w:rsidP="00361685">
            <w:pPr>
              <w:jc w:val="both"/>
              <w:rPr>
                <w:lang w:val="uk-UA"/>
              </w:rPr>
            </w:pPr>
            <w:r w:rsidRPr="00DE4F95">
              <w:rPr>
                <w:lang w:val="uk-UA"/>
              </w:rPr>
              <w:t>Рівень забезпечення дітей безкоштовними молочними сумішами</w:t>
            </w:r>
          </w:p>
        </w:tc>
        <w:tc>
          <w:tcPr>
            <w:tcW w:w="1560" w:type="dxa"/>
            <w:tcBorders>
              <w:top w:val="single" w:sz="4" w:space="0" w:color="auto"/>
              <w:left w:val="single" w:sz="4" w:space="0" w:color="auto"/>
              <w:bottom w:val="single" w:sz="4" w:space="0" w:color="auto"/>
              <w:right w:val="single" w:sz="4" w:space="0" w:color="auto"/>
            </w:tcBorders>
            <w:vAlign w:val="center"/>
          </w:tcPr>
          <w:p w14:paraId="00C7D698" w14:textId="77777777" w:rsidR="00D23B34" w:rsidRPr="00DE4F95" w:rsidRDefault="00D23B34" w:rsidP="00361685">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0D803494" w14:textId="77777777" w:rsidR="00D23B34" w:rsidRPr="00DE4F95" w:rsidRDefault="00D23B34" w:rsidP="00361685">
            <w:pPr>
              <w:jc w:val="center"/>
              <w:rPr>
                <w:lang w:val="uk-UA"/>
              </w:rPr>
            </w:pPr>
            <w:r w:rsidRPr="00DE4F95">
              <w:rPr>
                <w:lang w:val="uk-UA"/>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0A6DBD74"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2F09C626"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25036813"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EBC6EF2" w14:textId="77777777" w:rsidR="00D23B34" w:rsidRPr="00DE4F95" w:rsidRDefault="00D23B34" w:rsidP="00361685">
            <w:pPr>
              <w:jc w:val="center"/>
              <w:rPr>
                <w:lang w:val="uk-UA"/>
              </w:rPr>
            </w:pPr>
            <w:r w:rsidRPr="00DE4F95">
              <w:rPr>
                <w:lang w:val="uk-UA"/>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6DF8E110" w14:textId="77777777" w:rsidR="00D23B34" w:rsidRPr="00DE4F95" w:rsidRDefault="00D23B34" w:rsidP="00361685">
            <w:pPr>
              <w:jc w:val="center"/>
              <w:rPr>
                <w:lang w:val="uk-UA"/>
              </w:rPr>
            </w:pPr>
            <w:r w:rsidRPr="00DE4F95">
              <w:rPr>
                <w:lang w:val="uk-UA"/>
              </w:rPr>
              <w:t>100</w:t>
            </w:r>
          </w:p>
        </w:tc>
      </w:tr>
      <w:tr w:rsidR="00D23B34" w:rsidRPr="00DE4F95" w14:paraId="34B03A26" w14:textId="77777777" w:rsidTr="0040393F">
        <w:trPr>
          <w:trHeight w:val="286"/>
        </w:trPr>
        <w:tc>
          <w:tcPr>
            <w:tcW w:w="594" w:type="dxa"/>
            <w:tcBorders>
              <w:top w:val="single" w:sz="4" w:space="0" w:color="auto"/>
              <w:left w:val="single" w:sz="4" w:space="0" w:color="auto"/>
              <w:bottom w:val="single" w:sz="4" w:space="0" w:color="auto"/>
              <w:right w:val="single" w:sz="4" w:space="0" w:color="auto"/>
            </w:tcBorders>
            <w:hideMark/>
          </w:tcPr>
          <w:p w14:paraId="2AE6B96A" w14:textId="77777777" w:rsidR="00D23B34" w:rsidRPr="00DE4F95" w:rsidRDefault="00D23B34" w:rsidP="00361685">
            <w:pPr>
              <w:jc w:val="center"/>
              <w:rPr>
                <w:lang w:val="uk-UA"/>
              </w:rPr>
            </w:pPr>
            <w:r w:rsidRPr="00DE4F95">
              <w:rPr>
                <w:lang w:val="uk-UA"/>
              </w:rPr>
              <w:t>5</w:t>
            </w:r>
          </w:p>
        </w:tc>
        <w:tc>
          <w:tcPr>
            <w:tcW w:w="5104" w:type="dxa"/>
            <w:tcBorders>
              <w:top w:val="single" w:sz="4" w:space="0" w:color="auto"/>
              <w:left w:val="single" w:sz="4" w:space="0" w:color="auto"/>
              <w:bottom w:val="single" w:sz="4" w:space="0" w:color="auto"/>
              <w:right w:val="single" w:sz="4" w:space="0" w:color="auto"/>
            </w:tcBorders>
          </w:tcPr>
          <w:p w14:paraId="7063E535" w14:textId="77777777" w:rsidR="00D23B34" w:rsidRPr="00DE4F95" w:rsidRDefault="00D23B34" w:rsidP="00361685">
            <w:pPr>
              <w:jc w:val="both"/>
              <w:rPr>
                <w:lang w:val="uk-UA"/>
              </w:rPr>
            </w:pPr>
            <w:r w:rsidRPr="00DE4F95">
              <w:rPr>
                <w:lang w:val="uk-UA"/>
              </w:rPr>
              <w:t>Рівень забезпечення пацієнтів, які потребують донорської крові або її компонентів</w:t>
            </w:r>
          </w:p>
        </w:tc>
        <w:tc>
          <w:tcPr>
            <w:tcW w:w="1560" w:type="dxa"/>
            <w:tcBorders>
              <w:top w:val="single" w:sz="4" w:space="0" w:color="auto"/>
              <w:left w:val="single" w:sz="4" w:space="0" w:color="auto"/>
              <w:bottom w:val="single" w:sz="4" w:space="0" w:color="auto"/>
              <w:right w:val="single" w:sz="4" w:space="0" w:color="auto"/>
            </w:tcBorders>
            <w:vAlign w:val="center"/>
          </w:tcPr>
          <w:p w14:paraId="435D09F4" w14:textId="77777777" w:rsidR="00D23B34" w:rsidRPr="00DE4F95" w:rsidRDefault="00D23B34" w:rsidP="00361685">
            <w:pPr>
              <w:jc w:val="center"/>
              <w:rPr>
                <w:lang w:val="uk-UA"/>
              </w:rPr>
            </w:pPr>
            <w:r w:rsidRPr="00DE4F95">
              <w:rPr>
                <w:lang w:val="uk-UA"/>
              </w:rPr>
              <w:t>%</w:t>
            </w:r>
          </w:p>
        </w:tc>
        <w:tc>
          <w:tcPr>
            <w:tcW w:w="1419" w:type="dxa"/>
            <w:tcBorders>
              <w:top w:val="single" w:sz="4" w:space="0" w:color="auto"/>
              <w:left w:val="single" w:sz="4" w:space="0" w:color="auto"/>
              <w:bottom w:val="single" w:sz="4" w:space="0" w:color="auto"/>
              <w:right w:val="single" w:sz="4" w:space="0" w:color="auto"/>
            </w:tcBorders>
            <w:vAlign w:val="center"/>
          </w:tcPr>
          <w:p w14:paraId="6353BE77" w14:textId="77777777" w:rsidR="00D23B34" w:rsidRPr="00DE4F95" w:rsidRDefault="00D23B34" w:rsidP="00361685">
            <w:pPr>
              <w:jc w:val="center"/>
              <w:rPr>
                <w:lang w:val="uk-UA"/>
              </w:rPr>
            </w:pPr>
            <w:r w:rsidRPr="00DE4F95">
              <w:rPr>
                <w:lang w:val="uk-UA"/>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1EBEB97E"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5DEDD95"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21E7698F" w14:textId="77777777" w:rsidR="00D23B34" w:rsidRPr="00DE4F95" w:rsidRDefault="00D23B34" w:rsidP="00361685">
            <w:pPr>
              <w:jc w:val="center"/>
              <w:rPr>
                <w:lang w:val="uk-UA"/>
              </w:rPr>
            </w:pPr>
            <w:r w:rsidRPr="00DE4F95">
              <w:rPr>
                <w:lang w:val="uk-UA"/>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45C950EA" w14:textId="77777777" w:rsidR="00D23B34" w:rsidRPr="00DE4F95" w:rsidRDefault="00D23B34" w:rsidP="00361685">
            <w:pPr>
              <w:jc w:val="center"/>
              <w:rPr>
                <w:lang w:val="uk-UA"/>
              </w:rPr>
            </w:pPr>
            <w:r w:rsidRPr="00DE4F95">
              <w:rPr>
                <w:lang w:val="uk-UA"/>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5732032A" w14:textId="77777777" w:rsidR="00D23B34" w:rsidRPr="00DE4F95" w:rsidRDefault="00D23B34" w:rsidP="00361685">
            <w:pPr>
              <w:jc w:val="center"/>
              <w:rPr>
                <w:lang w:val="uk-UA"/>
              </w:rPr>
            </w:pPr>
            <w:r w:rsidRPr="00DE4F95">
              <w:rPr>
                <w:lang w:val="uk-UA"/>
              </w:rPr>
              <w:t>100</w:t>
            </w:r>
          </w:p>
        </w:tc>
      </w:tr>
    </w:tbl>
    <w:p w14:paraId="67B3A01D" w14:textId="77777777" w:rsidR="00095A61" w:rsidRPr="00DE4F95" w:rsidRDefault="00095A61" w:rsidP="00095A61">
      <w:pPr>
        <w:rPr>
          <w:lang w:val="uk-UA"/>
        </w:rPr>
      </w:pPr>
    </w:p>
    <w:p w14:paraId="6B6CCAD0" w14:textId="61DA74EC" w:rsidR="00095A61" w:rsidRPr="00DE4F95" w:rsidRDefault="00E2634C" w:rsidP="00755397">
      <w:pPr>
        <w:ind w:firstLine="709"/>
        <w:jc w:val="both"/>
        <w:rPr>
          <w:i/>
          <w:sz w:val="28"/>
          <w:szCs w:val="28"/>
          <w:lang w:val="uk-UA" w:eastAsia="uk-UA"/>
        </w:rPr>
      </w:pPr>
      <w:r w:rsidRPr="00DE4F95">
        <w:rPr>
          <w:i/>
          <w:sz w:val="28"/>
          <w:szCs w:val="28"/>
          <w:lang w:val="uk-UA" w:eastAsia="uk-UA"/>
        </w:rPr>
        <w:t xml:space="preserve">Додаток 2 «Показники результативності </w:t>
      </w:r>
      <w:r w:rsidR="00406E59" w:rsidRPr="00DE4F95">
        <w:rPr>
          <w:i/>
          <w:sz w:val="28"/>
          <w:szCs w:val="28"/>
          <w:lang w:val="uk-UA" w:eastAsia="uk-UA"/>
        </w:rPr>
        <w:t>П</w:t>
      </w:r>
      <w:r w:rsidRPr="00DE4F95">
        <w:rPr>
          <w:i/>
          <w:sz w:val="28"/>
          <w:szCs w:val="28"/>
          <w:lang w:val="uk-UA" w:eastAsia="uk-UA"/>
        </w:rPr>
        <w:t xml:space="preserve">рограми» </w:t>
      </w:r>
      <w:r w:rsidR="0070129D">
        <w:rPr>
          <w:i/>
          <w:sz w:val="28"/>
          <w:szCs w:val="28"/>
          <w:lang w:val="uk-UA" w:eastAsia="uk-UA"/>
        </w:rPr>
        <w:t xml:space="preserve">до </w:t>
      </w:r>
      <w:r w:rsidRPr="00DE4F95">
        <w:rPr>
          <w:i/>
          <w:sz w:val="28"/>
          <w:szCs w:val="28"/>
          <w:lang w:val="uk-UA" w:eastAsia="uk-UA"/>
        </w:rPr>
        <w:t xml:space="preserve">Комплексної програми «Охорона здоров’я населення </w:t>
      </w:r>
      <w:r w:rsidR="00503042" w:rsidRPr="00DE4F95">
        <w:rPr>
          <w:i/>
          <w:sz w:val="28"/>
          <w:szCs w:val="28"/>
          <w:lang w:val="uk-UA" w:eastAsia="uk-UA"/>
        </w:rPr>
        <w:t xml:space="preserve">Бахмутської міської об’єднаної </w:t>
      </w:r>
      <w:r w:rsidRPr="00DE4F95">
        <w:rPr>
          <w:i/>
          <w:sz w:val="28"/>
          <w:szCs w:val="28"/>
          <w:lang w:val="uk-UA" w:eastAsia="uk-UA"/>
        </w:rPr>
        <w:t>територіальної громади на 2021 -2025 роки</w:t>
      </w:r>
      <w:r w:rsidR="00755397" w:rsidRPr="00DE4F95">
        <w:rPr>
          <w:i/>
          <w:sz w:val="28"/>
          <w:szCs w:val="28"/>
          <w:lang w:val="uk-UA" w:eastAsia="uk-UA"/>
        </w:rPr>
        <w:t>»</w:t>
      </w:r>
      <w:r w:rsidR="000740B6">
        <w:rPr>
          <w:i/>
          <w:sz w:val="28"/>
          <w:szCs w:val="28"/>
          <w:lang w:val="uk-UA" w:eastAsia="uk-UA"/>
        </w:rPr>
        <w:t xml:space="preserve"> підготовлений</w:t>
      </w:r>
      <w:r w:rsidRPr="00DE4F95">
        <w:rPr>
          <w:i/>
          <w:sz w:val="28"/>
          <w:szCs w:val="28"/>
          <w:lang w:val="uk-UA" w:eastAsia="uk-UA"/>
        </w:rPr>
        <w:t xml:space="preserve"> Управління</w:t>
      </w:r>
      <w:r w:rsidR="006F17EF" w:rsidRPr="00DE4F95">
        <w:rPr>
          <w:i/>
          <w:sz w:val="28"/>
          <w:szCs w:val="28"/>
          <w:lang w:val="uk-UA" w:eastAsia="uk-UA"/>
        </w:rPr>
        <w:t>м</w:t>
      </w:r>
      <w:r w:rsidRPr="00DE4F95">
        <w:rPr>
          <w:i/>
          <w:sz w:val="28"/>
          <w:szCs w:val="28"/>
          <w:lang w:val="uk-UA" w:eastAsia="uk-UA"/>
        </w:rPr>
        <w:t xml:space="preserve"> охорони здоро</w:t>
      </w:r>
      <w:r w:rsidR="00755397" w:rsidRPr="00DE4F95">
        <w:rPr>
          <w:i/>
          <w:sz w:val="28"/>
          <w:szCs w:val="28"/>
          <w:lang w:val="uk-UA" w:eastAsia="uk-UA"/>
        </w:rPr>
        <w:t xml:space="preserve">в`я Бахмутської міської ради. </w:t>
      </w:r>
      <w:r w:rsidRPr="00DE4F95">
        <w:rPr>
          <w:i/>
          <w:sz w:val="28"/>
          <w:szCs w:val="28"/>
          <w:lang w:val="uk-UA" w:eastAsia="uk-UA"/>
        </w:rPr>
        <w:t xml:space="preserve"> </w:t>
      </w:r>
    </w:p>
    <w:p w14:paraId="6846E865" w14:textId="77777777" w:rsidR="00095A61" w:rsidRPr="00DE4F95" w:rsidRDefault="00095A61" w:rsidP="00095A61">
      <w:pPr>
        <w:rPr>
          <w:lang w:val="uk-UA"/>
        </w:rPr>
      </w:pPr>
    </w:p>
    <w:p w14:paraId="034E6654" w14:textId="77777777" w:rsidR="00095A61" w:rsidRPr="00A01790" w:rsidRDefault="00095A61" w:rsidP="00095A61">
      <w:pPr>
        <w:jc w:val="both"/>
        <w:rPr>
          <w:sz w:val="28"/>
          <w:szCs w:val="28"/>
          <w:lang w:val="uk-UA"/>
        </w:rPr>
      </w:pPr>
      <w:r w:rsidRPr="00A01790">
        <w:rPr>
          <w:sz w:val="28"/>
          <w:szCs w:val="28"/>
          <w:lang w:val="uk-UA"/>
        </w:rPr>
        <w:t>Начальник Управління охорони</w:t>
      </w:r>
    </w:p>
    <w:p w14:paraId="71B84CC0" w14:textId="6CA69224" w:rsidR="00095A61" w:rsidRPr="00A01790" w:rsidRDefault="00095A61" w:rsidP="00095A61">
      <w:pPr>
        <w:jc w:val="both"/>
        <w:rPr>
          <w:sz w:val="28"/>
          <w:szCs w:val="28"/>
          <w:lang w:val="uk-UA"/>
        </w:rPr>
      </w:pPr>
      <w:r w:rsidRPr="00A01790">
        <w:rPr>
          <w:sz w:val="28"/>
          <w:szCs w:val="28"/>
          <w:lang w:val="uk-UA"/>
        </w:rPr>
        <w:t xml:space="preserve">здоров`я Бахмутської міської ради                                                                                        </w:t>
      </w:r>
      <w:r w:rsidR="00A01790">
        <w:rPr>
          <w:sz w:val="28"/>
          <w:szCs w:val="28"/>
          <w:lang w:val="uk-UA"/>
        </w:rPr>
        <w:tab/>
      </w:r>
      <w:r w:rsidR="00560B32">
        <w:rPr>
          <w:sz w:val="28"/>
          <w:szCs w:val="28"/>
          <w:lang w:val="uk-UA"/>
        </w:rPr>
        <w:t>О.</w:t>
      </w:r>
      <w:r w:rsidRPr="00A01790">
        <w:rPr>
          <w:sz w:val="28"/>
          <w:szCs w:val="28"/>
          <w:lang w:val="uk-UA"/>
        </w:rPr>
        <w:t>О. Миронова</w:t>
      </w:r>
    </w:p>
    <w:p w14:paraId="5D0A33C6" w14:textId="2FEECF96" w:rsidR="00A01790" w:rsidRDefault="00A01790" w:rsidP="00A01790">
      <w:pPr>
        <w:pStyle w:val="af9"/>
        <w:spacing w:after="0" w:afterAutospacing="0"/>
        <w:ind w:left="8645" w:hanging="8645"/>
        <w:rPr>
          <w:sz w:val="28"/>
          <w:szCs w:val="28"/>
          <w:lang w:val="uk-UA"/>
        </w:rPr>
      </w:pPr>
    </w:p>
    <w:p w14:paraId="779E8B13" w14:textId="77777777" w:rsidR="000D080C" w:rsidRDefault="000D080C" w:rsidP="00A01790">
      <w:pPr>
        <w:pStyle w:val="af9"/>
        <w:spacing w:after="0" w:afterAutospacing="0"/>
        <w:ind w:left="8645" w:hanging="8645"/>
        <w:rPr>
          <w:sz w:val="28"/>
          <w:szCs w:val="28"/>
          <w:lang w:val="uk-UA"/>
        </w:rPr>
      </w:pPr>
    </w:p>
    <w:p w14:paraId="7C563C67" w14:textId="77777777" w:rsidR="001947D1" w:rsidRDefault="001947D1" w:rsidP="00A01790">
      <w:pPr>
        <w:pStyle w:val="af9"/>
        <w:spacing w:after="0" w:afterAutospacing="0"/>
        <w:ind w:left="8645" w:hanging="8645"/>
        <w:rPr>
          <w:sz w:val="28"/>
          <w:szCs w:val="28"/>
          <w:lang w:val="uk-UA"/>
        </w:rPr>
      </w:pPr>
    </w:p>
    <w:p w14:paraId="5E2D3DA3" w14:textId="5BF47EC3" w:rsidR="00E55931" w:rsidRPr="00DE4F95" w:rsidRDefault="00E55931" w:rsidP="0063129E">
      <w:pPr>
        <w:pStyle w:val="af9"/>
        <w:spacing w:after="0" w:afterAutospacing="0"/>
        <w:ind w:left="8645" w:firstLine="559"/>
        <w:rPr>
          <w:lang w:val="uk-UA"/>
        </w:rPr>
      </w:pPr>
      <w:r w:rsidRPr="00DE4F95">
        <w:rPr>
          <w:lang w:val="uk-UA"/>
        </w:rPr>
        <w:t>Додаток 3</w:t>
      </w:r>
    </w:p>
    <w:p w14:paraId="64FEFCA1" w14:textId="14D9FCE1" w:rsidR="00B94EE6" w:rsidRPr="00DE4F95" w:rsidRDefault="00B94EE6" w:rsidP="00B94EE6">
      <w:pPr>
        <w:pStyle w:val="af9"/>
        <w:spacing w:after="0" w:afterAutospacing="0"/>
        <w:ind w:left="9214" w:right="-116"/>
        <w:jc w:val="both"/>
        <w:rPr>
          <w:lang w:val="uk-UA"/>
        </w:rPr>
      </w:pPr>
      <w:r w:rsidRPr="00DE4F95">
        <w:rPr>
          <w:lang w:val="uk-UA"/>
        </w:rPr>
        <w:t xml:space="preserve">до Комплексної програми «Охорона здоров’я населення  Бахмутської міської об’єднаної територіальної громади на 2021 -2025 роки», </w:t>
      </w:r>
      <w:r w:rsidR="0070129D">
        <w:rPr>
          <w:lang w:val="uk-UA"/>
        </w:rPr>
        <w:t>затвердженої рішенням</w:t>
      </w:r>
      <w:r w:rsidRPr="00DE4F95">
        <w:rPr>
          <w:lang w:val="uk-UA"/>
        </w:rPr>
        <w:t xml:space="preserve"> Бахмутської міської ради </w:t>
      </w:r>
    </w:p>
    <w:p w14:paraId="08A28689" w14:textId="78CA599A" w:rsidR="00E55931" w:rsidRDefault="00F93BBB" w:rsidP="00E55931">
      <w:pPr>
        <w:pStyle w:val="af9"/>
        <w:spacing w:after="0" w:afterAutospacing="0"/>
        <w:ind w:left="9214" w:right="-116"/>
        <w:jc w:val="both"/>
        <w:rPr>
          <w:lang w:val="uk-UA"/>
        </w:rPr>
      </w:pPr>
      <w:r w:rsidRPr="00F93BBB">
        <w:rPr>
          <w:lang w:val="uk-UA"/>
        </w:rPr>
        <w:t>23.12.2020 № 7/3-58</w:t>
      </w:r>
    </w:p>
    <w:p w14:paraId="05DC6D33" w14:textId="77777777" w:rsidR="00F93BBB" w:rsidRPr="000E1B45" w:rsidRDefault="00F93BBB" w:rsidP="00E55931">
      <w:pPr>
        <w:pStyle w:val="af9"/>
        <w:spacing w:after="0" w:afterAutospacing="0"/>
        <w:ind w:left="9214" w:right="-116"/>
        <w:jc w:val="both"/>
        <w:rPr>
          <w:sz w:val="16"/>
          <w:szCs w:val="16"/>
          <w:lang w:val="uk-UA"/>
        </w:rPr>
      </w:pPr>
    </w:p>
    <w:p w14:paraId="2543CED4" w14:textId="0B70D0EE" w:rsidR="001C15C6" w:rsidRPr="00DE4F95" w:rsidRDefault="001C15C6" w:rsidP="00B94EE6">
      <w:pPr>
        <w:pStyle w:val="af9"/>
        <w:tabs>
          <w:tab w:val="center" w:pos="5031"/>
          <w:tab w:val="right" w:pos="9354"/>
        </w:tabs>
        <w:spacing w:after="0" w:afterAutospacing="0"/>
        <w:ind w:firstLine="709"/>
        <w:jc w:val="center"/>
        <w:rPr>
          <w:b/>
          <w:bCs/>
          <w:sz w:val="28"/>
          <w:szCs w:val="28"/>
          <w:lang w:val="uk-UA"/>
        </w:rPr>
      </w:pPr>
      <w:r w:rsidRPr="00DE4F95">
        <w:rPr>
          <w:b/>
          <w:bCs/>
          <w:sz w:val="28"/>
          <w:szCs w:val="28"/>
          <w:lang w:val="uk-UA"/>
        </w:rPr>
        <w:t>РЕСУРСНЕ ЗАБЕЗПЕЧЕННЯ ПРОГРАМИ</w:t>
      </w:r>
    </w:p>
    <w:p w14:paraId="356261E6" w14:textId="6071AA95" w:rsidR="001C15C6" w:rsidRPr="00DE4F95" w:rsidRDefault="001C15C6" w:rsidP="001C15C6">
      <w:pPr>
        <w:pStyle w:val="af9"/>
        <w:spacing w:after="0" w:afterAutospacing="0"/>
        <w:ind w:firstLine="709"/>
        <w:jc w:val="right"/>
        <w:rPr>
          <w:bCs/>
          <w:lang w:val="uk-UA"/>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3"/>
        <w:gridCol w:w="1984"/>
        <w:gridCol w:w="1843"/>
        <w:gridCol w:w="2126"/>
        <w:gridCol w:w="2410"/>
        <w:gridCol w:w="1843"/>
      </w:tblGrid>
      <w:tr w:rsidR="00DF525B" w:rsidRPr="00DE4F95" w14:paraId="121FB84C" w14:textId="77777777" w:rsidTr="00634DE9">
        <w:trPr>
          <w:trHeight w:hRule="exact" w:val="397"/>
        </w:trPr>
        <w:tc>
          <w:tcPr>
            <w:tcW w:w="2660" w:type="dxa"/>
            <w:vMerge w:val="restart"/>
            <w:shd w:val="clear" w:color="auto" w:fill="auto"/>
            <w:vAlign w:val="center"/>
          </w:tcPr>
          <w:p w14:paraId="1A5287F4" w14:textId="77777777" w:rsidR="001C15C6" w:rsidRPr="00DE4F95" w:rsidRDefault="001C15C6" w:rsidP="00490200">
            <w:pPr>
              <w:pStyle w:val="a9"/>
              <w:widowControl w:val="0"/>
              <w:tabs>
                <w:tab w:val="left" w:pos="0"/>
              </w:tabs>
              <w:autoSpaceDE w:val="0"/>
              <w:autoSpaceDN w:val="0"/>
              <w:ind w:left="0"/>
              <w:rPr>
                <w:rFonts w:ascii="Times New Roman CYR" w:hAnsi="Times New Roman CYR"/>
                <w:b/>
                <w:lang w:val="uk-UA"/>
              </w:rPr>
            </w:pPr>
            <w:r w:rsidRPr="00DE4F95">
              <w:rPr>
                <w:rFonts w:ascii="Times New Roman CYR" w:hAnsi="Times New Roman CYR"/>
                <w:b/>
                <w:lang w:val="uk-UA"/>
              </w:rPr>
              <w:t>Обсяг коштів, що пропонується залучити на виконання програми</w:t>
            </w:r>
          </w:p>
        </w:tc>
        <w:tc>
          <w:tcPr>
            <w:tcW w:w="10206" w:type="dxa"/>
            <w:gridSpan w:val="5"/>
            <w:shd w:val="clear" w:color="auto" w:fill="auto"/>
          </w:tcPr>
          <w:p w14:paraId="6B36557C"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Етапи виконання програми</w:t>
            </w:r>
          </w:p>
          <w:p w14:paraId="1E7A5894"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p>
        </w:tc>
        <w:tc>
          <w:tcPr>
            <w:tcW w:w="1843" w:type="dxa"/>
            <w:vMerge w:val="restart"/>
            <w:shd w:val="clear" w:color="auto" w:fill="auto"/>
          </w:tcPr>
          <w:p w14:paraId="56A4FA35" w14:textId="5BD99757" w:rsidR="001C15C6" w:rsidRPr="00DE4F95" w:rsidRDefault="001C15C6" w:rsidP="00E13B83">
            <w:pPr>
              <w:pStyle w:val="a9"/>
              <w:widowControl w:val="0"/>
              <w:autoSpaceDE w:val="0"/>
              <w:autoSpaceDN w:val="0"/>
              <w:ind w:left="-108"/>
              <w:jc w:val="center"/>
              <w:rPr>
                <w:rFonts w:ascii="Times New Roman CYR" w:hAnsi="Times New Roman CYR"/>
                <w:b/>
                <w:lang w:val="uk-UA"/>
              </w:rPr>
            </w:pPr>
            <w:r w:rsidRPr="00DE4F95">
              <w:rPr>
                <w:rFonts w:ascii="Times New Roman CYR" w:hAnsi="Times New Roman CYR"/>
                <w:b/>
                <w:lang w:val="uk-UA"/>
              </w:rPr>
              <w:t>Всього витрат на виконання програми</w:t>
            </w:r>
            <w:r w:rsidR="003E614E" w:rsidRPr="00DE4F95">
              <w:rPr>
                <w:rFonts w:ascii="Times New Roman CYR" w:hAnsi="Times New Roman CYR"/>
                <w:b/>
                <w:lang w:val="uk-UA"/>
              </w:rPr>
              <w:t xml:space="preserve"> </w:t>
            </w:r>
            <w:r w:rsidR="003E614E" w:rsidRPr="00DE4F95">
              <w:rPr>
                <w:b/>
                <w:bCs/>
                <w:lang w:val="uk-UA"/>
              </w:rPr>
              <w:t>тис.грн.</w:t>
            </w:r>
          </w:p>
        </w:tc>
      </w:tr>
      <w:tr w:rsidR="00DF525B" w:rsidRPr="00DE4F95" w14:paraId="6E8EBB67" w14:textId="77777777" w:rsidTr="004B1D9D">
        <w:trPr>
          <w:trHeight w:hRule="exact" w:val="340"/>
        </w:trPr>
        <w:tc>
          <w:tcPr>
            <w:tcW w:w="2660" w:type="dxa"/>
            <w:vMerge/>
            <w:shd w:val="clear" w:color="auto" w:fill="auto"/>
            <w:vAlign w:val="center"/>
          </w:tcPr>
          <w:p w14:paraId="65EDE471" w14:textId="77777777" w:rsidR="004B1D9D" w:rsidRPr="00DE4F95" w:rsidRDefault="004B1D9D" w:rsidP="00490200">
            <w:pPr>
              <w:pStyle w:val="a9"/>
              <w:widowControl w:val="0"/>
              <w:tabs>
                <w:tab w:val="left" w:pos="0"/>
              </w:tabs>
              <w:autoSpaceDE w:val="0"/>
              <w:autoSpaceDN w:val="0"/>
              <w:jc w:val="center"/>
              <w:rPr>
                <w:rFonts w:ascii="Times New Roman CYR" w:hAnsi="Times New Roman CYR"/>
                <w:b/>
                <w:lang w:val="uk-UA"/>
              </w:rPr>
            </w:pPr>
          </w:p>
        </w:tc>
        <w:tc>
          <w:tcPr>
            <w:tcW w:w="3827" w:type="dxa"/>
            <w:gridSpan w:val="2"/>
            <w:shd w:val="clear" w:color="auto" w:fill="auto"/>
          </w:tcPr>
          <w:p w14:paraId="7261C307" w14:textId="77777777" w:rsidR="004B1D9D" w:rsidRPr="00DE4F95" w:rsidRDefault="004B1D9D" w:rsidP="00E13B83">
            <w:pPr>
              <w:pStyle w:val="a9"/>
              <w:widowControl w:val="0"/>
              <w:tabs>
                <w:tab w:val="left" w:pos="0"/>
              </w:tabs>
              <w:autoSpaceDE w:val="0"/>
              <w:autoSpaceDN w:val="0"/>
              <w:ind w:left="0"/>
              <w:jc w:val="center"/>
              <w:rPr>
                <w:rFonts w:ascii="Times New Roman CYR" w:hAnsi="Times New Roman CYR"/>
                <w:b/>
                <w:lang w:val="uk-UA"/>
              </w:rPr>
            </w:pPr>
            <w:r w:rsidRPr="00DE4F95">
              <w:rPr>
                <w:rFonts w:ascii="Times New Roman CYR" w:hAnsi="Times New Roman CYR"/>
                <w:b/>
                <w:lang w:val="uk-UA"/>
              </w:rPr>
              <w:t>I</w:t>
            </w:r>
          </w:p>
          <w:p w14:paraId="2B83C6AD" w14:textId="77777777" w:rsidR="004B1D9D" w:rsidRPr="00DE4F95" w:rsidRDefault="004B1D9D" w:rsidP="00E13B83">
            <w:pPr>
              <w:pStyle w:val="a9"/>
              <w:widowControl w:val="0"/>
              <w:tabs>
                <w:tab w:val="left" w:pos="0"/>
              </w:tabs>
              <w:autoSpaceDE w:val="0"/>
              <w:autoSpaceDN w:val="0"/>
              <w:ind w:left="0"/>
              <w:jc w:val="center"/>
              <w:rPr>
                <w:rFonts w:ascii="Times New Roman CYR" w:hAnsi="Times New Roman CYR"/>
                <w:b/>
                <w:lang w:val="uk-UA"/>
              </w:rPr>
            </w:pPr>
          </w:p>
        </w:tc>
        <w:tc>
          <w:tcPr>
            <w:tcW w:w="3969" w:type="dxa"/>
            <w:gridSpan w:val="2"/>
            <w:shd w:val="clear" w:color="auto" w:fill="auto"/>
          </w:tcPr>
          <w:p w14:paraId="79699A4F" w14:textId="77777777" w:rsidR="004B1D9D" w:rsidRPr="00DE4F95" w:rsidRDefault="004B1D9D" w:rsidP="004B1D9D">
            <w:pPr>
              <w:pStyle w:val="a9"/>
              <w:widowControl w:val="0"/>
              <w:tabs>
                <w:tab w:val="left" w:pos="0"/>
              </w:tabs>
              <w:autoSpaceDE w:val="0"/>
              <w:autoSpaceDN w:val="0"/>
              <w:ind w:left="0"/>
              <w:jc w:val="center"/>
              <w:rPr>
                <w:rFonts w:ascii="Times New Roman CYR" w:hAnsi="Times New Roman CYR"/>
                <w:b/>
                <w:lang w:val="uk-UA"/>
              </w:rPr>
            </w:pPr>
            <w:r w:rsidRPr="00DE4F95">
              <w:rPr>
                <w:rFonts w:ascii="Times New Roman CYR" w:hAnsi="Times New Roman CYR"/>
                <w:b/>
                <w:lang w:val="uk-UA"/>
              </w:rPr>
              <w:t>II</w:t>
            </w:r>
          </w:p>
        </w:tc>
        <w:tc>
          <w:tcPr>
            <w:tcW w:w="2410" w:type="dxa"/>
            <w:shd w:val="clear" w:color="auto" w:fill="auto"/>
          </w:tcPr>
          <w:p w14:paraId="6351C321" w14:textId="77777777" w:rsidR="004B1D9D" w:rsidRPr="00DE4F95" w:rsidRDefault="004B1D9D"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ІІІ</w:t>
            </w:r>
          </w:p>
        </w:tc>
        <w:tc>
          <w:tcPr>
            <w:tcW w:w="1843" w:type="dxa"/>
            <w:vMerge/>
            <w:shd w:val="clear" w:color="auto" w:fill="auto"/>
            <w:vAlign w:val="center"/>
          </w:tcPr>
          <w:p w14:paraId="52B7C1B2" w14:textId="77777777" w:rsidR="004B1D9D" w:rsidRPr="00DE4F95" w:rsidRDefault="004B1D9D" w:rsidP="00490200">
            <w:pPr>
              <w:pStyle w:val="a9"/>
              <w:widowControl w:val="0"/>
              <w:tabs>
                <w:tab w:val="left" w:pos="0"/>
              </w:tabs>
              <w:autoSpaceDE w:val="0"/>
              <w:autoSpaceDN w:val="0"/>
              <w:jc w:val="center"/>
              <w:rPr>
                <w:rFonts w:ascii="Times New Roman CYR" w:hAnsi="Times New Roman CYR"/>
                <w:b/>
                <w:lang w:val="uk-UA"/>
              </w:rPr>
            </w:pPr>
          </w:p>
        </w:tc>
      </w:tr>
      <w:tr w:rsidR="00DF525B" w:rsidRPr="00DE4F95" w14:paraId="65CAE41D" w14:textId="77777777" w:rsidTr="00E13B83">
        <w:trPr>
          <w:trHeight w:val="511"/>
        </w:trPr>
        <w:tc>
          <w:tcPr>
            <w:tcW w:w="2660" w:type="dxa"/>
            <w:vMerge/>
            <w:shd w:val="clear" w:color="auto" w:fill="auto"/>
            <w:vAlign w:val="center"/>
          </w:tcPr>
          <w:p w14:paraId="74B85447"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p>
        </w:tc>
        <w:tc>
          <w:tcPr>
            <w:tcW w:w="1843" w:type="dxa"/>
            <w:shd w:val="clear" w:color="auto" w:fill="auto"/>
          </w:tcPr>
          <w:p w14:paraId="5E861D5B" w14:textId="77777777" w:rsidR="001C15C6" w:rsidRPr="00DE4F95" w:rsidRDefault="001C15C6" w:rsidP="00490200">
            <w:pPr>
              <w:jc w:val="center"/>
              <w:rPr>
                <w:b/>
                <w:lang w:val="uk-UA"/>
              </w:rPr>
            </w:pPr>
            <w:r w:rsidRPr="00DE4F95">
              <w:rPr>
                <w:b/>
                <w:lang w:val="uk-UA"/>
              </w:rPr>
              <w:t>2021</w:t>
            </w:r>
          </w:p>
        </w:tc>
        <w:tc>
          <w:tcPr>
            <w:tcW w:w="1984" w:type="dxa"/>
            <w:shd w:val="clear" w:color="auto" w:fill="auto"/>
          </w:tcPr>
          <w:p w14:paraId="5A2105BF"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2022</w:t>
            </w:r>
          </w:p>
        </w:tc>
        <w:tc>
          <w:tcPr>
            <w:tcW w:w="1843" w:type="dxa"/>
            <w:shd w:val="clear" w:color="auto" w:fill="auto"/>
          </w:tcPr>
          <w:p w14:paraId="3FE65A7C"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2023</w:t>
            </w:r>
          </w:p>
        </w:tc>
        <w:tc>
          <w:tcPr>
            <w:tcW w:w="2126" w:type="dxa"/>
            <w:shd w:val="clear" w:color="auto" w:fill="auto"/>
          </w:tcPr>
          <w:p w14:paraId="032A28AF"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2024</w:t>
            </w:r>
          </w:p>
        </w:tc>
        <w:tc>
          <w:tcPr>
            <w:tcW w:w="2410" w:type="dxa"/>
            <w:shd w:val="clear" w:color="auto" w:fill="auto"/>
          </w:tcPr>
          <w:p w14:paraId="036768B1"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r w:rsidRPr="00DE4F95">
              <w:rPr>
                <w:rFonts w:ascii="Times New Roman CYR" w:hAnsi="Times New Roman CYR"/>
                <w:b/>
                <w:lang w:val="uk-UA"/>
              </w:rPr>
              <w:t>2025</w:t>
            </w:r>
          </w:p>
        </w:tc>
        <w:tc>
          <w:tcPr>
            <w:tcW w:w="1843" w:type="dxa"/>
            <w:vMerge/>
            <w:shd w:val="clear" w:color="auto" w:fill="auto"/>
            <w:vAlign w:val="center"/>
          </w:tcPr>
          <w:p w14:paraId="3127FABD" w14:textId="77777777" w:rsidR="001C15C6" w:rsidRPr="00DE4F95" w:rsidRDefault="001C15C6" w:rsidP="00490200">
            <w:pPr>
              <w:pStyle w:val="a9"/>
              <w:widowControl w:val="0"/>
              <w:tabs>
                <w:tab w:val="left" w:pos="0"/>
              </w:tabs>
              <w:autoSpaceDE w:val="0"/>
              <w:autoSpaceDN w:val="0"/>
              <w:jc w:val="center"/>
              <w:rPr>
                <w:rFonts w:ascii="Times New Roman CYR" w:hAnsi="Times New Roman CYR"/>
                <w:b/>
                <w:lang w:val="uk-UA"/>
              </w:rPr>
            </w:pPr>
          </w:p>
        </w:tc>
      </w:tr>
      <w:tr w:rsidR="00DF525B" w:rsidRPr="00DE4F95" w14:paraId="49CECF3E" w14:textId="77777777" w:rsidTr="000E1B45">
        <w:trPr>
          <w:trHeight w:hRule="exact" w:val="295"/>
        </w:trPr>
        <w:tc>
          <w:tcPr>
            <w:tcW w:w="2660" w:type="dxa"/>
            <w:shd w:val="clear" w:color="auto" w:fill="auto"/>
            <w:vAlign w:val="center"/>
          </w:tcPr>
          <w:p w14:paraId="339E17B9"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1</w:t>
            </w:r>
          </w:p>
        </w:tc>
        <w:tc>
          <w:tcPr>
            <w:tcW w:w="1843" w:type="dxa"/>
            <w:shd w:val="clear" w:color="auto" w:fill="auto"/>
            <w:vAlign w:val="center"/>
          </w:tcPr>
          <w:p w14:paraId="5300D4A5"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2</w:t>
            </w:r>
          </w:p>
        </w:tc>
        <w:tc>
          <w:tcPr>
            <w:tcW w:w="1984" w:type="dxa"/>
            <w:shd w:val="clear" w:color="auto" w:fill="auto"/>
          </w:tcPr>
          <w:p w14:paraId="61EA9FDF"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3</w:t>
            </w:r>
          </w:p>
        </w:tc>
        <w:tc>
          <w:tcPr>
            <w:tcW w:w="1843" w:type="dxa"/>
            <w:shd w:val="clear" w:color="auto" w:fill="auto"/>
          </w:tcPr>
          <w:p w14:paraId="0104175D"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4</w:t>
            </w:r>
          </w:p>
        </w:tc>
        <w:tc>
          <w:tcPr>
            <w:tcW w:w="2126" w:type="dxa"/>
            <w:shd w:val="clear" w:color="auto" w:fill="auto"/>
            <w:vAlign w:val="center"/>
          </w:tcPr>
          <w:p w14:paraId="15010D1A"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5</w:t>
            </w:r>
          </w:p>
        </w:tc>
        <w:tc>
          <w:tcPr>
            <w:tcW w:w="2410" w:type="dxa"/>
            <w:shd w:val="clear" w:color="auto" w:fill="auto"/>
            <w:vAlign w:val="center"/>
          </w:tcPr>
          <w:p w14:paraId="64604868"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6</w:t>
            </w:r>
          </w:p>
        </w:tc>
        <w:tc>
          <w:tcPr>
            <w:tcW w:w="1843" w:type="dxa"/>
            <w:shd w:val="clear" w:color="auto" w:fill="auto"/>
            <w:vAlign w:val="center"/>
          </w:tcPr>
          <w:p w14:paraId="5CC69855" w14:textId="77777777" w:rsidR="001C15C6" w:rsidRPr="00DE4F95" w:rsidRDefault="001C15C6" w:rsidP="00490200">
            <w:pPr>
              <w:pStyle w:val="a9"/>
              <w:widowControl w:val="0"/>
              <w:tabs>
                <w:tab w:val="left" w:pos="0"/>
              </w:tabs>
              <w:autoSpaceDE w:val="0"/>
              <w:autoSpaceDN w:val="0"/>
              <w:jc w:val="center"/>
              <w:rPr>
                <w:rFonts w:ascii="Times New Roman CYR" w:hAnsi="Times New Roman CYR"/>
                <w:lang w:val="uk-UA"/>
              </w:rPr>
            </w:pPr>
            <w:r w:rsidRPr="00DE4F95">
              <w:rPr>
                <w:rFonts w:ascii="Times New Roman CYR" w:hAnsi="Times New Roman CYR"/>
                <w:lang w:val="uk-UA"/>
              </w:rPr>
              <w:t>7</w:t>
            </w:r>
          </w:p>
        </w:tc>
      </w:tr>
      <w:tr w:rsidR="00DF525B" w:rsidRPr="00DE4F95" w14:paraId="6F02CA95" w14:textId="77777777" w:rsidTr="00E13B83">
        <w:trPr>
          <w:trHeight w:val="535"/>
        </w:trPr>
        <w:tc>
          <w:tcPr>
            <w:tcW w:w="2660" w:type="dxa"/>
          </w:tcPr>
          <w:p w14:paraId="1DF1599D" w14:textId="77777777" w:rsidR="000808CF" w:rsidRPr="00DE4F95" w:rsidRDefault="000808CF" w:rsidP="00490200">
            <w:pPr>
              <w:rPr>
                <w:lang w:val="uk-UA"/>
              </w:rPr>
            </w:pPr>
            <w:r w:rsidRPr="00DE4F95">
              <w:rPr>
                <w:lang w:val="uk-UA"/>
              </w:rPr>
              <w:t>Обсяг ресурсів, всього,</w:t>
            </w:r>
          </w:p>
          <w:p w14:paraId="4F079894" w14:textId="77777777" w:rsidR="000808CF" w:rsidRPr="00DE4F95" w:rsidRDefault="000808CF" w:rsidP="00490200">
            <w:pPr>
              <w:rPr>
                <w:lang w:val="uk-UA"/>
              </w:rPr>
            </w:pPr>
            <w:r w:rsidRPr="00DE4F95">
              <w:rPr>
                <w:lang w:val="uk-UA"/>
              </w:rPr>
              <w:t>у тому числі:</w:t>
            </w:r>
          </w:p>
        </w:tc>
        <w:tc>
          <w:tcPr>
            <w:tcW w:w="1843" w:type="dxa"/>
            <w:vAlign w:val="center"/>
          </w:tcPr>
          <w:p w14:paraId="7175369C" w14:textId="26BAFE3D" w:rsidR="000808CF" w:rsidRPr="003F4A57" w:rsidRDefault="003F4A57" w:rsidP="00E13B83">
            <w:pPr>
              <w:ind w:right="6"/>
              <w:jc w:val="center"/>
              <w:rPr>
                <w:highlight w:val="yellow"/>
                <w:lang w:val="uk-UA"/>
              </w:rPr>
            </w:pPr>
            <w:r w:rsidRPr="00DF722C">
              <w:rPr>
                <w:lang w:val="uk-UA"/>
              </w:rPr>
              <w:t>211 263,9</w:t>
            </w:r>
          </w:p>
        </w:tc>
        <w:tc>
          <w:tcPr>
            <w:tcW w:w="1984" w:type="dxa"/>
            <w:vAlign w:val="center"/>
          </w:tcPr>
          <w:p w14:paraId="38BCFE80" w14:textId="3D1DB285" w:rsidR="000808CF" w:rsidRPr="00DE4F95" w:rsidRDefault="005A7E18" w:rsidP="00E13B83">
            <w:pPr>
              <w:ind w:right="6"/>
              <w:jc w:val="center"/>
              <w:rPr>
                <w:lang w:val="uk-UA"/>
              </w:rPr>
            </w:pPr>
            <w:r w:rsidRPr="00DE4F95">
              <w:rPr>
                <w:lang w:val="uk-UA"/>
              </w:rPr>
              <w:t>30 601,8</w:t>
            </w:r>
          </w:p>
        </w:tc>
        <w:tc>
          <w:tcPr>
            <w:tcW w:w="1843" w:type="dxa"/>
            <w:vAlign w:val="center"/>
          </w:tcPr>
          <w:p w14:paraId="457C49D8" w14:textId="32B7C4E0" w:rsidR="000808CF" w:rsidRPr="00DE4F95" w:rsidRDefault="00A01F25" w:rsidP="00E13B83">
            <w:pPr>
              <w:ind w:right="6"/>
              <w:jc w:val="center"/>
              <w:rPr>
                <w:lang w:val="uk-UA"/>
              </w:rPr>
            </w:pPr>
            <w:r w:rsidRPr="00DE4F95">
              <w:rPr>
                <w:lang w:val="uk-UA"/>
              </w:rPr>
              <w:t>9 694,1</w:t>
            </w:r>
          </w:p>
        </w:tc>
        <w:tc>
          <w:tcPr>
            <w:tcW w:w="2126" w:type="dxa"/>
            <w:vAlign w:val="center"/>
          </w:tcPr>
          <w:p w14:paraId="4C29B909" w14:textId="54FA1E41" w:rsidR="000808CF" w:rsidRPr="00DE4F95" w:rsidRDefault="00A01F25" w:rsidP="00E13B83">
            <w:pPr>
              <w:ind w:right="6"/>
              <w:jc w:val="center"/>
              <w:rPr>
                <w:lang w:val="uk-UA"/>
              </w:rPr>
            </w:pPr>
            <w:r w:rsidRPr="00DE4F95">
              <w:rPr>
                <w:lang w:val="uk-UA"/>
              </w:rPr>
              <w:t>8 620,9</w:t>
            </w:r>
          </w:p>
        </w:tc>
        <w:tc>
          <w:tcPr>
            <w:tcW w:w="2410" w:type="dxa"/>
            <w:vAlign w:val="center"/>
          </w:tcPr>
          <w:p w14:paraId="77AC78BD" w14:textId="5BD97B74" w:rsidR="000808CF" w:rsidRPr="00DE4F95" w:rsidRDefault="00A01F25" w:rsidP="00E13B83">
            <w:pPr>
              <w:ind w:right="6"/>
              <w:jc w:val="center"/>
              <w:rPr>
                <w:lang w:val="uk-UA"/>
              </w:rPr>
            </w:pPr>
            <w:r w:rsidRPr="00DE4F95">
              <w:rPr>
                <w:lang w:val="uk-UA"/>
              </w:rPr>
              <w:t>8 620,9</w:t>
            </w:r>
          </w:p>
        </w:tc>
        <w:tc>
          <w:tcPr>
            <w:tcW w:w="1843" w:type="dxa"/>
            <w:vAlign w:val="center"/>
          </w:tcPr>
          <w:p w14:paraId="2EA0EF22" w14:textId="19F6A8EB" w:rsidR="000808CF" w:rsidRPr="003F4A57" w:rsidRDefault="003F4A57" w:rsidP="00E13B83">
            <w:pPr>
              <w:ind w:right="6"/>
              <w:jc w:val="center"/>
              <w:rPr>
                <w:highlight w:val="yellow"/>
                <w:lang w:val="uk-UA"/>
              </w:rPr>
            </w:pPr>
            <w:r w:rsidRPr="00DF722C">
              <w:rPr>
                <w:lang w:val="uk-UA"/>
              </w:rPr>
              <w:t>268 801,6</w:t>
            </w:r>
          </w:p>
        </w:tc>
      </w:tr>
      <w:tr w:rsidR="00DF525B" w:rsidRPr="00DE4F95" w14:paraId="5ADF10F2" w14:textId="77777777" w:rsidTr="004C4AA1">
        <w:trPr>
          <w:trHeight w:val="267"/>
        </w:trPr>
        <w:tc>
          <w:tcPr>
            <w:tcW w:w="2660" w:type="dxa"/>
            <w:vAlign w:val="center"/>
          </w:tcPr>
          <w:p w14:paraId="325CC4CC" w14:textId="2340623C" w:rsidR="000808CF" w:rsidRPr="00DE4F95" w:rsidRDefault="00702F90" w:rsidP="00490200">
            <w:pPr>
              <w:rPr>
                <w:lang w:val="uk-UA"/>
              </w:rPr>
            </w:pPr>
            <w:r w:rsidRPr="00DE4F95">
              <w:rPr>
                <w:lang w:val="uk-UA"/>
              </w:rPr>
              <w:t>-</w:t>
            </w:r>
            <w:r w:rsidR="000808CF" w:rsidRPr="00DE4F95">
              <w:rPr>
                <w:lang w:val="uk-UA"/>
              </w:rPr>
              <w:t>державний бюджет</w:t>
            </w:r>
          </w:p>
        </w:tc>
        <w:tc>
          <w:tcPr>
            <w:tcW w:w="1843" w:type="dxa"/>
            <w:vAlign w:val="center"/>
          </w:tcPr>
          <w:p w14:paraId="2BF69CF4" w14:textId="16424792" w:rsidR="000808CF" w:rsidRPr="003F4A57" w:rsidRDefault="003F4A57" w:rsidP="00E13B83">
            <w:pPr>
              <w:jc w:val="center"/>
              <w:rPr>
                <w:highlight w:val="yellow"/>
                <w:lang w:val="uk-UA"/>
              </w:rPr>
            </w:pPr>
            <w:r w:rsidRPr="00DF722C">
              <w:rPr>
                <w:lang w:val="uk-UA"/>
              </w:rPr>
              <w:t>99 901,9</w:t>
            </w:r>
          </w:p>
        </w:tc>
        <w:tc>
          <w:tcPr>
            <w:tcW w:w="1984" w:type="dxa"/>
            <w:vAlign w:val="center"/>
          </w:tcPr>
          <w:p w14:paraId="2EF00420" w14:textId="47859CF4" w:rsidR="000808CF" w:rsidRPr="00DE4F95" w:rsidRDefault="00A01F25" w:rsidP="00E13B83">
            <w:pPr>
              <w:jc w:val="center"/>
              <w:rPr>
                <w:lang w:val="uk-UA"/>
              </w:rPr>
            </w:pPr>
            <w:r w:rsidRPr="00DE4F95">
              <w:rPr>
                <w:lang w:val="uk-UA"/>
              </w:rPr>
              <w:t>414,5</w:t>
            </w:r>
          </w:p>
        </w:tc>
        <w:tc>
          <w:tcPr>
            <w:tcW w:w="1843" w:type="dxa"/>
            <w:vAlign w:val="center"/>
          </w:tcPr>
          <w:p w14:paraId="48DAFE0A" w14:textId="6BE31CFF" w:rsidR="000808CF" w:rsidRPr="00DE4F95" w:rsidRDefault="00A01F25" w:rsidP="00E13B83">
            <w:pPr>
              <w:jc w:val="center"/>
              <w:rPr>
                <w:lang w:val="uk-UA"/>
              </w:rPr>
            </w:pPr>
            <w:r w:rsidRPr="00DE4F95">
              <w:rPr>
                <w:lang w:val="uk-UA"/>
              </w:rPr>
              <w:t>414,5</w:t>
            </w:r>
          </w:p>
        </w:tc>
        <w:tc>
          <w:tcPr>
            <w:tcW w:w="2126" w:type="dxa"/>
            <w:vAlign w:val="center"/>
          </w:tcPr>
          <w:p w14:paraId="1450AB3D" w14:textId="02DC531C" w:rsidR="000808CF" w:rsidRPr="00DE4F95" w:rsidRDefault="00A01F25" w:rsidP="00E13B83">
            <w:pPr>
              <w:jc w:val="center"/>
              <w:rPr>
                <w:lang w:val="uk-UA"/>
              </w:rPr>
            </w:pPr>
            <w:r w:rsidRPr="00DE4F95">
              <w:rPr>
                <w:lang w:val="uk-UA"/>
              </w:rPr>
              <w:t>414,5</w:t>
            </w:r>
          </w:p>
        </w:tc>
        <w:tc>
          <w:tcPr>
            <w:tcW w:w="2410" w:type="dxa"/>
            <w:vAlign w:val="center"/>
          </w:tcPr>
          <w:p w14:paraId="75C60252" w14:textId="596CFF02" w:rsidR="000808CF" w:rsidRPr="00DE4F95" w:rsidRDefault="00A01F25" w:rsidP="00E13B83">
            <w:pPr>
              <w:jc w:val="center"/>
              <w:rPr>
                <w:lang w:val="uk-UA"/>
              </w:rPr>
            </w:pPr>
            <w:r w:rsidRPr="00DE4F95">
              <w:rPr>
                <w:lang w:val="uk-UA"/>
              </w:rPr>
              <w:t>414,5</w:t>
            </w:r>
          </w:p>
        </w:tc>
        <w:tc>
          <w:tcPr>
            <w:tcW w:w="1843" w:type="dxa"/>
            <w:vAlign w:val="center"/>
          </w:tcPr>
          <w:p w14:paraId="485408B6" w14:textId="153966C6" w:rsidR="000808CF" w:rsidRPr="00DE4F95" w:rsidRDefault="003F4A57" w:rsidP="00E13B83">
            <w:pPr>
              <w:jc w:val="center"/>
              <w:rPr>
                <w:lang w:val="uk-UA"/>
              </w:rPr>
            </w:pPr>
            <w:r w:rsidRPr="00DF722C">
              <w:rPr>
                <w:lang w:val="uk-UA"/>
              </w:rPr>
              <w:t>101 559,9</w:t>
            </w:r>
          </w:p>
        </w:tc>
      </w:tr>
      <w:tr w:rsidR="00DF525B" w:rsidRPr="00DE4F95" w14:paraId="2AB27609" w14:textId="77777777" w:rsidTr="004C4AA1">
        <w:trPr>
          <w:trHeight w:val="267"/>
        </w:trPr>
        <w:tc>
          <w:tcPr>
            <w:tcW w:w="2660" w:type="dxa"/>
            <w:vAlign w:val="center"/>
          </w:tcPr>
          <w:p w14:paraId="549DDCB8" w14:textId="780551CA" w:rsidR="000808CF" w:rsidRPr="00DE4F95" w:rsidRDefault="00702F90" w:rsidP="00490200">
            <w:pPr>
              <w:rPr>
                <w:lang w:val="uk-UA"/>
              </w:rPr>
            </w:pPr>
            <w:r w:rsidRPr="00DE4F95">
              <w:rPr>
                <w:lang w:val="uk-UA"/>
              </w:rPr>
              <w:t>-</w:t>
            </w:r>
            <w:r w:rsidR="000808CF" w:rsidRPr="00DE4F95">
              <w:rPr>
                <w:lang w:val="uk-UA"/>
              </w:rPr>
              <w:t>обласний бюджет</w:t>
            </w:r>
          </w:p>
        </w:tc>
        <w:tc>
          <w:tcPr>
            <w:tcW w:w="1843" w:type="dxa"/>
            <w:vAlign w:val="center"/>
          </w:tcPr>
          <w:p w14:paraId="472962B9" w14:textId="773F2FF5" w:rsidR="000808CF" w:rsidRPr="00DE4F95" w:rsidRDefault="00A01F25" w:rsidP="00E13B83">
            <w:pPr>
              <w:jc w:val="center"/>
              <w:rPr>
                <w:lang w:val="uk-UA"/>
              </w:rPr>
            </w:pPr>
            <w:r w:rsidRPr="00DE4F95">
              <w:rPr>
                <w:lang w:val="uk-UA"/>
              </w:rPr>
              <w:t>-</w:t>
            </w:r>
          </w:p>
        </w:tc>
        <w:tc>
          <w:tcPr>
            <w:tcW w:w="1984" w:type="dxa"/>
            <w:vAlign w:val="center"/>
          </w:tcPr>
          <w:p w14:paraId="19BD31EB" w14:textId="4E1FCEA1" w:rsidR="000808CF" w:rsidRPr="00DE4F95" w:rsidRDefault="00A01F25" w:rsidP="00E13B83">
            <w:pPr>
              <w:jc w:val="center"/>
              <w:rPr>
                <w:lang w:val="uk-UA"/>
              </w:rPr>
            </w:pPr>
            <w:r w:rsidRPr="00DE4F95">
              <w:rPr>
                <w:lang w:val="uk-UA"/>
              </w:rPr>
              <w:t>-</w:t>
            </w:r>
          </w:p>
        </w:tc>
        <w:tc>
          <w:tcPr>
            <w:tcW w:w="1843" w:type="dxa"/>
            <w:vAlign w:val="center"/>
          </w:tcPr>
          <w:p w14:paraId="0A30CEA1" w14:textId="3546D460" w:rsidR="000808CF" w:rsidRPr="00DE4F95" w:rsidRDefault="00A01F25" w:rsidP="00E13B83">
            <w:pPr>
              <w:jc w:val="center"/>
              <w:rPr>
                <w:lang w:val="uk-UA"/>
              </w:rPr>
            </w:pPr>
            <w:r w:rsidRPr="00DE4F95">
              <w:rPr>
                <w:lang w:val="uk-UA"/>
              </w:rPr>
              <w:t>-</w:t>
            </w:r>
          </w:p>
        </w:tc>
        <w:tc>
          <w:tcPr>
            <w:tcW w:w="2126" w:type="dxa"/>
            <w:vAlign w:val="center"/>
          </w:tcPr>
          <w:p w14:paraId="0D73AA31" w14:textId="794E3133" w:rsidR="000808CF" w:rsidRPr="00DE4F95" w:rsidRDefault="00A01F25" w:rsidP="00E13B83">
            <w:pPr>
              <w:jc w:val="center"/>
              <w:rPr>
                <w:lang w:val="uk-UA"/>
              </w:rPr>
            </w:pPr>
            <w:r w:rsidRPr="00DE4F95">
              <w:rPr>
                <w:lang w:val="uk-UA"/>
              </w:rPr>
              <w:t>-</w:t>
            </w:r>
          </w:p>
        </w:tc>
        <w:tc>
          <w:tcPr>
            <w:tcW w:w="2410" w:type="dxa"/>
            <w:vAlign w:val="center"/>
          </w:tcPr>
          <w:p w14:paraId="2954DA04" w14:textId="47C278EC" w:rsidR="000808CF" w:rsidRPr="00DE4F95" w:rsidRDefault="00A01F25" w:rsidP="00E13B83">
            <w:pPr>
              <w:jc w:val="center"/>
              <w:rPr>
                <w:lang w:val="uk-UA"/>
              </w:rPr>
            </w:pPr>
            <w:r w:rsidRPr="00DE4F95">
              <w:rPr>
                <w:lang w:val="uk-UA"/>
              </w:rPr>
              <w:t>-</w:t>
            </w:r>
          </w:p>
        </w:tc>
        <w:tc>
          <w:tcPr>
            <w:tcW w:w="1843" w:type="dxa"/>
            <w:vAlign w:val="center"/>
          </w:tcPr>
          <w:p w14:paraId="373C987B" w14:textId="0AA5D845" w:rsidR="000808CF" w:rsidRPr="00DE4F95" w:rsidRDefault="00A01F25" w:rsidP="00E13B83">
            <w:pPr>
              <w:jc w:val="center"/>
              <w:rPr>
                <w:lang w:val="uk-UA"/>
              </w:rPr>
            </w:pPr>
            <w:r w:rsidRPr="00DE4F95">
              <w:rPr>
                <w:lang w:val="uk-UA"/>
              </w:rPr>
              <w:t>-</w:t>
            </w:r>
          </w:p>
        </w:tc>
      </w:tr>
      <w:tr w:rsidR="00DF525B" w:rsidRPr="00DE4F95" w14:paraId="540FFC16" w14:textId="77777777" w:rsidTr="00E13B83">
        <w:trPr>
          <w:trHeight w:val="267"/>
        </w:trPr>
        <w:tc>
          <w:tcPr>
            <w:tcW w:w="2660" w:type="dxa"/>
          </w:tcPr>
          <w:p w14:paraId="5922B129" w14:textId="146519E1" w:rsidR="000808CF" w:rsidRPr="00DE4F95" w:rsidRDefault="00702F90" w:rsidP="00490200">
            <w:pPr>
              <w:rPr>
                <w:lang w:val="uk-UA"/>
              </w:rPr>
            </w:pPr>
            <w:r w:rsidRPr="00DE4F95">
              <w:rPr>
                <w:lang w:val="uk-UA"/>
              </w:rPr>
              <w:t>-</w:t>
            </w:r>
            <w:r w:rsidR="000E1B45">
              <w:rPr>
                <w:lang w:val="uk-UA"/>
              </w:rPr>
              <w:t xml:space="preserve">бюджет Бахмутської міської </w:t>
            </w:r>
            <w:r w:rsidR="000E1B45" w:rsidRPr="000E1B45">
              <w:rPr>
                <w:lang w:val="uk-UA" w:eastAsia="uk-UA"/>
              </w:rPr>
              <w:t>територіальної громади</w:t>
            </w:r>
          </w:p>
        </w:tc>
        <w:tc>
          <w:tcPr>
            <w:tcW w:w="1843" w:type="dxa"/>
            <w:vAlign w:val="center"/>
          </w:tcPr>
          <w:p w14:paraId="22F355A0" w14:textId="75BDF8EE" w:rsidR="000808CF" w:rsidRPr="00DE4F95" w:rsidRDefault="000740B6" w:rsidP="00E13B83">
            <w:pPr>
              <w:jc w:val="center"/>
              <w:rPr>
                <w:lang w:val="uk-UA"/>
              </w:rPr>
            </w:pPr>
            <w:r>
              <w:rPr>
                <w:lang w:val="uk-UA"/>
              </w:rPr>
              <w:t>15 47</w:t>
            </w:r>
            <w:r w:rsidR="00A01F25" w:rsidRPr="00DE4F95">
              <w:rPr>
                <w:lang w:val="uk-UA"/>
              </w:rPr>
              <w:t>7,5</w:t>
            </w:r>
          </w:p>
        </w:tc>
        <w:tc>
          <w:tcPr>
            <w:tcW w:w="1984" w:type="dxa"/>
            <w:vAlign w:val="center"/>
          </w:tcPr>
          <w:p w14:paraId="6C28ABE5" w14:textId="08A9786D" w:rsidR="000808CF" w:rsidRPr="00DE4F95" w:rsidRDefault="00A01F25" w:rsidP="00E13B83">
            <w:pPr>
              <w:jc w:val="center"/>
              <w:rPr>
                <w:lang w:val="uk-UA"/>
              </w:rPr>
            </w:pPr>
            <w:r w:rsidRPr="00DE4F95">
              <w:rPr>
                <w:lang w:val="uk-UA"/>
              </w:rPr>
              <w:t>7 730,4</w:t>
            </w:r>
          </w:p>
        </w:tc>
        <w:tc>
          <w:tcPr>
            <w:tcW w:w="1843" w:type="dxa"/>
            <w:vAlign w:val="center"/>
          </w:tcPr>
          <w:p w14:paraId="6F57690C" w14:textId="404AE248" w:rsidR="000808CF" w:rsidRPr="00DE4F95" w:rsidRDefault="00A01F25" w:rsidP="00E13B83">
            <w:pPr>
              <w:jc w:val="center"/>
              <w:rPr>
                <w:lang w:val="uk-UA"/>
              </w:rPr>
            </w:pPr>
            <w:r w:rsidRPr="00DE4F95">
              <w:rPr>
                <w:lang w:val="uk-UA"/>
              </w:rPr>
              <w:t>7 549,0</w:t>
            </w:r>
          </w:p>
        </w:tc>
        <w:tc>
          <w:tcPr>
            <w:tcW w:w="2126" w:type="dxa"/>
            <w:vAlign w:val="center"/>
          </w:tcPr>
          <w:p w14:paraId="0765F11E" w14:textId="1BBA46B5" w:rsidR="000808CF" w:rsidRPr="00DE4F95" w:rsidRDefault="00A01F25" w:rsidP="00E13B83">
            <w:pPr>
              <w:jc w:val="center"/>
              <w:rPr>
                <w:lang w:val="uk-UA"/>
              </w:rPr>
            </w:pPr>
            <w:r w:rsidRPr="00DE4F95">
              <w:rPr>
                <w:lang w:val="uk-UA"/>
              </w:rPr>
              <w:t>6 974,0</w:t>
            </w:r>
          </w:p>
        </w:tc>
        <w:tc>
          <w:tcPr>
            <w:tcW w:w="2410" w:type="dxa"/>
            <w:vAlign w:val="center"/>
          </w:tcPr>
          <w:p w14:paraId="6CDFB3D5" w14:textId="763C458C" w:rsidR="000808CF" w:rsidRPr="00DE4F95" w:rsidRDefault="00A01F25" w:rsidP="00E13B83">
            <w:pPr>
              <w:jc w:val="center"/>
              <w:rPr>
                <w:lang w:val="uk-UA"/>
              </w:rPr>
            </w:pPr>
            <w:r w:rsidRPr="00DE4F95">
              <w:rPr>
                <w:lang w:val="uk-UA"/>
              </w:rPr>
              <w:t>6 974,0</w:t>
            </w:r>
          </w:p>
        </w:tc>
        <w:tc>
          <w:tcPr>
            <w:tcW w:w="1843" w:type="dxa"/>
            <w:vAlign w:val="center"/>
          </w:tcPr>
          <w:p w14:paraId="5D02EB76" w14:textId="4E17CF45" w:rsidR="000808CF" w:rsidRPr="00DE4F95" w:rsidRDefault="000740B6" w:rsidP="000740B6">
            <w:pPr>
              <w:jc w:val="center"/>
              <w:rPr>
                <w:lang w:val="uk-UA"/>
              </w:rPr>
            </w:pPr>
            <w:r>
              <w:rPr>
                <w:lang w:val="uk-UA"/>
              </w:rPr>
              <w:t>44</w:t>
            </w:r>
            <w:r w:rsidR="00A01F25" w:rsidRPr="00DE4F95">
              <w:rPr>
                <w:lang w:val="uk-UA"/>
              </w:rPr>
              <w:t> </w:t>
            </w:r>
            <w:r>
              <w:rPr>
                <w:lang w:val="uk-UA"/>
              </w:rPr>
              <w:t>70</w:t>
            </w:r>
            <w:r w:rsidR="00A01F25" w:rsidRPr="00DE4F95">
              <w:rPr>
                <w:lang w:val="uk-UA"/>
              </w:rPr>
              <w:t>4,9</w:t>
            </w:r>
          </w:p>
        </w:tc>
      </w:tr>
      <w:tr w:rsidR="00DF525B" w:rsidRPr="00DE4F95" w14:paraId="6FBA320B" w14:textId="77777777" w:rsidTr="00E13B83">
        <w:trPr>
          <w:trHeight w:val="267"/>
        </w:trPr>
        <w:tc>
          <w:tcPr>
            <w:tcW w:w="2660" w:type="dxa"/>
          </w:tcPr>
          <w:p w14:paraId="0446B941" w14:textId="7BB75165" w:rsidR="000808CF" w:rsidRPr="00DE4F95" w:rsidRDefault="00702F90" w:rsidP="00490200">
            <w:pPr>
              <w:rPr>
                <w:lang w:val="uk-UA"/>
              </w:rPr>
            </w:pPr>
            <w:r w:rsidRPr="00DE4F95">
              <w:rPr>
                <w:lang w:val="uk-UA"/>
              </w:rPr>
              <w:t>-</w:t>
            </w:r>
            <w:r w:rsidR="000808CF" w:rsidRPr="00DE4F95">
              <w:rPr>
                <w:lang w:val="uk-UA"/>
              </w:rPr>
              <w:t>кошти Національної служби здоров`я України</w:t>
            </w:r>
          </w:p>
        </w:tc>
        <w:tc>
          <w:tcPr>
            <w:tcW w:w="1843" w:type="dxa"/>
            <w:vAlign w:val="center"/>
          </w:tcPr>
          <w:p w14:paraId="283D9D40" w14:textId="7A690604" w:rsidR="000808CF" w:rsidRPr="00DE4F95" w:rsidRDefault="00A01F25" w:rsidP="00E13B83">
            <w:pPr>
              <w:jc w:val="center"/>
              <w:rPr>
                <w:lang w:val="uk-UA"/>
              </w:rPr>
            </w:pPr>
            <w:r w:rsidRPr="00DE4F95">
              <w:rPr>
                <w:lang w:val="uk-UA"/>
              </w:rPr>
              <w:t>1 485,5</w:t>
            </w:r>
          </w:p>
        </w:tc>
        <w:tc>
          <w:tcPr>
            <w:tcW w:w="1984" w:type="dxa"/>
            <w:vAlign w:val="center"/>
          </w:tcPr>
          <w:p w14:paraId="5EC66149" w14:textId="1F2C17E7" w:rsidR="000808CF" w:rsidRPr="00DE4F95" w:rsidRDefault="00A01F25" w:rsidP="00E13B83">
            <w:pPr>
              <w:jc w:val="center"/>
              <w:rPr>
                <w:lang w:val="uk-UA"/>
              </w:rPr>
            </w:pPr>
            <w:r w:rsidRPr="00DE4F95">
              <w:rPr>
                <w:lang w:val="uk-UA"/>
              </w:rPr>
              <w:t>1 300,4</w:t>
            </w:r>
          </w:p>
        </w:tc>
        <w:tc>
          <w:tcPr>
            <w:tcW w:w="1843" w:type="dxa"/>
            <w:vAlign w:val="center"/>
          </w:tcPr>
          <w:p w14:paraId="7B8F20D5" w14:textId="6EACD3BF" w:rsidR="000808CF" w:rsidRPr="00DE4F95" w:rsidRDefault="00A01F25" w:rsidP="00E13B83">
            <w:pPr>
              <w:jc w:val="center"/>
              <w:rPr>
                <w:lang w:val="uk-UA"/>
              </w:rPr>
            </w:pPr>
            <w:r w:rsidRPr="00DE4F95">
              <w:rPr>
                <w:lang w:val="uk-UA"/>
              </w:rPr>
              <w:t>1 302,1</w:t>
            </w:r>
          </w:p>
        </w:tc>
        <w:tc>
          <w:tcPr>
            <w:tcW w:w="2126" w:type="dxa"/>
            <w:vAlign w:val="center"/>
          </w:tcPr>
          <w:p w14:paraId="3CEB7A20" w14:textId="774433B4" w:rsidR="000808CF" w:rsidRPr="00DE4F95" w:rsidRDefault="00A01F25" w:rsidP="00E13B83">
            <w:pPr>
              <w:jc w:val="center"/>
              <w:rPr>
                <w:lang w:val="uk-UA"/>
              </w:rPr>
            </w:pPr>
            <w:r w:rsidRPr="00DE4F95">
              <w:rPr>
                <w:lang w:val="uk-UA"/>
              </w:rPr>
              <w:t>803,9</w:t>
            </w:r>
          </w:p>
        </w:tc>
        <w:tc>
          <w:tcPr>
            <w:tcW w:w="2410" w:type="dxa"/>
            <w:vAlign w:val="center"/>
          </w:tcPr>
          <w:p w14:paraId="30B8E316" w14:textId="0E808132" w:rsidR="000808CF" w:rsidRPr="00DE4F95" w:rsidRDefault="00A01F25" w:rsidP="00E13B83">
            <w:pPr>
              <w:jc w:val="center"/>
              <w:rPr>
                <w:lang w:val="uk-UA"/>
              </w:rPr>
            </w:pPr>
            <w:r w:rsidRPr="00DE4F95">
              <w:rPr>
                <w:lang w:val="uk-UA"/>
              </w:rPr>
              <w:t>803,9</w:t>
            </w:r>
          </w:p>
        </w:tc>
        <w:tc>
          <w:tcPr>
            <w:tcW w:w="1843" w:type="dxa"/>
            <w:vAlign w:val="center"/>
          </w:tcPr>
          <w:p w14:paraId="3FEC8514" w14:textId="02533DC4" w:rsidR="000808CF" w:rsidRPr="00DE4F95" w:rsidRDefault="00A01F25" w:rsidP="00E13B83">
            <w:pPr>
              <w:jc w:val="center"/>
              <w:rPr>
                <w:lang w:val="uk-UA"/>
              </w:rPr>
            </w:pPr>
            <w:r w:rsidRPr="00DE4F95">
              <w:rPr>
                <w:lang w:val="uk-UA"/>
              </w:rPr>
              <w:t>5 695,8</w:t>
            </w:r>
          </w:p>
        </w:tc>
      </w:tr>
      <w:tr w:rsidR="001E0241" w:rsidRPr="00DE4F95" w14:paraId="4195CFB1" w14:textId="77777777" w:rsidTr="00634DE9">
        <w:trPr>
          <w:trHeight w:val="415"/>
        </w:trPr>
        <w:tc>
          <w:tcPr>
            <w:tcW w:w="2660" w:type="dxa"/>
          </w:tcPr>
          <w:p w14:paraId="72B7004A" w14:textId="42BA858E" w:rsidR="000808CF" w:rsidRPr="00DE4F95" w:rsidRDefault="00702F90" w:rsidP="00490200">
            <w:pPr>
              <w:rPr>
                <w:lang w:val="uk-UA"/>
              </w:rPr>
            </w:pPr>
            <w:r w:rsidRPr="00DE4F95">
              <w:rPr>
                <w:lang w:val="uk-UA"/>
              </w:rPr>
              <w:t>-</w:t>
            </w:r>
            <w:r w:rsidR="000808CF" w:rsidRPr="00DE4F95">
              <w:rPr>
                <w:lang w:val="uk-UA"/>
              </w:rPr>
              <w:t>кошти інших джерел</w:t>
            </w:r>
          </w:p>
        </w:tc>
        <w:tc>
          <w:tcPr>
            <w:tcW w:w="1843" w:type="dxa"/>
            <w:vAlign w:val="center"/>
          </w:tcPr>
          <w:p w14:paraId="71931B81" w14:textId="1EB63117" w:rsidR="000808CF" w:rsidRPr="00DE4F95" w:rsidRDefault="000740B6" w:rsidP="000740B6">
            <w:pPr>
              <w:ind w:right="6"/>
              <w:jc w:val="center"/>
              <w:rPr>
                <w:lang w:val="uk-UA"/>
              </w:rPr>
            </w:pPr>
            <w:r>
              <w:rPr>
                <w:lang w:val="uk-UA"/>
              </w:rPr>
              <w:t>94</w:t>
            </w:r>
            <w:r w:rsidR="00A01F25" w:rsidRPr="00DE4F95">
              <w:rPr>
                <w:lang w:val="uk-UA"/>
              </w:rPr>
              <w:t> </w:t>
            </w:r>
            <w:r>
              <w:rPr>
                <w:lang w:val="uk-UA"/>
              </w:rPr>
              <w:t>39</w:t>
            </w:r>
            <w:r w:rsidR="00A01F25" w:rsidRPr="00DE4F95">
              <w:rPr>
                <w:lang w:val="uk-UA"/>
              </w:rPr>
              <w:t>9,0</w:t>
            </w:r>
          </w:p>
        </w:tc>
        <w:tc>
          <w:tcPr>
            <w:tcW w:w="1984" w:type="dxa"/>
            <w:vAlign w:val="center"/>
          </w:tcPr>
          <w:p w14:paraId="3393112F" w14:textId="2C52A580" w:rsidR="000808CF" w:rsidRPr="00DE4F95" w:rsidRDefault="005A7E18" w:rsidP="00E13B83">
            <w:pPr>
              <w:ind w:right="6"/>
              <w:jc w:val="center"/>
              <w:rPr>
                <w:lang w:val="uk-UA"/>
              </w:rPr>
            </w:pPr>
            <w:r w:rsidRPr="00DE4F95">
              <w:rPr>
                <w:lang w:val="uk-UA"/>
              </w:rPr>
              <w:t>21 156,5</w:t>
            </w:r>
          </w:p>
        </w:tc>
        <w:tc>
          <w:tcPr>
            <w:tcW w:w="1843" w:type="dxa"/>
            <w:vAlign w:val="center"/>
          </w:tcPr>
          <w:p w14:paraId="2C071284" w14:textId="2BC82FD5" w:rsidR="000808CF" w:rsidRPr="00DE4F95" w:rsidRDefault="00A01F25" w:rsidP="00E13B83">
            <w:pPr>
              <w:ind w:right="6"/>
              <w:jc w:val="center"/>
              <w:rPr>
                <w:lang w:val="uk-UA"/>
              </w:rPr>
            </w:pPr>
            <w:r w:rsidRPr="00DE4F95">
              <w:rPr>
                <w:lang w:val="uk-UA"/>
              </w:rPr>
              <w:t>428,5</w:t>
            </w:r>
          </w:p>
        </w:tc>
        <w:tc>
          <w:tcPr>
            <w:tcW w:w="2126" w:type="dxa"/>
            <w:vAlign w:val="center"/>
          </w:tcPr>
          <w:p w14:paraId="265E0EA6" w14:textId="39DFD0CD" w:rsidR="000808CF" w:rsidRPr="00DE4F95" w:rsidRDefault="00A01F25" w:rsidP="00E13B83">
            <w:pPr>
              <w:ind w:right="6"/>
              <w:jc w:val="center"/>
              <w:rPr>
                <w:lang w:val="uk-UA"/>
              </w:rPr>
            </w:pPr>
            <w:r w:rsidRPr="00DE4F95">
              <w:rPr>
                <w:lang w:val="uk-UA"/>
              </w:rPr>
              <w:t>428,5</w:t>
            </w:r>
          </w:p>
        </w:tc>
        <w:tc>
          <w:tcPr>
            <w:tcW w:w="2410" w:type="dxa"/>
            <w:vAlign w:val="center"/>
          </w:tcPr>
          <w:p w14:paraId="0164AEBB" w14:textId="5A5A1AD1" w:rsidR="000808CF" w:rsidRPr="00DE4F95" w:rsidRDefault="00A01F25" w:rsidP="00E13B83">
            <w:pPr>
              <w:ind w:right="6"/>
              <w:jc w:val="center"/>
              <w:rPr>
                <w:lang w:val="uk-UA"/>
              </w:rPr>
            </w:pPr>
            <w:r w:rsidRPr="00DE4F95">
              <w:rPr>
                <w:lang w:val="uk-UA"/>
              </w:rPr>
              <w:t>428,5</w:t>
            </w:r>
          </w:p>
        </w:tc>
        <w:tc>
          <w:tcPr>
            <w:tcW w:w="1843" w:type="dxa"/>
            <w:vAlign w:val="center"/>
          </w:tcPr>
          <w:p w14:paraId="0E8FE6CC" w14:textId="3EDC5B75" w:rsidR="000808CF" w:rsidRPr="00DE4F95" w:rsidRDefault="000740B6" w:rsidP="000808CF">
            <w:pPr>
              <w:jc w:val="center"/>
              <w:rPr>
                <w:lang w:val="uk-UA"/>
              </w:rPr>
            </w:pPr>
            <w:r>
              <w:rPr>
                <w:lang w:val="uk-UA"/>
              </w:rPr>
              <w:t>116 84</w:t>
            </w:r>
            <w:r w:rsidR="005A7E18" w:rsidRPr="00DE4F95">
              <w:rPr>
                <w:lang w:val="uk-UA"/>
              </w:rPr>
              <w:t>1,0</w:t>
            </w:r>
          </w:p>
        </w:tc>
      </w:tr>
    </w:tbl>
    <w:p w14:paraId="23D07BEE" w14:textId="77777777" w:rsidR="0060011F" w:rsidRPr="00A01790" w:rsidRDefault="0060011F" w:rsidP="001C15C6">
      <w:pPr>
        <w:ind w:firstLine="709"/>
        <w:jc w:val="both"/>
        <w:rPr>
          <w:i/>
          <w:sz w:val="16"/>
          <w:szCs w:val="16"/>
          <w:lang w:val="uk-UA" w:eastAsia="uk-UA"/>
        </w:rPr>
      </w:pPr>
    </w:p>
    <w:p w14:paraId="0BC05145" w14:textId="0DC3B80D" w:rsidR="001C15C6" w:rsidRPr="00DE4F95" w:rsidRDefault="001C15C6" w:rsidP="00755397">
      <w:pPr>
        <w:ind w:firstLine="709"/>
        <w:jc w:val="both"/>
        <w:rPr>
          <w:sz w:val="28"/>
          <w:szCs w:val="28"/>
          <w:lang w:val="uk-UA"/>
        </w:rPr>
      </w:pPr>
      <w:r w:rsidRPr="00DE4F95">
        <w:rPr>
          <w:i/>
          <w:sz w:val="28"/>
          <w:szCs w:val="28"/>
          <w:lang w:val="uk-UA" w:eastAsia="uk-UA"/>
        </w:rPr>
        <w:t xml:space="preserve">Додаток 3 «Ресурсне забезпечення Програми» до </w:t>
      </w:r>
      <w:r w:rsidR="00634DE9" w:rsidRPr="00DE4F95">
        <w:rPr>
          <w:i/>
          <w:sz w:val="28"/>
          <w:szCs w:val="28"/>
          <w:lang w:val="uk-UA" w:eastAsia="uk-UA"/>
        </w:rPr>
        <w:t xml:space="preserve">Комплексної програми «Охорона здоров’я населення </w:t>
      </w:r>
      <w:r w:rsidR="00B94EE6" w:rsidRPr="00DE4F95">
        <w:rPr>
          <w:i/>
          <w:sz w:val="28"/>
          <w:szCs w:val="28"/>
          <w:lang w:val="uk-UA" w:eastAsia="uk-UA"/>
        </w:rPr>
        <w:t xml:space="preserve">Бахмутської міської об’єднаної </w:t>
      </w:r>
      <w:r w:rsidR="00634DE9" w:rsidRPr="00DE4F95">
        <w:rPr>
          <w:i/>
          <w:sz w:val="28"/>
          <w:szCs w:val="28"/>
          <w:lang w:val="uk-UA" w:eastAsia="uk-UA"/>
        </w:rPr>
        <w:t>територіальної громади на 2021 -2025 роки</w:t>
      </w:r>
      <w:r w:rsidR="0070129D">
        <w:rPr>
          <w:i/>
          <w:sz w:val="28"/>
          <w:szCs w:val="28"/>
          <w:lang w:val="uk-UA" w:eastAsia="uk-UA"/>
        </w:rPr>
        <w:t>» підготовлен</w:t>
      </w:r>
      <w:r w:rsidR="000740B6">
        <w:rPr>
          <w:i/>
          <w:sz w:val="28"/>
          <w:szCs w:val="28"/>
          <w:lang w:val="uk-UA" w:eastAsia="uk-UA"/>
        </w:rPr>
        <w:t>ий</w:t>
      </w:r>
      <w:r w:rsidR="00634DE9" w:rsidRPr="00DE4F95">
        <w:rPr>
          <w:i/>
          <w:sz w:val="28"/>
          <w:szCs w:val="28"/>
          <w:lang w:val="uk-UA" w:eastAsia="uk-UA"/>
        </w:rPr>
        <w:t xml:space="preserve"> Управління</w:t>
      </w:r>
      <w:r w:rsidR="00755397" w:rsidRPr="00DE4F95">
        <w:rPr>
          <w:i/>
          <w:sz w:val="28"/>
          <w:szCs w:val="28"/>
          <w:lang w:val="uk-UA" w:eastAsia="uk-UA"/>
        </w:rPr>
        <w:t xml:space="preserve">м </w:t>
      </w:r>
      <w:r w:rsidR="00634DE9" w:rsidRPr="00DE4F95">
        <w:rPr>
          <w:i/>
          <w:sz w:val="28"/>
          <w:szCs w:val="28"/>
          <w:lang w:val="uk-UA" w:eastAsia="uk-UA"/>
        </w:rPr>
        <w:t xml:space="preserve"> охорони здоров`я Бахмутської міської ради </w:t>
      </w:r>
    </w:p>
    <w:p w14:paraId="4A043651" w14:textId="77777777" w:rsidR="00755397" w:rsidRPr="00A01790" w:rsidRDefault="00755397" w:rsidP="001C15C6">
      <w:pPr>
        <w:jc w:val="both"/>
        <w:rPr>
          <w:b/>
          <w:sz w:val="16"/>
          <w:szCs w:val="16"/>
          <w:lang w:val="uk-UA" w:eastAsia="uk-UA"/>
        </w:rPr>
      </w:pPr>
    </w:p>
    <w:p w14:paraId="6BFA8926" w14:textId="77777777" w:rsidR="001C15C6" w:rsidRPr="00A01790" w:rsidRDefault="001C15C6" w:rsidP="001C15C6">
      <w:pPr>
        <w:jc w:val="both"/>
        <w:rPr>
          <w:sz w:val="28"/>
          <w:szCs w:val="28"/>
          <w:lang w:val="uk-UA" w:eastAsia="uk-UA"/>
        </w:rPr>
      </w:pPr>
      <w:r w:rsidRPr="00A01790">
        <w:rPr>
          <w:sz w:val="28"/>
          <w:szCs w:val="28"/>
          <w:lang w:val="uk-UA" w:eastAsia="uk-UA"/>
        </w:rPr>
        <w:t xml:space="preserve">Начальник Управління </w:t>
      </w:r>
      <w:r w:rsidR="00634DE9" w:rsidRPr="00A01790">
        <w:rPr>
          <w:sz w:val="28"/>
          <w:szCs w:val="28"/>
          <w:lang w:val="uk-UA" w:eastAsia="uk-UA"/>
        </w:rPr>
        <w:t xml:space="preserve">охорони </w:t>
      </w:r>
    </w:p>
    <w:p w14:paraId="056C62C8" w14:textId="698AAF41" w:rsidR="00634DE9" w:rsidRPr="00A01790" w:rsidRDefault="00634DE9" w:rsidP="001C15C6">
      <w:pPr>
        <w:jc w:val="both"/>
        <w:rPr>
          <w:sz w:val="28"/>
          <w:szCs w:val="28"/>
          <w:lang w:val="uk-UA" w:eastAsia="uk-UA"/>
        </w:rPr>
      </w:pPr>
      <w:r w:rsidRPr="00A01790">
        <w:rPr>
          <w:sz w:val="28"/>
          <w:szCs w:val="28"/>
          <w:lang w:val="uk-UA" w:eastAsia="uk-UA"/>
        </w:rPr>
        <w:t xml:space="preserve">здоров`я Бахмутської міської ради                                                                                         </w:t>
      </w:r>
      <w:r w:rsidR="00A01790">
        <w:rPr>
          <w:sz w:val="28"/>
          <w:szCs w:val="28"/>
          <w:lang w:val="uk-UA" w:eastAsia="uk-UA"/>
        </w:rPr>
        <w:tab/>
      </w:r>
      <w:r w:rsidR="004E003D">
        <w:rPr>
          <w:sz w:val="28"/>
          <w:szCs w:val="28"/>
          <w:lang w:val="uk-UA" w:eastAsia="uk-UA"/>
        </w:rPr>
        <w:t>О.</w:t>
      </w:r>
      <w:r w:rsidRPr="00A01790">
        <w:rPr>
          <w:sz w:val="28"/>
          <w:szCs w:val="28"/>
          <w:lang w:val="uk-UA" w:eastAsia="uk-UA"/>
        </w:rPr>
        <w:t>О. Миронова</w:t>
      </w:r>
    </w:p>
    <w:p w14:paraId="24FDD21B" w14:textId="01687A9A" w:rsidR="00A01790" w:rsidRPr="000E1B45" w:rsidRDefault="00A01790" w:rsidP="001C15C6">
      <w:pPr>
        <w:jc w:val="both"/>
        <w:rPr>
          <w:sz w:val="12"/>
          <w:szCs w:val="12"/>
          <w:lang w:val="uk-UA" w:eastAsia="uk-UA"/>
        </w:rPr>
      </w:pPr>
    </w:p>
    <w:p w14:paraId="203405CB" w14:textId="77777777" w:rsidR="000E1B45" w:rsidRPr="000E1B45" w:rsidRDefault="000E1B45" w:rsidP="001C15C6">
      <w:pPr>
        <w:jc w:val="both"/>
        <w:rPr>
          <w:sz w:val="12"/>
          <w:szCs w:val="12"/>
          <w:lang w:val="uk-UA" w:eastAsia="uk-UA"/>
        </w:rPr>
      </w:pPr>
    </w:p>
    <w:sectPr w:rsidR="000E1B45" w:rsidRPr="000E1B45" w:rsidSect="00634DE9">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BED7C" w14:textId="77777777" w:rsidR="004C5CD8" w:rsidRDefault="004C5CD8" w:rsidP="00FC00D1">
      <w:r>
        <w:separator/>
      </w:r>
    </w:p>
  </w:endnote>
  <w:endnote w:type="continuationSeparator" w:id="0">
    <w:p w14:paraId="51DEDE17" w14:textId="77777777" w:rsidR="004C5CD8" w:rsidRDefault="004C5CD8" w:rsidP="00FC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4F1C8" w14:textId="77777777" w:rsidR="004C5CD8" w:rsidRDefault="004C5CD8" w:rsidP="00FC00D1">
      <w:r>
        <w:separator/>
      </w:r>
    </w:p>
  </w:footnote>
  <w:footnote w:type="continuationSeparator" w:id="0">
    <w:p w14:paraId="1A4DE07D" w14:textId="77777777" w:rsidR="004C5CD8" w:rsidRDefault="004C5CD8" w:rsidP="00FC00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742116"/>
      <w:docPartObj>
        <w:docPartGallery w:val="Page Numbers (Top of Page)"/>
        <w:docPartUnique/>
      </w:docPartObj>
    </w:sdtPr>
    <w:sdtContent>
      <w:p w14:paraId="2CD5BA1C" w14:textId="36DFF359" w:rsidR="004C5CD8" w:rsidRDefault="004C5CD8">
        <w:pPr>
          <w:pStyle w:val="ac"/>
          <w:jc w:val="center"/>
        </w:pPr>
        <w:r>
          <w:fldChar w:fldCharType="begin"/>
        </w:r>
        <w:r>
          <w:instrText>PAGE   \* MERGEFORMAT</w:instrText>
        </w:r>
        <w:r>
          <w:fldChar w:fldCharType="separate"/>
        </w:r>
        <w:r w:rsidR="00FE52F5" w:rsidRPr="00FE52F5">
          <w:rPr>
            <w:noProof/>
            <w:lang w:val="ru-RU"/>
          </w:rPr>
          <w:t>13</w:t>
        </w:r>
        <w:r>
          <w:fldChar w:fldCharType="end"/>
        </w:r>
      </w:p>
    </w:sdtContent>
  </w:sdt>
  <w:p w14:paraId="7EA59117" w14:textId="77777777" w:rsidR="004C5CD8" w:rsidRDefault="004C5CD8">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2C2CBB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282E36"/>
    <w:multiLevelType w:val="hybridMultilevel"/>
    <w:tmpl w:val="298E9002"/>
    <w:lvl w:ilvl="0" w:tplc="7206ACAE">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C9595B"/>
    <w:multiLevelType w:val="hybridMultilevel"/>
    <w:tmpl w:val="23B8A826"/>
    <w:lvl w:ilvl="0" w:tplc="2D961B64">
      <w:start w:val="1094"/>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 w15:restartNumberingAfterBreak="0">
    <w:nsid w:val="2CD7764A"/>
    <w:multiLevelType w:val="hybridMultilevel"/>
    <w:tmpl w:val="17A0A72C"/>
    <w:lvl w:ilvl="0" w:tplc="2D4ACF4C">
      <w:start w:val="1"/>
      <w:numFmt w:val="decimal"/>
      <w:lvlText w:val="%1."/>
      <w:lvlJc w:val="left"/>
      <w:pPr>
        <w:ind w:left="720" w:hanging="360"/>
      </w:pPr>
      <w:rPr>
        <w:rFonts w:hint="default"/>
        <w:b w:val="0"/>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494C0D"/>
    <w:multiLevelType w:val="hybridMultilevel"/>
    <w:tmpl w:val="4F9218C6"/>
    <w:lvl w:ilvl="0" w:tplc="B016D85C">
      <w:start w:val="19"/>
      <w:numFmt w:val="bullet"/>
      <w:lvlText w:val="-"/>
      <w:lvlJc w:val="left"/>
      <w:pPr>
        <w:ind w:left="720" w:hanging="360"/>
      </w:pPr>
      <w:rPr>
        <w:rFonts w:ascii="Arial" w:eastAsia="Times New Roman"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3D17509B"/>
    <w:multiLevelType w:val="hybridMultilevel"/>
    <w:tmpl w:val="0FC2C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5970BF"/>
    <w:multiLevelType w:val="hybridMultilevel"/>
    <w:tmpl w:val="C182330C"/>
    <w:lvl w:ilvl="0" w:tplc="B016D85C">
      <w:start w:val="6"/>
      <w:numFmt w:val="bullet"/>
      <w:lvlText w:val="-"/>
      <w:lvlJc w:val="left"/>
      <w:pPr>
        <w:ind w:left="502" w:hanging="360"/>
      </w:pPr>
      <w:rPr>
        <w:rFonts w:ascii="Arial" w:eastAsia="Times New Roman" w:hAnsi="Arial" w:cs="Arial"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7" w15:restartNumberingAfterBreak="0">
    <w:nsid w:val="6AB50110"/>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77E307CF"/>
    <w:multiLevelType w:val="hybridMultilevel"/>
    <w:tmpl w:val="704472F8"/>
    <w:lvl w:ilvl="0" w:tplc="21448746">
      <w:start w:val="1"/>
      <w:numFmt w:val="decimal"/>
      <w:lvlText w:val="%1."/>
      <w:lvlJc w:val="left"/>
      <w:pPr>
        <w:tabs>
          <w:tab w:val="num" w:pos="1069"/>
        </w:tabs>
        <w:ind w:left="1069" w:hanging="360"/>
      </w:pPr>
      <w:rPr>
        <w:color w:val="auto"/>
      </w:rPr>
    </w:lvl>
    <w:lvl w:ilvl="1" w:tplc="60C4B394">
      <w:numFmt w:val="none"/>
      <w:lvlText w:val=""/>
      <w:lvlJc w:val="left"/>
      <w:pPr>
        <w:tabs>
          <w:tab w:val="num" w:pos="360"/>
        </w:tabs>
        <w:ind w:left="0" w:firstLine="0"/>
      </w:pPr>
    </w:lvl>
    <w:lvl w:ilvl="2" w:tplc="BDA4D00C">
      <w:numFmt w:val="none"/>
      <w:lvlText w:val=""/>
      <w:lvlJc w:val="left"/>
      <w:pPr>
        <w:tabs>
          <w:tab w:val="num" w:pos="360"/>
        </w:tabs>
        <w:ind w:left="0" w:firstLine="0"/>
      </w:pPr>
    </w:lvl>
    <w:lvl w:ilvl="3" w:tplc="E63C33B0">
      <w:numFmt w:val="none"/>
      <w:lvlText w:val=""/>
      <w:lvlJc w:val="left"/>
      <w:pPr>
        <w:tabs>
          <w:tab w:val="num" w:pos="360"/>
        </w:tabs>
        <w:ind w:left="0" w:firstLine="0"/>
      </w:pPr>
    </w:lvl>
    <w:lvl w:ilvl="4" w:tplc="3FF86FB6">
      <w:numFmt w:val="none"/>
      <w:lvlText w:val=""/>
      <w:lvlJc w:val="left"/>
      <w:pPr>
        <w:tabs>
          <w:tab w:val="num" w:pos="360"/>
        </w:tabs>
        <w:ind w:left="0" w:firstLine="0"/>
      </w:pPr>
    </w:lvl>
    <w:lvl w:ilvl="5" w:tplc="03E0F7F0">
      <w:numFmt w:val="none"/>
      <w:lvlText w:val=""/>
      <w:lvlJc w:val="left"/>
      <w:pPr>
        <w:tabs>
          <w:tab w:val="num" w:pos="360"/>
        </w:tabs>
        <w:ind w:left="0" w:firstLine="0"/>
      </w:pPr>
    </w:lvl>
    <w:lvl w:ilvl="6" w:tplc="619E7F9A">
      <w:numFmt w:val="none"/>
      <w:lvlText w:val=""/>
      <w:lvlJc w:val="left"/>
      <w:pPr>
        <w:tabs>
          <w:tab w:val="num" w:pos="360"/>
        </w:tabs>
        <w:ind w:left="0" w:firstLine="0"/>
      </w:pPr>
    </w:lvl>
    <w:lvl w:ilvl="7" w:tplc="D512BB50">
      <w:numFmt w:val="none"/>
      <w:lvlText w:val=""/>
      <w:lvlJc w:val="left"/>
      <w:pPr>
        <w:tabs>
          <w:tab w:val="num" w:pos="360"/>
        </w:tabs>
        <w:ind w:left="0" w:firstLine="0"/>
      </w:pPr>
    </w:lvl>
    <w:lvl w:ilvl="8" w:tplc="5FC68B02">
      <w:numFmt w:val="none"/>
      <w:lvlText w:val=""/>
      <w:lvlJc w:val="left"/>
      <w:pPr>
        <w:tabs>
          <w:tab w:val="num" w:pos="360"/>
        </w:tabs>
        <w:ind w:left="0" w:firstLine="0"/>
      </w:pPr>
    </w:lvl>
  </w:abstractNum>
  <w:abstractNum w:abstractNumId="9" w15:restartNumberingAfterBreak="0">
    <w:nsid w:val="78814AED"/>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4"/>
  </w:num>
  <w:num w:numId="3">
    <w:abstractNumId w:val="9"/>
  </w:num>
  <w:num w:numId="4">
    <w:abstractNumId w:val="7"/>
  </w:num>
  <w:num w:numId="5">
    <w:abstractNumId w:val="6"/>
  </w:num>
  <w:num w:numId="6">
    <w:abstractNumId w:val="2"/>
  </w:num>
  <w:num w:numId="7">
    <w:abstractNumId w:val="3"/>
  </w:num>
  <w:num w:numId="8">
    <w:abstractNumId w:val="5"/>
  </w:num>
  <w:num w:numId="9">
    <w:abstractNumId w:val="1"/>
  </w:num>
  <w:num w:numId="10">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D59"/>
    <w:rsid w:val="00003A8D"/>
    <w:rsid w:val="00004307"/>
    <w:rsid w:val="00004A68"/>
    <w:rsid w:val="00011702"/>
    <w:rsid w:val="0001185E"/>
    <w:rsid w:val="00012CF8"/>
    <w:rsid w:val="000159C0"/>
    <w:rsid w:val="00020B79"/>
    <w:rsid w:val="0002475A"/>
    <w:rsid w:val="000322B6"/>
    <w:rsid w:val="0005404B"/>
    <w:rsid w:val="000540A4"/>
    <w:rsid w:val="000648F1"/>
    <w:rsid w:val="000738A3"/>
    <w:rsid w:val="000740B6"/>
    <w:rsid w:val="0007493E"/>
    <w:rsid w:val="00077D53"/>
    <w:rsid w:val="000803F7"/>
    <w:rsid w:val="000808CF"/>
    <w:rsid w:val="00083C9A"/>
    <w:rsid w:val="000863E3"/>
    <w:rsid w:val="00091414"/>
    <w:rsid w:val="00093B72"/>
    <w:rsid w:val="00095A61"/>
    <w:rsid w:val="00095CBD"/>
    <w:rsid w:val="000A0F45"/>
    <w:rsid w:val="000D080C"/>
    <w:rsid w:val="000D7B50"/>
    <w:rsid w:val="000E1B45"/>
    <w:rsid w:val="000E3214"/>
    <w:rsid w:val="000F1FDF"/>
    <w:rsid w:val="000F3FA0"/>
    <w:rsid w:val="001026C2"/>
    <w:rsid w:val="00102D96"/>
    <w:rsid w:val="00110E23"/>
    <w:rsid w:val="00112999"/>
    <w:rsid w:val="00120416"/>
    <w:rsid w:val="00122CFB"/>
    <w:rsid w:val="0013647C"/>
    <w:rsid w:val="00144ADB"/>
    <w:rsid w:val="001466B0"/>
    <w:rsid w:val="00147DEA"/>
    <w:rsid w:val="00163528"/>
    <w:rsid w:val="0016370D"/>
    <w:rsid w:val="00172FA2"/>
    <w:rsid w:val="00173F1D"/>
    <w:rsid w:val="00186CEE"/>
    <w:rsid w:val="00192654"/>
    <w:rsid w:val="00193D6D"/>
    <w:rsid w:val="001947D1"/>
    <w:rsid w:val="001B38F9"/>
    <w:rsid w:val="001C0E65"/>
    <w:rsid w:val="001C15C6"/>
    <w:rsid w:val="001C4948"/>
    <w:rsid w:val="001D2D99"/>
    <w:rsid w:val="001D6269"/>
    <w:rsid w:val="001D6F95"/>
    <w:rsid w:val="001E0241"/>
    <w:rsid w:val="001E118E"/>
    <w:rsid w:val="001E3840"/>
    <w:rsid w:val="001E4BC7"/>
    <w:rsid w:val="001E5EA4"/>
    <w:rsid w:val="001F2680"/>
    <w:rsid w:val="00203026"/>
    <w:rsid w:val="00204EFC"/>
    <w:rsid w:val="00226EAA"/>
    <w:rsid w:val="00230B86"/>
    <w:rsid w:val="0025150B"/>
    <w:rsid w:val="00252D8A"/>
    <w:rsid w:val="0026071A"/>
    <w:rsid w:val="0026380E"/>
    <w:rsid w:val="00267792"/>
    <w:rsid w:val="00276CB5"/>
    <w:rsid w:val="00285012"/>
    <w:rsid w:val="002A0E36"/>
    <w:rsid w:val="002B0A0A"/>
    <w:rsid w:val="002C0B12"/>
    <w:rsid w:val="002C1D87"/>
    <w:rsid w:val="002D38A7"/>
    <w:rsid w:val="002D5DDD"/>
    <w:rsid w:val="002D780E"/>
    <w:rsid w:val="002E2666"/>
    <w:rsid w:val="002F1A3B"/>
    <w:rsid w:val="002F4605"/>
    <w:rsid w:val="002F7C29"/>
    <w:rsid w:val="0030336A"/>
    <w:rsid w:val="00307F67"/>
    <w:rsid w:val="00314AC1"/>
    <w:rsid w:val="00315468"/>
    <w:rsid w:val="003204D3"/>
    <w:rsid w:val="00337324"/>
    <w:rsid w:val="00353E95"/>
    <w:rsid w:val="0035751B"/>
    <w:rsid w:val="00357D37"/>
    <w:rsid w:val="00361685"/>
    <w:rsid w:val="0036353B"/>
    <w:rsid w:val="003638EA"/>
    <w:rsid w:val="00364F95"/>
    <w:rsid w:val="003662AF"/>
    <w:rsid w:val="00375DA1"/>
    <w:rsid w:val="00380436"/>
    <w:rsid w:val="00382CF4"/>
    <w:rsid w:val="00392494"/>
    <w:rsid w:val="003A5A25"/>
    <w:rsid w:val="003B5785"/>
    <w:rsid w:val="003C6A73"/>
    <w:rsid w:val="003D4C55"/>
    <w:rsid w:val="003E47B8"/>
    <w:rsid w:val="003E614E"/>
    <w:rsid w:val="003F4A57"/>
    <w:rsid w:val="00402F82"/>
    <w:rsid w:val="0040393F"/>
    <w:rsid w:val="00406E59"/>
    <w:rsid w:val="00412E9C"/>
    <w:rsid w:val="00427785"/>
    <w:rsid w:val="0043443B"/>
    <w:rsid w:val="00437B63"/>
    <w:rsid w:val="0044247C"/>
    <w:rsid w:val="004438E9"/>
    <w:rsid w:val="00463D6C"/>
    <w:rsid w:val="00465B8C"/>
    <w:rsid w:val="00470C38"/>
    <w:rsid w:val="00482D99"/>
    <w:rsid w:val="00483763"/>
    <w:rsid w:val="00486585"/>
    <w:rsid w:val="00490200"/>
    <w:rsid w:val="00491B10"/>
    <w:rsid w:val="0049552D"/>
    <w:rsid w:val="00495AA0"/>
    <w:rsid w:val="004B1D9D"/>
    <w:rsid w:val="004B47C0"/>
    <w:rsid w:val="004B7BC5"/>
    <w:rsid w:val="004C17EE"/>
    <w:rsid w:val="004C4AA1"/>
    <w:rsid w:val="004C5CD8"/>
    <w:rsid w:val="004D364B"/>
    <w:rsid w:val="004D5470"/>
    <w:rsid w:val="004E003D"/>
    <w:rsid w:val="004E7E9F"/>
    <w:rsid w:val="004F5C21"/>
    <w:rsid w:val="00503042"/>
    <w:rsid w:val="00504EA0"/>
    <w:rsid w:val="005136E7"/>
    <w:rsid w:val="0052262B"/>
    <w:rsid w:val="00525E7C"/>
    <w:rsid w:val="005364F4"/>
    <w:rsid w:val="005453CD"/>
    <w:rsid w:val="005502F2"/>
    <w:rsid w:val="00560B32"/>
    <w:rsid w:val="005658F5"/>
    <w:rsid w:val="00577D4D"/>
    <w:rsid w:val="0058359E"/>
    <w:rsid w:val="00584A43"/>
    <w:rsid w:val="005855FA"/>
    <w:rsid w:val="005869B2"/>
    <w:rsid w:val="00593A45"/>
    <w:rsid w:val="00593BA6"/>
    <w:rsid w:val="00596796"/>
    <w:rsid w:val="005A7089"/>
    <w:rsid w:val="005A7E18"/>
    <w:rsid w:val="005B0094"/>
    <w:rsid w:val="005D58A2"/>
    <w:rsid w:val="005D6947"/>
    <w:rsid w:val="005E57B3"/>
    <w:rsid w:val="005F4B3C"/>
    <w:rsid w:val="005F4D3C"/>
    <w:rsid w:val="005F5036"/>
    <w:rsid w:val="0060011F"/>
    <w:rsid w:val="00604AE3"/>
    <w:rsid w:val="006070A0"/>
    <w:rsid w:val="0063129E"/>
    <w:rsid w:val="00632800"/>
    <w:rsid w:val="00634DE9"/>
    <w:rsid w:val="00651812"/>
    <w:rsid w:val="00660CE3"/>
    <w:rsid w:val="00663FA4"/>
    <w:rsid w:val="00664627"/>
    <w:rsid w:val="006704B7"/>
    <w:rsid w:val="0067765C"/>
    <w:rsid w:val="00684A13"/>
    <w:rsid w:val="00694442"/>
    <w:rsid w:val="006A2440"/>
    <w:rsid w:val="006A3172"/>
    <w:rsid w:val="006B2827"/>
    <w:rsid w:val="006B5527"/>
    <w:rsid w:val="006C12D2"/>
    <w:rsid w:val="006C3AAD"/>
    <w:rsid w:val="006D3676"/>
    <w:rsid w:val="006E03B3"/>
    <w:rsid w:val="006E0AE1"/>
    <w:rsid w:val="006E10C8"/>
    <w:rsid w:val="006F17EF"/>
    <w:rsid w:val="006F1D20"/>
    <w:rsid w:val="0070129D"/>
    <w:rsid w:val="007012BE"/>
    <w:rsid w:val="00702F90"/>
    <w:rsid w:val="00713F8B"/>
    <w:rsid w:val="00714EC9"/>
    <w:rsid w:val="00721F24"/>
    <w:rsid w:val="00722002"/>
    <w:rsid w:val="00734C65"/>
    <w:rsid w:val="0073578C"/>
    <w:rsid w:val="00736A13"/>
    <w:rsid w:val="0074358D"/>
    <w:rsid w:val="00751013"/>
    <w:rsid w:val="007517D0"/>
    <w:rsid w:val="00755397"/>
    <w:rsid w:val="0077095D"/>
    <w:rsid w:val="00771A3E"/>
    <w:rsid w:val="007725C2"/>
    <w:rsid w:val="00797857"/>
    <w:rsid w:val="007A259A"/>
    <w:rsid w:val="007A51D0"/>
    <w:rsid w:val="007B257C"/>
    <w:rsid w:val="007B78D9"/>
    <w:rsid w:val="007B7DAB"/>
    <w:rsid w:val="007C7786"/>
    <w:rsid w:val="007D62EE"/>
    <w:rsid w:val="007E6565"/>
    <w:rsid w:val="007E7642"/>
    <w:rsid w:val="007F6BC7"/>
    <w:rsid w:val="0080020F"/>
    <w:rsid w:val="0080150C"/>
    <w:rsid w:val="00810A99"/>
    <w:rsid w:val="0081327F"/>
    <w:rsid w:val="00822FDE"/>
    <w:rsid w:val="0082416B"/>
    <w:rsid w:val="0083568A"/>
    <w:rsid w:val="00841925"/>
    <w:rsid w:val="00842CAB"/>
    <w:rsid w:val="008443DF"/>
    <w:rsid w:val="00846C7D"/>
    <w:rsid w:val="00847C63"/>
    <w:rsid w:val="00847D99"/>
    <w:rsid w:val="00847FC3"/>
    <w:rsid w:val="00852AC2"/>
    <w:rsid w:val="00863A8D"/>
    <w:rsid w:val="00882044"/>
    <w:rsid w:val="00882E2D"/>
    <w:rsid w:val="00886A0F"/>
    <w:rsid w:val="008948CD"/>
    <w:rsid w:val="00894A78"/>
    <w:rsid w:val="008A3DA6"/>
    <w:rsid w:val="008A46EE"/>
    <w:rsid w:val="008C2D24"/>
    <w:rsid w:val="008D30EA"/>
    <w:rsid w:val="008E3F7F"/>
    <w:rsid w:val="008F5C32"/>
    <w:rsid w:val="009079F0"/>
    <w:rsid w:val="00914442"/>
    <w:rsid w:val="0091474F"/>
    <w:rsid w:val="0091626A"/>
    <w:rsid w:val="009174DB"/>
    <w:rsid w:val="0092213D"/>
    <w:rsid w:val="0092324C"/>
    <w:rsid w:val="009266B9"/>
    <w:rsid w:val="0092678B"/>
    <w:rsid w:val="009277DB"/>
    <w:rsid w:val="00927832"/>
    <w:rsid w:val="00945F28"/>
    <w:rsid w:val="00951F51"/>
    <w:rsid w:val="009556EF"/>
    <w:rsid w:val="00976FA4"/>
    <w:rsid w:val="009856D2"/>
    <w:rsid w:val="00986300"/>
    <w:rsid w:val="00995315"/>
    <w:rsid w:val="009953AE"/>
    <w:rsid w:val="009A1BF8"/>
    <w:rsid w:val="009A4530"/>
    <w:rsid w:val="009C0093"/>
    <w:rsid w:val="009D1995"/>
    <w:rsid w:val="009E73EC"/>
    <w:rsid w:val="009E7830"/>
    <w:rsid w:val="00A01790"/>
    <w:rsid w:val="00A01F25"/>
    <w:rsid w:val="00A06C37"/>
    <w:rsid w:val="00A1584D"/>
    <w:rsid w:val="00A2313F"/>
    <w:rsid w:val="00A32F63"/>
    <w:rsid w:val="00A36133"/>
    <w:rsid w:val="00A52018"/>
    <w:rsid w:val="00A5477B"/>
    <w:rsid w:val="00A63166"/>
    <w:rsid w:val="00A64B35"/>
    <w:rsid w:val="00A72482"/>
    <w:rsid w:val="00A72724"/>
    <w:rsid w:val="00A75580"/>
    <w:rsid w:val="00A81E12"/>
    <w:rsid w:val="00A83AEB"/>
    <w:rsid w:val="00A84506"/>
    <w:rsid w:val="00AA337C"/>
    <w:rsid w:val="00AE2430"/>
    <w:rsid w:val="00AE2A65"/>
    <w:rsid w:val="00AE44E9"/>
    <w:rsid w:val="00AF7B78"/>
    <w:rsid w:val="00B210F6"/>
    <w:rsid w:val="00B225C5"/>
    <w:rsid w:val="00B24BAA"/>
    <w:rsid w:val="00B32C3B"/>
    <w:rsid w:val="00B36826"/>
    <w:rsid w:val="00B4019C"/>
    <w:rsid w:val="00B40A4A"/>
    <w:rsid w:val="00B47618"/>
    <w:rsid w:val="00B50898"/>
    <w:rsid w:val="00B530ED"/>
    <w:rsid w:val="00B56474"/>
    <w:rsid w:val="00B65481"/>
    <w:rsid w:val="00B916AB"/>
    <w:rsid w:val="00B91C8C"/>
    <w:rsid w:val="00B94EE6"/>
    <w:rsid w:val="00BA55E7"/>
    <w:rsid w:val="00BB0BF9"/>
    <w:rsid w:val="00BB62CD"/>
    <w:rsid w:val="00BC4D4D"/>
    <w:rsid w:val="00BC58FC"/>
    <w:rsid w:val="00BD22D9"/>
    <w:rsid w:val="00BE2C4D"/>
    <w:rsid w:val="00BE50E7"/>
    <w:rsid w:val="00C04C43"/>
    <w:rsid w:val="00C04DA2"/>
    <w:rsid w:val="00C30A21"/>
    <w:rsid w:val="00C32BE4"/>
    <w:rsid w:val="00C34EBA"/>
    <w:rsid w:val="00C411A0"/>
    <w:rsid w:val="00C457F4"/>
    <w:rsid w:val="00C4677E"/>
    <w:rsid w:val="00C47F7B"/>
    <w:rsid w:val="00C736D8"/>
    <w:rsid w:val="00C73CD3"/>
    <w:rsid w:val="00C75071"/>
    <w:rsid w:val="00C90889"/>
    <w:rsid w:val="00C926E7"/>
    <w:rsid w:val="00C93C1A"/>
    <w:rsid w:val="00C94E60"/>
    <w:rsid w:val="00CA428C"/>
    <w:rsid w:val="00CA43C8"/>
    <w:rsid w:val="00CB096D"/>
    <w:rsid w:val="00CB6AA5"/>
    <w:rsid w:val="00CB7D59"/>
    <w:rsid w:val="00CD1546"/>
    <w:rsid w:val="00CD2282"/>
    <w:rsid w:val="00CD51FA"/>
    <w:rsid w:val="00CE1254"/>
    <w:rsid w:val="00D0016A"/>
    <w:rsid w:val="00D056B1"/>
    <w:rsid w:val="00D23B34"/>
    <w:rsid w:val="00D25279"/>
    <w:rsid w:val="00D26267"/>
    <w:rsid w:val="00D27B2C"/>
    <w:rsid w:val="00D325A5"/>
    <w:rsid w:val="00D5436D"/>
    <w:rsid w:val="00D57D2A"/>
    <w:rsid w:val="00D6016B"/>
    <w:rsid w:val="00D61389"/>
    <w:rsid w:val="00D67A95"/>
    <w:rsid w:val="00D82344"/>
    <w:rsid w:val="00D96AB5"/>
    <w:rsid w:val="00DA2097"/>
    <w:rsid w:val="00DB05FF"/>
    <w:rsid w:val="00DB0765"/>
    <w:rsid w:val="00DB7FA3"/>
    <w:rsid w:val="00DC46E6"/>
    <w:rsid w:val="00DC7239"/>
    <w:rsid w:val="00DC72FF"/>
    <w:rsid w:val="00DD3032"/>
    <w:rsid w:val="00DE2806"/>
    <w:rsid w:val="00DE35CA"/>
    <w:rsid w:val="00DE4F95"/>
    <w:rsid w:val="00DF525B"/>
    <w:rsid w:val="00DF722C"/>
    <w:rsid w:val="00E01B92"/>
    <w:rsid w:val="00E065B5"/>
    <w:rsid w:val="00E13B83"/>
    <w:rsid w:val="00E17F84"/>
    <w:rsid w:val="00E2634C"/>
    <w:rsid w:val="00E53E27"/>
    <w:rsid w:val="00E540B3"/>
    <w:rsid w:val="00E55931"/>
    <w:rsid w:val="00E616A3"/>
    <w:rsid w:val="00E71934"/>
    <w:rsid w:val="00E75381"/>
    <w:rsid w:val="00E804F2"/>
    <w:rsid w:val="00EA0AED"/>
    <w:rsid w:val="00EB3A69"/>
    <w:rsid w:val="00EC67FE"/>
    <w:rsid w:val="00ED25F6"/>
    <w:rsid w:val="00ED4B58"/>
    <w:rsid w:val="00EF0CB9"/>
    <w:rsid w:val="00EF512E"/>
    <w:rsid w:val="00F004CC"/>
    <w:rsid w:val="00F02138"/>
    <w:rsid w:val="00F03A04"/>
    <w:rsid w:val="00F11AEA"/>
    <w:rsid w:val="00F16A76"/>
    <w:rsid w:val="00F33270"/>
    <w:rsid w:val="00F4251F"/>
    <w:rsid w:val="00F63D96"/>
    <w:rsid w:val="00F75962"/>
    <w:rsid w:val="00F763E0"/>
    <w:rsid w:val="00F84855"/>
    <w:rsid w:val="00F92266"/>
    <w:rsid w:val="00F93BBB"/>
    <w:rsid w:val="00FB5C9C"/>
    <w:rsid w:val="00FC00D1"/>
    <w:rsid w:val="00FC482C"/>
    <w:rsid w:val="00FE10E2"/>
    <w:rsid w:val="00FE52F5"/>
    <w:rsid w:val="00FE7149"/>
    <w:rsid w:val="00FF66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329B08D"/>
  <w15:docId w15:val="{BBD03DB7-780E-4DB1-A494-595785E7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D5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95A61"/>
    <w:pPr>
      <w:keepNext/>
      <w:widowControl w:val="0"/>
      <w:shd w:val="clear" w:color="auto" w:fill="FFFFFF"/>
      <w:autoSpaceDE w:val="0"/>
      <w:autoSpaceDN w:val="0"/>
      <w:adjustRightInd w:val="0"/>
      <w:ind w:left="6082"/>
      <w:outlineLvl w:val="0"/>
    </w:pPr>
    <w:rPr>
      <w:rFonts w:ascii="Arial" w:hAnsi="Arial" w:cs="Arial"/>
      <w:color w:val="000000"/>
      <w:spacing w:val="-21"/>
      <w:sz w:val="28"/>
      <w:szCs w:val="20"/>
      <w:lang w:val="uk-UA" w:eastAsia="uk-UA"/>
    </w:rPr>
  </w:style>
  <w:style w:type="paragraph" w:styleId="2">
    <w:name w:val="heading 2"/>
    <w:basedOn w:val="a"/>
    <w:next w:val="a"/>
    <w:link w:val="20"/>
    <w:semiHidden/>
    <w:unhideWhenUsed/>
    <w:qFormat/>
    <w:rsid w:val="00095A61"/>
    <w:pPr>
      <w:keepNext/>
      <w:widowControl w:val="0"/>
      <w:shd w:val="clear" w:color="auto" w:fill="FFFFFF"/>
      <w:autoSpaceDE w:val="0"/>
      <w:autoSpaceDN w:val="0"/>
      <w:adjustRightInd w:val="0"/>
      <w:spacing w:line="206" w:lineRule="exact"/>
      <w:ind w:left="571"/>
      <w:jc w:val="center"/>
      <w:outlineLvl w:val="1"/>
    </w:pPr>
    <w:rPr>
      <w:rFonts w:ascii="Arial" w:hAnsi="Arial" w:cs="Arial"/>
      <w:b/>
      <w:color w:val="000000"/>
      <w:spacing w:val="3"/>
      <w:sz w:val="18"/>
      <w:szCs w:val="20"/>
      <w:lang w:val="uk-UA" w:eastAsia="uk-UA"/>
    </w:rPr>
  </w:style>
  <w:style w:type="paragraph" w:styleId="3">
    <w:name w:val="heading 3"/>
    <w:basedOn w:val="a"/>
    <w:next w:val="a"/>
    <w:link w:val="30"/>
    <w:semiHidden/>
    <w:unhideWhenUsed/>
    <w:qFormat/>
    <w:rsid w:val="00095A61"/>
    <w:pPr>
      <w:keepNext/>
      <w:widowControl w:val="0"/>
      <w:shd w:val="clear" w:color="auto" w:fill="FFFFFF"/>
      <w:autoSpaceDE w:val="0"/>
      <w:autoSpaceDN w:val="0"/>
      <w:adjustRightInd w:val="0"/>
      <w:spacing w:before="197" w:line="206" w:lineRule="exact"/>
      <w:ind w:right="38"/>
      <w:jc w:val="center"/>
      <w:outlineLvl w:val="2"/>
    </w:pPr>
    <w:rPr>
      <w:rFonts w:ascii="Arial" w:hAnsi="Arial" w:cs="Arial"/>
      <w:b/>
      <w:sz w:val="22"/>
      <w:szCs w:val="20"/>
      <w:lang w:val="uk-UA" w:eastAsia="uk-UA"/>
    </w:rPr>
  </w:style>
  <w:style w:type="paragraph" w:styleId="4">
    <w:name w:val="heading 4"/>
    <w:basedOn w:val="a"/>
    <w:next w:val="a"/>
    <w:link w:val="40"/>
    <w:semiHidden/>
    <w:unhideWhenUsed/>
    <w:qFormat/>
    <w:rsid w:val="00095A61"/>
    <w:pPr>
      <w:keepNext/>
      <w:keepLines/>
      <w:widowControl w:val="0"/>
      <w:autoSpaceDE w:val="0"/>
      <w:autoSpaceDN w:val="0"/>
      <w:adjustRightInd w:val="0"/>
      <w:spacing w:before="200"/>
      <w:outlineLvl w:val="3"/>
    </w:pPr>
    <w:rPr>
      <w:rFonts w:ascii="Cambria" w:hAnsi="Cambria"/>
      <w:b/>
      <w:bCs/>
      <w:i/>
      <w:iCs/>
      <w:color w:val="4F81BD"/>
      <w:sz w:val="20"/>
      <w:szCs w:val="20"/>
      <w:lang w:val="uk-UA" w:eastAsia="uk-UA"/>
    </w:rPr>
  </w:style>
  <w:style w:type="paragraph" w:styleId="5">
    <w:name w:val="heading 5"/>
    <w:basedOn w:val="a"/>
    <w:next w:val="a"/>
    <w:link w:val="50"/>
    <w:semiHidden/>
    <w:unhideWhenUsed/>
    <w:qFormat/>
    <w:rsid w:val="00095A61"/>
    <w:pPr>
      <w:keepNext/>
      <w:widowControl w:val="0"/>
      <w:autoSpaceDE w:val="0"/>
      <w:autoSpaceDN w:val="0"/>
      <w:adjustRightInd w:val="0"/>
      <w:spacing w:line="259" w:lineRule="auto"/>
      <w:ind w:left="4536"/>
      <w:jc w:val="both"/>
      <w:outlineLvl w:val="4"/>
    </w:pPr>
    <w:rPr>
      <w:i/>
      <w:iCs/>
      <w:sz w:val="28"/>
      <w:szCs w:val="18"/>
      <w:lang w:val="uk-UA"/>
    </w:rPr>
  </w:style>
  <w:style w:type="paragraph" w:styleId="6">
    <w:name w:val="heading 6"/>
    <w:basedOn w:val="a"/>
    <w:next w:val="a"/>
    <w:link w:val="60"/>
    <w:semiHidden/>
    <w:unhideWhenUsed/>
    <w:qFormat/>
    <w:rsid w:val="00095A61"/>
    <w:pPr>
      <w:keepNext/>
      <w:widowControl w:val="0"/>
      <w:autoSpaceDE w:val="0"/>
      <w:autoSpaceDN w:val="0"/>
      <w:adjustRightInd w:val="0"/>
      <w:spacing w:line="259" w:lineRule="auto"/>
      <w:jc w:val="center"/>
      <w:outlineLvl w:val="5"/>
    </w:pPr>
    <w:rPr>
      <w:b/>
      <w:bCs/>
      <w:sz w:val="28"/>
      <w:szCs w:val="18"/>
      <w:lang w:val="uk-UA"/>
    </w:rPr>
  </w:style>
  <w:style w:type="paragraph" w:styleId="7">
    <w:name w:val="heading 7"/>
    <w:basedOn w:val="a"/>
    <w:next w:val="a"/>
    <w:link w:val="70"/>
    <w:uiPriority w:val="99"/>
    <w:qFormat/>
    <w:rsid w:val="00CB7D59"/>
    <w:pPr>
      <w:keepNext/>
      <w:tabs>
        <w:tab w:val="num" w:pos="284"/>
      </w:tabs>
      <w:jc w:val="center"/>
      <w:outlineLvl w:val="6"/>
    </w:pPr>
    <w:rPr>
      <w:b/>
      <w:sz w:val="36"/>
      <w:szCs w:val="20"/>
      <w:lang w:val="uk-UA"/>
    </w:rPr>
  </w:style>
  <w:style w:type="paragraph" w:styleId="8">
    <w:name w:val="heading 8"/>
    <w:basedOn w:val="a"/>
    <w:next w:val="a"/>
    <w:link w:val="80"/>
    <w:qFormat/>
    <w:rsid w:val="00CB7D59"/>
    <w:pPr>
      <w:keepNext/>
      <w:tabs>
        <w:tab w:val="num" w:pos="284"/>
      </w:tabs>
      <w:jc w:val="center"/>
      <w:outlineLvl w:val="7"/>
    </w:pPr>
    <w:rPr>
      <w:b/>
      <w:i/>
      <w:sz w:val="36"/>
      <w:szCs w:val="20"/>
      <w:lang w:val="uk-UA"/>
    </w:rPr>
  </w:style>
  <w:style w:type="paragraph" w:styleId="9">
    <w:name w:val="heading 9"/>
    <w:basedOn w:val="a"/>
    <w:next w:val="a"/>
    <w:link w:val="90"/>
    <w:uiPriority w:val="99"/>
    <w:semiHidden/>
    <w:unhideWhenUsed/>
    <w:qFormat/>
    <w:rsid w:val="00095A61"/>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CB7D59"/>
    <w:rPr>
      <w:rFonts w:ascii="Times New Roman" w:eastAsia="Times New Roman" w:hAnsi="Times New Roman" w:cs="Times New Roman"/>
      <w:b/>
      <w:sz w:val="36"/>
      <w:szCs w:val="20"/>
      <w:lang w:eastAsia="ru-RU"/>
    </w:rPr>
  </w:style>
  <w:style w:type="character" w:customStyle="1" w:styleId="80">
    <w:name w:val="Заголовок 8 Знак"/>
    <w:basedOn w:val="a0"/>
    <w:link w:val="8"/>
    <w:rsid w:val="00CB7D59"/>
    <w:rPr>
      <w:rFonts w:ascii="Times New Roman" w:eastAsia="Times New Roman" w:hAnsi="Times New Roman" w:cs="Times New Roman"/>
      <w:b/>
      <w:i/>
      <w:sz w:val="36"/>
      <w:szCs w:val="20"/>
      <w:lang w:eastAsia="ru-RU"/>
    </w:rPr>
  </w:style>
  <w:style w:type="table" w:styleId="a3">
    <w:name w:val="Table Grid"/>
    <w:basedOn w:val="a1"/>
    <w:uiPriority w:val="59"/>
    <w:rsid w:val="00CB7D59"/>
    <w:pPr>
      <w:spacing w:after="0" w:line="240" w:lineRule="auto"/>
    </w:pPr>
    <w:rPr>
      <w:rFonts w:eastAsiaTheme="minorEastAsia"/>
      <w:lang w:val="ru-RU"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
    <w:link w:val="32"/>
    <w:uiPriority w:val="99"/>
    <w:semiHidden/>
    <w:unhideWhenUsed/>
    <w:rsid w:val="00CB7D59"/>
    <w:pPr>
      <w:spacing w:after="120"/>
    </w:pPr>
    <w:rPr>
      <w:sz w:val="16"/>
      <w:szCs w:val="16"/>
    </w:rPr>
  </w:style>
  <w:style w:type="character" w:customStyle="1" w:styleId="32">
    <w:name w:val="Основной текст 3 Знак"/>
    <w:basedOn w:val="a0"/>
    <w:link w:val="31"/>
    <w:uiPriority w:val="99"/>
    <w:semiHidden/>
    <w:rsid w:val="00CB7D59"/>
    <w:rPr>
      <w:rFonts w:ascii="Times New Roman" w:eastAsia="Times New Roman" w:hAnsi="Times New Roman" w:cs="Times New Roman"/>
      <w:sz w:val="16"/>
      <w:szCs w:val="16"/>
      <w:lang w:val="ru-RU" w:eastAsia="ru-RU"/>
    </w:rPr>
  </w:style>
  <w:style w:type="paragraph" w:styleId="a4">
    <w:name w:val="Balloon Text"/>
    <w:basedOn w:val="a"/>
    <w:link w:val="a5"/>
    <w:uiPriority w:val="99"/>
    <w:semiHidden/>
    <w:unhideWhenUsed/>
    <w:rsid w:val="00CB7D59"/>
    <w:rPr>
      <w:rFonts w:ascii="Tahoma" w:hAnsi="Tahoma" w:cs="Tahoma"/>
      <w:sz w:val="16"/>
      <w:szCs w:val="16"/>
    </w:rPr>
  </w:style>
  <w:style w:type="character" w:customStyle="1" w:styleId="a5">
    <w:name w:val="Текст выноски Знак"/>
    <w:basedOn w:val="a0"/>
    <w:link w:val="a4"/>
    <w:semiHidden/>
    <w:rsid w:val="00CB7D59"/>
    <w:rPr>
      <w:rFonts w:ascii="Tahoma" w:eastAsia="Times New Roman" w:hAnsi="Tahoma" w:cs="Tahoma"/>
      <w:sz w:val="16"/>
      <w:szCs w:val="16"/>
      <w:lang w:val="ru-RU" w:eastAsia="ru-RU"/>
    </w:rPr>
  </w:style>
  <w:style w:type="character" w:styleId="a6">
    <w:name w:val="Strong"/>
    <w:basedOn w:val="a0"/>
    <w:uiPriority w:val="22"/>
    <w:qFormat/>
    <w:rsid w:val="00CB7D59"/>
    <w:rPr>
      <w:b/>
      <w:bCs/>
    </w:rPr>
  </w:style>
  <w:style w:type="paragraph" w:styleId="a7">
    <w:name w:val="Body Text"/>
    <w:aliases w:val="Body Text Char2,Body Text Char1 Char,Body Text Char Char Char,Body Text Char Char1"/>
    <w:basedOn w:val="a"/>
    <w:link w:val="a8"/>
    <w:semiHidden/>
    <w:unhideWhenUsed/>
    <w:rsid w:val="00095A61"/>
    <w:pPr>
      <w:spacing w:after="120"/>
    </w:pPr>
  </w:style>
  <w:style w:type="character" w:customStyle="1" w:styleId="a8">
    <w:name w:val="Основной текст Знак"/>
    <w:aliases w:val="Body Text Char2 Знак1,Body Text Char1 Char Знак1,Body Text Char Char Char Знак1,Body Text Char Char1 Знак1"/>
    <w:basedOn w:val="a0"/>
    <w:link w:val="a7"/>
    <w:semiHidden/>
    <w:rsid w:val="00095A61"/>
    <w:rPr>
      <w:rFonts w:ascii="Times New Roman" w:eastAsia="Times New Roman" w:hAnsi="Times New Roman" w:cs="Times New Roman"/>
      <w:sz w:val="24"/>
      <w:szCs w:val="24"/>
      <w:lang w:val="ru-RU" w:eastAsia="ru-RU"/>
    </w:rPr>
  </w:style>
  <w:style w:type="paragraph" w:styleId="a9">
    <w:name w:val="Body Text Indent"/>
    <w:basedOn w:val="a"/>
    <w:link w:val="aa"/>
    <w:unhideWhenUsed/>
    <w:rsid w:val="00095A61"/>
    <w:pPr>
      <w:spacing w:after="120"/>
      <w:ind w:left="283"/>
    </w:pPr>
  </w:style>
  <w:style w:type="character" w:customStyle="1" w:styleId="aa">
    <w:name w:val="Основной текст с отступом Знак"/>
    <w:basedOn w:val="a0"/>
    <w:link w:val="a9"/>
    <w:rsid w:val="00095A61"/>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095A61"/>
    <w:rPr>
      <w:rFonts w:ascii="Arial" w:eastAsia="Times New Roman" w:hAnsi="Arial" w:cs="Arial"/>
      <w:color w:val="000000"/>
      <w:spacing w:val="-21"/>
      <w:sz w:val="28"/>
      <w:szCs w:val="20"/>
      <w:shd w:val="clear" w:color="auto" w:fill="FFFFFF"/>
      <w:lang w:eastAsia="uk-UA"/>
    </w:rPr>
  </w:style>
  <w:style w:type="character" w:customStyle="1" w:styleId="20">
    <w:name w:val="Заголовок 2 Знак"/>
    <w:basedOn w:val="a0"/>
    <w:link w:val="2"/>
    <w:semiHidden/>
    <w:rsid w:val="00095A61"/>
    <w:rPr>
      <w:rFonts w:ascii="Arial" w:eastAsia="Times New Roman" w:hAnsi="Arial" w:cs="Arial"/>
      <w:b/>
      <w:color w:val="000000"/>
      <w:spacing w:val="3"/>
      <w:sz w:val="18"/>
      <w:szCs w:val="20"/>
      <w:shd w:val="clear" w:color="auto" w:fill="FFFFFF"/>
      <w:lang w:eastAsia="uk-UA"/>
    </w:rPr>
  </w:style>
  <w:style w:type="character" w:customStyle="1" w:styleId="30">
    <w:name w:val="Заголовок 3 Знак"/>
    <w:basedOn w:val="a0"/>
    <w:link w:val="3"/>
    <w:semiHidden/>
    <w:rsid w:val="00095A61"/>
    <w:rPr>
      <w:rFonts w:ascii="Arial" w:eastAsia="Times New Roman" w:hAnsi="Arial" w:cs="Arial"/>
      <w:b/>
      <w:szCs w:val="20"/>
      <w:shd w:val="clear" w:color="auto" w:fill="FFFFFF"/>
      <w:lang w:eastAsia="uk-UA"/>
    </w:rPr>
  </w:style>
  <w:style w:type="character" w:customStyle="1" w:styleId="40">
    <w:name w:val="Заголовок 4 Знак"/>
    <w:basedOn w:val="a0"/>
    <w:link w:val="4"/>
    <w:semiHidden/>
    <w:rsid w:val="00095A61"/>
    <w:rPr>
      <w:rFonts w:ascii="Cambria" w:eastAsia="Times New Roman" w:hAnsi="Cambria" w:cs="Times New Roman"/>
      <w:b/>
      <w:bCs/>
      <w:i/>
      <w:iCs/>
      <w:color w:val="4F81BD"/>
      <w:sz w:val="20"/>
      <w:szCs w:val="20"/>
      <w:lang w:eastAsia="uk-UA"/>
    </w:rPr>
  </w:style>
  <w:style w:type="character" w:customStyle="1" w:styleId="50">
    <w:name w:val="Заголовок 5 Знак"/>
    <w:basedOn w:val="a0"/>
    <w:link w:val="5"/>
    <w:semiHidden/>
    <w:rsid w:val="00095A61"/>
    <w:rPr>
      <w:rFonts w:ascii="Times New Roman" w:eastAsia="Times New Roman" w:hAnsi="Times New Roman" w:cs="Times New Roman"/>
      <w:i/>
      <w:iCs/>
      <w:sz w:val="28"/>
      <w:szCs w:val="18"/>
      <w:lang w:eastAsia="ru-RU"/>
    </w:rPr>
  </w:style>
  <w:style w:type="character" w:customStyle="1" w:styleId="60">
    <w:name w:val="Заголовок 6 Знак"/>
    <w:basedOn w:val="a0"/>
    <w:link w:val="6"/>
    <w:semiHidden/>
    <w:rsid w:val="00095A61"/>
    <w:rPr>
      <w:rFonts w:ascii="Times New Roman" w:eastAsia="Times New Roman" w:hAnsi="Times New Roman" w:cs="Times New Roman"/>
      <w:b/>
      <w:bCs/>
      <w:sz w:val="28"/>
      <w:szCs w:val="18"/>
      <w:lang w:eastAsia="ru-RU"/>
    </w:rPr>
  </w:style>
  <w:style w:type="character" w:customStyle="1" w:styleId="90">
    <w:name w:val="Заголовок 9 Знак"/>
    <w:basedOn w:val="a0"/>
    <w:link w:val="9"/>
    <w:uiPriority w:val="99"/>
    <w:semiHidden/>
    <w:rsid w:val="00095A61"/>
    <w:rPr>
      <w:rFonts w:ascii="Arial" w:eastAsia="Times New Roman" w:hAnsi="Arial" w:cs="Arial"/>
      <w:lang w:eastAsia="ru-RU"/>
    </w:rPr>
  </w:style>
  <w:style w:type="character" w:customStyle="1" w:styleId="HTML">
    <w:name w:val="Стандартный HTML Знак"/>
    <w:basedOn w:val="a0"/>
    <w:link w:val="HTML0"/>
    <w:rsid w:val="00095A61"/>
    <w:rPr>
      <w:rFonts w:ascii="Courier New" w:eastAsia="Times New Roman" w:hAnsi="Courier New" w:cs="Courier New"/>
      <w:sz w:val="20"/>
      <w:szCs w:val="20"/>
      <w:lang w:val="ru-RU" w:eastAsia="ru-RU"/>
    </w:rPr>
  </w:style>
  <w:style w:type="paragraph" w:styleId="HTML0">
    <w:name w:val="HTML Preformatted"/>
    <w:basedOn w:val="a"/>
    <w:link w:val="HTML"/>
    <w:unhideWhenUsed/>
    <w:rsid w:val="00095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095A61"/>
    <w:rPr>
      <w:rFonts w:ascii="Consolas" w:eastAsia="Times New Roman" w:hAnsi="Consolas" w:cs="Times New Roman"/>
      <w:sz w:val="20"/>
      <w:szCs w:val="20"/>
      <w:lang w:val="ru-RU" w:eastAsia="ru-RU"/>
    </w:rPr>
  </w:style>
  <w:style w:type="paragraph" w:customStyle="1" w:styleId="msonormal0">
    <w:name w:val="msonormal"/>
    <w:basedOn w:val="a"/>
    <w:uiPriority w:val="99"/>
    <w:rsid w:val="00095A61"/>
    <w:pPr>
      <w:spacing w:before="136" w:after="136"/>
    </w:pPr>
    <w:rPr>
      <w:lang w:val="uk-UA" w:eastAsia="uk-UA"/>
    </w:rPr>
  </w:style>
  <w:style w:type="character" w:customStyle="1" w:styleId="ab">
    <w:name w:val="Верхний колонтитул Знак"/>
    <w:basedOn w:val="a0"/>
    <w:link w:val="ac"/>
    <w:uiPriority w:val="99"/>
    <w:rsid w:val="00095A61"/>
    <w:rPr>
      <w:rFonts w:ascii="Arial" w:eastAsia="Times New Roman" w:hAnsi="Arial" w:cs="Arial"/>
      <w:sz w:val="20"/>
      <w:szCs w:val="20"/>
      <w:lang w:eastAsia="uk-UA"/>
    </w:rPr>
  </w:style>
  <w:style w:type="paragraph" w:styleId="ac">
    <w:name w:val="header"/>
    <w:basedOn w:val="a"/>
    <w:link w:val="ab"/>
    <w:uiPriority w:val="99"/>
    <w:unhideWhenUsed/>
    <w:rsid w:val="00095A61"/>
    <w:pPr>
      <w:widowControl w:val="0"/>
      <w:tabs>
        <w:tab w:val="center" w:pos="4677"/>
        <w:tab w:val="right" w:pos="9355"/>
      </w:tabs>
      <w:autoSpaceDE w:val="0"/>
      <w:autoSpaceDN w:val="0"/>
      <w:adjustRightInd w:val="0"/>
    </w:pPr>
    <w:rPr>
      <w:rFonts w:ascii="Arial" w:hAnsi="Arial" w:cs="Arial"/>
      <w:sz w:val="20"/>
      <w:szCs w:val="20"/>
      <w:lang w:val="uk-UA" w:eastAsia="uk-UA"/>
    </w:rPr>
  </w:style>
  <w:style w:type="character" w:customStyle="1" w:styleId="11">
    <w:name w:val="Верхний колонтитул Знак1"/>
    <w:basedOn w:val="a0"/>
    <w:uiPriority w:val="99"/>
    <w:semiHidden/>
    <w:rsid w:val="00095A61"/>
    <w:rPr>
      <w:rFonts w:ascii="Times New Roman" w:eastAsia="Times New Roman" w:hAnsi="Times New Roman" w:cs="Times New Roman"/>
      <w:sz w:val="24"/>
      <w:szCs w:val="24"/>
      <w:lang w:val="ru-RU" w:eastAsia="ru-RU"/>
    </w:rPr>
  </w:style>
  <w:style w:type="character" w:customStyle="1" w:styleId="ad">
    <w:name w:val="Нижний колонтитул Знак"/>
    <w:basedOn w:val="a0"/>
    <w:link w:val="ae"/>
    <w:uiPriority w:val="99"/>
    <w:rsid w:val="00095A61"/>
    <w:rPr>
      <w:rFonts w:ascii="Arial" w:eastAsia="Times New Roman" w:hAnsi="Arial" w:cs="Arial"/>
      <w:sz w:val="20"/>
      <w:szCs w:val="20"/>
      <w:lang w:eastAsia="uk-UA"/>
    </w:rPr>
  </w:style>
  <w:style w:type="paragraph" w:styleId="ae">
    <w:name w:val="footer"/>
    <w:basedOn w:val="a"/>
    <w:link w:val="ad"/>
    <w:uiPriority w:val="99"/>
    <w:unhideWhenUsed/>
    <w:rsid w:val="00095A61"/>
    <w:pPr>
      <w:widowControl w:val="0"/>
      <w:tabs>
        <w:tab w:val="center" w:pos="4677"/>
        <w:tab w:val="right" w:pos="9355"/>
      </w:tabs>
      <w:autoSpaceDE w:val="0"/>
      <w:autoSpaceDN w:val="0"/>
      <w:adjustRightInd w:val="0"/>
    </w:pPr>
    <w:rPr>
      <w:rFonts w:ascii="Arial" w:hAnsi="Arial" w:cs="Arial"/>
      <w:sz w:val="20"/>
      <w:szCs w:val="20"/>
      <w:lang w:val="uk-UA" w:eastAsia="uk-UA"/>
    </w:rPr>
  </w:style>
  <w:style w:type="character" w:customStyle="1" w:styleId="12">
    <w:name w:val="Нижний колонтитул Знак1"/>
    <w:basedOn w:val="a0"/>
    <w:uiPriority w:val="99"/>
    <w:semiHidden/>
    <w:rsid w:val="00095A61"/>
    <w:rPr>
      <w:rFonts w:ascii="Times New Roman" w:eastAsia="Times New Roman" w:hAnsi="Times New Roman" w:cs="Times New Roman"/>
      <w:sz w:val="24"/>
      <w:szCs w:val="24"/>
      <w:lang w:val="ru-RU" w:eastAsia="ru-RU"/>
    </w:rPr>
  </w:style>
  <w:style w:type="paragraph" w:styleId="af">
    <w:name w:val="Title"/>
    <w:basedOn w:val="a"/>
    <w:link w:val="af0"/>
    <w:uiPriority w:val="99"/>
    <w:qFormat/>
    <w:rsid w:val="00095A61"/>
    <w:pPr>
      <w:jc w:val="center"/>
    </w:pPr>
    <w:rPr>
      <w:sz w:val="28"/>
      <w:lang w:val="uk-UA"/>
    </w:rPr>
  </w:style>
  <w:style w:type="character" w:customStyle="1" w:styleId="af0">
    <w:name w:val="Заголовок Знак"/>
    <w:basedOn w:val="a0"/>
    <w:link w:val="af"/>
    <w:uiPriority w:val="99"/>
    <w:rsid w:val="00095A61"/>
    <w:rPr>
      <w:rFonts w:ascii="Times New Roman" w:eastAsia="Times New Roman" w:hAnsi="Times New Roman" w:cs="Times New Roman"/>
      <w:sz w:val="28"/>
      <w:szCs w:val="24"/>
      <w:lang w:eastAsia="ru-RU"/>
    </w:rPr>
  </w:style>
  <w:style w:type="paragraph" w:styleId="af1">
    <w:name w:val="Signature"/>
    <w:basedOn w:val="a"/>
    <w:link w:val="af2"/>
    <w:uiPriority w:val="99"/>
    <w:semiHidden/>
    <w:unhideWhenUsed/>
    <w:rsid w:val="00095A61"/>
    <w:pPr>
      <w:widowControl w:val="0"/>
      <w:autoSpaceDE w:val="0"/>
      <w:autoSpaceDN w:val="0"/>
      <w:adjustRightInd w:val="0"/>
      <w:spacing w:line="259" w:lineRule="auto"/>
      <w:ind w:left="4252" w:hanging="800"/>
      <w:jc w:val="both"/>
    </w:pPr>
    <w:rPr>
      <w:sz w:val="18"/>
      <w:szCs w:val="18"/>
      <w:lang w:val="uk-UA"/>
    </w:rPr>
  </w:style>
  <w:style w:type="character" w:customStyle="1" w:styleId="af2">
    <w:name w:val="Подпись Знак"/>
    <w:basedOn w:val="a0"/>
    <w:link w:val="af1"/>
    <w:uiPriority w:val="99"/>
    <w:semiHidden/>
    <w:rsid w:val="00095A61"/>
    <w:rPr>
      <w:rFonts w:ascii="Times New Roman" w:eastAsia="Times New Roman" w:hAnsi="Times New Roman" w:cs="Times New Roman"/>
      <w:sz w:val="18"/>
      <w:szCs w:val="18"/>
      <w:lang w:eastAsia="ru-RU"/>
    </w:rPr>
  </w:style>
  <w:style w:type="character" w:customStyle="1" w:styleId="13">
    <w:name w:val="Основной текст Знак1"/>
    <w:aliases w:val="Body Text Char2 Знак,Body Text Char1 Char Знак,Body Text Char Char Char Знак,Body Text Char Char1 Знак"/>
    <w:semiHidden/>
    <w:locked/>
    <w:rsid w:val="00095A61"/>
    <w:rPr>
      <w:rFonts w:ascii="Arial" w:eastAsia="Calibri" w:hAnsi="Arial" w:cs="Arial"/>
      <w:color w:val="000000"/>
      <w:spacing w:val="-5"/>
      <w:sz w:val="18"/>
      <w:szCs w:val="20"/>
      <w:shd w:val="clear" w:color="auto" w:fill="FFFFFF"/>
      <w:lang w:eastAsia="uk-UA"/>
    </w:rPr>
  </w:style>
  <w:style w:type="character" w:customStyle="1" w:styleId="14">
    <w:name w:val="Основной текст с отступом Знак1"/>
    <w:uiPriority w:val="99"/>
    <w:semiHidden/>
    <w:locked/>
    <w:rsid w:val="00095A61"/>
    <w:rPr>
      <w:rFonts w:ascii="Arial" w:eastAsia="Calibri" w:hAnsi="Arial" w:cs="Arial"/>
      <w:sz w:val="20"/>
      <w:szCs w:val="20"/>
      <w:lang w:eastAsia="uk-UA"/>
    </w:rPr>
  </w:style>
  <w:style w:type="character" w:customStyle="1" w:styleId="af3">
    <w:name w:val="Заголовок записки Знак"/>
    <w:basedOn w:val="a0"/>
    <w:link w:val="af4"/>
    <w:uiPriority w:val="99"/>
    <w:semiHidden/>
    <w:rsid w:val="00095A61"/>
    <w:rPr>
      <w:rFonts w:ascii="Arial" w:eastAsia="Times New Roman" w:hAnsi="Arial" w:cs="Arial"/>
      <w:sz w:val="20"/>
      <w:szCs w:val="20"/>
      <w:lang w:val="ru-RU" w:eastAsia="ru-RU"/>
    </w:rPr>
  </w:style>
  <w:style w:type="paragraph" w:styleId="af4">
    <w:name w:val="Note Heading"/>
    <w:basedOn w:val="a"/>
    <w:next w:val="a"/>
    <w:link w:val="af3"/>
    <w:uiPriority w:val="99"/>
    <w:semiHidden/>
    <w:unhideWhenUsed/>
    <w:rsid w:val="00095A61"/>
    <w:pPr>
      <w:widowControl w:val="0"/>
      <w:autoSpaceDE w:val="0"/>
      <w:autoSpaceDN w:val="0"/>
      <w:adjustRightInd w:val="0"/>
    </w:pPr>
    <w:rPr>
      <w:rFonts w:ascii="Arial" w:hAnsi="Arial" w:cs="Arial"/>
      <w:sz w:val="20"/>
      <w:szCs w:val="20"/>
    </w:rPr>
  </w:style>
  <w:style w:type="character" w:customStyle="1" w:styleId="15">
    <w:name w:val="Заголовок записки Знак1"/>
    <w:basedOn w:val="a0"/>
    <w:uiPriority w:val="99"/>
    <w:semiHidden/>
    <w:rsid w:val="00095A61"/>
    <w:rPr>
      <w:rFonts w:ascii="Times New Roman" w:eastAsia="Times New Roman" w:hAnsi="Times New Roman" w:cs="Times New Roman"/>
      <w:sz w:val="24"/>
      <w:szCs w:val="24"/>
      <w:lang w:val="ru-RU" w:eastAsia="ru-RU"/>
    </w:rPr>
  </w:style>
  <w:style w:type="character" w:customStyle="1" w:styleId="21">
    <w:name w:val="Основной текст 2 Знак"/>
    <w:basedOn w:val="a0"/>
    <w:link w:val="22"/>
    <w:uiPriority w:val="99"/>
    <w:semiHidden/>
    <w:rsid w:val="00095A61"/>
    <w:rPr>
      <w:rFonts w:ascii="Arial" w:eastAsia="Times New Roman" w:hAnsi="Arial" w:cs="Arial"/>
      <w:color w:val="000000"/>
      <w:spacing w:val="5"/>
      <w:sz w:val="18"/>
      <w:szCs w:val="20"/>
      <w:shd w:val="clear" w:color="auto" w:fill="FFFFFF"/>
      <w:lang w:eastAsia="uk-UA"/>
    </w:rPr>
  </w:style>
  <w:style w:type="paragraph" w:styleId="22">
    <w:name w:val="Body Text 2"/>
    <w:basedOn w:val="a"/>
    <w:link w:val="21"/>
    <w:uiPriority w:val="99"/>
    <w:semiHidden/>
    <w:unhideWhenUsed/>
    <w:rsid w:val="00095A61"/>
    <w:pPr>
      <w:widowControl w:val="0"/>
      <w:shd w:val="clear" w:color="auto" w:fill="FFFFFF"/>
      <w:autoSpaceDE w:val="0"/>
      <w:autoSpaceDN w:val="0"/>
      <w:adjustRightInd w:val="0"/>
      <w:spacing w:line="202" w:lineRule="exact"/>
      <w:jc w:val="both"/>
    </w:pPr>
    <w:rPr>
      <w:rFonts w:ascii="Arial" w:hAnsi="Arial" w:cs="Arial"/>
      <w:color w:val="000000"/>
      <w:spacing w:val="5"/>
      <w:sz w:val="18"/>
      <w:szCs w:val="20"/>
      <w:lang w:val="uk-UA" w:eastAsia="uk-UA"/>
    </w:rPr>
  </w:style>
  <w:style w:type="character" w:customStyle="1" w:styleId="210">
    <w:name w:val="Основной текст 2 Знак1"/>
    <w:basedOn w:val="a0"/>
    <w:uiPriority w:val="99"/>
    <w:semiHidden/>
    <w:rsid w:val="00095A61"/>
    <w:rPr>
      <w:rFonts w:ascii="Times New Roman" w:eastAsia="Times New Roman" w:hAnsi="Times New Roman" w:cs="Times New Roman"/>
      <w:sz w:val="24"/>
      <w:szCs w:val="24"/>
      <w:lang w:val="ru-RU" w:eastAsia="ru-RU"/>
    </w:rPr>
  </w:style>
  <w:style w:type="character" w:customStyle="1" w:styleId="23">
    <w:name w:val="Основной текст с отступом 2 Знак"/>
    <w:basedOn w:val="a0"/>
    <w:link w:val="24"/>
    <w:uiPriority w:val="99"/>
    <w:semiHidden/>
    <w:rsid w:val="00095A61"/>
    <w:rPr>
      <w:rFonts w:ascii="Arial" w:eastAsia="Times New Roman" w:hAnsi="Arial" w:cs="Arial"/>
      <w:color w:val="000000"/>
      <w:sz w:val="18"/>
      <w:szCs w:val="20"/>
      <w:shd w:val="clear" w:color="auto" w:fill="FFFFFF"/>
      <w:lang w:eastAsia="uk-UA"/>
    </w:rPr>
  </w:style>
  <w:style w:type="paragraph" w:styleId="24">
    <w:name w:val="Body Text Indent 2"/>
    <w:basedOn w:val="a"/>
    <w:link w:val="23"/>
    <w:uiPriority w:val="99"/>
    <w:semiHidden/>
    <w:unhideWhenUsed/>
    <w:rsid w:val="00095A61"/>
    <w:pPr>
      <w:widowControl w:val="0"/>
      <w:shd w:val="clear" w:color="auto" w:fill="FFFFFF"/>
      <w:autoSpaceDE w:val="0"/>
      <w:autoSpaceDN w:val="0"/>
      <w:adjustRightInd w:val="0"/>
      <w:spacing w:line="197" w:lineRule="exact"/>
      <w:ind w:left="567"/>
    </w:pPr>
    <w:rPr>
      <w:rFonts w:ascii="Arial" w:hAnsi="Arial" w:cs="Arial"/>
      <w:color w:val="000000"/>
      <w:sz w:val="18"/>
      <w:szCs w:val="20"/>
      <w:lang w:val="uk-UA" w:eastAsia="uk-UA"/>
    </w:rPr>
  </w:style>
  <w:style w:type="character" w:customStyle="1" w:styleId="211">
    <w:name w:val="Основной текст с отступом 2 Знак1"/>
    <w:basedOn w:val="a0"/>
    <w:uiPriority w:val="99"/>
    <w:semiHidden/>
    <w:rsid w:val="00095A61"/>
    <w:rPr>
      <w:rFonts w:ascii="Times New Roman" w:eastAsia="Times New Roman" w:hAnsi="Times New Roman" w:cs="Times New Roman"/>
      <w:sz w:val="24"/>
      <w:szCs w:val="24"/>
      <w:lang w:val="ru-RU" w:eastAsia="ru-RU"/>
    </w:rPr>
  </w:style>
  <w:style w:type="paragraph" w:styleId="33">
    <w:name w:val="Body Text Indent 3"/>
    <w:basedOn w:val="a"/>
    <w:link w:val="310"/>
    <w:uiPriority w:val="99"/>
    <w:semiHidden/>
    <w:unhideWhenUsed/>
    <w:rsid w:val="00095A61"/>
    <w:pPr>
      <w:widowControl w:val="0"/>
      <w:shd w:val="clear" w:color="auto" w:fill="FFFFFF"/>
      <w:tabs>
        <w:tab w:val="left" w:pos="653"/>
      </w:tabs>
      <w:autoSpaceDE w:val="0"/>
      <w:autoSpaceDN w:val="0"/>
      <w:adjustRightInd w:val="0"/>
      <w:spacing w:before="187" w:line="202" w:lineRule="exact"/>
      <w:ind w:left="14" w:firstLine="480"/>
    </w:pPr>
    <w:rPr>
      <w:rFonts w:ascii="Arial" w:eastAsia="Calibri" w:hAnsi="Arial" w:cs="Arial"/>
      <w:sz w:val="22"/>
      <w:szCs w:val="20"/>
      <w:lang w:val="uk-UA" w:eastAsia="uk-UA"/>
    </w:rPr>
  </w:style>
  <w:style w:type="character" w:customStyle="1" w:styleId="34">
    <w:name w:val="Основной текст с отступом 3 Знак"/>
    <w:basedOn w:val="a0"/>
    <w:uiPriority w:val="99"/>
    <w:semiHidden/>
    <w:rsid w:val="00095A61"/>
    <w:rPr>
      <w:rFonts w:ascii="Times New Roman" w:eastAsia="Times New Roman" w:hAnsi="Times New Roman" w:cs="Times New Roman"/>
      <w:sz w:val="16"/>
      <w:szCs w:val="16"/>
      <w:lang w:val="ru-RU" w:eastAsia="ru-RU"/>
    </w:rPr>
  </w:style>
  <w:style w:type="character" w:customStyle="1" w:styleId="310">
    <w:name w:val="Основной текст с отступом 3 Знак1"/>
    <w:link w:val="33"/>
    <w:uiPriority w:val="99"/>
    <w:semiHidden/>
    <w:locked/>
    <w:rsid w:val="00095A61"/>
    <w:rPr>
      <w:rFonts w:ascii="Arial" w:eastAsia="Calibri" w:hAnsi="Arial" w:cs="Arial"/>
      <w:szCs w:val="20"/>
      <w:shd w:val="clear" w:color="auto" w:fill="FFFFFF"/>
      <w:lang w:eastAsia="uk-UA"/>
    </w:rPr>
  </w:style>
  <w:style w:type="character" w:customStyle="1" w:styleId="16">
    <w:name w:val="Текст выноски Знак1"/>
    <w:basedOn w:val="a0"/>
    <w:uiPriority w:val="99"/>
    <w:semiHidden/>
    <w:locked/>
    <w:rsid w:val="00095A61"/>
    <w:rPr>
      <w:rFonts w:ascii="Tahoma" w:eastAsia="Times New Roman" w:hAnsi="Tahoma" w:cs="Tahoma"/>
      <w:sz w:val="16"/>
      <w:szCs w:val="16"/>
      <w:lang w:eastAsia="uk-UA"/>
    </w:rPr>
  </w:style>
  <w:style w:type="paragraph" w:styleId="af5">
    <w:name w:val="List Paragraph"/>
    <w:basedOn w:val="a"/>
    <w:uiPriority w:val="34"/>
    <w:qFormat/>
    <w:rsid w:val="00095A61"/>
    <w:pPr>
      <w:widowControl w:val="0"/>
      <w:autoSpaceDE w:val="0"/>
      <w:autoSpaceDN w:val="0"/>
      <w:adjustRightInd w:val="0"/>
      <w:ind w:left="720"/>
      <w:contextualSpacing/>
    </w:pPr>
    <w:rPr>
      <w:rFonts w:ascii="Arial" w:hAnsi="Arial" w:cs="Arial"/>
      <w:sz w:val="20"/>
      <w:szCs w:val="20"/>
      <w:lang w:val="uk-UA" w:eastAsia="uk-UA"/>
    </w:rPr>
  </w:style>
  <w:style w:type="paragraph" w:customStyle="1" w:styleId="212">
    <w:name w:val="Основной текст 21"/>
    <w:basedOn w:val="a"/>
    <w:uiPriority w:val="99"/>
    <w:rsid w:val="00095A61"/>
    <w:pPr>
      <w:overflowPunct w:val="0"/>
      <w:autoSpaceDE w:val="0"/>
      <w:autoSpaceDN w:val="0"/>
      <w:adjustRightInd w:val="0"/>
      <w:jc w:val="both"/>
    </w:pPr>
    <w:rPr>
      <w:rFonts w:ascii="Times New Roman CYR" w:hAnsi="Times New Roman CYR" w:cs="Arial"/>
      <w:sz w:val="28"/>
      <w:szCs w:val="20"/>
      <w:lang w:val="uk-UA" w:eastAsia="uk-UA"/>
    </w:rPr>
  </w:style>
  <w:style w:type="paragraph" w:customStyle="1" w:styleId="af6">
    <w:name w:val="Знак Знак Знак Знак Знак Знак Знак Знак Знак Знак Знак Знак"/>
    <w:basedOn w:val="a"/>
    <w:uiPriority w:val="99"/>
    <w:rsid w:val="00095A61"/>
    <w:rPr>
      <w:rFonts w:ascii="Verdana" w:hAnsi="Verdana" w:cs="Verdana"/>
      <w:sz w:val="20"/>
      <w:szCs w:val="20"/>
      <w:lang w:val="uk-UA" w:eastAsia="en-US"/>
    </w:rPr>
  </w:style>
  <w:style w:type="paragraph" w:customStyle="1" w:styleId="af7">
    <w:name w:val="Должность в подписи"/>
    <w:basedOn w:val="af1"/>
    <w:next w:val="a"/>
    <w:uiPriority w:val="99"/>
    <w:rsid w:val="00095A61"/>
    <w:pPr>
      <w:keepNext/>
      <w:widowControl/>
      <w:autoSpaceDE/>
      <w:autoSpaceDN/>
      <w:adjustRightInd/>
      <w:spacing w:line="220" w:lineRule="atLeast"/>
      <w:ind w:left="0" w:firstLine="0"/>
      <w:jc w:val="left"/>
    </w:pPr>
    <w:rPr>
      <w:rFonts w:ascii="Arial" w:hAnsi="Arial"/>
      <w:spacing w:val="-5"/>
      <w:sz w:val="20"/>
      <w:szCs w:val="20"/>
      <w:lang w:val="en-US"/>
    </w:rPr>
  </w:style>
  <w:style w:type="paragraph" w:customStyle="1" w:styleId="ms-rteelement-p">
    <w:name w:val="ms-rteelement-p"/>
    <w:basedOn w:val="a"/>
    <w:uiPriority w:val="99"/>
    <w:rsid w:val="00095A61"/>
    <w:pPr>
      <w:spacing w:before="100" w:beforeAutospacing="1" w:after="100" w:afterAutospacing="1"/>
    </w:pPr>
  </w:style>
  <w:style w:type="character" w:customStyle="1" w:styleId="35">
    <w:name w:val="Знак Знак3"/>
    <w:rsid w:val="00095A61"/>
    <w:rPr>
      <w:rFonts w:ascii="Times New Roman" w:eastAsia="Times New Roman" w:hAnsi="Times New Roman" w:cs="Times New Roman" w:hint="default"/>
      <w:sz w:val="20"/>
      <w:szCs w:val="20"/>
      <w:lang w:eastAsia="ru-RU"/>
    </w:rPr>
  </w:style>
  <w:style w:type="character" w:customStyle="1" w:styleId="rvts9">
    <w:name w:val="rvts9"/>
    <w:basedOn w:val="a0"/>
    <w:rsid w:val="00095A61"/>
    <w:rPr>
      <w:rFonts w:ascii="Times New Roman" w:hAnsi="Times New Roman" w:cs="Times New Roman" w:hint="default"/>
    </w:rPr>
  </w:style>
  <w:style w:type="character" w:customStyle="1" w:styleId="rvts23">
    <w:name w:val="rvts23"/>
    <w:basedOn w:val="a0"/>
    <w:rsid w:val="00095A61"/>
  </w:style>
  <w:style w:type="character" w:styleId="af8">
    <w:name w:val="Emphasis"/>
    <w:basedOn w:val="a0"/>
    <w:uiPriority w:val="20"/>
    <w:qFormat/>
    <w:rsid w:val="00095A61"/>
    <w:rPr>
      <w:i/>
      <w:iCs/>
    </w:rPr>
  </w:style>
  <w:style w:type="numbering" w:customStyle="1" w:styleId="17">
    <w:name w:val="Нет списка1"/>
    <w:next w:val="a2"/>
    <w:uiPriority w:val="99"/>
    <w:semiHidden/>
    <w:unhideWhenUsed/>
    <w:rsid w:val="00095A61"/>
  </w:style>
  <w:style w:type="paragraph" w:styleId="af9">
    <w:name w:val="Normal (Web)"/>
    <w:basedOn w:val="a"/>
    <w:uiPriority w:val="99"/>
    <w:unhideWhenUsed/>
    <w:rsid w:val="00095A61"/>
    <w:pPr>
      <w:spacing w:after="100" w:afterAutospacing="1"/>
    </w:pPr>
  </w:style>
  <w:style w:type="paragraph" w:styleId="afa">
    <w:name w:val="No Spacing"/>
    <w:uiPriority w:val="1"/>
    <w:qFormat/>
    <w:rsid w:val="00095A61"/>
    <w:pPr>
      <w:spacing w:after="0" w:line="240" w:lineRule="auto"/>
    </w:pPr>
    <w:rPr>
      <w:rFonts w:ascii="Calibri" w:eastAsia="Calibri" w:hAnsi="Calibri" w:cs="Times New Roman"/>
      <w:lang w:val="ru-RU"/>
    </w:rPr>
  </w:style>
  <w:style w:type="character" w:styleId="afb">
    <w:name w:val="Hyperlink"/>
    <w:basedOn w:val="a0"/>
    <w:uiPriority w:val="99"/>
    <w:semiHidden/>
    <w:unhideWhenUsed/>
    <w:rsid w:val="00020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203310">
      <w:bodyDiv w:val="1"/>
      <w:marLeft w:val="0"/>
      <w:marRight w:val="0"/>
      <w:marTop w:val="0"/>
      <w:marBottom w:val="0"/>
      <w:divBdr>
        <w:top w:val="none" w:sz="0" w:space="0" w:color="auto"/>
        <w:left w:val="none" w:sz="0" w:space="0" w:color="auto"/>
        <w:bottom w:val="none" w:sz="0" w:space="0" w:color="auto"/>
        <w:right w:val="none" w:sz="0" w:space="0" w:color="auto"/>
      </w:divBdr>
    </w:div>
    <w:div w:id="201595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79124-911D-49AF-81A3-08B24742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3305</TotalTime>
  <Pages>29</Pages>
  <Words>6423</Words>
  <Characters>36614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USER12</cp:lastModifiedBy>
  <cp:revision>171</cp:revision>
  <cp:lastPrinted>2020-12-29T09:16:00Z</cp:lastPrinted>
  <dcterms:created xsi:type="dcterms:W3CDTF">2020-10-07T08:36:00Z</dcterms:created>
  <dcterms:modified xsi:type="dcterms:W3CDTF">2020-12-29T10:01:00Z</dcterms:modified>
</cp:coreProperties>
</file>