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D60" w:rsidRPr="00A92D60" w:rsidRDefault="00864EB9" w:rsidP="00A92D60">
      <w:pPr>
        <w:tabs>
          <w:tab w:val="left" w:pos="4536"/>
        </w:tabs>
        <w:ind w:right="-185"/>
        <w:jc w:val="center"/>
        <w:rPr>
          <w:lang w:val="uk-UA"/>
        </w:rPr>
      </w:pPr>
      <w:r>
        <w:rPr>
          <w:lang w:val="uk-UA"/>
        </w:rPr>
        <w:t xml:space="preserve"> </w:t>
      </w:r>
      <w:r w:rsidR="00CC057B">
        <w:rPr>
          <w:noProof/>
        </w:rPr>
        <w:drawing>
          <wp:inline distT="0" distB="0" distL="0" distR="0">
            <wp:extent cx="428625" cy="5715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92D60" w:rsidRPr="00A92D60" w:rsidRDefault="00A92D60" w:rsidP="00A92D60">
      <w:pPr>
        <w:ind w:right="-185" w:firstLine="387"/>
        <w:jc w:val="center"/>
        <w:rPr>
          <w:b/>
          <w:sz w:val="22"/>
          <w:lang w:val="uk-UA"/>
        </w:rPr>
      </w:pPr>
      <w:r w:rsidRPr="00A92D60">
        <w:rPr>
          <w:b/>
          <w:sz w:val="22"/>
          <w:lang w:val="uk-UA"/>
        </w:rPr>
        <w:t xml:space="preserve"> </w:t>
      </w:r>
    </w:p>
    <w:p w:rsidR="00A92D60" w:rsidRPr="00A92D60" w:rsidRDefault="00A92D60" w:rsidP="00A92D60">
      <w:pPr>
        <w:ind w:right="-185" w:firstLine="387"/>
        <w:rPr>
          <w:b/>
          <w:sz w:val="32"/>
          <w:szCs w:val="32"/>
          <w:lang w:val="uk-UA"/>
        </w:rPr>
      </w:pPr>
      <w:r w:rsidRPr="00A92D60">
        <w:rPr>
          <w:b/>
          <w:sz w:val="32"/>
          <w:szCs w:val="32"/>
          <w:lang w:val="uk-UA"/>
        </w:rPr>
        <w:t xml:space="preserve">                                        У  К  Р  А  Ї  Н  А</w:t>
      </w:r>
    </w:p>
    <w:p w:rsidR="00A92D60" w:rsidRPr="00A92D60" w:rsidRDefault="00A92D60" w:rsidP="00A92D60">
      <w:pPr>
        <w:ind w:right="-185" w:firstLine="387"/>
        <w:jc w:val="center"/>
        <w:rPr>
          <w:b/>
          <w:szCs w:val="24"/>
          <w:lang w:val="uk-UA"/>
        </w:rPr>
      </w:pPr>
    </w:p>
    <w:p w:rsidR="00A92D60" w:rsidRPr="00A92D60" w:rsidRDefault="00A92D60" w:rsidP="00A92D60">
      <w:pPr>
        <w:ind w:right="-185" w:firstLine="387"/>
        <w:jc w:val="center"/>
        <w:rPr>
          <w:b/>
          <w:lang w:val="uk-UA"/>
        </w:rPr>
      </w:pPr>
      <w:r w:rsidRPr="00A92D60">
        <w:rPr>
          <w:b/>
          <w:sz w:val="32"/>
          <w:lang w:val="uk-UA"/>
        </w:rPr>
        <w:t>Б а х м у т с ь к а   м і с ь к а   р а д а</w:t>
      </w:r>
    </w:p>
    <w:p w:rsidR="00A92D60" w:rsidRPr="00A92D60" w:rsidRDefault="00A92D60" w:rsidP="00A92D60">
      <w:pPr>
        <w:ind w:right="-185" w:firstLine="387"/>
        <w:jc w:val="center"/>
        <w:rPr>
          <w:b/>
          <w:szCs w:val="24"/>
          <w:lang w:val="uk-UA"/>
        </w:rPr>
      </w:pPr>
    </w:p>
    <w:p w:rsidR="00A92D60" w:rsidRPr="00A92D60" w:rsidRDefault="00A92D60" w:rsidP="00A92D60">
      <w:pPr>
        <w:tabs>
          <w:tab w:val="left" w:pos="1520"/>
          <w:tab w:val="center" w:pos="4961"/>
        </w:tabs>
        <w:ind w:right="-185" w:firstLine="387"/>
        <w:rPr>
          <w:b/>
          <w:sz w:val="36"/>
          <w:szCs w:val="36"/>
          <w:lang w:val="uk-UA"/>
        </w:rPr>
      </w:pPr>
      <w:r w:rsidRPr="00A92D60">
        <w:rPr>
          <w:b/>
          <w:sz w:val="36"/>
          <w:szCs w:val="36"/>
          <w:lang w:val="uk-UA"/>
        </w:rPr>
        <w:t xml:space="preserve">                          </w:t>
      </w:r>
      <w:r w:rsidR="00306C2C">
        <w:rPr>
          <w:b/>
          <w:sz w:val="36"/>
          <w:szCs w:val="36"/>
          <w:lang w:val="uk-UA"/>
        </w:rPr>
        <w:t>6</w:t>
      </w:r>
      <w:r w:rsidRPr="00A92D60">
        <w:rPr>
          <w:b/>
          <w:sz w:val="36"/>
          <w:szCs w:val="36"/>
          <w:lang w:val="uk-UA"/>
        </w:rPr>
        <w:t xml:space="preserve"> СЕСІЯ  </w:t>
      </w:r>
      <w:r w:rsidR="00023D42">
        <w:rPr>
          <w:b/>
          <w:sz w:val="36"/>
          <w:szCs w:val="36"/>
          <w:lang w:val="uk-UA"/>
        </w:rPr>
        <w:t>7</w:t>
      </w:r>
      <w:r w:rsidRPr="00A92D60">
        <w:rPr>
          <w:b/>
          <w:sz w:val="36"/>
          <w:szCs w:val="36"/>
          <w:lang w:val="uk-UA"/>
        </w:rPr>
        <w:t xml:space="preserve">  СКЛИКАННЯ</w:t>
      </w:r>
    </w:p>
    <w:p w:rsidR="00A92D60" w:rsidRPr="00A92D60" w:rsidRDefault="00A92D60" w:rsidP="00A92D60">
      <w:pPr>
        <w:ind w:right="-185" w:firstLine="387"/>
        <w:jc w:val="center"/>
        <w:rPr>
          <w:b/>
          <w:szCs w:val="24"/>
          <w:lang w:val="uk-UA"/>
        </w:rPr>
      </w:pPr>
    </w:p>
    <w:p w:rsidR="00A92D60" w:rsidRPr="00A92D60" w:rsidRDefault="00A92D60" w:rsidP="00A92D60">
      <w:pPr>
        <w:ind w:right="-185" w:firstLine="387"/>
        <w:rPr>
          <w:b/>
          <w:sz w:val="40"/>
          <w:szCs w:val="40"/>
          <w:lang w:val="uk-UA"/>
        </w:rPr>
      </w:pPr>
      <w:r w:rsidRPr="00A92D60">
        <w:rPr>
          <w:b/>
          <w:sz w:val="40"/>
          <w:szCs w:val="40"/>
          <w:lang w:val="uk-UA"/>
        </w:rPr>
        <w:t xml:space="preserve">                                Р I Ш Е Н </w:t>
      </w:r>
      <w:proofErr w:type="spellStart"/>
      <w:r w:rsidRPr="00A92D60">
        <w:rPr>
          <w:b/>
          <w:sz w:val="40"/>
          <w:szCs w:val="40"/>
          <w:lang w:val="uk-UA"/>
        </w:rPr>
        <w:t>Н</w:t>
      </w:r>
      <w:proofErr w:type="spellEnd"/>
      <w:r w:rsidRPr="00A92D60">
        <w:rPr>
          <w:b/>
          <w:sz w:val="40"/>
          <w:szCs w:val="40"/>
          <w:lang w:val="uk-UA"/>
        </w:rPr>
        <w:t xml:space="preserve"> Я</w:t>
      </w:r>
    </w:p>
    <w:p w:rsidR="002917FF" w:rsidRDefault="002917FF" w:rsidP="00DC376E">
      <w:pPr>
        <w:ind w:right="-185" w:firstLine="387"/>
        <w:jc w:val="center"/>
        <w:rPr>
          <w:lang w:val="uk-UA"/>
        </w:rPr>
      </w:pPr>
    </w:p>
    <w:p w:rsidR="00464030" w:rsidRDefault="00464030" w:rsidP="0078379D">
      <w:pPr>
        <w:rPr>
          <w:lang w:val="uk-UA"/>
        </w:rPr>
      </w:pPr>
    </w:p>
    <w:p w:rsidR="00554BD3" w:rsidRPr="00F9616B" w:rsidRDefault="00A7423C" w:rsidP="0078379D">
      <w:pPr>
        <w:rPr>
          <w:color w:val="000000"/>
          <w:szCs w:val="24"/>
          <w:lang w:val="uk-UA"/>
        </w:rPr>
      </w:pPr>
      <w:r>
        <w:rPr>
          <w:color w:val="000000"/>
          <w:szCs w:val="24"/>
          <w:lang w:val="uk-UA"/>
        </w:rPr>
        <w:t>24.</w:t>
      </w:r>
      <w:r w:rsidR="00464030">
        <w:rPr>
          <w:color w:val="000000"/>
          <w:szCs w:val="24"/>
          <w:lang w:val="uk-UA"/>
        </w:rPr>
        <w:t>0</w:t>
      </w:r>
      <w:r w:rsidR="004932D1">
        <w:rPr>
          <w:color w:val="000000"/>
          <w:szCs w:val="24"/>
          <w:lang w:val="uk-UA"/>
        </w:rPr>
        <w:t>3</w:t>
      </w:r>
      <w:r w:rsidR="00464030">
        <w:rPr>
          <w:color w:val="000000"/>
          <w:szCs w:val="24"/>
          <w:lang w:val="uk-UA"/>
        </w:rPr>
        <w:t>.</w:t>
      </w:r>
      <w:r w:rsidR="00036D4A" w:rsidRPr="00F9616B">
        <w:rPr>
          <w:color w:val="000000"/>
          <w:szCs w:val="24"/>
          <w:lang w:val="uk-UA"/>
        </w:rPr>
        <w:t>20</w:t>
      </w:r>
      <w:r w:rsidR="0036352F">
        <w:rPr>
          <w:color w:val="000000"/>
          <w:szCs w:val="24"/>
          <w:lang w:val="uk-UA"/>
        </w:rPr>
        <w:t>2</w:t>
      </w:r>
      <w:r w:rsidR="00D91045">
        <w:rPr>
          <w:color w:val="000000"/>
          <w:szCs w:val="24"/>
          <w:lang w:val="uk-UA"/>
        </w:rPr>
        <w:t>1</w:t>
      </w:r>
      <w:r w:rsidR="0078379D" w:rsidRPr="00F9616B">
        <w:rPr>
          <w:color w:val="000000"/>
          <w:szCs w:val="24"/>
          <w:lang w:val="uk-UA"/>
        </w:rPr>
        <w:t xml:space="preserve"> №</w:t>
      </w:r>
      <w:r w:rsidR="004932D1">
        <w:rPr>
          <w:color w:val="000000"/>
          <w:szCs w:val="24"/>
          <w:lang w:val="uk-UA"/>
        </w:rPr>
        <w:t xml:space="preserve"> </w:t>
      </w:r>
      <w:r w:rsidR="00023D42">
        <w:rPr>
          <w:color w:val="000000"/>
          <w:szCs w:val="24"/>
          <w:lang w:val="uk-UA"/>
        </w:rPr>
        <w:t>7</w:t>
      </w:r>
      <w:r w:rsidR="009D47DD" w:rsidRPr="008B779B">
        <w:rPr>
          <w:color w:val="000000"/>
          <w:szCs w:val="24"/>
          <w:lang w:val="uk-UA"/>
        </w:rPr>
        <w:t>/</w:t>
      </w:r>
      <w:r>
        <w:rPr>
          <w:color w:val="000000"/>
          <w:szCs w:val="24"/>
          <w:lang w:val="uk-UA"/>
        </w:rPr>
        <w:t>6</w:t>
      </w:r>
      <w:r w:rsidR="001062FC">
        <w:rPr>
          <w:color w:val="000000"/>
          <w:szCs w:val="24"/>
          <w:lang w:val="uk-UA"/>
        </w:rPr>
        <w:t>-204</w:t>
      </w:r>
      <w:bookmarkStart w:id="0" w:name="_GoBack"/>
      <w:bookmarkEnd w:id="0"/>
    </w:p>
    <w:p w:rsidR="0078379D" w:rsidRDefault="0078379D" w:rsidP="0078379D">
      <w:pPr>
        <w:rPr>
          <w:szCs w:val="24"/>
          <w:lang w:val="uk-UA"/>
        </w:rPr>
      </w:pPr>
      <w:r>
        <w:rPr>
          <w:szCs w:val="24"/>
          <w:lang w:val="uk-UA"/>
        </w:rPr>
        <w:t xml:space="preserve">м. </w:t>
      </w:r>
      <w:r w:rsidR="00884F21">
        <w:rPr>
          <w:szCs w:val="24"/>
          <w:lang w:val="uk-UA"/>
        </w:rPr>
        <w:t>Бахмут</w:t>
      </w:r>
    </w:p>
    <w:p w:rsidR="00DC3965" w:rsidRDefault="00DC3965" w:rsidP="00DC3965">
      <w:pPr>
        <w:ind w:right="-55"/>
        <w:jc w:val="both"/>
        <w:rPr>
          <w:rFonts w:eastAsia="Calibri"/>
          <w:sz w:val="28"/>
          <w:szCs w:val="28"/>
          <w:lang w:val="uk-UA"/>
        </w:rPr>
      </w:pPr>
    </w:p>
    <w:p w:rsidR="00DC3965" w:rsidRDefault="00DC3965" w:rsidP="00155B3F">
      <w:pPr>
        <w:ind w:firstLine="709"/>
        <w:jc w:val="both"/>
        <w:rPr>
          <w:sz w:val="28"/>
          <w:szCs w:val="28"/>
          <w:lang w:val="uk-UA"/>
        </w:rPr>
      </w:pPr>
    </w:p>
    <w:p w:rsidR="00DC3965" w:rsidRDefault="00DC3965" w:rsidP="00830B2B">
      <w:pPr>
        <w:ind w:right="-55"/>
        <w:jc w:val="both"/>
        <w:rPr>
          <w:sz w:val="28"/>
          <w:szCs w:val="28"/>
          <w:lang w:val="uk-UA"/>
        </w:rPr>
      </w:pPr>
      <w:r w:rsidRPr="00E26574">
        <w:rPr>
          <w:rFonts w:eastAsia="Calibri"/>
          <w:b/>
          <w:i/>
          <w:sz w:val="28"/>
          <w:szCs w:val="28"/>
          <w:lang w:val="uk-UA"/>
        </w:rPr>
        <w:t xml:space="preserve">Про </w:t>
      </w:r>
      <w:r w:rsidR="0009737B">
        <w:rPr>
          <w:rFonts w:eastAsia="Calibri"/>
          <w:b/>
          <w:i/>
          <w:sz w:val="28"/>
          <w:szCs w:val="28"/>
          <w:lang w:val="uk-UA"/>
        </w:rPr>
        <w:t>результати</w:t>
      </w:r>
      <w:r w:rsidRPr="00E26574">
        <w:rPr>
          <w:rFonts w:eastAsia="Calibri"/>
          <w:b/>
          <w:i/>
          <w:sz w:val="28"/>
          <w:szCs w:val="28"/>
          <w:lang w:val="uk-UA"/>
        </w:rPr>
        <w:t xml:space="preserve"> </w:t>
      </w:r>
      <w:r w:rsidR="00B92199">
        <w:rPr>
          <w:rFonts w:eastAsia="Calibri"/>
          <w:b/>
          <w:i/>
          <w:sz w:val="28"/>
          <w:szCs w:val="28"/>
          <w:lang w:val="uk-UA"/>
        </w:rPr>
        <w:t>виконання</w:t>
      </w:r>
      <w:r w:rsidR="004932D1">
        <w:rPr>
          <w:rFonts w:eastAsia="Calibri"/>
          <w:b/>
          <w:i/>
          <w:sz w:val="28"/>
          <w:szCs w:val="28"/>
          <w:lang w:val="uk-UA"/>
        </w:rPr>
        <w:t xml:space="preserve"> у 2020 році </w:t>
      </w:r>
      <w:r w:rsidR="00830B2B" w:rsidRPr="00830B2B">
        <w:rPr>
          <w:rFonts w:eastAsia="Calibri"/>
          <w:b/>
          <w:i/>
          <w:sz w:val="28"/>
          <w:szCs w:val="28"/>
          <w:lang w:val="uk-UA"/>
        </w:rPr>
        <w:t>Програм</w:t>
      </w:r>
      <w:r w:rsidR="00C81043">
        <w:rPr>
          <w:rFonts w:eastAsia="Calibri"/>
          <w:b/>
          <w:i/>
          <w:sz w:val="28"/>
          <w:szCs w:val="28"/>
          <w:lang w:val="uk-UA"/>
        </w:rPr>
        <w:t>и</w:t>
      </w:r>
      <w:r w:rsidR="004932D1">
        <w:rPr>
          <w:rFonts w:eastAsia="Calibri"/>
          <w:b/>
          <w:i/>
          <w:sz w:val="28"/>
          <w:szCs w:val="28"/>
          <w:lang w:val="uk-UA"/>
        </w:rPr>
        <w:t xml:space="preserve"> посилення охорони публічної безпеки і боротьби</w:t>
      </w:r>
      <w:r w:rsidR="00317571">
        <w:rPr>
          <w:rFonts w:eastAsia="Calibri"/>
          <w:b/>
          <w:i/>
          <w:sz w:val="28"/>
          <w:szCs w:val="28"/>
          <w:lang w:val="uk-UA"/>
        </w:rPr>
        <w:t xml:space="preserve"> </w:t>
      </w:r>
      <w:r w:rsidR="00830B2B" w:rsidRPr="00830B2B">
        <w:rPr>
          <w:rFonts w:eastAsia="Calibri"/>
          <w:b/>
          <w:i/>
          <w:sz w:val="28"/>
          <w:szCs w:val="28"/>
          <w:lang w:val="uk-UA"/>
        </w:rPr>
        <w:t>з</w:t>
      </w:r>
      <w:r w:rsidR="00317571">
        <w:rPr>
          <w:rFonts w:eastAsia="Calibri"/>
          <w:b/>
          <w:i/>
          <w:sz w:val="28"/>
          <w:szCs w:val="28"/>
          <w:lang w:val="uk-UA"/>
        </w:rPr>
        <w:t xml:space="preserve">і злочинністю на території </w:t>
      </w:r>
      <w:r w:rsidR="00830B2B" w:rsidRPr="00830B2B">
        <w:rPr>
          <w:rFonts w:eastAsia="Calibri"/>
          <w:b/>
          <w:i/>
          <w:sz w:val="28"/>
          <w:szCs w:val="28"/>
          <w:lang w:val="uk-UA"/>
        </w:rPr>
        <w:t xml:space="preserve">Бахмутської міської об’єднаної територіальної громади </w:t>
      </w:r>
      <w:r w:rsidR="00317571">
        <w:rPr>
          <w:rFonts w:eastAsia="Calibri"/>
          <w:b/>
          <w:i/>
          <w:sz w:val="28"/>
          <w:szCs w:val="28"/>
          <w:lang w:val="uk-UA"/>
        </w:rPr>
        <w:t>«Правопорядок 2020-2021»</w:t>
      </w:r>
    </w:p>
    <w:p w:rsidR="00830B2B" w:rsidRDefault="00830B2B" w:rsidP="003A0BA9">
      <w:pPr>
        <w:ind w:right="-55" w:firstLine="709"/>
        <w:jc w:val="both"/>
        <w:rPr>
          <w:sz w:val="28"/>
          <w:szCs w:val="28"/>
          <w:lang w:val="uk-UA"/>
        </w:rPr>
      </w:pPr>
    </w:p>
    <w:p w:rsidR="004A47B8" w:rsidRPr="0067170C" w:rsidRDefault="007A1B32" w:rsidP="003A0BA9">
      <w:pPr>
        <w:ind w:right="-55" w:firstLine="709"/>
        <w:jc w:val="both"/>
        <w:rPr>
          <w:i/>
          <w:sz w:val="26"/>
          <w:szCs w:val="26"/>
          <w:lang w:val="uk-UA"/>
        </w:rPr>
      </w:pPr>
      <w:r>
        <w:rPr>
          <w:sz w:val="28"/>
          <w:szCs w:val="28"/>
          <w:lang w:val="uk-UA"/>
        </w:rPr>
        <w:t xml:space="preserve">Розглянувши </w:t>
      </w:r>
      <w:r w:rsidR="00973AA4">
        <w:rPr>
          <w:sz w:val="28"/>
          <w:szCs w:val="28"/>
          <w:lang w:val="uk-UA"/>
        </w:rPr>
        <w:t>лист</w:t>
      </w:r>
      <w:r w:rsidR="00393B49">
        <w:rPr>
          <w:sz w:val="28"/>
          <w:szCs w:val="28"/>
          <w:lang w:val="uk-UA"/>
        </w:rPr>
        <w:t xml:space="preserve"> </w:t>
      </w:r>
      <w:r w:rsidR="004932D1">
        <w:rPr>
          <w:sz w:val="28"/>
          <w:szCs w:val="28"/>
          <w:lang w:val="uk-UA"/>
        </w:rPr>
        <w:t>від 18.02.2021</w:t>
      </w:r>
      <w:r w:rsidR="008926E6">
        <w:rPr>
          <w:sz w:val="28"/>
          <w:szCs w:val="28"/>
          <w:lang w:val="uk-UA"/>
        </w:rPr>
        <w:t xml:space="preserve"> </w:t>
      </w:r>
      <w:r w:rsidR="004932D1">
        <w:rPr>
          <w:sz w:val="28"/>
          <w:szCs w:val="28"/>
          <w:lang w:val="uk-UA"/>
        </w:rPr>
        <w:t>№</w:t>
      </w:r>
      <w:r w:rsidR="00317571">
        <w:rPr>
          <w:sz w:val="28"/>
          <w:szCs w:val="28"/>
          <w:lang w:val="uk-UA"/>
        </w:rPr>
        <w:t xml:space="preserve"> </w:t>
      </w:r>
      <w:r w:rsidR="004932D1">
        <w:rPr>
          <w:sz w:val="28"/>
          <w:szCs w:val="28"/>
          <w:lang w:val="uk-UA"/>
        </w:rPr>
        <w:t>2889/401/01-2021</w:t>
      </w:r>
      <w:r w:rsidR="00C81043">
        <w:rPr>
          <w:sz w:val="28"/>
          <w:szCs w:val="28"/>
          <w:lang w:val="uk-UA"/>
        </w:rPr>
        <w:t xml:space="preserve"> </w:t>
      </w:r>
      <w:r w:rsidR="00591203">
        <w:rPr>
          <w:sz w:val="28"/>
          <w:szCs w:val="28"/>
          <w:lang w:val="uk-UA"/>
        </w:rPr>
        <w:t xml:space="preserve">                                       (</w:t>
      </w:r>
      <w:r w:rsidR="00C81043">
        <w:rPr>
          <w:sz w:val="28"/>
          <w:szCs w:val="28"/>
          <w:lang w:val="uk-UA"/>
        </w:rPr>
        <w:t xml:space="preserve">вх. </w:t>
      </w:r>
      <w:r w:rsidR="004B680E">
        <w:rPr>
          <w:sz w:val="28"/>
          <w:szCs w:val="28"/>
          <w:lang w:val="uk-UA"/>
        </w:rPr>
        <w:t>№</w:t>
      </w:r>
      <w:r w:rsidR="003D556F">
        <w:rPr>
          <w:sz w:val="28"/>
          <w:szCs w:val="28"/>
          <w:lang w:val="uk-UA"/>
        </w:rPr>
        <w:t xml:space="preserve"> </w:t>
      </w:r>
      <w:r w:rsidR="00C81043">
        <w:rPr>
          <w:sz w:val="28"/>
          <w:szCs w:val="28"/>
          <w:lang w:val="uk-UA"/>
        </w:rPr>
        <w:t xml:space="preserve">01-34/1086/0/1-21 від 18.02.2021) </w:t>
      </w:r>
      <w:r w:rsidR="004932D1">
        <w:rPr>
          <w:sz w:val="28"/>
          <w:szCs w:val="28"/>
          <w:lang w:val="uk-UA"/>
        </w:rPr>
        <w:t>Бахмутського районного відділу поліції Головного Управління Національної поліції в Донецькій області</w:t>
      </w:r>
      <w:r w:rsidR="00C81043">
        <w:rPr>
          <w:sz w:val="28"/>
          <w:szCs w:val="28"/>
          <w:lang w:val="uk-UA"/>
        </w:rPr>
        <w:t>,</w:t>
      </w:r>
      <w:r w:rsidR="004932D1">
        <w:rPr>
          <w:sz w:val="28"/>
          <w:szCs w:val="28"/>
          <w:lang w:val="uk-UA"/>
        </w:rPr>
        <w:t xml:space="preserve"> </w:t>
      </w:r>
      <w:r w:rsidR="00C81043">
        <w:rPr>
          <w:sz w:val="28"/>
          <w:szCs w:val="28"/>
          <w:lang w:val="uk-UA"/>
        </w:rPr>
        <w:t xml:space="preserve">та звіт </w:t>
      </w:r>
      <w:r w:rsidR="00E6529E">
        <w:rPr>
          <w:sz w:val="28"/>
          <w:szCs w:val="28"/>
          <w:lang w:val="uk-UA"/>
        </w:rPr>
        <w:t xml:space="preserve">про </w:t>
      </w:r>
      <w:r w:rsidR="00E6529E" w:rsidRPr="00E6529E">
        <w:rPr>
          <w:rFonts w:eastAsia="Calibri"/>
          <w:sz w:val="28"/>
          <w:szCs w:val="28"/>
          <w:lang w:val="uk-UA"/>
        </w:rPr>
        <w:t>результати виконання у 2020 році Програми посилення охорони публічної безпеки і боротьби зі злочинністю на території Бахмутської міської об’єднаної територіальної громади «Правопорядок 2020-2021»</w:t>
      </w:r>
      <w:r w:rsidR="00E6529E">
        <w:rPr>
          <w:rFonts w:eastAsia="Calibri"/>
          <w:sz w:val="28"/>
          <w:szCs w:val="28"/>
          <w:lang w:val="uk-UA"/>
        </w:rPr>
        <w:t xml:space="preserve">,  затвердженої рішенням Бахмутської міської ради від 29.01.2020 № 6/139-2855 (із змінами), </w:t>
      </w:r>
      <w:r w:rsidR="004B680E">
        <w:rPr>
          <w:rFonts w:eastAsia="Calibri"/>
          <w:sz w:val="28"/>
          <w:szCs w:val="28"/>
          <w:lang w:val="uk-UA"/>
        </w:rPr>
        <w:t xml:space="preserve">підготовлений Бахмутським районним відділом поліції Головного Управління Національної поліції в Донецькій області, </w:t>
      </w:r>
      <w:r w:rsidR="00426375">
        <w:rPr>
          <w:sz w:val="28"/>
          <w:szCs w:val="28"/>
          <w:lang w:val="uk-UA"/>
        </w:rPr>
        <w:t xml:space="preserve">відповідно до </w:t>
      </w:r>
      <w:r w:rsidR="00285C26">
        <w:rPr>
          <w:sz w:val="28"/>
          <w:szCs w:val="28"/>
          <w:lang w:val="uk-UA"/>
        </w:rPr>
        <w:t>Порядку розроблення, фінансування, моніторингу міських цільових програм та звітності  про їх виконання, затвердженого рішенням Бахмутської мі</w:t>
      </w:r>
      <w:r w:rsidR="00C81043">
        <w:rPr>
          <w:sz w:val="28"/>
          <w:szCs w:val="28"/>
          <w:lang w:val="uk-UA"/>
        </w:rPr>
        <w:t xml:space="preserve">ської </w:t>
      </w:r>
      <w:r w:rsidR="00285C26">
        <w:rPr>
          <w:sz w:val="28"/>
          <w:szCs w:val="28"/>
          <w:lang w:val="uk-UA"/>
        </w:rPr>
        <w:t xml:space="preserve">ради від 22.02.2017 № 6/98-1780 </w:t>
      </w:r>
      <w:r w:rsidR="008926E6">
        <w:rPr>
          <w:sz w:val="28"/>
          <w:szCs w:val="28"/>
          <w:lang w:val="uk-UA"/>
        </w:rPr>
        <w:t>(і</w:t>
      </w:r>
      <w:r w:rsidR="002561FB">
        <w:rPr>
          <w:sz w:val="28"/>
          <w:szCs w:val="28"/>
          <w:lang w:val="uk-UA"/>
        </w:rPr>
        <w:t>з</w:t>
      </w:r>
      <w:r w:rsidR="008926E6">
        <w:rPr>
          <w:sz w:val="28"/>
          <w:szCs w:val="28"/>
          <w:lang w:val="uk-UA"/>
        </w:rPr>
        <w:t xml:space="preserve"> змінами), </w:t>
      </w:r>
      <w:r w:rsidR="00285C26">
        <w:rPr>
          <w:sz w:val="28"/>
          <w:szCs w:val="28"/>
          <w:lang w:val="uk-UA"/>
        </w:rPr>
        <w:t xml:space="preserve">керуючись </w:t>
      </w:r>
      <w:r w:rsidR="004A47B8" w:rsidRPr="004A47B8">
        <w:rPr>
          <w:sz w:val="28"/>
          <w:szCs w:val="28"/>
          <w:lang w:val="uk-UA"/>
        </w:rPr>
        <w:t>ст.</w:t>
      </w:r>
      <w:r w:rsidR="005715FB">
        <w:rPr>
          <w:sz w:val="28"/>
          <w:szCs w:val="28"/>
          <w:lang w:val="uk-UA"/>
        </w:rPr>
        <w:t xml:space="preserve"> </w:t>
      </w:r>
      <w:r w:rsidR="004A47B8" w:rsidRPr="004A47B8">
        <w:rPr>
          <w:sz w:val="28"/>
          <w:szCs w:val="28"/>
          <w:lang w:val="uk-UA"/>
        </w:rPr>
        <w:t>26 Закону України «Про місцеве самоврядування в Україні»</w:t>
      </w:r>
      <w:r w:rsidR="00E26574">
        <w:rPr>
          <w:sz w:val="28"/>
          <w:szCs w:val="28"/>
          <w:lang w:val="uk-UA"/>
        </w:rPr>
        <w:t>,</w:t>
      </w:r>
      <w:r w:rsidR="004A47B8" w:rsidRPr="004A47B8">
        <w:rPr>
          <w:sz w:val="28"/>
          <w:szCs w:val="28"/>
          <w:lang w:val="uk-UA"/>
        </w:rPr>
        <w:t xml:space="preserve"> </w:t>
      </w:r>
      <w:r w:rsidR="00884F21">
        <w:rPr>
          <w:sz w:val="28"/>
          <w:szCs w:val="28"/>
          <w:lang w:val="uk-UA"/>
        </w:rPr>
        <w:t>Бахмутська</w:t>
      </w:r>
      <w:r w:rsidR="004A47B8" w:rsidRPr="004A47B8">
        <w:rPr>
          <w:sz w:val="28"/>
          <w:szCs w:val="28"/>
          <w:lang w:val="uk-UA"/>
        </w:rPr>
        <w:t xml:space="preserve"> міська рада </w:t>
      </w:r>
    </w:p>
    <w:p w:rsidR="004A47B8" w:rsidRPr="004A47B8" w:rsidRDefault="004A47B8" w:rsidP="004A47B8">
      <w:pPr>
        <w:widowControl w:val="0"/>
        <w:autoSpaceDE w:val="0"/>
        <w:autoSpaceDN w:val="0"/>
        <w:adjustRightInd w:val="0"/>
        <w:ind w:right="-5" w:firstLine="709"/>
        <w:jc w:val="both"/>
        <w:rPr>
          <w:sz w:val="28"/>
          <w:szCs w:val="28"/>
          <w:lang w:val="uk-UA"/>
        </w:rPr>
      </w:pPr>
    </w:p>
    <w:p w:rsidR="004A47B8" w:rsidRPr="004A47B8" w:rsidRDefault="004A47B8" w:rsidP="00E26574">
      <w:pPr>
        <w:widowControl w:val="0"/>
        <w:tabs>
          <w:tab w:val="left" w:pos="709"/>
        </w:tabs>
        <w:autoSpaceDE w:val="0"/>
        <w:autoSpaceDN w:val="0"/>
        <w:adjustRightInd w:val="0"/>
        <w:ind w:left="-567" w:right="-5" w:firstLine="567"/>
        <w:jc w:val="both"/>
        <w:rPr>
          <w:b/>
          <w:sz w:val="28"/>
          <w:szCs w:val="28"/>
          <w:lang w:val="uk-UA"/>
        </w:rPr>
      </w:pPr>
      <w:r w:rsidRPr="004A47B8">
        <w:rPr>
          <w:sz w:val="28"/>
          <w:szCs w:val="28"/>
          <w:lang w:val="uk-UA"/>
        </w:rPr>
        <w:t xml:space="preserve">         </w:t>
      </w:r>
      <w:r w:rsidR="00236B40">
        <w:rPr>
          <w:b/>
          <w:sz w:val="28"/>
          <w:szCs w:val="28"/>
          <w:lang w:val="uk-UA"/>
        </w:rPr>
        <w:t>ВИРІШИЛ</w:t>
      </w:r>
      <w:r w:rsidRPr="004A47B8">
        <w:rPr>
          <w:b/>
          <w:sz w:val="28"/>
          <w:szCs w:val="28"/>
          <w:lang w:val="uk-UA"/>
        </w:rPr>
        <w:t>А:</w:t>
      </w:r>
    </w:p>
    <w:p w:rsidR="00C12D2C" w:rsidRPr="004A47B8" w:rsidRDefault="00C12D2C" w:rsidP="004A47B8">
      <w:pPr>
        <w:widowControl w:val="0"/>
        <w:autoSpaceDE w:val="0"/>
        <w:autoSpaceDN w:val="0"/>
        <w:adjustRightInd w:val="0"/>
        <w:ind w:right="-5"/>
        <w:jc w:val="both"/>
        <w:rPr>
          <w:szCs w:val="24"/>
          <w:lang w:val="uk-UA"/>
        </w:rPr>
      </w:pPr>
    </w:p>
    <w:p w:rsidR="008B779B" w:rsidRDefault="00393B49" w:rsidP="008B779B">
      <w:pPr>
        <w:ind w:right="-55"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 </w:t>
      </w:r>
      <w:r w:rsidR="00BC2619">
        <w:rPr>
          <w:sz w:val="28"/>
          <w:szCs w:val="28"/>
          <w:lang w:val="uk-UA"/>
        </w:rPr>
        <w:t xml:space="preserve"> </w:t>
      </w:r>
      <w:r w:rsidR="00F86A14" w:rsidRPr="00581DA5">
        <w:rPr>
          <w:sz w:val="28"/>
          <w:szCs w:val="28"/>
          <w:lang w:val="uk-UA"/>
        </w:rPr>
        <w:t>З</w:t>
      </w:r>
      <w:r w:rsidR="00426375">
        <w:rPr>
          <w:sz w:val="28"/>
          <w:szCs w:val="28"/>
          <w:lang w:val="uk-UA"/>
        </w:rPr>
        <w:t xml:space="preserve">віт </w:t>
      </w:r>
      <w:r w:rsidR="007C7907">
        <w:rPr>
          <w:sz w:val="28"/>
          <w:szCs w:val="28"/>
          <w:lang w:val="uk-UA"/>
        </w:rPr>
        <w:t xml:space="preserve">про </w:t>
      </w:r>
      <w:r w:rsidR="007C7907" w:rsidRPr="00E6529E">
        <w:rPr>
          <w:rFonts w:eastAsia="Calibri"/>
          <w:sz w:val="28"/>
          <w:szCs w:val="28"/>
          <w:lang w:val="uk-UA"/>
        </w:rPr>
        <w:t>результати виконання у 2020 році Програми посилення охорони публічної безпеки і боротьби зі злочинністю на території Бахмутської міської об’єднаної територіальної громади «Правопорядок 2020-2021»</w:t>
      </w:r>
      <w:r w:rsidR="007C7907">
        <w:rPr>
          <w:rFonts w:eastAsia="Calibri"/>
          <w:sz w:val="28"/>
          <w:szCs w:val="28"/>
          <w:lang w:val="uk-UA"/>
        </w:rPr>
        <w:t>,  затвердженої рішенням Бахмутської міської ради від 29.01.2020</w:t>
      </w:r>
      <w:r w:rsidR="004B680E">
        <w:rPr>
          <w:rFonts w:eastAsia="Calibri"/>
          <w:sz w:val="28"/>
          <w:szCs w:val="28"/>
          <w:lang w:val="uk-UA"/>
        </w:rPr>
        <w:t xml:space="preserve"> </w:t>
      </w:r>
      <w:r w:rsidR="007C7907">
        <w:rPr>
          <w:rFonts w:eastAsia="Calibri"/>
          <w:sz w:val="28"/>
          <w:szCs w:val="28"/>
          <w:lang w:val="uk-UA"/>
        </w:rPr>
        <w:t>№ 6/139-2855</w:t>
      </w:r>
      <w:r w:rsidR="004B680E">
        <w:rPr>
          <w:rFonts w:eastAsia="Calibri"/>
          <w:sz w:val="28"/>
          <w:szCs w:val="28"/>
          <w:lang w:val="uk-UA"/>
        </w:rPr>
        <w:t>,</w:t>
      </w:r>
      <w:r w:rsidR="007C7907">
        <w:rPr>
          <w:rFonts w:eastAsia="Calibri"/>
          <w:sz w:val="28"/>
          <w:szCs w:val="28"/>
          <w:lang w:val="uk-UA"/>
        </w:rPr>
        <w:t xml:space="preserve"> із змінами, внесеними до неї рішенням Бахмутської міської ради від 24.06.2020</w:t>
      </w:r>
      <w:r w:rsidR="00B35E74">
        <w:rPr>
          <w:rFonts w:eastAsia="Calibri"/>
          <w:sz w:val="28"/>
          <w:szCs w:val="28"/>
          <w:lang w:val="uk-UA"/>
        </w:rPr>
        <w:t xml:space="preserve">   </w:t>
      </w:r>
      <w:r w:rsidR="007C7907">
        <w:rPr>
          <w:rFonts w:eastAsia="Calibri"/>
          <w:sz w:val="28"/>
          <w:szCs w:val="28"/>
          <w:lang w:val="uk-UA"/>
        </w:rPr>
        <w:t xml:space="preserve"> № 6/143-3021</w:t>
      </w:r>
      <w:r w:rsidR="004B680E">
        <w:rPr>
          <w:rFonts w:eastAsia="Calibri"/>
          <w:sz w:val="28"/>
          <w:szCs w:val="28"/>
          <w:lang w:val="uk-UA"/>
        </w:rPr>
        <w:t xml:space="preserve"> (далі-Програма)</w:t>
      </w:r>
      <w:r w:rsidR="007C7907">
        <w:rPr>
          <w:rFonts w:eastAsia="Calibri"/>
          <w:sz w:val="28"/>
          <w:szCs w:val="28"/>
          <w:lang w:val="uk-UA"/>
        </w:rPr>
        <w:t>,</w:t>
      </w:r>
      <w:r w:rsidR="00426375">
        <w:rPr>
          <w:sz w:val="28"/>
          <w:szCs w:val="28"/>
          <w:lang w:val="uk-UA"/>
        </w:rPr>
        <w:t xml:space="preserve"> </w:t>
      </w:r>
      <w:r w:rsidR="00B027BB">
        <w:rPr>
          <w:sz w:val="28"/>
          <w:szCs w:val="28"/>
          <w:lang w:val="uk-UA"/>
        </w:rPr>
        <w:t xml:space="preserve">підготовлений Бахмутським районним відділом </w:t>
      </w:r>
      <w:r w:rsidR="00B027BB">
        <w:rPr>
          <w:sz w:val="28"/>
          <w:szCs w:val="28"/>
          <w:lang w:val="uk-UA"/>
        </w:rPr>
        <w:lastRenderedPageBreak/>
        <w:t xml:space="preserve">поліції Головного Управління Національної поліції в Донецькій області, </w:t>
      </w:r>
      <w:r w:rsidR="00F25129">
        <w:rPr>
          <w:sz w:val="28"/>
          <w:szCs w:val="28"/>
          <w:lang w:val="uk-UA"/>
        </w:rPr>
        <w:t xml:space="preserve">взяти </w:t>
      </w:r>
      <w:r w:rsidR="00426375">
        <w:rPr>
          <w:sz w:val="28"/>
          <w:szCs w:val="28"/>
          <w:lang w:val="uk-UA"/>
        </w:rPr>
        <w:t xml:space="preserve">до відома </w:t>
      </w:r>
      <w:r w:rsidR="008B779B">
        <w:rPr>
          <w:sz w:val="28"/>
          <w:szCs w:val="28"/>
          <w:lang w:val="uk-UA"/>
        </w:rPr>
        <w:t>(додається)</w:t>
      </w:r>
      <w:r w:rsidR="008B779B" w:rsidRPr="004A47B8">
        <w:rPr>
          <w:sz w:val="28"/>
          <w:szCs w:val="28"/>
          <w:lang w:val="uk-UA"/>
        </w:rPr>
        <w:t>.</w:t>
      </w:r>
      <w:r w:rsidR="008B779B">
        <w:rPr>
          <w:sz w:val="28"/>
          <w:szCs w:val="28"/>
          <w:lang w:val="uk-UA"/>
        </w:rPr>
        <w:t xml:space="preserve"> </w:t>
      </w:r>
    </w:p>
    <w:p w:rsidR="008B779B" w:rsidRDefault="008B779B" w:rsidP="008B779B">
      <w:pPr>
        <w:ind w:right="-55" w:firstLine="709"/>
        <w:jc w:val="both"/>
        <w:rPr>
          <w:sz w:val="28"/>
          <w:szCs w:val="28"/>
          <w:lang w:val="uk-UA"/>
        </w:rPr>
      </w:pPr>
    </w:p>
    <w:p w:rsidR="008B779B" w:rsidRPr="00716357" w:rsidRDefault="008B779B" w:rsidP="008B779B">
      <w:pPr>
        <w:tabs>
          <w:tab w:val="left" w:pos="720"/>
          <w:tab w:val="left" w:pos="1418"/>
        </w:tabs>
        <w:ind w:right="-1" w:firstLine="709"/>
        <w:jc w:val="both"/>
        <w:rPr>
          <w:sz w:val="28"/>
          <w:szCs w:val="28"/>
          <w:lang w:val="uk-UA"/>
        </w:rPr>
      </w:pPr>
      <w:r w:rsidRPr="00716357">
        <w:rPr>
          <w:sz w:val="28"/>
          <w:szCs w:val="28"/>
          <w:lang w:val="uk-UA"/>
        </w:rPr>
        <w:t xml:space="preserve">2. </w:t>
      </w:r>
      <w:r w:rsidR="007C7907">
        <w:rPr>
          <w:sz w:val="28"/>
          <w:szCs w:val="28"/>
          <w:lang w:val="uk-UA"/>
        </w:rPr>
        <w:t>В</w:t>
      </w:r>
      <w:r w:rsidRPr="00716357">
        <w:rPr>
          <w:sz w:val="28"/>
          <w:szCs w:val="28"/>
          <w:lang w:val="uk-UA"/>
        </w:rPr>
        <w:t xml:space="preserve">иконавцям, відповідальним за виконання заходів Програми, продовжити подальшу роботу щодо їх реалізації. </w:t>
      </w:r>
    </w:p>
    <w:p w:rsidR="008B779B" w:rsidRDefault="008B779B" w:rsidP="008B779B">
      <w:pPr>
        <w:tabs>
          <w:tab w:val="left" w:pos="720"/>
          <w:tab w:val="left" w:pos="993"/>
        </w:tabs>
        <w:ind w:right="-1" w:firstLine="709"/>
        <w:jc w:val="both"/>
        <w:rPr>
          <w:sz w:val="28"/>
          <w:szCs w:val="28"/>
          <w:lang w:val="uk-UA"/>
        </w:rPr>
      </w:pPr>
    </w:p>
    <w:p w:rsidR="008B779B" w:rsidRDefault="008B779B" w:rsidP="008B779B">
      <w:pPr>
        <w:tabs>
          <w:tab w:val="left" w:pos="720"/>
          <w:tab w:val="left" w:pos="1134"/>
        </w:tabs>
        <w:ind w:right="-1"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 3. </w:t>
      </w:r>
      <w:r w:rsidRPr="003A0BA9">
        <w:rPr>
          <w:sz w:val="28"/>
          <w:szCs w:val="28"/>
          <w:lang w:val="uk-UA"/>
        </w:rPr>
        <w:t xml:space="preserve">Організаційне виконання рішення покласти на </w:t>
      </w:r>
      <w:proofErr w:type="spellStart"/>
      <w:r>
        <w:rPr>
          <w:sz w:val="28"/>
          <w:szCs w:val="28"/>
          <w:lang w:val="uk-UA"/>
        </w:rPr>
        <w:t>Бахмутський</w:t>
      </w:r>
      <w:proofErr w:type="spellEnd"/>
      <w:r>
        <w:rPr>
          <w:sz w:val="28"/>
          <w:szCs w:val="28"/>
          <w:lang w:val="uk-UA"/>
        </w:rPr>
        <w:t xml:space="preserve"> районний відділ поліції Головного Управління Національної поліції в Донецькій області (Меженний)</w:t>
      </w:r>
      <w:r w:rsidR="007C7907">
        <w:rPr>
          <w:sz w:val="28"/>
          <w:szCs w:val="28"/>
          <w:lang w:val="uk-UA"/>
        </w:rPr>
        <w:t xml:space="preserve">, першого заступника міського голови </w:t>
      </w:r>
      <w:proofErr w:type="spellStart"/>
      <w:r w:rsidR="007C7907">
        <w:rPr>
          <w:sz w:val="28"/>
          <w:szCs w:val="28"/>
          <w:lang w:val="uk-UA"/>
        </w:rPr>
        <w:t>Суткового</w:t>
      </w:r>
      <w:proofErr w:type="spellEnd"/>
      <w:r w:rsidR="007C7907">
        <w:rPr>
          <w:sz w:val="28"/>
          <w:szCs w:val="28"/>
          <w:lang w:val="uk-UA"/>
        </w:rPr>
        <w:t xml:space="preserve"> М.В.</w:t>
      </w:r>
    </w:p>
    <w:p w:rsidR="008B779B" w:rsidRDefault="008B779B" w:rsidP="008B779B">
      <w:pPr>
        <w:tabs>
          <w:tab w:val="left" w:pos="993"/>
        </w:tabs>
        <w:ind w:right="-185" w:firstLine="709"/>
        <w:jc w:val="both"/>
        <w:rPr>
          <w:sz w:val="28"/>
          <w:lang w:val="uk-UA"/>
        </w:rPr>
      </w:pPr>
    </w:p>
    <w:p w:rsidR="008B779B" w:rsidRDefault="008B779B" w:rsidP="008B779B">
      <w:pPr>
        <w:tabs>
          <w:tab w:val="left" w:pos="1418"/>
        </w:tabs>
        <w:ind w:firstLine="709"/>
        <w:jc w:val="both"/>
        <w:rPr>
          <w:sz w:val="28"/>
          <w:lang w:val="uk-UA"/>
        </w:rPr>
      </w:pPr>
      <w:r>
        <w:rPr>
          <w:sz w:val="28"/>
          <w:lang w:val="uk-UA"/>
        </w:rPr>
        <w:t>4</w:t>
      </w:r>
      <w:r w:rsidRPr="0005209D">
        <w:rPr>
          <w:sz w:val="28"/>
          <w:lang w:val="uk-UA"/>
        </w:rPr>
        <w:t xml:space="preserve">. </w:t>
      </w:r>
      <w:r>
        <w:rPr>
          <w:sz w:val="28"/>
          <w:lang w:val="uk-UA"/>
        </w:rPr>
        <w:t xml:space="preserve"> </w:t>
      </w:r>
      <w:r w:rsidRPr="003A0BA9">
        <w:rPr>
          <w:sz w:val="28"/>
          <w:szCs w:val="28"/>
          <w:lang w:val="uk-UA"/>
        </w:rPr>
        <w:t>Координаційне забезпечення ви</w:t>
      </w:r>
      <w:r>
        <w:rPr>
          <w:sz w:val="28"/>
          <w:szCs w:val="28"/>
          <w:lang w:val="uk-UA"/>
        </w:rPr>
        <w:t xml:space="preserve">конання </w:t>
      </w:r>
      <w:r w:rsidRPr="003A0BA9">
        <w:rPr>
          <w:sz w:val="28"/>
          <w:szCs w:val="28"/>
          <w:lang w:val="uk-UA"/>
        </w:rPr>
        <w:t>рішення покласти на  постійну комісію Бахмутської міської ради</w:t>
      </w:r>
      <w:r>
        <w:rPr>
          <w:sz w:val="28"/>
          <w:szCs w:val="28"/>
          <w:lang w:val="uk-UA"/>
        </w:rPr>
        <w:t>:</w:t>
      </w:r>
      <w:r w:rsidRPr="003A0BA9">
        <w:rPr>
          <w:sz w:val="28"/>
          <w:szCs w:val="28"/>
          <w:lang w:val="uk-UA"/>
        </w:rPr>
        <w:t xml:space="preserve"> </w:t>
      </w:r>
      <w:r w:rsidRPr="00111477">
        <w:rPr>
          <w:sz w:val="28"/>
          <w:szCs w:val="28"/>
          <w:lang w:val="uk-UA"/>
        </w:rPr>
        <w:t>з питань економічно розвитку, бюджету, регуляторної політики (Бабенко)</w:t>
      </w:r>
      <w:r w:rsidRPr="003A0BA9">
        <w:rPr>
          <w:sz w:val="28"/>
          <w:szCs w:val="28"/>
          <w:lang w:val="uk-UA"/>
        </w:rPr>
        <w:t xml:space="preserve">, </w:t>
      </w:r>
      <w:r>
        <w:rPr>
          <w:sz w:val="28"/>
          <w:szCs w:val="28"/>
          <w:lang w:val="uk-UA"/>
        </w:rPr>
        <w:t>з питань депутатської діяльності, законності</w:t>
      </w:r>
      <w:r w:rsidR="007C7907">
        <w:rPr>
          <w:sz w:val="28"/>
          <w:szCs w:val="28"/>
          <w:lang w:val="uk-UA"/>
        </w:rPr>
        <w:t xml:space="preserve">, розвитку місцевого самоврядування </w:t>
      </w:r>
      <w:r>
        <w:rPr>
          <w:sz w:val="28"/>
          <w:szCs w:val="28"/>
          <w:lang w:val="uk-UA"/>
        </w:rPr>
        <w:t>(Д</w:t>
      </w:r>
      <w:r w:rsidR="007C7907">
        <w:rPr>
          <w:sz w:val="28"/>
          <w:szCs w:val="28"/>
          <w:lang w:val="uk-UA"/>
        </w:rPr>
        <w:t>р</w:t>
      </w:r>
      <w:r>
        <w:rPr>
          <w:sz w:val="28"/>
          <w:szCs w:val="28"/>
          <w:lang w:val="uk-UA"/>
        </w:rPr>
        <w:t xml:space="preserve">оздова), </w:t>
      </w:r>
      <w:r w:rsidRPr="00111477">
        <w:rPr>
          <w:sz w:val="28"/>
          <w:szCs w:val="28"/>
          <w:lang w:val="uk-UA"/>
        </w:rPr>
        <w:t xml:space="preserve">секретаря </w:t>
      </w:r>
      <w:proofErr w:type="spellStart"/>
      <w:r w:rsidRPr="00111477">
        <w:rPr>
          <w:sz w:val="28"/>
          <w:szCs w:val="28"/>
          <w:lang w:val="uk-UA"/>
        </w:rPr>
        <w:t>Бахмутскої</w:t>
      </w:r>
      <w:proofErr w:type="spellEnd"/>
      <w:r w:rsidRPr="00111477">
        <w:rPr>
          <w:sz w:val="28"/>
          <w:szCs w:val="28"/>
          <w:lang w:val="uk-UA"/>
        </w:rPr>
        <w:t xml:space="preserve"> міської ради </w:t>
      </w:r>
      <w:proofErr w:type="spellStart"/>
      <w:r>
        <w:rPr>
          <w:sz w:val="28"/>
          <w:szCs w:val="28"/>
          <w:lang w:val="uk-UA"/>
        </w:rPr>
        <w:t>К</w:t>
      </w:r>
      <w:r w:rsidRPr="00111477">
        <w:rPr>
          <w:sz w:val="28"/>
          <w:szCs w:val="28"/>
          <w:lang w:val="uk-UA"/>
        </w:rPr>
        <w:t>асперську</w:t>
      </w:r>
      <w:proofErr w:type="spellEnd"/>
      <w:r w:rsidRPr="00111477">
        <w:rPr>
          <w:sz w:val="28"/>
          <w:szCs w:val="28"/>
          <w:lang w:val="uk-UA"/>
        </w:rPr>
        <w:t xml:space="preserve"> А.П.</w:t>
      </w:r>
    </w:p>
    <w:p w:rsidR="008B779B" w:rsidRDefault="008B779B" w:rsidP="008B779B">
      <w:pPr>
        <w:ind w:firstLine="708"/>
        <w:jc w:val="both"/>
        <w:rPr>
          <w:sz w:val="28"/>
          <w:lang w:val="uk-UA"/>
        </w:rPr>
      </w:pPr>
    </w:p>
    <w:p w:rsidR="008B779B" w:rsidRDefault="008B779B" w:rsidP="008B779B">
      <w:pPr>
        <w:ind w:firstLine="708"/>
        <w:jc w:val="both"/>
        <w:rPr>
          <w:sz w:val="28"/>
          <w:lang w:val="uk-UA"/>
        </w:rPr>
      </w:pPr>
    </w:p>
    <w:p w:rsidR="008B779B" w:rsidRDefault="008B779B" w:rsidP="008B779B">
      <w:pPr>
        <w:ind w:firstLine="708"/>
        <w:jc w:val="both"/>
        <w:rPr>
          <w:sz w:val="28"/>
          <w:lang w:val="uk-UA"/>
        </w:rPr>
      </w:pPr>
    </w:p>
    <w:p w:rsidR="008B779B" w:rsidRDefault="008B779B" w:rsidP="008B779B">
      <w:pPr>
        <w:ind w:firstLine="708"/>
        <w:jc w:val="both"/>
        <w:rPr>
          <w:sz w:val="28"/>
          <w:lang w:val="uk-UA"/>
        </w:rPr>
      </w:pPr>
    </w:p>
    <w:p w:rsidR="008B779B" w:rsidRPr="00F40371" w:rsidRDefault="008B779B" w:rsidP="008B779B">
      <w:pPr>
        <w:tabs>
          <w:tab w:val="left" w:pos="0"/>
          <w:tab w:val="left" w:pos="7088"/>
        </w:tabs>
        <w:rPr>
          <w:b/>
          <w:sz w:val="28"/>
          <w:szCs w:val="28"/>
          <w:lang w:val="uk-UA"/>
        </w:rPr>
      </w:pPr>
      <w:r w:rsidRPr="00F40371">
        <w:rPr>
          <w:b/>
          <w:sz w:val="28"/>
          <w:szCs w:val="28"/>
          <w:lang w:val="uk-UA"/>
        </w:rPr>
        <w:t xml:space="preserve">Міський голова                                                    </w:t>
      </w:r>
      <w:r>
        <w:rPr>
          <w:b/>
          <w:sz w:val="28"/>
          <w:szCs w:val="28"/>
          <w:lang w:val="uk-UA"/>
        </w:rPr>
        <w:t xml:space="preserve">                           </w:t>
      </w:r>
      <w:r w:rsidRPr="00F40371">
        <w:rPr>
          <w:b/>
          <w:sz w:val="28"/>
          <w:szCs w:val="28"/>
          <w:lang w:val="uk-UA"/>
        </w:rPr>
        <w:t>О.О. РЕВА</w:t>
      </w:r>
    </w:p>
    <w:p w:rsidR="008B779B" w:rsidRDefault="008B779B" w:rsidP="008B779B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8B779B" w:rsidRDefault="008B779B" w:rsidP="008B779B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8B779B" w:rsidRDefault="008B779B" w:rsidP="008B779B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8B779B" w:rsidRDefault="008B779B" w:rsidP="008B779B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8B779B" w:rsidRDefault="008B779B" w:rsidP="008B779B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8B779B" w:rsidRDefault="008B779B" w:rsidP="008B779B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8B779B" w:rsidRDefault="008B779B" w:rsidP="008B779B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8B779B" w:rsidRDefault="008B779B" w:rsidP="008B779B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8B779B" w:rsidRDefault="008B779B" w:rsidP="008B779B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8B779B" w:rsidRDefault="008B779B" w:rsidP="008B779B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8B779B" w:rsidRDefault="008B779B" w:rsidP="008B779B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8B779B" w:rsidRDefault="008B779B" w:rsidP="008B779B">
      <w:pPr>
        <w:tabs>
          <w:tab w:val="left" w:pos="567"/>
          <w:tab w:val="left" w:pos="709"/>
          <w:tab w:val="left" w:pos="7088"/>
        </w:tabs>
        <w:rPr>
          <w:b/>
          <w:sz w:val="28"/>
          <w:szCs w:val="28"/>
          <w:lang w:val="uk-UA"/>
        </w:rPr>
      </w:pPr>
    </w:p>
    <w:p w:rsidR="00426375" w:rsidRDefault="00426375" w:rsidP="00426375">
      <w:pPr>
        <w:ind w:right="-55" w:firstLine="709"/>
        <w:jc w:val="both"/>
        <w:rPr>
          <w:sz w:val="28"/>
          <w:lang w:val="uk-UA"/>
        </w:rPr>
      </w:pPr>
    </w:p>
    <w:p w:rsidR="00426375" w:rsidRDefault="00426375" w:rsidP="00426375">
      <w:pPr>
        <w:ind w:right="-55" w:firstLine="709"/>
        <w:jc w:val="both"/>
        <w:rPr>
          <w:sz w:val="28"/>
          <w:lang w:val="uk-UA"/>
        </w:rPr>
      </w:pPr>
    </w:p>
    <w:p w:rsidR="00BC2619" w:rsidRDefault="00BC2619" w:rsidP="0078379D">
      <w:pPr>
        <w:ind w:firstLine="708"/>
        <w:jc w:val="both"/>
        <w:rPr>
          <w:sz w:val="28"/>
          <w:lang w:val="uk-UA"/>
        </w:rPr>
      </w:pPr>
    </w:p>
    <w:p w:rsidR="00426375" w:rsidRDefault="00426375" w:rsidP="0078379D">
      <w:pPr>
        <w:ind w:firstLine="708"/>
        <w:jc w:val="both"/>
        <w:rPr>
          <w:sz w:val="28"/>
          <w:lang w:val="uk-UA"/>
        </w:rPr>
      </w:pPr>
    </w:p>
    <w:p w:rsidR="00426375" w:rsidRDefault="00426375" w:rsidP="00BC2619">
      <w:pPr>
        <w:tabs>
          <w:tab w:val="left" w:pos="0"/>
          <w:tab w:val="left" w:pos="7088"/>
        </w:tabs>
        <w:rPr>
          <w:b/>
          <w:sz w:val="28"/>
          <w:szCs w:val="28"/>
          <w:lang w:val="uk-UA"/>
        </w:rPr>
      </w:pPr>
    </w:p>
    <w:p w:rsidR="00F73954" w:rsidRDefault="00F73954" w:rsidP="00BC2619">
      <w:pPr>
        <w:tabs>
          <w:tab w:val="left" w:pos="0"/>
          <w:tab w:val="left" w:pos="7088"/>
        </w:tabs>
        <w:rPr>
          <w:b/>
          <w:sz w:val="28"/>
          <w:szCs w:val="28"/>
          <w:lang w:val="uk-UA"/>
        </w:rPr>
      </w:pPr>
    </w:p>
    <w:p w:rsidR="00F73954" w:rsidRDefault="00F73954" w:rsidP="00BC2619">
      <w:pPr>
        <w:tabs>
          <w:tab w:val="left" w:pos="0"/>
          <w:tab w:val="left" w:pos="7088"/>
        </w:tabs>
        <w:rPr>
          <w:b/>
          <w:sz w:val="28"/>
          <w:szCs w:val="28"/>
          <w:lang w:val="uk-UA"/>
        </w:rPr>
      </w:pPr>
    </w:p>
    <w:p w:rsidR="004B680E" w:rsidRDefault="004B680E" w:rsidP="00BC2619">
      <w:pPr>
        <w:tabs>
          <w:tab w:val="left" w:pos="0"/>
          <w:tab w:val="left" w:pos="7088"/>
        </w:tabs>
        <w:rPr>
          <w:b/>
          <w:sz w:val="28"/>
          <w:szCs w:val="28"/>
          <w:lang w:val="uk-UA"/>
        </w:rPr>
      </w:pPr>
    </w:p>
    <w:p w:rsidR="00591203" w:rsidRDefault="00591203" w:rsidP="00BC2619">
      <w:pPr>
        <w:tabs>
          <w:tab w:val="left" w:pos="0"/>
          <w:tab w:val="left" w:pos="7088"/>
        </w:tabs>
        <w:rPr>
          <w:b/>
          <w:sz w:val="28"/>
          <w:szCs w:val="28"/>
          <w:lang w:val="uk-UA"/>
        </w:rPr>
      </w:pPr>
    </w:p>
    <w:p w:rsidR="00591203" w:rsidRDefault="00591203" w:rsidP="00BC2619">
      <w:pPr>
        <w:tabs>
          <w:tab w:val="left" w:pos="0"/>
          <w:tab w:val="left" w:pos="7088"/>
        </w:tabs>
        <w:rPr>
          <w:b/>
          <w:sz w:val="28"/>
          <w:szCs w:val="28"/>
          <w:lang w:val="uk-UA"/>
        </w:rPr>
      </w:pPr>
    </w:p>
    <w:p w:rsidR="004B680E" w:rsidRDefault="004B680E" w:rsidP="00BC2619">
      <w:pPr>
        <w:tabs>
          <w:tab w:val="left" w:pos="0"/>
          <w:tab w:val="left" w:pos="7088"/>
        </w:tabs>
        <w:rPr>
          <w:b/>
          <w:sz w:val="28"/>
          <w:szCs w:val="28"/>
          <w:lang w:val="uk-UA"/>
        </w:rPr>
      </w:pPr>
    </w:p>
    <w:p w:rsidR="00116C22" w:rsidRDefault="00116C22" w:rsidP="00591203">
      <w:pPr>
        <w:ind w:left="5103"/>
        <w:rPr>
          <w:b/>
          <w:sz w:val="28"/>
          <w:szCs w:val="28"/>
          <w:lang w:val="en-US"/>
        </w:rPr>
      </w:pPr>
    </w:p>
    <w:p w:rsidR="00116C22" w:rsidRDefault="00116C22" w:rsidP="00591203">
      <w:pPr>
        <w:ind w:left="5103"/>
        <w:rPr>
          <w:b/>
          <w:sz w:val="28"/>
          <w:szCs w:val="28"/>
          <w:lang w:val="en-US"/>
        </w:rPr>
      </w:pPr>
    </w:p>
    <w:p w:rsidR="00116C22" w:rsidRDefault="00116C22" w:rsidP="00591203">
      <w:pPr>
        <w:ind w:left="5103"/>
        <w:rPr>
          <w:b/>
          <w:sz w:val="28"/>
          <w:szCs w:val="28"/>
          <w:lang w:val="en-US"/>
        </w:rPr>
      </w:pPr>
    </w:p>
    <w:p w:rsidR="00591203" w:rsidRPr="00B35E74" w:rsidRDefault="00591203" w:rsidP="00591203">
      <w:pPr>
        <w:ind w:left="5103"/>
        <w:rPr>
          <w:b/>
          <w:sz w:val="28"/>
          <w:szCs w:val="28"/>
          <w:lang w:val="uk-UA"/>
        </w:rPr>
      </w:pPr>
      <w:r w:rsidRPr="00B35E74">
        <w:rPr>
          <w:b/>
          <w:sz w:val="28"/>
          <w:szCs w:val="28"/>
          <w:lang w:val="uk-UA"/>
        </w:rPr>
        <w:lastRenderedPageBreak/>
        <w:t xml:space="preserve">Додаток </w:t>
      </w:r>
    </w:p>
    <w:p w:rsidR="00591203" w:rsidRPr="00B35E74" w:rsidRDefault="00591203" w:rsidP="00591203">
      <w:pPr>
        <w:ind w:left="5103"/>
        <w:rPr>
          <w:b/>
          <w:sz w:val="28"/>
          <w:szCs w:val="28"/>
          <w:lang w:val="uk-UA"/>
        </w:rPr>
      </w:pPr>
      <w:r w:rsidRPr="00B35E74">
        <w:rPr>
          <w:b/>
          <w:sz w:val="28"/>
          <w:szCs w:val="28"/>
          <w:lang w:val="uk-UA"/>
        </w:rPr>
        <w:t xml:space="preserve">до рішення Бахмутської міської ради від </w:t>
      </w:r>
      <w:r w:rsidRPr="00B35E74">
        <w:rPr>
          <w:b/>
          <w:sz w:val="28"/>
          <w:szCs w:val="28"/>
          <w:u w:val="single"/>
          <w:lang w:val="uk-UA"/>
        </w:rPr>
        <w:t>_________</w:t>
      </w:r>
      <w:r w:rsidRPr="00B35E74">
        <w:rPr>
          <w:b/>
          <w:sz w:val="28"/>
          <w:szCs w:val="28"/>
          <w:lang w:val="uk-UA"/>
        </w:rPr>
        <w:t>№__________</w:t>
      </w:r>
    </w:p>
    <w:p w:rsidR="00591203" w:rsidRPr="00B35E74" w:rsidRDefault="00591203" w:rsidP="00591203">
      <w:pPr>
        <w:jc w:val="center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ind w:firstLine="528"/>
        <w:jc w:val="both"/>
        <w:rPr>
          <w:rStyle w:val="FontStyle"/>
          <w:rFonts w:eastAsia="Arial Unicode MS"/>
          <w:sz w:val="28"/>
          <w:szCs w:val="28"/>
          <w:lang w:val="uk-UA"/>
        </w:rPr>
      </w:pPr>
    </w:p>
    <w:p w:rsidR="00591203" w:rsidRPr="00B35E74" w:rsidRDefault="00591203" w:rsidP="00591203">
      <w:pPr>
        <w:jc w:val="center"/>
        <w:rPr>
          <w:b/>
          <w:sz w:val="28"/>
          <w:szCs w:val="28"/>
          <w:lang w:val="uk-UA"/>
        </w:rPr>
      </w:pPr>
      <w:r w:rsidRPr="00B35E74">
        <w:rPr>
          <w:b/>
          <w:sz w:val="28"/>
          <w:szCs w:val="28"/>
          <w:lang w:val="uk-UA"/>
        </w:rPr>
        <w:t>ЗВІТ</w:t>
      </w:r>
    </w:p>
    <w:p w:rsidR="00591203" w:rsidRPr="00B35E74" w:rsidRDefault="00591203" w:rsidP="00591203">
      <w:pPr>
        <w:jc w:val="center"/>
        <w:rPr>
          <w:b/>
          <w:sz w:val="28"/>
          <w:szCs w:val="28"/>
          <w:lang w:val="uk-UA"/>
        </w:rPr>
      </w:pPr>
      <w:r w:rsidRPr="00B35E74">
        <w:rPr>
          <w:b/>
          <w:sz w:val="28"/>
          <w:szCs w:val="28"/>
          <w:lang w:val="uk-UA"/>
        </w:rPr>
        <w:t>про результати виконання у 2020 році</w:t>
      </w:r>
    </w:p>
    <w:p w:rsidR="00591203" w:rsidRPr="00B35E74" w:rsidRDefault="00591203" w:rsidP="00591203">
      <w:pPr>
        <w:jc w:val="center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>Програм</w:t>
      </w:r>
      <w:r w:rsidR="00B35E74" w:rsidRPr="00B35E74">
        <w:rPr>
          <w:sz w:val="28"/>
          <w:szCs w:val="28"/>
          <w:lang w:val="uk-UA"/>
        </w:rPr>
        <w:t>и</w:t>
      </w:r>
      <w:r w:rsidRPr="00B35E74">
        <w:rPr>
          <w:sz w:val="28"/>
          <w:szCs w:val="28"/>
          <w:lang w:val="uk-UA"/>
        </w:rPr>
        <w:t xml:space="preserve"> посилення охорони публічної безпеки і боротьби зі злочинністю </w:t>
      </w:r>
    </w:p>
    <w:p w:rsidR="00591203" w:rsidRPr="00B35E74" w:rsidRDefault="00591203" w:rsidP="00591203">
      <w:pPr>
        <w:jc w:val="center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>на території Бахмутської міської об’єднаної територіальної громади «Правопорядок 2020-2021», затвердженої рішенням Бахмутської міської ради від 29.01.2020 № 6/139-2855</w:t>
      </w:r>
      <w:r w:rsidR="00B35E74" w:rsidRPr="00B35E74">
        <w:rPr>
          <w:sz w:val="28"/>
          <w:szCs w:val="28"/>
          <w:lang w:val="uk-UA"/>
        </w:rPr>
        <w:t>, із змінами, внесеними до неї рішенням Бахмутської</w:t>
      </w:r>
      <w:r w:rsidR="00B35E74">
        <w:rPr>
          <w:sz w:val="28"/>
          <w:szCs w:val="28"/>
          <w:lang w:val="uk-UA"/>
        </w:rPr>
        <w:t xml:space="preserve"> міської ради від 24.06.2020 № 6/143</w:t>
      </w:r>
      <w:r w:rsidR="005E6838">
        <w:rPr>
          <w:sz w:val="28"/>
          <w:szCs w:val="28"/>
          <w:lang w:val="uk-UA"/>
        </w:rPr>
        <w:t>-3021</w:t>
      </w:r>
      <w:r w:rsidR="00B35E74" w:rsidRPr="00B35E74">
        <w:rPr>
          <w:sz w:val="28"/>
          <w:szCs w:val="28"/>
          <w:lang w:val="uk-UA"/>
        </w:rPr>
        <w:t xml:space="preserve"> </w:t>
      </w:r>
    </w:p>
    <w:p w:rsidR="00591203" w:rsidRPr="00B35E74" w:rsidRDefault="00591203" w:rsidP="00591203">
      <w:pPr>
        <w:rPr>
          <w:sz w:val="28"/>
          <w:szCs w:val="28"/>
          <w:lang w:val="uk-UA"/>
        </w:rPr>
      </w:pPr>
    </w:p>
    <w:p w:rsidR="00591203" w:rsidRPr="00B35E74" w:rsidRDefault="00591203" w:rsidP="00591203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 xml:space="preserve">          Дата і номер рішення, яким затверджено Програму посилення охорони публічної безпеки і боротьби зі злочинністю на території Бахмутської міської об’єднаної територіальної громади «Правопорядок 2020-2021» - рішення Бахмутської міської ради від 29.01.2020 № 6/139-2855, із змінами, внесеними до неї рішенням Бахмутської міської ради від 24.06.2020 № 6/143-3021.    </w:t>
      </w:r>
    </w:p>
    <w:p w:rsidR="00591203" w:rsidRPr="00B35E74" w:rsidRDefault="00591203" w:rsidP="00591203">
      <w:pPr>
        <w:tabs>
          <w:tab w:val="left" w:pos="709"/>
        </w:tabs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 xml:space="preserve">          Відповідальний виконавець Програми - </w:t>
      </w:r>
      <w:proofErr w:type="spellStart"/>
      <w:r w:rsidRPr="00B35E74">
        <w:rPr>
          <w:sz w:val="28"/>
          <w:szCs w:val="28"/>
          <w:lang w:val="uk-UA"/>
        </w:rPr>
        <w:t>Бахмутський</w:t>
      </w:r>
      <w:proofErr w:type="spellEnd"/>
      <w:r w:rsidRPr="00B35E74">
        <w:rPr>
          <w:sz w:val="28"/>
          <w:szCs w:val="28"/>
          <w:lang w:val="uk-UA"/>
        </w:rPr>
        <w:t xml:space="preserve"> відділ поліції, Головне управління Національної поліції в Донецькій області. </w:t>
      </w:r>
    </w:p>
    <w:p w:rsidR="00591203" w:rsidRPr="00B35E74" w:rsidRDefault="00591203" w:rsidP="00591203">
      <w:pPr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 xml:space="preserve">          Термін реалізації Програми: 2020-2021 роки</w:t>
      </w:r>
    </w:p>
    <w:p w:rsidR="00591203" w:rsidRPr="00B35E74" w:rsidRDefault="00591203" w:rsidP="00591203">
      <w:pPr>
        <w:rPr>
          <w:sz w:val="28"/>
          <w:szCs w:val="28"/>
          <w:lang w:val="uk-UA"/>
        </w:rPr>
      </w:pPr>
    </w:p>
    <w:p w:rsidR="00591203" w:rsidRPr="00B35E74" w:rsidRDefault="00591203" w:rsidP="00591203">
      <w:pPr>
        <w:numPr>
          <w:ilvl w:val="0"/>
          <w:numId w:val="15"/>
        </w:numPr>
        <w:jc w:val="both"/>
        <w:rPr>
          <w:b/>
          <w:sz w:val="28"/>
          <w:szCs w:val="28"/>
          <w:lang w:val="uk-UA"/>
        </w:rPr>
      </w:pPr>
      <w:r w:rsidRPr="00B35E74">
        <w:rPr>
          <w:b/>
          <w:sz w:val="28"/>
          <w:szCs w:val="28"/>
          <w:lang w:val="uk-UA"/>
        </w:rPr>
        <w:t>Виконання заходів Програми у 2020 році</w:t>
      </w:r>
    </w:p>
    <w:tbl>
      <w:tblPr>
        <w:tblW w:w="10348" w:type="dxa"/>
        <w:tblInd w:w="-5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/>
      </w:tblPr>
      <w:tblGrid>
        <w:gridCol w:w="426"/>
        <w:gridCol w:w="1701"/>
        <w:gridCol w:w="1717"/>
        <w:gridCol w:w="1118"/>
        <w:gridCol w:w="1559"/>
        <w:gridCol w:w="850"/>
        <w:gridCol w:w="851"/>
        <w:gridCol w:w="709"/>
        <w:gridCol w:w="1417"/>
      </w:tblGrid>
      <w:tr w:rsidR="00591203" w:rsidRPr="00B35E74" w:rsidTr="002B1B96">
        <w:trPr>
          <w:trHeight w:val="144"/>
        </w:trPr>
        <w:tc>
          <w:tcPr>
            <w:tcW w:w="426" w:type="dxa"/>
            <w:tcBorders>
              <w:bottom w:val="single" w:sz="4" w:space="0" w:color="auto"/>
            </w:tcBorders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0"/>
                <w:lang w:val="uk-UA"/>
              </w:rPr>
            </w:pPr>
            <w:r w:rsidRPr="00B35E74">
              <w:rPr>
                <w:b/>
                <w:sz w:val="20"/>
                <w:lang w:val="uk-UA"/>
              </w:rPr>
              <w:t>№ з/п</w:t>
            </w:r>
          </w:p>
        </w:tc>
        <w:tc>
          <w:tcPr>
            <w:tcW w:w="1701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0"/>
                <w:lang w:val="uk-UA"/>
              </w:rPr>
            </w:pPr>
            <w:r w:rsidRPr="00B35E74">
              <w:rPr>
                <w:b/>
                <w:sz w:val="20"/>
                <w:lang w:val="uk-UA"/>
              </w:rPr>
              <w:t>Пріоритетні завдання</w:t>
            </w:r>
          </w:p>
        </w:tc>
        <w:tc>
          <w:tcPr>
            <w:tcW w:w="1717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0"/>
                <w:lang w:val="uk-UA"/>
              </w:rPr>
            </w:pPr>
            <w:r w:rsidRPr="00B35E74">
              <w:rPr>
                <w:b/>
                <w:sz w:val="20"/>
                <w:lang w:val="uk-UA"/>
              </w:rPr>
              <w:t>Зміст заходів</w:t>
            </w:r>
          </w:p>
        </w:tc>
        <w:tc>
          <w:tcPr>
            <w:tcW w:w="1118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0"/>
                <w:lang w:val="uk-UA"/>
              </w:rPr>
            </w:pPr>
            <w:r w:rsidRPr="00B35E74">
              <w:rPr>
                <w:b/>
                <w:sz w:val="20"/>
                <w:lang w:val="uk-UA"/>
              </w:rPr>
              <w:t>Строк виконання</w:t>
            </w:r>
          </w:p>
          <w:p w:rsidR="00591203" w:rsidRPr="00B35E74" w:rsidRDefault="00591203" w:rsidP="002B1B96">
            <w:pPr>
              <w:jc w:val="center"/>
              <w:rPr>
                <w:b/>
                <w:sz w:val="20"/>
                <w:lang w:val="uk-UA"/>
              </w:rPr>
            </w:pPr>
            <w:r w:rsidRPr="00B35E74">
              <w:rPr>
                <w:b/>
                <w:sz w:val="20"/>
                <w:lang w:val="uk-UA"/>
              </w:rPr>
              <w:t>заходу</w:t>
            </w:r>
          </w:p>
        </w:tc>
        <w:tc>
          <w:tcPr>
            <w:tcW w:w="1559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0"/>
                <w:lang w:val="uk-UA"/>
              </w:rPr>
            </w:pPr>
            <w:r w:rsidRPr="00B35E74">
              <w:rPr>
                <w:b/>
                <w:sz w:val="20"/>
                <w:lang w:val="uk-UA"/>
              </w:rPr>
              <w:t>Виконавці</w:t>
            </w:r>
          </w:p>
        </w:tc>
        <w:tc>
          <w:tcPr>
            <w:tcW w:w="850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sz w:val="20"/>
                <w:lang w:val="uk-UA"/>
              </w:rPr>
            </w:pPr>
            <w:r w:rsidRPr="00B35E74">
              <w:rPr>
                <w:b/>
                <w:sz w:val="20"/>
                <w:lang w:val="uk-UA"/>
              </w:rPr>
              <w:t>Річний обсяг фінансування, тис. грн.</w:t>
            </w:r>
          </w:p>
        </w:tc>
        <w:tc>
          <w:tcPr>
            <w:tcW w:w="851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0"/>
                <w:lang w:val="uk-UA"/>
              </w:rPr>
            </w:pPr>
            <w:r w:rsidRPr="00B35E74">
              <w:rPr>
                <w:b/>
                <w:sz w:val="20"/>
                <w:lang w:val="uk-UA"/>
              </w:rPr>
              <w:t>Фактично</w:t>
            </w:r>
          </w:p>
          <w:p w:rsidR="00591203" w:rsidRPr="00B35E74" w:rsidRDefault="00591203" w:rsidP="002B1B96">
            <w:pPr>
              <w:jc w:val="center"/>
              <w:rPr>
                <w:b/>
                <w:sz w:val="20"/>
                <w:lang w:val="uk-UA"/>
              </w:rPr>
            </w:pPr>
            <w:proofErr w:type="spellStart"/>
            <w:r w:rsidRPr="00B35E74">
              <w:rPr>
                <w:b/>
                <w:sz w:val="20"/>
                <w:lang w:val="uk-UA"/>
              </w:rPr>
              <w:t>Профі</w:t>
            </w:r>
            <w:proofErr w:type="spellEnd"/>
            <w:r w:rsidRPr="00B35E74">
              <w:rPr>
                <w:b/>
                <w:sz w:val="20"/>
                <w:lang w:val="uk-UA"/>
              </w:rPr>
              <w:t xml:space="preserve"> </w:t>
            </w:r>
            <w:proofErr w:type="spellStart"/>
            <w:r w:rsidRPr="00B35E74">
              <w:rPr>
                <w:b/>
                <w:sz w:val="20"/>
                <w:lang w:val="uk-UA"/>
              </w:rPr>
              <w:t>нан</w:t>
            </w:r>
            <w:proofErr w:type="spellEnd"/>
            <w:r w:rsidRPr="00B35E74">
              <w:rPr>
                <w:b/>
                <w:sz w:val="20"/>
                <w:lang w:val="uk-UA"/>
              </w:rPr>
              <w:t xml:space="preserve"> </w:t>
            </w:r>
            <w:proofErr w:type="spellStart"/>
            <w:r w:rsidRPr="00B35E74">
              <w:rPr>
                <w:b/>
                <w:sz w:val="20"/>
                <w:lang w:val="uk-UA"/>
              </w:rPr>
              <w:t>совано</w:t>
            </w:r>
            <w:proofErr w:type="spellEnd"/>
            <w:r w:rsidRPr="00B35E74">
              <w:rPr>
                <w:b/>
                <w:sz w:val="20"/>
                <w:lang w:val="uk-UA"/>
              </w:rPr>
              <w:t xml:space="preserve"> у звітному періоді,</w:t>
            </w:r>
          </w:p>
          <w:p w:rsidR="00591203" w:rsidRPr="00B35E74" w:rsidRDefault="00591203" w:rsidP="002B1B96">
            <w:pPr>
              <w:jc w:val="center"/>
              <w:rPr>
                <w:sz w:val="20"/>
                <w:lang w:val="uk-UA"/>
              </w:rPr>
            </w:pPr>
            <w:r w:rsidRPr="00B35E74">
              <w:rPr>
                <w:b/>
                <w:sz w:val="20"/>
                <w:lang w:val="uk-UA"/>
              </w:rPr>
              <w:t>тис. грн.</w:t>
            </w:r>
          </w:p>
        </w:tc>
        <w:tc>
          <w:tcPr>
            <w:tcW w:w="709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0"/>
                <w:lang w:val="uk-UA"/>
              </w:rPr>
            </w:pPr>
            <w:proofErr w:type="spellStart"/>
            <w:r w:rsidRPr="00B35E74">
              <w:rPr>
                <w:b/>
                <w:sz w:val="20"/>
                <w:lang w:val="uk-UA"/>
              </w:rPr>
              <w:t>Відсо</w:t>
            </w:r>
            <w:proofErr w:type="spellEnd"/>
            <w:r w:rsidRPr="00B35E74">
              <w:rPr>
                <w:b/>
                <w:sz w:val="20"/>
                <w:lang w:val="uk-UA"/>
              </w:rPr>
              <w:t xml:space="preserve"> </w:t>
            </w:r>
            <w:proofErr w:type="spellStart"/>
            <w:r w:rsidRPr="00B35E74">
              <w:rPr>
                <w:b/>
                <w:sz w:val="20"/>
                <w:lang w:val="uk-UA"/>
              </w:rPr>
              <w:t>ток</w:t>
            </w:r>
            <w:proofErr w:type="spellEnd"/>
            <w:r w:rsidRPr="00B35E74">
              <w:rPr>
                <w:b/>
                <w:sz w:val="20"/>
                <w:lang w:val="uk-UA"/>
              </w:rPr>
              <w:t xml:space="preserve"> вико </w:t>
            </w:r>
            <w:proofErr w:type="spellStart"/>
            <w:r w:rsidRPr="00B35E74">
              <w:rPr>
                <w:b/>
                <w:sz w:val="20"/>
                <w:lang w:val="uk-UA"/>
              </w:rPr>
              <w:t>нання</w:t>
            </w:r>
            <w:proofErr w:type="spellEnd"/>
            <w:r w:rsidRPr="00B35E74">
              <w:rPr>
                <w:b/>
                <w:sz w:val="20"/>
                <w:lang w:val="uk-UA"/>
              </w:rPr>
              <w:t xml:space="preserve"> заходу, %</w:t>
            </w:r>
          </w:p>
        </w:tc>
        <w:tc>
          <w:tcPr>
            <w:tcW w:w="1417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0"/>
                <w:lang w:val="uk-UA"/>
              </w:rPr>
            </w:pPr>
            <w:r w:rsidRPr="00B35E74">
              <w:rPr>
                <w:b/>
                <w:sz w:val="20"/>
                <w:lang w:val="uk-UA"/>
              </w:rPr>
              <w:t>Інформація про виконання або причини невиконання заходу</w:t>
            </w:r>
          </w:p>
        </w:tc>
      </w:tr>
      <w:tr w:rsidR="00591203" w:rsidRPr="00B35E74" w:rsidTr="002B1B96">
        <w:trPr>
          <w:trHeight w:val="144"/>
        </w:trPr>
        <w:tc>
          <w:tcPr>
            <w:tcW w:w="426" w:type="dxa"/>
            <w:vMerge w:val="restart"/>
            <w:tcBorders>
              <w:bottom w:val="nil"/>
            </w:tcBorders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1701" w:type="dxa"/>
            <w:vMerge w:val="restart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Забезпечення належного реагування на заяви та повідомлення про кримінальні правопорушення</w:t>
            </w:r>
          </w:p>
        </w:tc>
        <w:tc>
          <w:tcPr>
            <w:tcW w:w="17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Придбання  автомобілів 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 xml:space="preserve">2020-2021 </w:t>
            </w:r>
          </w:p>
        </w:tc>
        <w:tc>
          <w:tcPr>
            <w:tcW w:w="155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ГУНП в Донецькій області, Бахмутська міська рада</w:t>
            </w:r>
          </w:p>
        </w:tc>
        <w:tc>
          <w:tcPr>
            <w:tcW w:w="850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400,0</w:t>
            </w:r>
          </w:p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бюджет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Бахмут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ської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міської ОТГ</w:t>
            </w:r>
          </w:p>
        </w:tc>
        <w:tc>
          <w:tcPr>
            <w:tcW w:w="85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Захід не виконано у зв’язку із відсутністю фінансування</w:t>
            </w:r>
            <w:r w:rsidRPr="00B35E74">
              <w:rPr>
                <w:sz w:val="22"/>
                <w:szCs w:val="22"/>
                <w:highlight w:val="yellow"/>
                <w:lang w:val="uk-UA"/>
              </w:rPr>
              <w:t xml:space="preserve"> </w:t>
            </w:r>
          </w:p>
        </w:tc>
      </w:tr>
      <w:tr w:rsidR="00591203" w:rsidRPr="00B35E74" w:rsidTr="002B1B96">
        <w:trPr>
          <w:trHeight w:val="144"/>
        </w:trPr>
        <w:tc>
          <w:tcPr>
            <w:tcW w:w="426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01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Придбання паливно-мастильних матеріалів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 xml:space="preserve">2020-2021 </w:t>
            </w:r>
          </w:p>
        </w:tc>
        <w:tc>
          <w:tcPr>
            <w:tcW w:w="155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ГУНП в Донецькій області, Бахмутська міська рада</w:t>
            </w:r>
          </w:p>
        </w:tc>
        <w:tc>
          <w:tcPr>
            <w:tcW w:w="850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300,0</w:t>
            </w:r>
          </w:p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бюджет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Бахмут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ської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міської ОТГ</w:t>
            </w:r>
          </w:p>
        </w:tc>
        <w:tc>
          <w:tcPr>
            <w:tcW w:w="85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Захід не виконано у зв’язку із відсутністю фінансування</w:t>
            </w:r>
          </w:p>
        </w:tc>
      </w:tr>
      <w:tr w:rsidR="00591203" w:rsidRPr="00B35E74" w:rsidTr="002B1B96">
        <w:trPr>
          <w:trHeight w:val="144"/>
        </w:trPr>
        <w:tc>
          <w:tcPr>
            <w:tcW w:w="426" w:type="dxa"/>
            <w:tcBorders>
              <w:top w:val="single" w:sz="4" w:space="0" w:color="auto"/>
            </w:tcBorders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2.</w:t>
            </w:r>
          </w:p>
        </w:tc>
        <w:tc>
          <w:tcPr>
            <w:tcW w:w="1701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Проведення відповідних ремонтних робіт, капітальний ремонт покрівлі адміністративної будівлі Бахмутського ВП</w:t>
            </w:r>
          </w:p>
        </w:tc>
        <w:tc>
          <w:tcPr>
            <w:tcW w:w="17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Проведення відповідних ремонтних робіт, капітальний ремонт покрівлі адміністративної будівлі Бахмутського ВП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2020-2021</w:t>
            </w:r>
          </w:p>
        </w:tc>
        <w:tc>
          <w:tcPr>
            <w:tcW w:w="155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B35E74">
              <w:rPr>
                <w:sz w:val="22"/>
                <w:szCs w:val="22"/>
                <w:lang w:val="uk-UA"/>
              </w:rPr>
              <w:t>Бахмутський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відділ поліції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ГУНП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в Донецькій області</w:t>
            </w:r>
          </w:p>
        </w:tc>
        <w:tc>
          <w:tcPr>
            <w:tcW w:w="850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450,0</w:t>
            </w:r>
          </w:p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бюджет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Бахмут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ської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міської ОТГ</w:t>
            </w:r>
          </w:p>
        </w:tc>
        <w:tc>
          <w:tcPr>
            <w:tcW w:w="85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450,0</w:t>
            </w:r>
          </w:p>
        </w:tc>
        <w:tc>
          <w:tcPr>
            <w:tcW w:w="70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100</w:t>
            </w:r>
          </w:p>
        </w:tc>
        <w:tc>
          <w:tcPr>
            <w:tcW w:w="14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Виконання капітального ремонту покрівлі адміністративної будівлі Бахмутського ВП</w:t>
            </w:r>
          </w:p>
        </w:tc>
      </w:tr>
      <w:tr w:rsidR="00591203" w:rsidRPr="00B35E74" w:rsidTr="002B1B96">
        <w:trPr>
          <w:trHeight w:val="144"/>
        </w:trPr>
        <w:tc>
          <w:tcPr>
            <w:tcW w:w="426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lastRenderedPageBreak/>
              <w:t>3.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Встановлення камер відео спостереження та інших пристроїв, підключення системи відео спостереження (роботи з їх встановлення й налаштування, підключення до мереж зв’язку та систем безперебійного живлення)</w:t>
            </w:r>
          </w:p>
        </w:tc>
        <w:tc>
          <w:tcPr>
            <w:tcW w:w="17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Встановлення камер відео спостереження та інших пристроїв</w:t>
            </w:r>
          </w:p>
        </w:tc>
        <w:tc>
          <w:tcPr>
            <w:tcW w:w="1118" w:type="dxa"/>
            <w:shd w:val="clear" w:color="auto" w:fill="auto"/>
            <w:vAlign w:val="center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2020-2021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Комунальні підприємства Бахмутської міської ОТГ, Бахмутська міська рада</w:t>
            </w:r>
          </w:p>
        </w:tc>
        <w:tc>
          <w:tcPr>
            <w:tcW w:w="850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1100,0</w:t>
            </w:r>
          </w:p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бюджет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Бахмут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ської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міської ОТГ</w:t>
            </w:r>
          </w:p>
        </w:tc>
        <w:tc>
          <w:tcPr>
            <w:tcW w:w="85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Захід не виконано у зв’язку із відсутністю фінансування </w:t>
            </w:r>
          </w:p>
        </w:tc>
      </w:tr>
      <w:tr w:rsidR="00591203" w:rsidRPr="00B35E74" w:rsidTr="002B1B96">
        <w:trPr>
          <w:trHeight w:val="144"/>
        </w:trPr>
        <w:tc>
          <w:tcPr>
            <w:tcW w:w="426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4.</w:t>
            </w:r>
          </w:p>
        </w:tc>
        <w:tc>
          <w:tcPr>
            <w:tcW w:w="170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Поточне утримання встановлених систем відео спостереження</w:t>
            </w:r>
          </w:p>
        </w:tc>
        <w:tc>
          <w:tcPr>
            <w:tcW w:w="17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Безперебійна робота та живлення 25-ти встановлених камер відео спостереження</w:t>
            </w:r>
          </w:p>
        </w:tc>
        <w:tc>
          <w:tcPr>
            <w:tcW w:w="1118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2020-2021</w:t>
            </w:r>
          </w:p>
        </w:tc>
        <w:tc>
          <w:tcPr>
            <w:tcW w:w="155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Комунальні підприємства Бахмутської міської ОТГ, Бахмутська міська рада</w:t>
            </w:r>
          </w:p>
        </w:tc>
        <w:tc>
          <w:tcPr>
            <w:tcW w:w="850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230,0</w:t>
            </w:r>
          </w:p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бюджет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Бахмут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ської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міської ОТГ</w:t>
            </w:r>
          </w:p>
        </w:tc>
        <w:tc>
          <w:tcPr>
            <w:tcW w:w="85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</w:p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Захід не виконано у зв’язку із відсутністю фінансування </w:t>
            </w:r>
          </w:p>
        </w:tc>
      </w:tr>
      <w:tr w:rsidR="00591203" w:rsidRPr="00B35E74" w:rsidTr="002B1B96">
        <w:trPr>
          <w:trHeight w:val="1316"/>
        </w:trPr>
        <w:tc>
          <w:tcPr>
            <w:tcW w:w="426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5.</w:t>
            </w:r>
          </w:p>
        </w:tc>
        <w:tc>
          <w:tcPr>
            <w:tcW w:w="170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Облаштування та будівництво кінологічного центру ГУНП в Донецькій області</w:t>
            </w:r>
          </w:p>
        </w:tc>
        <w:tc>
          <w:tcPr>
            <w:tcW w:w="17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Облаштування та будівництво кінологічного центру</w:t>
            </w:r>
          </w:p>
        </w:tc>
        <w:tc>
          <w:tcPr>
            <w:tcW w:w="1118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2020-2021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proofErr w:type="spellStart"/>
            <w:r w:rsidRPr="00B35E74">
              <w:rPr>
                <w:sz w:val="22"/>
                <w:szCs w:val="22"/>
                <w:lang w:val="uk-UA"/>
              </w:rPr>
              <w:t>Бахмутський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відділ поліції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ГУНП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в Донецькій області, Бахмутська міська рада</w:t>
            </w:r>
          </w:p>
        </w:tc>
        <w:tc>
          <w:tcPr>
            <w:tcW w:w="850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200,0</w:t>
            </w:r>
          </w:p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бюджет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Бахмут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ської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міської ОТГ</w:t>
            </w:r>
          </w:p>
        </w:tc>
        <w:tc>
          <w:tcPr>
            <w:tcW w:w="85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Захід не виконано у зв’язку із відсутністю фінансування</w:t>
            </w:r>
          </w:p>
        </w:tc>
      </w:tr>
      <w:tr w:rsidR="00591203" w:rsidRPr="00B35E74" w:rsidTr="002B1B96">
        <w:trPr>
          <w:trHeight w:val="144"/>
        </w:trPr>
        <w:tc>
          <w:tcPr>
            <w:tcW w:w="426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6.</w:t>
            </w:r>
          </w:p>
        </w:tc>
        <w:tc>
          <w:tcPr>
            <w:tcW w:w="170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Зниження рівня аварійності на автомобільних дорогах, забезпечення безпеки дорожнього руху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Розробка пропозицій щодо вдосконалення законодавчого регулювання питань дорожнього руху та його безпеки, сприяння підвищенню рівня відповідальності  за  порушення  правил дорожнього руху серед учнів учбових закладів ОТГ</w:t>
            </w:r>
          </w:p>
        </w:tc>
        <w:tc>
          <w:tcPr>
            <w:tcW w:w="1118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2020-2021</w:t>
            </w:r>
          </w:p>
        </w:tc>
        <w:tc>
          <w:tcPr>
            <w:tcW w:w="155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ГУНП в Донецькій області, Управління освіти Бахмутської міської ради</w:t>
            </w:r>
          </w:p>
        </w:tc>
        <w:tc>
          <w:tcPr>
            <w:tcW w:w="850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Виявлено, припинено та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задокументо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вано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r w:rsidRPr="00B35E74">
              <w:rPr>
                <w:b/>
                <w:sz w:val="22"/>
                <w:szCs w:val="22"/>
                <w:lang w:val="uk-UA"/>
              </w:rPr>
              <w:t xml:space="preserve">3695 </w:t>
            </w:r>
            <w:r w:rsidRPr="00B35E74">
              <w:rPr>
                <w:sz w:val="22"/>
                <w:szCs w:val="22"/>
                <w:lang w:val="uk-UA"/>
              </w:rPr>
              <w:t xml:space="preserve">адміністративних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правопору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шень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у сфері забезпечення безпеки дорожнього руху</w:t>
            </w:r>
            <w:r w:rsidRPr="00B35E74">
              <w:rPr>
                <w:b/>
                <w:sz w:val="22"/>
                <w:szCs w:val="22"/>
                <w:lang w:val="uk-UA"/>
              </w:rPr>
              <w:t xml:space="preserve">, </w:t>
            </w:r>
            <w:r w:rsidRPr="00B35E74">
              <w:rPr>
                <w:sz w:val="22"/>
                <w:szCs w:val="22"/>
                <w:lang w:val="uk-UA"/>
              </w:rPr>
              <w:t xml:space="preserve">зареєстровано </w:t>
            </w:r>
            <w:r w:rsidRPr="00B35E74">
              <w:rPr>
                <w:b/>
                <w:bCs/>
                <w:sz w:val="22"/>
                <w:szCs w:val="22"/>
                <w:lang w:val="uk-UA"/>
              </w:rPr>
              <w:t>353</w:t>
            </w:r>
            <w:r w:rsidRPr="00B35E74">
              <w:rPr>
                <w:b/>
                <w:sz w:val="22"/>
                <w:szCs w:val="22"/>
                <w:lang w:val="uk-UA"/>
              </w:rPr>
              <w:t xml:space="preserve"> </w:t>
            </w:r>
            <w:r w:rsidRPr="00B35E74">
              <w:rPr>
                <w:sz w:val="22"/>
                <w:szCs w:val="22"/>
                <w:lang w:val="uk-UA"/>
              </w:rPr>
              <w:t>ДТП, знизилось в порівнянні  з 2019 роком на 31,1%</w:t>
            </w:r>
          </w:p>
        </w:tc>
      </w:tr>
      <w:tr w:rsidR="00591203" w:rsidRPr="00B35E74" w:rsidTr="002B1B96">
        <w:trPr>
          <w:trHeight w:val="144"/>
        </w:trPr>
        <w:tc>
          <w:tcPr>
            <w:tcW w:w="426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7.</w:t>
            </w:r>
          </w:p>
        </w:tc>
        <w:tc>
          <w:tcPr>
            <w:tcW w:w="1701" w:type="dxa"/>
            <w:shd w:val="clear" w:color="auto" w:fill="auto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Здійснення профілактичної, соціально-агітаційної, правової і консультативної роботи з родинами, що потребують соціальної допомоги</w:t>
            </w:r>
          </w:p>
        </w:tc>
        <w:tc>
          <w:tcPr>
            <w:tcW w:w="1717" w:type="dxa"/>
            <w:shd w:val="clear" w:color="auto" w:fill="auto"/>
            <w:vAlign w:val="center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Виявлення та постановка на облік неповнолітніх та їх батьків, що займаються бродяжництвом та жебрацтвом для подальшого проведення з ними </w:t>
            </w:r>
            <w:r w:rsidRPr="00B35E74">
              <w:rPr>
                <w:sz w:val="22"/>
                <w:szCs w:val="22"/>
                <w:lang w:val="uk-UA"/>
              </w:rPr>
              <w:lastRenderedPageBreak/>
              <w:t>цілеспрямованої профілактичної роботи</w:t>
            </w:r>
          </w:p>
        </w:tc>
        <w:tc>
          <w:tcPr>
            <w:tcW w:w="1118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lastRenderedPageBreak/>
              <w:t>2020-2021</w:t>
            </w:r>
          </w:p>
        </w:tc>
        <w:tc>
          <w:tcPr>
            <w:tcW w:w="155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ГУНП в Донецькій області, Управління молодіжної політики та у справах дітей Бахмутської  міської ради</w:t>
            </w:r>
          </w:p>
        </w:tc>
        <w:tc>
          <w:tcPr>
            <w:tcW w:w="850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Перебуває на обліку </w:t>
            </w:r>
            <w:r w:rsidRPr="00B35E74">
              <w:rPr>
                <w:b/>
                <w:sz w:val="22"/>
                <w:szCs w:val="22"/>
                <w:lang w:val="uk-UA"/>
              </w:rPr>
              <w:t xml:space="preserve">10 </w:t>
            </w:r>
            <w:r w:rsidRPr="00B35E74">
              <w:rPr>
                <w:sz w:val="22"/>
                <w:szCs w:val="22"/>
                <w:lang w:val="uk-UA"/>
              </w:rPr>
              <w:t xml:space="preserve">неповнолітніх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правопоруш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ників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; перевірено </w:t>
            </w:r>
            <w:r w:rsidRPr="00B35E74">
              <w:rPr>
                <w:b/>
                <w:sz w:val="22"/>
                <w:szCs w:val="22"/>
                <w:lang w:val="uk-UA"/>
              </w:rPr>
              <w:t>23</w:t>
            </w:r>
            <w:r w:rsidRPr="00B35E74">
              <w:rPr>
                <w:sz w:val="22"/>
                <w:szCs w:val="22"/>
                <w:lang w:val="uk-UA"/>
              </w:rPr>
              <w:t xml:space="preserve"> сім`ї зі складними життєвими обставинами категорії (</w:t>
            </w:r>
            <w:r w:rsidRPr="00B35E74">
              <w:rPr>
                <w:b/>
                <w:sz w:val="22"/>
                <w:szCs w:val="22"/>
                <w:lang w:val="uk-UA"/>
              </w:rPr>
              <w:t>54</w:t>
            </w:r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r w:rsidRPr="00B35E74">
              <w:rPr>
                <w:sz w:val="22"/>
                <w:szCs w:val="22"/>
                <w:lang w:val="uk-UA"/>
              </w:rPr>
              <w:lastRenderedPageBreak/>
              <w:t xml:space="preserve">рази); сумісно зі службою у справ дітей проведено </w:t>
            </w:r>
            <w:r w:rsidRPr="00B35E74">
              <w:rPr>
                <w:b/>
                <w:sz w:val="22"/>
                <w:szCs w:val="22"/>
                <w:lang w:val="uk-UA"/>
              </w:rPr>
              <w:t>74</w:t>
            </w:r>
            <w:r w:rsidRPr="00B35E74">
              <w:rPr>
                <w:sz w:val="22"/>
                <w:szCs w:val="22"/>
                <w:lang w:val="uk-UA"/>
              </w:rPr>
              <w:t xml:space="preserve"> заходи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профілактич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ного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характеру; проведено </w:t>
            </w:r>
            <w:r w:rsidRPr="00B35E74">
              <w:rPr>
                <w:b/>
                <w:sz w:val="22"/>
                <w:szCs w:val="22"/>
                <w:lang w:val="uk-UA"/>
              </w:rPr>
              <w:t xml:space="preserve">53 </w:t>
            </w:r>
            <w:r w:rsidRPr="00B35E74">
              <w:rPr>
                <w:sz w:val="22"/>
                <w:szCs w:val="22"/>
                <w:lang w:val="uk-UA"/>
              </w:rPr>
              <w:t xml:space="preserve">виступи у ЗМІ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профілактич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ного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>, соціально-агітаційного, правового і консультативного характеру; виявлено та складено адміністративних протоколів за ст. 173</w:t>
            </w:r>
            <w:r w:rsidRPr="00B35E74">
              <w:rPr>
                <w:sz w:val="22"/>
                <w:szCs w:val="22"/>
                <w:vertAlign w:val="superscript"/>
                <w:lang w:val="uk-UA"/>
              </w:rPr>
              <w:t>2</w:t>
            </w:r>
            <w:r w:rsidRPr="00B35E74">
              <w:rPr>
                <w:sz w:val="22"/>
                <w:szCs w:val="22"/>
                <w:lang w:val="uk-UA"/>
              </w:rPr>
              <w:t xml:space="preserve"> КУпАП (насильство в сім’ї) відносно дітей – </w:t>
            </w:r>
            <w:r w:rsidRPr="00B35E74">
              <w:rPr>
                <w:b/>
                <w:sz w:val="22"/>
                <w:szCs w:val="22"/>
                <w:lang w:val="uk-UA"/>
              </w:rPr>
              <w:t>0;</w:t>
            </w:r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r w:rsidRPr="00B35E74">
              <w:rPr>
                <w:b/>
                <w:sz w:val="22"/>
                <w:szCs w:val="22"/>
                <w:lang w:val="uk-UA"/>
              </w:rPr>
              <w:t>98</w:t>
            </w:r>
            <w:r w:rsidRPr="00B35E74">
              <w:rPr>
                <w:sz w:val="22"/>
                <w:szCs w:val="22"/>
                <w:lang w:val="uk-UA"/>
              </w:rPr>
              <w:t xml:space="preserve"> протоколів відносно батьків за ст. 184 КУпАП (невиконання батьками своїх обов'язків); ст. 156</w:t>
            </w:r>
            <w:r w:rsidRPr="00B35E74">
              <w:rPr>
                <w:sz w:val="22"/>
                <w:szCs w:val="22"/>
                <w:vertAlign w:val="superscript"/>
                <w:lang w:val="uk-UA"/>
              </w:rPr>
              <w:t>2</w:t>
            </w:r>
            <w:r w:rsidRPr="00B35E74">
              <w:rPr>
                <w:sz w:val="22"/>
                <w:szCs w:val="22"/>
                <w:lang w:val="uk-UA"/>
              </w:rPr>
              <w:t xml:space="preserve"> </w:t>
            </w:r>
          </w:p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КУпАП (продаж неповнолітнім алкоголю та цигарок)- </w:t>
            </w:r>
            <w:r w:rsidRPr="00B35E74">
              <w:rPr>
                <w:b/>
                <w:bCs/>
                <w:sz w:val="22"/>
                <w:szCs w:val="22"/>
                <w:lang w:val="uk-UA"/>
              </w:rPr>
              <w:t>24</w:t>
            </w:r>
            <w:r w:rsidRPr="00B35E74">
              <w:rPr>
                <w:sz w:val="22"/>
                <w:szCs w:val="22"/>
                <w:lang w:val="uk-UA"/>
              </w:rPr>
              <w:t xml:space="preserve">; ст. 180 КУпАП (доведення до сп’яніння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неповноліт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нього) – </w:t>
            </w:r>
            <w:r w:rsidRPr="00B35E74">
              <w:rPr>
                <w:b/>
                <w:bCs/>
                <w:sz w:val="22"/>
                <w:szCs w:val="22"/>
                <w:lang w:val="uk-UA"/>
              </w:rPr>
              <w:t>12</w:t>
            </w:r>
            <w:r w:rsidRPr="00B35E74">
              <w:rPr>
                <w:sz w:val="22"/>
                <w:szCs w:val="22"/>
                <w:lang w:val="uk-UA"/>
              </w:rPr>
              <w:t xml:space="preserve">; відносно неповнолітніх складено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адміністртив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них протоколів - 56 </w:t>
            </w:r>
          </w:p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</w:p>
        </w:tc>
      </w:tr>
      <w:tr w:rsidR="00591203" w:rsidRPr="00116C22" w:rsidTr="002B1B96">
        <w:trPr>
          <w:trHeight w:val="144"/>
        </w:trPr>
        <w:tc>
          <w:tcPr>
            <w:tcW w:w="426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lastRenderedPageBreak/>
              <w:t>8.</w:t>
            </w:r>
          </w:p>
        </w:tc>
        <w:tc>
          <w:tcPr>
            <w:tcW w:w="170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Вивчення </w:t>
            </w:r>
            <w:r w:rsidRPr="00B35E74">
              <w:rPr>
                <w:sz w:val="22"/>
                <w:szCs w:val="22"/>
                <w:lang w:val="uk-UA"/>
              </w:rPr>
              <w:lastRenderedPageBreak/>
              <w:t>громадської думки мешканців ОТГ щодо роботи правоохоронних органів</w:t>
            </w:r>
          </w:p>
        </w:tc>
        <w:tc>
          <w:tcPr>
            <w:tcW w:w="17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lastRenderedPageBreak/>
              <w:t xml:space="preserve">Висвітлення </w:t>
            </w:r>
            <w:r w:rsidRPr="00B35E74">
              <w:rPr>
                <w:sz w:val="22"/>
                <w:szCs w:val="22"/>
                <w:lang w:val="uk-UA"/>
              </w:rPr>
              <w:lastRenderedPageBreak/>
              <w:t>діяльності правоохоронних органів по зміцненню правопорядку і боротьбі зі злочинністю на території ОТГ у засобах масової інформації</w:t>
            </w:r>
          </w:p>
        </w:tc>
        <w:tc>
          <w:tcPr>
            <w:tcW w:w="1118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lastRenderedPageBreak/>
              <w:t>2020-2021</w:t>
            </w:r>
          </w:p>
        </w:tc>
        <w:tc>
          <w:tcPr>
            <w:tcW w:w="155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ГУНП в </w:t>
            </w:r>
            <w:r w:rsidRPr="00B35E74">
              <w:rPr>
                <w:sz w:val="22"/>
                <w:szCs w:val="22"/>
                <w:lang w:val="uk-UA"/>
              </w:rPr>
              <w:lastRenderedPageBreak/>
              <w:t>Донецькій області</w:t>
            </w:r>
          </w:p>
        </w:tc>
        <w:tc>
          <w:tcPr>
            <w:tcW w:w="850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lastRenderedPageBreak/>
              <w:t>-</w:t>
            </w:r>
          </w:p>
        </w:tc>
        <w:tc>
          <w:tcPr>
            <w:tcW w:w="85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В засобах </w:t>
            </w:r>
            <w:r w:rsidRPr="00B35E74">
              <w:rPr>
                <w:sz w:val="22"/>
                <w:szCs w:val="22"/>
                <w:lang w:val="uk-UA"/>
              </w:rPr>
              <w:lastRenderedPageBreak/>
              <w:t xml:space="preserve">масової інформації </w:t>
            </w:r>
            <w:r w:rsidRPr="00B35E74">
              <w:rPr>
                <w:b/>
                <w:sz w:val="22"/>
                <w:szCs w:val="22"/>
                <w:lang w:val="uk-UA"/>
              </w:rPr>
              <w:t>10200</w:t>
            </w:r>
            <w:r w:rsidRPr="00B35E74">
              <w:rPr>
                <w:sz w:val="22"/>
                <w:szCs w:val="22"/>
                <w:lang w:val="uk-UA"/>
              </w:rPr>
              <w:t xml:space="preserve"> разів висвітлена інформація щодо діяльності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правоохорон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них органів (через офіційні сайти - </w:t>
            </w:r>
            <w:r w:rsidRPr="00B35E74">
              <w:rPr>
                <w:b/>
                <w:sz w:val="22"/>
                <w:szCs w:val="22"/>
                <w:lang w:val="uk-UA"/>
              </w:rPr>
              <w:t>9500</w:t>
            </w:r>
            <w:r w:rsidRPr="00B35E74">
              <w:rPr>
                <w:sz w:val="22"/>
                <w:szCs w:val="22"/>
                <w:lang w:val="uk-UA"/>
              </w:rPr>
              <w:t xml:space="preserve">, періодичні видання - </w:t>
            </w:r>
            <w:r w:rsidRPr="00B35E74">
              <w:rPr>
                <w:b/>
                <w:sz w:val="22"/>
                <w:szCs w:val="22"/>
                <w:lang w:val="uk-UA"/>
              </w:rPr>
              <w:t>445</w:t>
            </w:r>
            <w:r w:rsidRPr="00B35E74">
              <w:rPr>
                <w:sz w:val="22"/>
                <w:szCs w:val="22"/>
                <w:lang w:val="uk-UA"/>
              </w:rPr>
              <w:t xml:space="preserve">, телебачення - </w:t>
            </w:r>
            <w:r w:rsidRPr="00B35E74">
              <w:rPr>
                <w:b/>
                <w:sz w:val="22"/>
                <w:szCs w:val="22"/>
                <w:lang w:val="uk-UA"/>
              </w:rPr>
              <w:t>101</w:t>
            </w:r>
            <w:r w:rsidRPr="00B35E74">
              <w:rPr>
                <w:sz w:val="22"/>
                <w:szCs w:val="22"/>
                <w:lang w:val="uk-UA"/>
              </w:rPr>
              <w:t>)</w:t>
            </w:r>
          </w:p>
        </w:tc>
      </w:tr>
      <w:tr w:rsidR="00591203" w:rsidRPr="00116C22" w:rsidTr="002B1B96">
        <w:trPr>
          <w:trHeight w:val="144"/>
        </w:trPr>
        <w:tc>
          <w:tcPr>
            <w:tcW w:w="426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lastRenderedPageBreak/>
              <w:t>9.</w:t>
            </w:r>
          </w:p>
        </w:tc>
        <w:tc>
          <w:tcPr>
            <w:tcW w:w="170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Попередження злочинних посягань із застосуванням зброї і вибухових пристроїв</w:t>
            </w:r>
          </w:p>
        </w:tc>
        <w:tc>
          <w:tcPr>
            <w:tcW w:w="17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Здійснення роботи з виявлення фактів незаконного зберігання вогнепальної зброї, боєприпасів і вибухових речовин та каналів їх незаконного надходження на територію  ОТГ</w:t>
            </w:r>
          </w:p>
        </w:tc>
        <w:tc>
          <w:tcPr>
            <w:tcW w:w="1118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2020-2021</w:t>
            </w:r>
          </w:p>
        </w:tc>
        <w:tc>
          <w:tcPr>
            <w:tcW w:w="155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ГУНП в Донецькій області</w:t>
            </w:r>
          </w:p>
        </w:tc>
        <w:tc>
          <w:tcPr>
            <w:tcW w:w="850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Здійснено ряд спеціальних операцій, в ході яких виявлено </w:t>
            </w:r>
            <w:r w:rsidRPr="00B35E74">
              <w:rPr>
                <w:b/>
                <w:sz w:val="22"/>
                <w:szCs w:val="22"/>
                <w:lang w:val="uk-UA"/>
              </w:rPr>
              <w:t>16</w:t>
            </w:r>
            <w:r w:rsidRPr="00B35E74">
              <w:rPr>
                <w:sz w:val="22"/>
                <w:szCs w:val="22"/>
                <w:lang w:val="uk-UA"/>
              </w:rPr>
              <w:t xml:space="preserve"> фактів незаконного зберігання вогнепальної зброї, боєприпасів і вибухових речовин, що вказує на зниження фактів виявлення та реєстрації у порівнянні з 2019 роком (на 3 факти) </w:t>
            </w:r>
          </w:p>
        </w:tc>
      </w:tr>
      <w:tr w:rsidR="00591203" w:rsidRPr="00B35E74" w:rsidTr="002B1B96">
        <w:trPr>
          <w:trHeight w:val="982"/>
        </w:trPr>
        <w:tc>
          <w:tcPr>
            <w:tcW w:w="426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10.</w:t>
            </w:r>
          </w:p>
        </w:tc>
        <w:tc>
          <w:tcPr>
            <w:tcW w:w="170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Виявлення осіб, що займаються незаконним перевезенням і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розповсюджен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ням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наркотичних засобів</w:t>
            </w:r>
          </w:p>
        </w:tc>
        <w:tc>
          <w:tcPr>
            <w:tcW w:w="17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Притягнення до кримінальної відповідальності осіб, що займаються незаконним перевезенням і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розповсюджен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ням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наркотичних засобів</w:t>
            </w:r>
          </w:p>
        </w:tc>
        <w:tc>
          <w:tcPr>
            <w:tcW w:w="1118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2020-2021</w:t>
            </w:r>
          </w:p>
        </w:tc>
        <w:tc>
          <w:tcPr>
            <w:tcW w:w="155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ГУНП в Донецькій області</w:t>
            </w:r>
          </w:p>
        </w:tc>
        <w:tc>
          <w:tcPr>
            <w:tcW w:w="850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Виявлено </w:t>
            </w:r>
            <w:r w:rsidRPr="00B35E74">
              <w:rPr>
                <w:b/>
                <w:sz w:val="22"/>
                <w:szCs w:val="22"/>
                <w:lang w:val="uk-UA"/>
              </w:rPr>
              <w:t>88</w:t>
            </w:r>
            <w:r w:rsidRPr="00B35E74">
              <w:rPr>
                <w:sz w:val="22"/>
                <w:szCs w:val="22"/>
                <w:lang w:val="uk-UA"/>
              </w:rPr>
              <w:t xml:space="preserve"> фактів займання особами незаконним перевезенням і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розповсюд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женням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наркотиків; </w:t>
            </w:r>
            <w:r w:rsidRPr="00B35E74">
              <w:rPr>
                <w:b/>
                <w:sz w:val="22"/>
                <w:szCs w:val="22"/>
                <w:lang w:val="uk-UA"/>
              </w:rPr>
              <w:t>22,9%</w:t>
            </w:r>
            <w:r w:rsidRPr="00B35E74">
              <w:rPr>
                <w:sz w:val="22"/>
                <w:szCs w:val="22"/>
                <w:lang w:val="uk-UA"/>
              </w:rPr>
              <w:t xml:space="preserve"> менше у порівнянні з 2019 роком. До кримінальної відповідальності притягнуто – </w:t>
            </w:r>
            <w:r w:rsidRPr="00B35E74">
              <w:rPr>
                <w:b/>
                <w:sz w:val="22"/>
                <w:szCs w:val="22"/>
                <w:lang w:val="uk-UA"/>
              </w:rPr>
              <w:t>26</w:t>
            </w:r>
            <w:r w:rsidRPr="00B35E74">
              <w:rPr>
                <w:sz w:val="22"/>
                <w:szCs w:val="22"/>
                <w:lang w:val="uk-UA"/>
              </w:rPr>
              <w:t xml:space="preserve"> осіб. Фактів крадіжок наркотичних </w:t>
            </w:r>
            <w:r w:rsidRPr="00B35E74">
              <w:rPr>
                <w:sz w:val="22"/>
                <w:szCs w:val="22"/>
                <w:lang w:val="uk-UA"/>
              </w:rPr>
              <w:lastRenderedPageBreak/>
              <w:t>засобів не зареєстровано</w:t>
            </w:r>
          </w:p>
        </w:tc>
      </w:tr>
      <w:tr w:rsidR="00591203" w:rsidRPr="00B35E74" w:rsidTr="002B1B96">
        <w:trPr>
          <w:trHeight w:val="3066"/>
        </w:trPr>
        <w:tc>
          <w:tcPr>
            <w:tcW w:w="426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lastRenderedPageBreak/>
              <w:t>11.</w:t>
            </w:r>
          </w:p>
        </w:tc>
        <w:tc>
          <w:tcPr>
            <w:tcW w:w="170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Зниження рівня правопорушень та злочинів у публічних місцях</w:t>
            </w:r>
          </w:p>
        </w:tc>
        <w:tc>
          <w:tcPr>
            <w:tcW w:w="17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Здійснення комплексу заходів по забезпеченню охорони публічної безпеки під час проведення міських,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загальнодержав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них і релігійних свят</w:t>
            </w:r>
          </w:p>
        </w:tc>
        <w:tc>
          <w:tcPr>
            <w:tcW w:w="1118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2020-2021</w:t>
            </w:r>
          </w:p>
        </w:tc>
        <w:tc>
          <w:tcPr>
            <w:tcW w:w="155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ГУНП в Донецькій області</w:t>
            </w:r>
          </w:p>
        </w:tc>
        <w:tc>
          <w:tcPr>
            <w:tcW w:w="850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85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709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  <w:tc>
          <w:tcPr>
            <w:tcW w:w="1417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highlight w:val="yellow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Виконано комплекс заходів, а саме: збільшення кількості виставляння додаткових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пішіх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патрулів, збільшення кількості складання протоколів та постанов про адміністративні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правопору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шення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за ст. 152 КУпАП (стихійна торгівля) – </w:t>
            </w:r>
            <w:r w:rsidRPr="00B35E74">
              <w:rPr>
                <w:b/>
                <w:sz w:val="22"/>
                <w:szCs w:val="22"/>
                <w:lang w:val="uk-UA"/>
              </w:rPr>
              <w:t>2</w:t>
            </w:r>
            <w:r w:rsidRPr="00B35E74">
              <w:rPr>
                <w:sz w:val="22"/>
                <w:szCs w:val="22"/>
                <w:lang w:val="uk-UA"/>
              </w:rPr>
              <w:t xml:space="preserve"> та ст. 178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КУпАП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(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розпиття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спиртних напоїв та поява у нетверезому стані) – </w:t>
            </w:r>
            <w:r w:rsidRPr="00B35E74">
              <w:rPr>
                <w:b/>
                <w:sz w:val="22"/>
                <w:szCs w:val="22"/>
                <w:lang w:val="uk-UA"/>
              </w:rPr>
              <w:t xml:space="preserve">352. </w:t>
            </w:r>
            <w:r w:rsidRPr="00B35E74">
              <w:rPr>
                <w:bCs/>
                <w:sz w:val="22"/>
                <w:szCs w:val="22"/>
                <w:lang w:val="uk-UA"/>
              </w:rPr>
              <w:t>Збільшення рівня</w:t>
            </w:r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правопору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B35E74">
              <w:rPr>
                <w:sz w:val="22"/>
                <w:szCs w:val="22"/>
                <w:lang w:val="uk-UA"/>
              </w:rPr>
              <w:t>шень</w:t>
            </w:r>
            <w:proofErr w:type="spellEnd"/>
            <w:r w:rsidRPr="00B35E74">
              <w:rPr>
                <w:sz w:val="22"/>
                <w:szCs w:val="22"/>
                <w:lang w:val="uk-UA"/>
              </w:rPr>
              <w:t xml:space="preserve"> та злочинів у публічних місцях на </w:t>
            </w:r>
            <w:r w:rsidRPr="00B35E74">
              <w:rPr>
                <w:b/>
                <w:sz w:val="22"/>
                <w:szCs w:val="22"/>
                <w:lang w:val="uk-UA"/>
              </w:rPr>
              <w:t>38,9%</w:t>
            </w:r>
            <w:r w:rsidRPr="00B35E74">
              <w:rPr>
                <w:sz w:val="22"/>
                <w:szCs w:val="22"/>
                <w:lang w:val="uk-UA"/>
              </w:rPr>
              <w:t xml:space="preserve"> відносно 2019 року</w:t>
            </w:r>
          </w:p>
        </w:tc>
      </w:tr>
      <w:tr w:rsidR="00591203" w:rsidRPr="00B35E74" w:rsidTr="002B1B96">
        <w:tblPrEx>
          <w:tblBorders>
            <w:top w:val="single" w:sz="4" w:space="0" w:color="000000"/>
            <w:left w:val="single" w:sz="4" w:space="0" w:color="000000"/>
            <w:bottom w:val="single" w:sz="4" w:space="0" w:color="000000"/>
            <w:right w:val="single" w:sz="4" w:space="0" w:color="000000"/>
            <w:insideH w:val="single" w:sz="4" w:space="0" w:color="000000"/>
            <w:insideV w:val="single" w:sz="4" w:space="0" w:color="000000"/>
          </w:tblBorders>
          <w:tblCellMar>
            <w:left w:w="108" w:type="dxa"/>
            <w:right w:w="108" w:type="dxa"/>
          </w:tblCellMar>
          <w:tblLook w:val="0000"/>
        </w:tblPrEx>
        <w:trPr>
          <w:trHeight w:val="231"/>
        </w:trPr>
        <w:tc>
          <w:tcPr>
            <w:tcW w:w="6521" w:type="dxa"/>
            <w:gridSpan w:val="5"/>
            <w:tcBorders>
              <w:right w:val="single" w:sz="4" w:space="0" w:color="auto"/>
            </w:tcBorders>
          </w:tcPr>
          <w:p w:rsidR="00591203" w:rsidRPr="00B35E74" w:rsidRDefault="00591203" w:rsidP="002B1B96">
            <w:pPr>
              <w:pStyle w:val="22"/>
              <w:spacing w:after="0" w:line="240" w:lineRule="auto"/>
              <w:ind w:left="0"/>
              <w:jc w:val="both"/>
              <w:rPr>
                <w:b/>
                <w:sz w:val="22"/>
                <w:szCs w:val="22"/>
                <w:lang w:val="uk-UA"/>
              </w:rPr>
            </w:pPr>
          </w:p>
          <w:p w:rsidR="00591203" w:rsidRPr="00B35E74" w:rsidRDefault="00591203" w:rsidP="002B1B96">
            <w:pPr>
              <w:pStyle w:val="22"/>
              <w:spacing w:after="0" w:line="240" w:lineRule="auto"/>
              <w:ind w:left="0"/>
              <w:jc w:val="both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Всього за рахунок коштів Бахмутської міської ОТГ:</w:t>
            </w:r>
          </w:p>
          <w:p w:rsidR="00591203" w:rsidRPr="00B35E74" w:rsidRDefault="00591203" w:rsidP="002B1B96">
            <w:pPr>
              <w:pStyle w:val="22"/>
              <w:spacing w:after="0" w:line="240" w:lineRule="auto"/>
              <w:ind w:left="0"/>
              <w:jc w:val="both"/>
              <w:rPr>
                <w:b/>
                <w:sz w:val="22"/>
                <w:szCs w:val="22"/>
                <w:lang w:val="uk-UA"/>
              </w:rPr>
            </w:pPr>
          </w:p>
        </w:tc>
        <w:tc>
          <w:tcPr>
            <w:tcW w:w="850" w:type="dxa"/>
            <w:tcBorders>
              <w:left w:val="single" w:sz="4" w:space="0" w:color="auto"/>
            </w:tcBorders>
          </w:tcPr>
          <w:p w:rsidR="00591203" w:rsidRPr="00B35E74" w:rsidRDefault="00591203" w:rsidP="002B1B96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142" w:hanging="141"/>
              <w:jc w:val="center"/>
              <w:rPr>
                <w:rFonts w:ascii="Times New Roman CYR" w:hAnsi="Times New Roman CYR"/>
                <w:b/>
                <w:color w:val="000000"/>
                <w:sz w:val="22"/>
                <w:szCs w:val="22"/>
                <w:lang w:val="uk-UA"/>
              </w:rPr>
            </w:pPr>
          </w:p>
          <w:p w:rsidR="00591203" w:rsidRPr="00B35E74" w:rsidRDefault="00591203" w:rsidP="002B1B96">
            <w:pPr>
              <w:pStyle w:val="a3"/>
              <w:widowControl w:val="0"/>
              <w:tabs>
                <w:tab w:val="left" w:pos="0"/>
              </w:tabs>
              <w:autoSpaceDE w:val="0"/>
              <w:autoSpaceDN w:val="0"/>
              <w:spacing w:after="0"/>
              <w:ind w:left="142" w:hanging="141"/>
              <w:jc w:val="center"/>
              <w:rPr>
                <w:rFonts w:ascii="Times New Roman CYR" w:hAnsi="Times New Roman CYR"/>
                <w:b/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rFonts w:ascii="Times New Roman CYR" w:hAnsi="Times New Roman CYR"/>
                <w:b/>
                <w:color w:val="000000"/>
                <w:sz w:val="22"/>
                <w:szCs w:val="22"/>
                <w:lang w:val="uk-UA"/>
              </w:rPr>
              <w:t>2680,0</w:t>
            </w:r>
          </w:p>
        </w:tc>
        <w:tc>
          <w:tcPr>
            <w:tcW w:w="851" w:type="dxa"/>
          </w:tcPr>
          <w:p w:rsidR="00591203" w:rsidRPr="00B35E74" w:rsidRDefault="00591203" w:rsidP="002B1B96">
            <w:pPr>
              <w:pStyle w:val="af1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591203" w:rsidRPr="00B35E74" w:rsidRDefault="00591203" w:rsidP="002B1B96">
            <w:pPr>
              <w:pStyle w:val="af1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35E74">
              <w:rPr>
                <w:rFonts w:ascii="Times New Roman" w:hAnsi="Times New Roman"/>
                <w:b/>
                <w:lang w:val="uk-UA"/>
              </w:rPr>
              <w:t>450,0</w:t>
            </w:r>
          </w:p>
        </w:tc>
        <w:tc>
          <w:tcPr>
            <w:tcW w:w="709" w:type="dxa"/>
          </w:tcPr>
          <w:p w:rsidR="00591203" w:rsidRPr="00B35E74" w:rsidRDefault="00591203" w:rsidP="002B1B96">
            <w:pPr>
              <w:pStyle w:val="af1"/>
              <w:jc w:val="center"/>
              <w:rPr>
                <w:rFonts w:ascii="Times New Roman" w:hAnsi="Times New Roman"/>
                <w:b/>
                <w:lang w:val="uk-UA"/>
              </w:rPr>
            </w:pPr>
          </w:p>
          <w:p w:rsidR="00591203" w:rsidRPr="00B35E74" w:rsidRDefault="00591203" w:rsidP="002B1B96">
            <w:pPr>
              <w:pStyle w:val="af1"/>
              <w:jc w:val="center"/>
              <w:rPr>
                <w:rFonts w:ascii="Times New Roman" w:hAnsi="Times New Roman"/>
                <w:b/>
                <w:lang w:val="uk-UA"/>
              </w:rPr>
            </w:pPr>
            <w:r w:rsidRPr="00B35E74">
              <w:rPr>
                <w:rFonts w:ascii="Times New Roman" w:hAnsi="Times New Roman"/>
                <w:b/>
                <w:lang w:val="uk-UA"/>
              </w:rPr>
              <w:t>16,8</w:t>
            </w:r>
          </w:p>
        </w:tc>
        <w:tc>
          <w:tcPr>
            <w:tcW w:w="1417" w:type="dxa"/>
          </w:tcPr>
          <w:p w:rsidR="00591203" w:rsidRPr="00B35E74" w:rsidRDefault="00591203" w:rsidP="002B1B96">
            <w:pPr>
              <w:pStyle w:val="af1"/>
              <w:jc w:val="center"/>
              <w:rPr>
                <w:rFonts w:ascii="Times New Roman" w:hAnsi="Times New Roman"/>
                <w:b/>
                <w:highlight w:val="yellow"/>
                <w:lang w:val="uk-UA"/>
              </w:rPr>
            </w:pPr>
          </w:p>
        </w:tc>
      </w:tr>
    </w:tbl>
    <w:p w:rsidR="00591203" w:rsidRPr="00B35E74" w:rsidRDefault="00591203" w:rsidP="00591203">
      <w:pPr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jc w:val="both"/>
        <w:rPr>
          <w:b/>
          <w:sz w:val="28"/>
          <w:szCs w:val="28"/>
          <w:lang w:val="uk-UA"/>
        </w:rPr>
      </w:pPr>
      <w:r w:rsidRPr="00B35E74">
        <w:rPr>
          <w:b/>
          <w:sz w:val="28"/>
          <w:szCs w:val="28"/>
          <w:lang w:val="uk-UA"/>
        </w:rPr>
        <w:t>2. Виконання результативних показників Програми у 2020 році</w:t>
      </w:r>
    </w:p>
    <w:tbl>
      <w:tblPr>
        <w:tblW w:w="0" w:type="auto"/>
        <w:tblInd w:w="-2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28" w:type="dxa"/>
          <w:right w:w="28" w:type="dxa"/>
        </w:tblCellMar>
        <w:tblLook w:val="01E0"/>
      </w:tblPr>
      <w:tblGrid>
        <w:gridCol w:w="549"/>
        <w:gridCol w:w="3058"/>
        <w:gridCol w:w="1184"/>
        <w:gridCol w:w="1761"/>
        <w:gridCol w:w="1534"/>
        <w:gridCol w:w="1699"/>
      </w:tblGrid>
      <w:tr w:rsidR="00591203" w:rsidRPr="00B35E74" w:rsidTr="002B1B96">
        <w:tc>
          <w:tcPr>
            <w:tcW w:w="549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№ з/п</w:t>
            </w:r>
          </w:p>
        </w:tc>
        <w:tc>
          <w:tcPr>
            <w:tcW w:w="3058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Найменування показника</w:t>
            </w:r>
          </w:p>
        </w:tc>
        <w:tc>
          <w:tcPr>
            <w:tcW w:w="1184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Планове значення показника</w:t>
            </w:r>
          </w:p>
        </w:tc>
        <w:tc>
          <w:tcPr>
            <w:tcW w:w="1761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Фактичне значення показника</w:t>
            </w:r>
          </w:p>
        </w:tc>
        <w:tc>
          <w:tcPr>
            <w:tcW w:w="1534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Причини невиконання</w:t>
            </w:r>
          </w:p>
        </w:tc>
        <w:tc>
          <w:tcPr>
            <w:tcW w:w="1581" w:type="dxa"/>
            <w:shd w:val="clear" w:color="auto" w:fill="C6D9F1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b/>
                <w:sz w:val="22"/>
                <w:szCs w:val="22"/>
                <w:lang w:val="uk-UA"/>
              </w:rPr>
              <w:t>Що зроблено для виправлення ситуації</w:t>
            </w:r>
          </w:p>
        </w:tc>
      </w:tr>
      <w:tr w:rsidR="00591203" w:rsidRPr="00B35E74" w:rsidTr="002B1B96">
        <w:tc>
          <w:tcPr>
            <w:tcW w:w="9667" w:type="dxa"/>
            <w:gridSpan w:val="6"/>
            <w:shd w:val="clear" w:color="auto" w:fill="FFFFFF"/>
            <w:vAlign w:val="center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b/>
                <w:snapToGrid w:val="0"/>
                <w:lang w:val="uk-UA"/>
              </w:rPr>
              <w:t>І. Показники витрат</w:t>
            </w:r>
          </w:p>
        </w:tc>
      </w:tr>
      <w:tr w:rsidR="00591203" w:rsidRPr="00B35E74" w:rsidTr="002B1B96">
        <w:trPr>
          <w:trHeight w:val="416"/>
        </w:trPr>
        <w:tc>
          <w:tcPr>
            <w:tcW w:w="549" w:type="dxa"/>
            <w:shd w:val="clear" w:color="auto" w:fill="auto"/>
          </w:tcPr>
          <w:p w:rsidR="00591203" w:rsidRPr="00B35E74" w:rsidRDefault="00591203" w:rsidP="002B1B96">
            <w:pPr>
              <w:jc w:val="both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1.</w:t>
            </w:r>
          </w:p>
        </w:tc>
        <w:tc>
          <w:tcPr>
            <w:tcW w:w="3058" w:type="dxa"/>
            <w:shd w:val="clear" w:color="auto" w:fill="auto"/>
          </w:tcPr>
          <w:p w:rsidR="00591203" w:rsidRPr="00B35E74" w:rsidRDefault="00591203" w:rsidP="002B1B96">
            <w:pPr>
              <w:rPr>
                <w:sz w:val="22"/>
                <w:szCs w:val="22"/>
                <w:lang w:val="uk-UA"/>
              </w:rPr>
            </w:pPr>
            <w:r w:rsidRPr="00B35E74">
              <w:rPr>
                <w:snapToGrid w:val="0"/>
                <w:sz w:val="22"/>
                <w:szCs w:val="22"/>
                <w:lang w:val="uk-UA"/>
              </w:rPr>
              <w:t>Обсяг необхідних ресурсів для виконання Програми, всього тис. грн.</w:t>
            </w:r>
          </w:p>
        </w:tc>
        <w:tc>
          <w:tcPr>
            <w:tcW w:w="118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2680,0</w:t>
            </w:r>
          </w:p>
        </w:tc>
        <w:tc>
          <w:tcPr>
            <w:tcW w:w="176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450,0</w:t>
            </w:r>
          </w:p>
        </w:tc>
        <w:tc>
          <w:tcPr>
            <w:tcW w:w="153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16,8%. Виконано не в повному обсязі у зв’язку з </w:t>
            </w:r>
            <w:r w:rsidRPr="00B35E74">
              <w:rPr>
                <w:sz w:val="22"/>
                <w:szCs w:val="22"/>
                <w:lang w:val="uk-UA"/>
              </w:rPr>
              <w:lastRenderedPageBreak/>
              <w:t>недостатністю фінансування</w:t>
            </w:r>
          </w:p>
        </w:tc>
        <w:tc>
          <w:tcPr>
            <w:tcW w:w="158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lastRenderedPageBreak/>
              <w:t>Виконання заходів буде продовжено  у 2021 році</w:t>
            </w:r>
          </w:p>
        </w:tc>
      </w:tr>
      <w:tr w:rsidR="00591203" w:rsidRPr="00B35E74" w:rsidTr="002B1B96">
        <w:trPr>
          <w:trHeight w:val="416"/>
        </w:trPr>
        <w:tc>
          <w:tcPr>
            <w:tcW w:w="9667" w:type="dxa"/>
            <w:gridSpan w:val="6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8"/>
                <w:szCs w:val="28"/>
                <w:lang w:val="uk-UA"/>
              </w:rPr>
            </w:pPr>
            <w:r w:rsidRPr="00B35E74">
              <w:rPr>
                <w:b/>
                <w:snapToGrid w:val="0"/>
                <w:lang w:val="uk-UA"/>
              </w:rPr>
              <w:lastRenderedPageBreak/>
              <w:t xml:space="preserve">   ІІ. Показники продукту</w:t>
            </w:r>
          </w:p>
        </w:tc>
      </w:tr>
      <w:tr w:rsidR="00591203" w:rsidRPr="00B35E74" w:rsidTr="002B1B96">
        <w:trPr>
          <w:trHeight w:val="416"/>
        </w:trPr>
        <w:tc>
          <w:tcPr>
            <w:tcW w:w="549" w:type="dxa"/>
            <w:shd w:val="clear" w:color="auto" w:fill="auto"/>
          </w:tcPr>
          <w:p w:rsidR="00591203" w:rsidRPr="00B35E74" w:rsidRDefault="00591203" w:rsidP="002B1B96">
            <w:pPr>
              <w:jc w:val="both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058" w:type="dxa"/>
            <w:shd w:val="clear" w:color="auto" w:fill="auto"/>
          </w:tcPr>
          <w:p w:rsidR="00591203" w:rsidRPr="00B35E74" w:rsidRDefault="00591203" w:rsidP="002B1B96">
            <w:pPr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Придбано автомобілів, одиниць</w:t>
            </w:r>
          </w:p>
        </w:tc>
        <w:tc>
          <w:tcPr>
            <w:tcW w:w="118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1 </w:t>
            </w:r>
          </w:p>
        </w:tc>
        <w:tc>
          <w:tcPr>
            <w:tcW w:w="176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53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Захід не виконано у зв’язку із відсутністю фінансування</w:t>
            </w:r>
          </w:p>
        </w:tc>
        <w:tc>
          <w:tcPr>
            <w:tcW w:w="158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Перенесено на 2021 рік</w:t>
            </w:r>
          </w:p>
        </w:tc>
      </w:tr>
      <w:tr w:rsidR="00591203" w:rsidRPr="00B35E74" w:rsidTr="002B1B96">
        <w:tc>
          <w:tcPr>
            <w:tcW w:w="549" w:type="dxa"/>
            <w:shd w:val="clear" w:color="auto" w:fill="auto"/>
          </w:tcPr>
          <w:p w:rsidR="00591203" w:rsidRPr="00B35E74" w:rsidRDefault="00591203" w:rsidP="002B1B96">
            <w:pPr>
              <w:jc w:val="both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058" w:type="dxa"/>
            <w:shd w:val="clear" w:color="auto" w:fill="auto"/>
          </w:tcPr>
          <w:p w:rsidR="00591203" w:rsidRPr="00B35E74" w:rsidRDefault="00591203" w:rsidP="002B1B96">
            <w:pPr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Придбання паливно-мастильних матеріалів, тонн</w:t>
            </w:r>
          </w:p>
        </w:tc>
        <w:tc>
          <w:tcPr>
            <w:tcW w:w="118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6,7</w:t>
            </w:r>
          </w:p>
        </w:tc>
        <w:tc>
          <w:tcPr>
            <w:tcW w:w="176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53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Захід не виконано у зв’язку із відсутністю фінансування</w:t>
            </w:r>
          </w:p>
        </w:tc>
        <w:tc>
          <w:tcPr>
            <w:tcW w:w="158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Перенесено на 2021 рік</w:t>
            </w:r>
          </w:p>
        </w:tc>
      </w:tr>
      <w:tr w:rsidR="00591203" w:rsidRPr="00B35E74" w:rsidTr="002B1B96">
        <w:tc>
          <w:tcPr>
            <w:tcW w:w="549" w:type="dxa"/>
            <w:shd w:val="clear" w:color="auto" w:fill="auto"/>
          </w:tcPr>
          <w:p w:rsidR="00591203" w:rsidRPr="00B35E74" w:rsidRDefault="00591203" w:rsidP="002B1B96">
            <w:pPr>
              <w:jc w:val="both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058" w:type="dxa"/>
            <w:shd w:val="clear" w:color="auto" w:fill="auto"/>
          </w:tcPr>
          <w:p w:rsidR="00591203" w:rsidRPr="00B35E74" w:rsidRDefault="00591203" w:rsidP="002B1B96">
            <w:pPr>
              <w:rPr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Встановлення камер відео спостереження та інших пристроїв, підключення системи відео спостереження, одиниць</w:t>
            </w:r>
          </w:p>
        </w:tc>
        <w:tc>
          <w:tcPr>
            <w:tcW w:w="118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 xml:space="preserve">15 </w:t>
            </w:r>
          </w:p>
        </w:tc>
        <w:tc>
          <w:tcPr>
            <w:tcW w:w="176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0</w:t>
            </w:r>
          </w:p>
        </w:tc>
        <w:tc>
          <w:tcPr>
            <w:tcW w:w="153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b/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Захід не виконано у зв’язку із відсутністю фінансування</w:t>
            </w:r>
          </w:p>
        </w:tc>
        <w:tc>
          <w:tcPr>
            <w:tcW w:w="158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Перенесено на 2021 рік</w:t>
            </w:r>
          </w:p>
        </w:tc>
      </w:tr>
      <w:tr w:rsidR="00591203" w:rsidRPr="00B35E74" w:rsidTr="002B1B96">
        <w:tc>
          <w:tcPr>
            <w:tcW w:w="549" w:type="dxa"/>
            <w:shd w:val="clear" w:color="auto" w:fill="auto"/>
          </w:tcPr>
          <w:p w:rsidR="00591203" w:rsidRPr="00B35E74" w:rsidRDefault="00591203" w:rsidP="002B1B96">
            <w:pPr>
              <w:jc w:val="both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058" w:type="dxa"/>
            <w:shd w:val="clear" w:color="auto" w:fill="auto"/>
          </w:tcPr>
          <w:p w:rsidR="00591203" w:rsidRPr="00B35E74" w:rsidRDefault="00591203" w:rsidP="002B1B96">
            <w:pPr>
              <w:rPr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Поточне утримання встановлених систем відео спостереження, одиниць</w:t>
            </w:r>
          </w:p>
        </w:tc>
        <w:tc>
          <w:tcPr>
            <w:tcW w:w="118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 xml:space="preserve">25 </w:t>
            </w:r>
          </w:p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6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0</w:t>
            </w:r>
          </w:p>
        </w:tc>
        <w:tc>
          <w:tcPr>
            <w:tcW w:w="153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Захід не виконано у зв’язку із відсутністю фінансування</w:t>
            </w:r>
          </w:p>
        </w:tc>
        <w:tc>
          <w:tcPr>
            <w:tcW w:w="158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Перенесено на 2021 рік</w:t>
            </w:r>
          </w:p>
        </w:tc>
      </w:tr>
      <w:tr w:rsidR="00591203" w:rsidRPr="00B35E74" w:rsidTr="002B1B96">
        <w:tc>
          <w:tcPr>
            <w:tcW w:w="9667" w:type="dxa"/>
            <w:gridSpan w:val="6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b/>
                <w:lang w:val="uk-UA"/>
              </w:rPr>
            </w:pPr>
          </w:p>
          <w:p w:rsidR="00591203" w:rsidRPr="00B35E74" w:rsidRDefault="00591203" w:rsidP="002B1B96">
            <w:pPr>
              <w:jc w:val="center"/>
              <w:rPr>
                <w:sz w:val="28"/>
                <w:szCs w:val="28"/>
                <w:lang w:val="uk-UA"/>
              </w:rPr>
            </w:pPr>
            <w:r w:rsidRPr="00B35E74">
              <w:rPr>
                <w:b/>
                <w:lang w:val="uk-UA"/>
              </w:rPr>
              <w:t xml:space="preserve">        III. Показники ефективності</w:t>
            </w:r>
          </w:p>
        </w:tc>
      </w:tr>
      <w:tr w:rsidR="00591203" w:rsidRPr="00B35E74" w:rsidTr="002B1B96">
        <w:tc>
          <w:tcPr>
            <w:tcW w:w="549" w:type="dxa"/>
            <w:shd w:val="clear" w:color="auto" w:fill="auto"/>
          </w:tcPr>
          <w:p w:rsidR="00591203" w:rsidRPr="00B35E74" w:rsidRDefault="00591203" w:rsidP="002B1B96">
            <w:pPr>
              <w:jc w:val="both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058" w:type="dxa"/>
            <w:shd w:val="clear" w:color="auto" w:fill="auto"/>
          </w:tcPr>
          <w:p w:rsidR="00591203" w:rsidRPr="00B35E74" w:rsidRDefault="00591203" w:rsidP="002B1B96">
            <w:pPr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Попередження злочинних посягань із застосуванням зброї і вибухових пристроїв, одиниць</w:t>
            </w:r>
          </w:p>
        </w:tc>
        <w:tc>
          <w:tcPr>
            <w:tcW w:w="118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7 </w:t>
            </w:r>
          </w:p>
        </w:tc>
        <w:tc>
          <w:tcPr>
            <w:tcW w:w="176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16 </w:t>
            </w:r>
          </w:p>
        </w:tc>
        <w:tc>
          <w:tcPr>
            <w:tcW w:w="153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В 2,3 рази більше </w:t>
            </w:r>
          </w:p>
        </w:tc>
        <w:tc>
          <w:tcPr>
            <w:tcW w:w="158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8"/>
                <w:szCs w:val="28"/>
                <w:lang w:val="uk-UA"/>
              </w:rPr>
            </w:pPr>
            <w:r w:rsidRPr="00B35E74">
              <w:rPr>
                <w:sz w:val="28"/>
                <w:szCs w:val="28"/>
                <w:lang w:val="uk-UA"/>
              </w:rPr>
              <w:t>-</w:t>
            </w:r>
          </w:p>
        </w:tc>
      </w:tr>
      <w:tr w:rsidR="00591203" w:rsidRPr="00B35E74" w:rsidTr="002B1B96">
        <w:trPr>
          <w:trHeight w:val="755"/>
        </w:trPr>
        <w:tc>
          <w:tcPr>
            <w:tcW w:w="549" w:type="dxa"/>
            <w:shd w:val="clear" w:color="auto" w:fill="auto"/>
          </w:tcPr>
          <w:p w:rsidR="00591203" w:rsidRPr="00B35E74" w:rsidRDefault="00591203" w:rsidP="002B1B96">
            <w:pPr>
              <w:jc w:val="both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058" w:type="dxa"/>
            <w:shd w:val="clear" w:color="auto" w:fill="auto"/>
          </w:tcPr>
          <w:p w:rsidR="00591203" w:rsidRPr="00B35E74" w:rsidRDefault="00591203" w:rsidP="002B1B96">
            <w:pPr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Зниження рівня правопорушень та злочинів у публічних місцях, %</w:t>
            </w:r>
          </w:p>
        </w:tc>
        <w:tc>
          <w:tcPr>
            <w:tcW w:w="118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8,0</w:t>
            </w:r>
          </w:p>
        </w:tc>
        <w:tc>
          <w:tcPr>
            <w:tcW w:w="176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38,9 (збільшення правопорушень)</w:t>
            </w:r>
          </w:p>
        </w:tc>
        <w:tc>
          <w:tcPr>
            <w:tcW w:w="153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Зміна алгоритму підрахування злочинів вказаної категорії</w:t>
            </w:r>
          </w:p>
        </w:tc>
        <w:tc>
          <w:tcPr>
            <w:tcW w:w="158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Посилення патрульних нарядів в місцях скоєння злочинів</w:t>
            </w:r>
          </w:p>
        </w:tc>
      </w:tr>
      <w:tr w:rsidR="00591203" w:rsidRPr="00B35E74" w:rsidTr="002B1B96">
        <w:trPr>
          <w:trHeight w:val="1332"/>
        </w:trPr>
        <w:tc>
          <w:tcPr>
            <w:tcW w:w="549" w:type="dxa"/>
            <w:shd w:val="clear" w:color="auto" w:fill="auto"/>
          </w:tcPr>
          <w:p w:rsidR="00591203" w:rsidRPr="00B35E74" w:rsidRDefault="00591203" w:rsidP="002B1B96">
            <w:pPr>
              <w:jc w:val="both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3</w:t>
            </w:r>
          </w:p>
        </w:tc>
        <w:tc>
          <w:tcPr>
            <w:tcW w:w="3058" w:type="dxa"/>
            <w:shd w:val="clear" w:color="auto" w:fill="auto"/>
          </w:tcPr>
          <w:p w:rsidR="00591203" w:rsidRPr="00B35E74" w:rsidRDefault="00591203" w:rsidP="002B1B96">
            <w:pPr>
              <w:spacing w:after="240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Притягнення до кримінальної відповідальності осіб, що займаються незаконним перевезенням і розповсюдженням наркотичних засобів, осіб</w:t>
            </w:r>
          </w:p>
        </w:tc>
        <w:tc>
          <w:tcPr>
            <w:tcW w:w="118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176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26</w:t>
            </w:r>
          </w:p>
        </w:tc>
        <w:tc>
          <w:tcPr>
            <w:tcW w:w="153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В 6,5 рази більше</w:t>
            </w:r>
          </w:p>
        </w:tc>
        <w:tc>
          <w:tcPr>
            <w:tcW w:w="158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-</w:t>
            </w:r>
          </w:p>
        </w:tc>
      </w:tr>
      <w:tr w:rsidR="00591203" w:rsidRPr="00B35E74" w:rsidTr="002B1B96">
        <w:tc>
          <w:tcPr>
            <w:tcW w:w="549" w:type="dxa"/>
            <w:shd w:val="clear" w:color="auto" w:fill="FFFFFF"/>
          </w:tcPr>
          <w:p w:rsidR="00591203" w:rsidRPr="00B35E74" w:rsidRDefault="00591203" w:rsidP="002B1B96">
            <w:pPr>
              <w:jc w:val="both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4</w:t>
            </w:r>
          </w:p>
        </w:tc>
        <w:tc>
          <w:tcPr>
            <w:tcW w:w="3058" w:type="dxa"/>
            <w:shd w:val="clear" w:color="auto" w:fill="FFFFFF"/>
          </w:tcPr>
          <w:p w:rsidR="00591203" w:rsidRPr="00B35E74" w:rsidRDefault="00591203" w:rsidP="002B1B96">
            <w:pPr>
              <w:rPr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Зниження рівня злочинності серед неповнолітніх осіб, %</w:t>
            </w:r>
          </w:p>
        </w:tc>
        <w:tc>
          <w:tcPr>
            <w:tcW w:w="1184" w:type="dxa"/>
            <w:shd w:val="clear" w:color="auto" w:fill="FFFFFF"/>
          </w:tcPr>
          <w:p w:rsidR="00591203" w:rsidRPr="00B35E74" w:rsidRDefault="00591203" w:rsidP="002B1B9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13</w:t>
            </w:r>
          </w:p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61" w:type="dxa"/>
            <w:shd w:val="clear" w:color="auto" w:fill="FFFFFF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13</w:t>
            </w:r>
          </w:p>
        </w:tc>
        <w:tc>
          <w:tcPr>
            <w:tcW w:w="1534" w:type="dxa"/>
            <w:shd w:val="clear" w:color="auto" w:fill="FFFFFF"/>
          </w:tcPr>
          <w:p w:rsidR="00591203" w:rsidRPr="00B35E74" w:rsidRDefault="00591203" w:rsidP="002B1B96">
            <w:pPr>
              <w:jc w:val="center"/>
              <w:rPr>
                <w:sz w:val="28"/>
                <w:szCs w:val="28"/>
                <w:lang w:val="uk-UA"/>
              </w:rPr>
            </w:pPr>
            <w:r w:rsidRPr="00B35E7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81" w:type="dxa"/>
            <w:shd w:val="clear" w:color="auto" w:fill="FFFFFF"/>
          </w:tcPr>
          <w:p w:rsidR="00591203" w:rsidRPr="00B35E74" w:rsidRDefault="00591203" w:rsidP="002B1B96">
            <w:pPr>
              <w:jc w:val="center"/>
              <w:rPr>
                <w:sz w:val="28"/>
                <w:szCs w:val="28"/>
                <w:lang w:val="uk-UA"/>
              </w:rPr>
            </w:pPr>
            <w:r w:rsidRPr="00B35E74">
              <w:rPr>
                <w:sz w:val="28"/>
                <w:szCs w:val="28"/>
                <w:lang w:val="uk-UA"/>
              </w:rPr>
              <w:t>-</w:t>
            </w:r>
          </w:p>
          <w:p w:rsidR="00591203" w:rsidRPr="00B35E74" w:rsidRDefault="00591203" w:rsidP="002B1B96">
            <w:pPr>
              <w:jc w:val="center"/>
              <w:rPr>
                <w:sz w:val="28"/>
                <w:szCs w:val="28"/>
                <w:lang w:val="uk-UA"/>
              </w:rPr>
            </w:pPr>
          </w:p>
          <w:p w:rsidR="00591203" w:rsidRPr="00B35E74" w:rsidRDefault="00591203" w:rsidP="002B1B96">
            <w:pPr>
              <w:jc w:val="center"/>
              <w:rPr>
                <w:sz w:val="28"/>
                <w:szCs w:val="28"/>
                <w:lang w:val="uk-UA"/>
              </w:rPr>
            </w:pPr>
          </w:p>
        </w:tc>
      </w:tr>
      <w:tr w:rsidR="00591203" w:rsidRPr="00B35E74" w:rsidTr="002B1B96">
        <w:tc>
          <w:tcPr>
            <w:tcW w:w="9667" w:type="dxa"/>
            <w:gridSpan w:val="6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b/>
                <w:lang w:val="uk-UA"/>
              </w:rPr>
            </w:pPr>
          </w:p>
          <w:p w:rsidR="00591203" w:rsidRPr="00B35E74" w:rsidRDefault="00591203" w:rsidP="002B1B96">
            <w:pPr>
              <w:jc w:val="center"/>
              <w:rPr>
                <w:sz w:val="28"/>
                <w:szCs w:val="28"/>
                <w:lang w:val="uk-UA"/>
              </w:rPr>
            </w:pPr>
            <w:r w:rsidRPr="00B35E74">
              <w:rPr>
                <w:b/>
                <w:lang w:val="uk-UA"/>
              </w:rPr>
              <w:t>IV. Показники якості</w:t>
            </w:r>
          </w:p>
        </w:tc>
      </w:tr>
      <w:tr w:rsidR="00591203" w:rsidRPr="00B35E74" w:rsidTr="002B1B96">
        <w:tc>
          <w:tcPr>
            <w:tcW w:w="549" w:type="dxa"/>
            <w:shd w:val="clear" w:color="auto" w:fill="auto"/>
          </w:tcPr>
          <w:p w:rsidR="00591203" w:rsidRPr="00B35E74" w:rsidRDefault="00591203" w:rsidP="002B1B96">
            <w:pPr>
              <w:jc w:val="both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1</w:t>
            </w:r>
          </w:p>
        </w:tc>
        <w:tc>
          <w:tcPr>
            <w:tcW w:w="3058" w:type="dxa"/>
            <w:shd w:val="clear" w:color="auto" w:fill="auto"/>
          </w:tcPr>
          <w:p w:rsidR="00591203" w:rsidRPr="00B35E74" w:rsidRDefault="00591203" w:rsidP="002B1B96">
            <w:pPr>
              <w:rPr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Збільшення висвітлення діяльності правоохоронних органів по зміцненню правопорядку і боротьбі зі злочинністю на території           ОТГ в засобах масової інформації, кількість виступів</w:t>
            </w:r>
          </w:p>
        </w:tc>
        <w:tc>
          <w:tcPr>
            <w:tcW w:w="118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 xml:space="preserve">7000 </w:t>
            </w:r>
          </w:p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</w:p>
        </w:tc>
        <w:tc>
          <w:tcPr>
            <w:tcW w:w="176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10200</w:t>
            </w:r>
          </w:p>
        </w:tc>
        <w:tc>
          <w:tcPr>
            <w:tcW w:w="153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145,7</w:t>
            </w:r>
          </w:p>
        </w:tc>
        <w:tc>
          <w:tcPr>
            <w:tcW w:w="158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8"/>
                <w:szCs w:val="28"/>
                <w:lang w:val="uk-UA"/>
              </w:rPr>
            </w:pPr>
            <w:r w:rsidRPr="00B35E74">
              <w:rPr>
                <w:sz w:val="28"/>
                <w:szCs w:val="28"/>
                <w:lang w:val="uk-UA"/>
              </w:rPr>
              <w:t>-</w:t>
            </w:r>
          </w:p>
        </w:tc>
      </w:tr>
      <w:tr w:rsidR="00591203" w:rsidRPr="00B35E74" w:rsidTr="002B1B96">
        <w:tc>
          <w:tcPr>
            <w:tcW w:w="549" w:type="dxa"/>
            <w:shd w:val="clear" w:color="auto" w:fill="auto"/>
          </w:tcPr>
          <w:p w:rsidR="00591203" w:rsidRPr="00B35E74" w:rsidRDefault="00591203" w:rsidP="002B1B96">
            <w:pPr>
              <w:jc w:val="both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2</w:t>
            </w:r>
          </w:p>
        </w:tc>
        <w:tc>
          <w:tcPr>
            <w:tcW w:w="3058" w:type="dxa"/>
            <w:shd w:val="clear" w:color="auto" w:fill="auto"/>
          </w:tcPr>
          <w:p w:rsidR="00591203" w:rsidRPr="00B35E74" w:rsidRDefault="00591203" w:rsidP="002B1B96">
            <w:pPr>
              <w:rPr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Зменшення кількості тяжких та особливо тяжких злочинів, кількість злочинів</w:t>
            </w:r>
          </w:p>
        </w:tc>
        <w:tc>
          <w:tcPr>
            <w:tcW w:w="118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400</w:t>
            </w:r>
          </w:p>
        </w:tc>
        <w:tc>
          <w:tcPr>
            <w:tcW w:w="176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205</w:t>
            </w:r>
          </w:p>
        </w:tc>
        <w:tc>
          <w:tcPr>
            <w:tcW w:w="153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8"/>
                <w:szCs w:val="28"/>
                <w:lang w:val="uk-UA"/>
              </w:rPr>
            </w:pPr>
            <w:r w:rsidRPr="00B35E74">
              <w:rPr>
                <w:sz w:val="28"/>
                <w:szCs w:val="28"/>
                <w:lang w:val="uk-UA"/>
              </w:rPr>
              <w:t>-</w:t>
            </w:r>
          </w:p>
        </w:tc>
        <w:tc>
          <w:tcPr>
            <w:tcW w:w="158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8"/>
                <w:szCs w:val="28"/>
                <w:lang w:val="uk-UA"/>
              </w:rPr>
            </w:pPr>
            <w:r w:rsidRPr="00B35E74">
              <w:rPr>
                <w:sz w:val="28"/>
                <w:szCs w:val="28"/>
                <w:lang w:val="uk-UA"/>
              </w:rPr>
              <w:t>-</w:t>
            </w:r>
          </w:p>
        </w:tc>
      </w:tr>
      <w:tr w:rsidR="00591203" w:rsidRPr="00B35E74" w:rsidTr="002B1B96">
        <w:tc>
          <w:tcPr>
            <w:tcW w:w="549" w:type="dxa"/>
            <w:shd w:val="clear" w:color="auto" w:fill="auto"/>
          </w:tcPr>
          <w:p w:rsidR="00591203" w:rsidRPr="00B35E74" w:rsidRDefault="00591203" w:rsidP="002B1B96">
            <w:pPr>
              <w:jc w:val="both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lastRenderedPageBreak/>
              <w:t>3</w:t>
            </w:r>
          </w:p>
        </w:tc>
        <w:tc>
          <w:tcPr>
            <w:tcW w:w="3058" w:type="dxa"/>
            <w:shd w:val="clear" w:color="auto" w:fill="auto"/>
          </w:tcPr>
          <w:p w:rsidR="00591203" w:rsidRPr="00B35E74" w:rsidRDefault="00591203" w:rsidP="002B1B96">
            <w:pPr>
              <w:rPr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>Збільшення забезпечення груп реагування патрульної поліції автотранспортом</w:t>
            </w:r>
          </w:p>
        </w:tc>
        <w:tc>
          <w:tcPr>
            <w:tcW w:w="118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color w:val="000000"/>
                <w:sz w:val="22"/>
                <w:szCs w:val="22"/>
                <w:lang w:val="uk-UA"/>
              </w:rPr>
            </w:pPr>
            <w:r w:rsidRPr="00B35E74">
              <w:rPr>
                <w:color w:val="000000"/>
                <w:sz w:val="22"/>
                <w:szCs w:val="22"/>
                <w:lang w:val="uk-UA"/>
              </w:rPr>
              <w:t xml:space="preserve">16 </w:t>
            </w:r>
          </w:p>
        </w:tc>
        <w:tc>
          <w:tcPr>
            <w:tcW w:w="176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14 </w:t>
            </w:r>
          </w:p>
        </w:tc>
        <w:tc>
          <w:tcPr>
            <w:tcW w:w="1534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37,5%</w:t>
            </w:r>
          </w:p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>Некомплект працівників СРПП</w:t>
            </w:r>
          </w:p>
        </w:tc>
        <w:tc>
          <w:tcPr>
            <w:tcW w:w="1581" w:type="dxa"/>
            <w:shd w:val="clear" w:color="auto" w:fill="auto"/>
          </w:tcPr>
          <w:p w:rsidR="00591203" w:rsidRPr="00B35E74" w:rsidRDefault="00591203" w:rsidP="002B1B96">
            <w:pPr>
              <w:jc w:val="center"/>
              <w:rPr>
                <w:sz w:val="22"/>
                <w:szCs w:val="22"/>
                <w:lang w:val="uk-UA"/>
              </w:rPr>
            </w:pPr>
            <w:r w:rsidRPr="00B35E74">
              <w:rPr>
                <w:sz w:val="22"/>
                <w:szCs w:val="22"/>
                <w:lang w:val="uk-UA"/>
              </w:rPr>
              <w:t xml:space="preserve">Проводяться  профорієнтаційні заходи серед населення щодо проходження служби в Бахмутському ВП </w:t>
            </w:r>
          </w:p>
        </w:tc>
      </w:tr>
    </w:tbl>
    <w:p w:rsidR="00591203" w:rsidRPr="00B35E74" w:rsidRDefault="00591203" w:rsidP="00591203">
      <w:pPr>
        <w:jc w:val="both"/>
        <w:rPr>
          <w:sz w:val="28"/>
          <w:szCs w:val="28"/>
          <w:lang w:val="uk-UA"/>
        </w:rPr>
      </w:pPr>
    </w:p>
    <w:p w:rsidR="00591203" w:rsidRPr="00B35E74" w:rsidRDefault="00591203" w:rsidP="00591203">
      <w:pPr>
        <w:jc w:val="both"/>
        <w:rPr>
          <w:b/>
          <w:sz w:val="28"/>
          <w:szCs w:val="28"/>
          <w:lang w:val="uk-UA"/>
        </w:rPr>
      </w:pPr>
      <w:r w:rsidRPr="00B35E74">
        <w:rPr>
          <w:b/>
          <w:sz w:val="28"/>
          <w:szCs w:val="28"/>
          <w:lang w:val="uk-UA"/>
        </w:rPr>
        <w:t xml:space="preserve">3. Оцінка ефективності виконання Програми та пропозиції щодо подальшої реалізації Програми </w:t>
      </w:r>
    </w:p>
    <w:p w:rsidR="00591203" w:rsidRPr="00B35E74" w:rsidRDefault="00591203" w:rsidP="00591203">
      <w:pPr>
        <w:ind w:firstLine="708"/>
        <w:jc w:val="both"/>
        <w:rPr>
          <w:sz w:val="28"/>
          <w:szCs w:val="28"/>
          <w:lang w:val="uk-UA"/>
        </w:rPr>
      </w:pPr>
    </w:p>
    <w:p w:rsidR="00591203" w:rsidRPr="00B35E74" w:rsidRDefault="00591203" w:rsidP="00591203">
      <w:pPr>
        <w:ind w:firstLine="708"/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>Програма посилення охорони публічної безпеки і боротьби зі злочинністю на території Бахмутської міської об’єднаної територіальної громади «Правопорядок 2020-2021» (далі – Програма) - це ряд практичних і організаційних заходів, спрямованих на забезпечення особистої безпеки громадян, захист їх прав, свобод і законних інтересів, запобігання правопорушенням та їх припинення, зміцнення законності та правопорядку.</w:t>
      </w:r>
    </w:p>
    <w:p w:rsidR="00591203" w:rsidRPr="00B35E74" w:rsidRDefault="00591203" w:rsidP="00591203">
      <w:pPr>
        <w:ind w:firstLine="708"/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>На сьогоднішній день питання ефективності заходів, щодо удосконалення системи територіальної оборони, забезпечення дієвої протидії злочинності, забезпечення публічної безпеки і порядку, охорони прав і свобод людини, а також інтересів суспільства і держави, дотримання принципу верховенства права в місті є визначальним.</w:t>
      </w:r>
    </w:p>
    <w:p w:rsidR="00591203" w:rsidRPr="00B35E74" w:rsidRDefault="00591203" w:rsidP="00591203">
      <w:pPr>
        <w:ind w:firstLine="708"/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>Забезпечення публічної безпеки і порядку, протидія правопорушенням на території Бахмутської міської об’єднаної територіальної громади є одним із першочергових завдань, які мають вирішуватися правоохоронними органами.</w:t>
      </w:r>
    </w:p>
    <w:p w:rsidR="00591203" w:rsidRPr="00B35E74" w:rsidRDefault="00591203" w:rsidP="00591203">
      <w:pPr>
        <w:ind w:firstLine="708"/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>Серед основних факторів, які впливають на загальний стан публічної безпеки і порядку, а також вчиненню правопорушень, необхідно виділити такі як: продовження військових дій в окремих районах Донецької та Луганської областей, знаходження на території значної кількості озброєння, боєприпасів, вибухових речовин та використання її для здійснення злочинної діяльності; низький рівень заробітної плати та безробіття; суттєве зростання цін; недостатній рівень культури та правосвідомості громадян, що, поряд з іншими фактами, сприяє поширенню алкоголізму, наркоманії, насильства в сім’ях, побутових конфліктів. (Внаслідок чого збільшення рівня правопорушень та злочинності в публічних місцях відносно 2019 року на 38,9%.) У зв’язку із чим, основною метою Програми є посилення боротьби з організованою та економічною злочинністю, забезпечення охорони публічної безпеки і порядку на території Бахмутської міської об’єднаної територіальної громади, а також удосконалення роботи Бахмутського РВП ГУНП в Донецькій області щодо профілактики правопорушень на території Бахмутської міської об’єднаної територіальної громади.</w:t>
      </w:r>
    </w:p>
    <w:p w:rsidR="00591203" w:rsidRPr="00B35E74" w:rsidRDefault="00591203" w:rsidP="00591203">
      <w:pPr>
        <w:ind w:firstLine="709"/>
        <w:contextualSpacing/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 xml:space="preserve">На виконання заходів щодо захисту прав і свобод громадян, забезпечення законності та правопорядку у 2020 році, в рамках Програми, було заплановано спрямувати 2680,0 </w:t>
      </w:r>
      <w:proofErr w:type="spellStart"/>
      <w:r w:rsidRPr="00B35E74">
        <w:rPr>
          <w:sz w:val="28"/>
          <w:szCs w:val="28"/>
          <w:lang w:val="uk-UA"/>
        </w:rPr>
        <w:t>тис.грн</w:t>
      </w:r>
      <w:proofErr w:type="spellEnd"/>
      <w:r w:rsidRPr="00B35E74">
        <w:rPr>
          <w:sz w:val="28"/>
          <w:szCs w:val="28"/>
          <w:lang w:val="uk-UA"/>
        </w:rPr>
        <w:t xml:space="preserve">. коштів з бюджету Бахмутської міської ОТГ. Вказані кошти потрібні були на придбання автомобіля для належного реагування на заяви та повідомлення; придбання паливно-мастильних матеріалів; </w:t>
      </w:r>
      <w:r w:rsidRPr="00B35E74">
        <w:rPr>
          <w:sz w:val="28"/>
          <w:szCs w:val="28"/>
          <w:lang w:val="uk-UA"/>
        </w:rPr>
        <w:lastRenderedPageBreak/>
        <w:t xml:space="preserve">встановлення камер відео спостереження та інших пристроїв, підключення системи відео спостереження; поточне утримання встановлених систем відео спостереження. </w:t>
      </w:r>
    </w:p>
    <w:p w:rsidR="00591203" w:rsidRPr="00B35E74" w:rsidRDefault="00591203" w:rsidP="00591203">
      <w:pPr>
        <w:ind w:firstLine="709"/>
        <w:contextualSpacing/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 xml:space="preserve">Фактично було профінансовано 450,0 </w:t>
      </w:r>
      <w:proofErr w:type="spellStart"/>
      <w:r w:rsidRPr="00B35E74">
        <w:rPr>
          <w:sz w:val="28"/>
          <w:szCs w:val="28"/>
          <w:lang w:val="uk-UA"/>
        </w:rPr>
        <w:t>тис.грн</w:t>
      </w:r>
      <w:proofErr w:type="spellEnd"/>
      <w:r w:rsidRPr="00B35E74">
        <w:rPr>
          <w:sz w:val="28"/>
          <w:szCs w:val="28"/>
          <w:lang w:val="uk-UA"/>
        </w:rPr>
        <w:t>. на проведення капітального ремонту покрівлі адміністративної будівлі Бахмутського ВП ГУНП в Донецькій області</w:t>
      </w:r>
    </w:p>
    <w:p w:rsidR="00591203" w:rsidRPr="00B35E74" w:rsidRDefault="00591203" w:rsidP="00591203">
      <w:pPr>
        <w:tabs>
          <w:tab w:val="left" w:pos="0"/>
          <w:tab w:val="left" w:pos="142"/>
        </w:tabs>
        <w:ind w:firstLine="709"/>
        <w:jc w:val="both"/>
        <w:rPr>
          <w:iCs/>
          <w:sz w:val="28"/>
          <w:szCs w:val="28"/>
          <w:lang w:val="uk-UA"/>
        </w:rPr>
      </w:pPr>
      <w:r w:rsidRPr="00B35E74">
        <w:rPr>
          <w:iCs/>
          <w:sz w:val="28"/>
          <w:szCs w:val="28"/>
          <w:lang w:val="uk-UA"/>
        </w:rPr>
        <w:t>Заходи, які не були профінансовані у 2020 році перенесено на 2021 рік. Всі цілі та завдання Програми розраховані на постійне та тривале виконання, тому робота з їх реалізації продовжується.</w:t>
      </w:r>
    </w:p>
    <w:p w:rsidR="00591203" w:rsidRPr="00B35E74" w:rsidRDefault="00591203" w:rsidP="00591203">
      <w:pPr>
        <w:tabs>
          <w:tab w:val="left" w:pos="0"/>
          <w:tab w:val="left" w:pos="142"/>
        </w:tabs>
        <w:ind w:firstLine="709"/>
        <w:jc w:val="both"/>
        <w:rPr>
          <w:iCs/>
          <w:sz w:val="28"/>
          <w:szCs w:val="28"/>
          <w:lang w:val="uk-UA"/>
        </w:rPr>
      </w:pPr>
      <w:r w:rsidRPr="00B35E74">
        <w:rPr>
          <w:iCs/>
          <w:sz w:val="28"/>
          <w:szCs w:val="28"/>
          <w:lang w:val="uk-UA"/>
        </w:rPr>
        <w:t>Звіт про результати виконання у 2020 році Програми посилення охорони публічної безпеки і боротьби зі злочинністю на території Бахмутської міської об’єднаної територіальної громади «Правопорядок 2020-2021», затвердженої рішенням Бахмутської міської ради від 29.01.2020 № 6/139-2855,</w:t>
      </w:r>
      <w:r w:rsidR="009D7594">
        <w:rPr>
          <w:iCs/>
          <w:sz w:val="28"/>
          <w:szCs w:val="28"/>
          <w:lang w:val="uk-UA"/>
        </w:rPr>
        <w:t xml:space="preserve"> (</w:t>
      </w:r>
      <w:r w:rsidR="009D7594">
        <w:rPr>
          <w:rFonts w:eastAsia="Calibri"/>
          <w:sz w:val="28"/>
          <w:szCs w:val="28"/>
          <w:lang w:val="uk-UA"/>
        </w:rPr>
        <w:t>із змінами), підготовлений Бахмутським районним відділом поліції Головного Управління Національної поліції в Донецькій області</w:t>
      </w:r>
      <w:r w:rsidRPr="00B35E74">
        <w:rPr>
          <w:iCs/>
          <w:sz w:val="28"/>
          <w:szCs w:val="28"/>
          <w:lang w:val="uk-UA"/>
        </w:rPr>
        <w:t>.</w:t>
      </w:r>
    </w:p>
    <w:p w:rsidR="00591203" w:rsidRPr="00B35E74" w:rsidRDefault="00591203" w:rsidP="00591203">
      <w:pPr>
        <w:jc w:val="both"/>
        <w:rPr>
          <w:sz w:val="28"/>
          <w:szCs w:val="28"/>
          <w:lang w:val="uk-UA"/>
        </w:rPr>
      </w:pPr>
    </w:p>
    <w:p w:rsidR="00591203" w:rsidRPr="00B35E74" w:rsidRDefault="00591203" w:rsidP="00591203">
      <w:pPr>
        <w:jc w:val="both"/>
        <w:rPr>
          <w:sz w:val="28"/>
          <w:szCs w:val="28"/>
          <w:lang w:val="uk-UA"/>
        </w:rPr>
      </w:pPr>
    </w:p>
    <w:p w:rsidR="00591203" w:rsidRPr="00B35E74" w:rsidRDefault="00AA2CE7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Т.в.о</w:t>
      </w:r>
      <w:proofErr w:type="spellEnd"/>
      <w:r>
        <w:rPr>
          <w:b/>
          <w:sz w:val="28"/>
          <w:szCs w:val="28"/>
          <w:lang w:val="uk-UA"/>
        </w:rPr>
        <w:t>. н</w:t>
      </w:r>
      <w:r w:rsidR="00591203" w:rsidRPr="00B35E74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</w:t>
      </w:r>
      <w:r w:rsidR="00591203" w:rsidRPr="00B35E74">
        <w:rPr>
          <w:b/>
          <w:sz w:val="28"/>
          <w:szCs w:val="28"/>
          <w:lang w:val="uk-UA"/>
        </w:rPr>
        <w:t xml:space="preserve"> Бахмутського РВП</w:t>
      </w: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35E74">
        <w:rPr>
          <w:b/>
          <w:sz w:val="28"/>
          <w:szCs w:val="28"/>
          <w:lang w:val="uk-UA"/>
        </w:rPr>
        <w:t>ГУНП в Донецькій області</w:t>
      </w: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35E74">
        <w:rPr>
          <w:b/>
          <w:sz w:val="28"/>
          <w:szCs w:val="28"/>
          <w:lang w:val="uk-UA"/>
        </w:rPr>
        <w:t>підполковник поліції</w:t>
      </w:r>
      <w:r w:rsidRPr="00B35E74">
        <w:rPr>
          <w:b/>
          <w:sz w:val="28"/>
          <w:szCs w:val="28"/>
          <w:lang w:val="uk-UA"/>
        </w:rPr>
        <w:tab/>
      </w:r>
      <w:r w:rsidRPr="00B35E74">
        <w:rPr>
          <w:b/>
          <w:sz w:val="28"/>
          <w:szCs w:val="28"/>
          <w:lang w:val="uk-UA"/>
        </w:rPr>
        <w:tab/>
      </w:r>
      <w:r w:rsidRPr="00B35E74">
        <w:rPr>
          <w:b/>
          <w:sz w:val="28"/>
          <w:szCs w:val="28"/>
          <w:lang w:val="uk-UA"/>
        </w:rPr>
        <w:tab/>
      </w:r>
      <w:r w:rsidRPr="00B35E74">
        <w:rPr>
          <w:b/>
          <w:sz w:val="28"/>
          <w:szCs w:val="28"/>
          <w:lang w:val="uk-UA"/>
        </w:rPr>
        <w:tab/>
      </w:r>
      <w:r w:rsidRPr="00B35E74">
        <w:rPr>
          <w:b/>
          <w:sz w:val="28"/>
          <w:szCs w:val="28"/>
          <w:lang w:val="uk-UA"/>
        </w:rPr>
        <w:tab/>
      </w:r>
      <w:r w:rsidRPr="00B35E74">
        <w:rPr>
          <w:b/>
          <w:sz w:val="28"/>
          <w:szCs w:val="28"/>
          <w:lang w:val="uk-UA"/>
        </w:rPr>
        <w:tab/>
        <w:t xml:space="preserve">               </w:t>
      </w:r>
      <w:r w:rsidR="00AA2CE7">
        <w:rPr>
          <w:b/>
          <w:sz w:val="28"/>
          <w:szCs w:val="28"/>
          <w:lang w:val="uk-UA"/>
        </w:rPr>
        <w:t>А</w:t>
      </w:r>
      <w:r w:rsidRPr="00B35E74">
        <w:rPr>
          <w:b/>
          <w:sz w:val="28"/>
          <w:szCs w:val="28"/>
          <w:lang w:val="uk-UA"/>
        </w:rPr>
        <w:t>.</w:t>
      </w:r>
      <w:r w:rsidR="009D7594">
        <w:rPr>
          <w:b/>
          <w:sz w:val="28"/>
          <w:szCs w:val="28"/>
          <w:lang w:val="uk-UA"/>
        </w:rPr>
        <w:t>М.</w:t>
      </w:r>
      <w:r w:rsidR="00AA2CE7">
        <w:rPr>
          <w:b/>
          <w:sz w:val="28"/>
          <w:szCs w:val="28"/>
          <w:lang w:val="uk-UA"/>
        </w:rPr>
        <w:t xml:space="preserve"> ДЗ</w:t>
      </w:r>
      <w:r w:rsidR="003C7FF6">
        <w:rPr>
          <w:b/>
          <w:sz w:val="28"/>
          <w:szCs w:val="28"/>
          <w:lang w:val="uk-UA"/>
        </w:rPr>
        <w:t>И</w:t>
      </w:r>
      <w:r w:rsidR="00AA2CE7">
        <w:rPr>
          <w:b/>
          <w:sz w:val="28"/>
          <w:szCs w:val="28"/>
          <w:lang w:val="uk-UA"/>
        </w:rPr>
        <w:t xml:space="preserve">ЦЮК </w:t>
      </w: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9D7594" w:rsidRPr="009D7594" w:rsidRDefault="009D7594" w:rsidP="009D7594">
      <w:pPr>
        <w:pStyle w:val="3"/>
        <w:spacing w:before="0"/>
        <w:rPr>
          <w:rFonts w:ascii="Times New Roman" w:hAnsi="Times New Roman"/>
          <w:sz w:val="28"/>
          <w:szCs w:val="28"/>
          <w:lang w:val="uk-UA"/>
        </w:rPr>
      </w:pPr>
      <w:r w:rsidRPr="009D7594">
        <w:rPr>
          <w:rFonts w:ascii="Times New Roman" w:hAnsi="Times New Roman"/>
          <w:sz w:val="28"/>
          <w:szCs w:val="28"/>
          <w:lang w:val="uk-UA"/>
        </w:rPr>
        <w:t xml:space="preserve">Секретар  </w:t>
      </w:r>
    </w:p>
    <w:p w:rsidR="009D7594" w:rsidRPr="009D7594" w:rsidRDefault="009D7594" w:rsidP="009D7594">
      <w:pPr>
        <w:pStyle w:val="3"/>
        <w:spacing w:before="0"/>
        <w:rPr>
          <w:rFonts w:ascii="Times New Roman" w:hAnsi="Times New Roman"/>
          <w:sz w:val="28"/>
          <w:szCs w:val="28"/>
          <w:lang w:val="uk-UA"/>
        </w:rPr>
      </w:pPr>
      <w:proofErr w:type="spellStart"/>
      <w:r w:rsidRPr="009D7594">
        <w:rPr>
          <w:rFonts w:ascii="Times New Roman" w:hAnsi="Times New Roman"/>
          <w:sz w:val="28"/>
          <w:szCs w:val="28"/>
          <w:lang w:val="uk-UA"/>
        </w:rPr>
        <w:t>Бахмутської</w:t>
      </w:r>
      <w:proofErr w:type="spellEnd"/>
      <w:r w:rsidRPr="009D7594">
        <w:rPr>
          <w:rFonts w:ascii="Times New Roman" w:hAnsi="Times New Roman"/>
          <w:sz w:val="28"/>
          <w:szCs w:val="28"/>
          <w:lang w:val="uk-UA"/>
        </w:rPr>
        <w:t xml:space="preserve"> міської ради         </w:t>
      </w:r>
      <w:r w:rsidRPr="009D7594">
        <w:rPr>
          <w:rFonts w:ascii="Times New Roman" w:hAnsi="Times New Roman"/>
          <w:sz w:val="28"/>
          <w:szCs w:val="28"/>
          <w:lang w:val="uk-UA"/>
        </w:rPr>
        <w:tab/>
      </w:r>
      <w:r w:rsidRPr="009D7594">
        <w:rPr>
          <w:rFonts w:ascii="Times New Roman" w:hAnsi="Times New Roman"/>
          <w:sz w:val="28"/>
          <w:szCs w:val="28"/>
          <w:lang w:val="uk-UA"/>
        </w:rPr>
        <w:tab/>
        <w:t xml:space="preserve">                 </w:t>
      </w:r>
      <w:r w:rsidRPr="009D7594">
        <w:rPr>
          <w:rFonts w:ascii="Times New Roman" w:hAnsi="Times New Roman"/>
          <w:sz w:val="28"/>
          <w:szCs w:val="28"/>
          <w:lang w:val="uk-UA"/>
        </w:rPr>
        <w:tab/>
        <w:t xml:space="preserve">                А.П. </w:t>
      </w:r>
      <w:proofErr w:type="spellStart"/>
      <w:r w:rsidRPr="009D7594">
        <w:rPr>
          <w:rFonts w:ascii="Times New Roman" w:hAnsi="Times New Roman"/>
          <w:sz w:val="28"/>
          <w:szCs w:val="28"/>
          <w:lang w:val="uk-UA"/>
        </w:rPr>
        <w:t>Касперська</w:t>
      </w:r>
      <w:proofErr w:type="spellEnd"/>
    </w:p>
    <w:p w:rsidR="009D7594" w:rsidRPr="009D7594" w:rsidRDefault="009D7594" w:rsidP="009D7594">
      <w:pPr>
        <w:rPr>
          <w:b/>
          <w:lang w:val="uk-UA"/>
        </w:rPr>
      </w:pP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13034B" w:rsidRDefault="0013034B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13034B" w:rsidRDefault="0013034B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13034B" w:rsidRDefault="0013034B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13034B" w:rsidRDefault="0013034B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116C22" w:rsidRPr="00116C22" w:rsidRDefault="00116C22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en-US"/>
        </w:rPr>
      </w:pPr>
    </w:p>
    <w:p w:rsidR="0013034B" w:rsidRDefault="0013034B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13034B" w:rsidRDefault="0013034B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13034B" w:rsidRPr="00B35E74" w:rsidRDefault="0013034B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ind w:left="5529"/>
        <w:rPr>
          <w:i/>
          <w:sz w:val="28"/>
          <w:szCs w:val="28"/>
          <w:lang w:val="uk-UA"/>
        </w:rPr>
      </w:pPr>
      <w:r w:rsidRPr="00B35E74">
        <w:rPr>
          <w:i/>
          <w:sz w:val="28"/>
          <w:szCs w:val="28"/>
          <w:lang w:val="uk-UA"/>
        </w:rPr>
        <w:lastRenderedPageBreak/>
        <w:t xml:space="preserve">Додаток </w:t>
      </w:r>
    </w:p>
    <w:p w:rsidR="0013034B" w:rsidRPr="00B35E74" w:rsidRDefault="00591203" w:rsidP="0013034B">
      <w:pPr>
        <w:ind w:left="5529"/>
        <w:jc w:val="both"/>
        <w:rPr>
          <w:sz w:val="28"/>
          <w:szCs w:val="28"/>
          <w:lang w:val="uk-UA"/>
        </w:rPr>
      </w:pPr>
      <w:r w:rsidRPr="00B35E74">
        <w:rPr>
          <w:i/>
          <w:sz w:val="28"/>
          <w:szCs w:val="28"/>
          <w:lang w:val="uk-UA"/>
        </w:rPr>
        <w:t>до Звіту про результати виконання Програми посилення охорони публічної безпеки і боротьби зі злочинністю на території Бахмутської міської об’єднаної територіальної громади «Правопорядок 2020-2021», затвердженої рішенням Бахмутської міської ради від 29.01.2020 № 6/139-2855</w:t>
      </w:r>
      <w:r w:rsidR="0013034B">
        <w:rPr>
          <w:i/>
          <w:sz w:val="28"/>
          <w:szCs w:val="28"/>
          <w:lang w:val="uk-UA"/>
        </w:rPr>
        <w:t xml:space="preserve">, зі змінами, </w:t>
      </w:r>
      <w:r w:rsidR="0013034B" w:rsidRPr="0013034B">
        <w:rPr>
          <w:i/>
          <w:sz w:val="28"/>
          <w:szCs w:val="28"/>
          <w:lang w:val="uk-UA"/>
        </w:rPr>
        <w:t>внесеними до неї рішенням Бахмутської міської ради від 24.06.2020 № 6/143-3021</w:t>
      </w:r>
      <w:r w:rsidR="0013034B" w:rsidRPr="00B35E74">
        <w:rPr>
          <w:sz w:val="28"/>
          <w:szCs w:val="28"/>
          <w:lang w:val="uk-UA"/>
        </w:rPr>
        <w:t xml:space="preserve"> </w:t>
      </w:r>
    </w:p>
    <w:p w:rsidR="00591203" w:rsidRPr="00B35E74" w:rsidRDefault="00591203" w:rsidP="00591203">
      <w:pPr>
        <w:ind w:left="5529"/>
        <w:jc w:val="both"/>
        <w:rPr>
          <w:i/>
          <w:spacing w:val="6"/>
          <w:sz w:val="28"/>
          <w:szCs w:val="28"/>
          <w:lang w:val="uk-UA"/>
        </w:rPr>
      </w:pPr>
      <w:r w:rsidRPr="00B35E74">
        <w:rPr>
          <w:i/>
          <w:sz w:val="28"/>
          <w:szCs w:val="28"/>
          <w:lang w:val="uk-UA"/>
        </w:rPr>
        <w:t xml:space="preserve"> </w:t>
      </w:r>
    </w:p>
    <w:p w:rsidR="00591203" w:rsidRPr="00B35E74" w:rsidRDefault="00591203" w:rsidP="00591203">
      <w:pPr>
        <w:ind w:left="709" w:hanging="851"/>
        <w:jc w:val="center"/>
        <w:rPr>
          <w:b/>
          <w:spacing w:val="6"/>
          <w:sz w:val="28"/>
          <w:szCs w:val="28"/>
          <w:lang w:val="uk-UA"/>
        </w:rPr>
      </w:pPr>
    </w:p>
    <w:p w:rsidR="00591203" w:rsidRPr="00B35E74" w:rsidRDefault="00591203" w:rsidP="00591203">
      <w:pPr>
        <w:ind w:left="709" w:hanging="851"/>
        <w:jc w:val="center"/>
        <w:rPr>
          <w:b/>
          <w:spacing w:val="6"/>
          <w:sz w:val="28"/>
          <w:szCs w:val="28"/>
          <w:lang w:val="uk-UA"/>
        </w:rPr>
      </w:pPr>
      <w:r w:rsidRPr="00B35E74">
        <w:rPr>
          <w:b/>
          <w:spacing w:val="6"/>
          <w:sz w:val="28"/>
          <w:szCs w:val="28"/>
          <w:lang w:val="uk-UA"/>
        </w:rPr>
        <w:t>Пояснювальна записка</w:t>
      </w:r>
    </w:p>
    <w:p w:rsidR="00591203" w:rsidRPr="00B35E74" w:rsidRDefault="00591203" w:rsidP="00591203">
      <w:pPr>
        <w:ind w:firstLine="851"/>
        <w:jc w:val="center"/>
        <w:rPr>
          <w:b/>
          <w:sz w:val="28"/>
          <w:szCs w:val="28"/>
          <w:lang w:val="uk-UA"/>
        </w:rPr>
      </w:pPr>
      <w:r w:rsidRPr="00B35E74">
        <w:rPr>
          <w:b/>
          <w:sz w:val="28"/>
          <w:szCs w:val="28"/>
          <w:lang w:val="uk-UA"/>
        </w:rPr>
        <w:t xml:space="preserve">про результати виконання у 2020 році </w:t>
      </w:r>
    </w:p>
    <w:p w:rsidR="0013034B" w:rsidRPr="0013034B" w:rsidRDefault="00591203" w:rsidP="0013034B">
      <w:pPr>
        <w:jc w:val="center"/>
        <w:rPr>
          <w:b/>
          <w:sz w:val="28"/>
          <w:szCs w:val="28"/>
          <w:lang w:val="uk-UA"/>
        </w:rPr>
      </w:pPr>
      <w:r w:rsidRPr="00B35E74">
        <w:rPr>
          <w:b/>
          <w:sz w:val="28"/>
          <w:szCs w:val="28"/>
          <w:lang w:val="uk-UA"/>
        </w:rPr>
        <w:t xml:space="preserve">Програми посилення охорони публічної безпеки і боротьби зі </w:t>
      </w:r>
      <w:r w:rsidRPr="0013034B">
        <w:rPr>
          <w:b/>
          <w:sz w:val="28"/>
          <w:szCs w:val="28"/>
          <w:lang w:val="uk-UA"/>
        </w:rPr>
        <w:t>злочинністю на території Бахмутської міської об’єднаної територіальної громади «Правопорядок 2020-2021», затвердженої рішенням Бахмутської міської ради від 29.01.2020 № 6/139-2855</w:t>
      </w:r>
      <w:r w:rsidR="0013034B" w:rsidRPr="0013034B">
        <w:rPr>
          <w:b/>
          <w:sz w:val="28"/>
          <w:szCs w:val="28"/>
          <w:lang w:val="uk-UA"/>
        </w:rPr>
        <w:t xml:space="preserve">, із змінами, внесеними до неї рішенням Бахмутської міської ради від 24.06.2020 № 6/143-3021 </w:t>
      </w:r>
    </w:p>
    <w:p w:rsidR="00591203" w:rsidRPr="00B35E74" w:rsidRDefault="00591203" w:rsidP="00591203">
      <w:pPr>
        <w:ind w:firstLine="851"/>
        <w:jc w:val="center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ind w:firstLine="851"/>
        <w:jc w:val="both"/>
        <w:rPr>
          <w:b/>
          <w:sz w:val="16"/>
          <w:szCs w:val="16"/>
          <w:lang w:val="uk-UA"/>
        </w:rPr>
      </w:pPr>
    </w:p>
    <w:p w:rsidR="00591203" w:rsidRPr="00B35E74" w:rsidRDefault="00591203" w:rsidP="00591203">
      <w:pPr>
        <w:ind w:firstLine="708"/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 xml:space="preserve">Основною метою Програми посилення охорони публічної безпеки і боротьби зі злочинністю на території Бахмутської міської об’єднаної територіальної громади «Правопорядок 2020-2021» є посилення боротьби з організованою та економічною злочинністю, забезпечення охорони публічної безпеки і порядку на території Бахмутської міської об’єднаної територіальної громади. </w:t>
      </w:r>
    </w:p>
    <w:p w:rsidR="00591203" w:rsidRPr="00B35E74" w:rsidRDefault="00591203" w:rsidP="00591203">
      <w:pPr>
        <w:ind w:firstLine="708"/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 xml:space="preserve">Основними завданнями Програми було і є підвищення якості та оперативності реагування на кримінальні правопорушення, розкриття тяжких та особливо тяжких злочинів, забезпечення безпеки дорожнього руху, зниження рівня злочинності в публічних місцях та зниження рівня рецидивної злочинності. </w:t>
      </w:r>
    </w:p>
    <w:p w:rsidR="00591203" w:rsidRPr="00B35E74" w:rsidRDefault="00591203" w:rsidP="00591203">
      <w:pPr>
        <w:ind w:firstLine="708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 xml:space="preserve">За 2020 рік в журналі єдиного обліку заяв та повідомлень Бахмутського відділу поліції ГУНП в Донецькій області зареєстровано </w:t>
      </w:r>
      <w:r w:rsidRPr="00B35E74">
        <w:rPr>
          <w:b/>
          <w:sz w:val="28"/>
          <w:szCs w:val="28"/>
          <w:lang w:val="uk-UA"/>
        </w:rPr>
        <w:t>18351</w:t>
      </w:r>
      <w:r w:rsidRPr="00B35E74">
        <w:rPr>
          <w:sz w:val="28"/>
          <w:szCs w:val="28"/>
          <w:lang w:val="uk-UA"/>
        </w:rPr>
        <w:t xml:space="preserve"> заява та повідомлення, з яких:</w:t>
      </w:r>
    </w:p>
    <w:p w:rsidR="00591203" w:rsidRPr="00B35E74" w:rsidRDefault="00591203" w:rsidP="00591203">
      <w:pPr>
        <w:ind w:firstLine="708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 xml:space="preserve">- до ЄРДР з ознаками кримінального правопорушення перереєстровано </w:t>
      </w:r>
      <w:r w:rsidRPr="00B35E74">
        <w:rPr>
          <w:b/>
          <w:sz w:val="28"/>
          <w:szCs w:val="28"/>
          <w:lang w:val="uk-UA"/>
        </w:rPr>
        <w:t xml:space="preserve">2653 </w:t>
      </w:r>
      <w:r w:rsidRPr="00B35E74">
        <w:rPr>
          <w:sz w:val="28"/>
          <w:szCs w:val="28"/>
          <w:lang w:val="uk-UA"/>
        </w:rPr>
        <w:t xml:space="preserve">матеріали (питома вага зареєстрованих – 14,5%), з них </w:t>
      </w:r>
      <w:r w:rsidRPr="00B35E74">
        <w:rPr>
          <w:b/>
          <w:sz w:val="28"/>
          <w:szCs w:val="28"/>
          <w:lang w:val="uk-UA"/>
        </w:rPr>
        <w:t>0</w:t>
      </w:r>
      <w:r w:rsidRPr="00B35E74">
        <w:rPr>
          <w:sz w:val="28"/>
          <w:szCs w:val="28"/>
          <w:lang w:val="uk-UA"/>
        </w:rPr>
        <w:t xml:space="preserve"> – понад 24 години; </w:t>
      </w:r>
    </w:p>
    <w:p w:rsidR="00591203" w:rsidRPr="00B35E74" w:rsidRDefault="00591203" w:rsidP="00591203">
      <w:pPr>
        <w:ind w:firstLine="708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 xml:space="preserve">- списано до справи – </w:t>
      </w:r>
      <w:r w:rsidRPr="00B35E74">
        <w:rPr>
          <w:b/>
          <w:sz w:val="28"/>
          <w:szCs w:val="28"/>
          <w:lang w:val="uk-UA"/>
        </w:rPr>
        <w:t>15580</w:t>
      </w:r>
      <w:r w:rsidRPr="00B35E74">
        <w:rPr>
          <w:sz w:val="28"/>
          <w:szCs w:val="28"/>
          <w:lang w:val="uk-UA"/>
        </w:rPr>
        <w:t xml:space="preserve"> (питома вага – 84,9%);</w:t>
      </w:r>
    </w:p>
    <w:p w:rsidR="00591203" w:rsidRPr="00B35E74" w:rsidRDefault="00591203" w:rsidP="00591203">
      <w:pPr>
        <w:ind w:firstLine="708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 xml:space="preserve">- рішення не прийнято – </w:t>
      </w:r>
      <w:r w:rsidRPr="00B35E74">
        <w:rPr>
          <w:b/>
          <w:sz w:val="28"/>
          <w:szCs w:val="28"/>
          <w:lang w:val="uk-UA"/>
        </w:rPr>
        <w:t xml:space="preserve">118 </w:t>
      </w:r>
      <w:r w:rsidRPr="00B35E74">
        <w:rPr>
          <w:sz w:val="28"/>
          <w:szCs w:val="28"/>
          <w:lang w:val="uk-UA"/>
        </w:rPr>
        <w:t>(0 з них (0%) з ознаками кримінального правопорушення).</w:t>
      </w:r>
    </w:p>
    <w:p w:rsidR="00591203" w:rsidRPr="00B35E74" w:rsidRDefault="00591203" w:rsidP="00591203">
      <w:pPr>
        <w:ind w:firstLine="709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lastRenderedPageBreak/>
        <w:t>Станом на 31.12.2020 до ЄРДР Бахмутського ВП ГУНП в Донецькій області зареєстровано 781</w:t>
      </w:r>
      <w:r w:rsidRPr="00B35E74">
        <w:rPr>
          <w:b/>
          <w:sz w:val="28"/>
          <w:szCs w:val="28"/>
          <w:lang w:val="uk-UA"/>
        </w:rPr>
        <w:t xml:space="preserve"> (-3)</w:t>
      </w:r>
      <w:r w:rsidRPr="00B35E74">
        <w:rPr>
          <w:sz w:val="28"/>
          <w:szCs w:val="28"/>
          <w:lang w:val="uk-UA"/>
        </w:rPr>
        <w:t xml:space="preserve"> кримінальних правопорушень, скоєних на території</w:t>
      </w:r>
      <w:r w:rsidRPr="00B35E74">
        <w:rPr>
          <w:bCs/>
          <w:sz w:val="28"/>
          <w:szCs w:val="28"/>
          <w:lang w:val="uk-UA" w:eastAsia="uk-UA"/>
        </w:rPr>
        <w:t xml:space="preserve"> Бахмутської міської об’єднаної територіальної громади</w:t>
      </w:r>
      <w:r w:rsidRPr="00B35E74">
        <w:rPr>
          <w:sz w:val="28"/>
          <w:szCs w:val="28"/>
          <w:lang w:val="uk-UA"/>
        </w:rPr>
        <w:t xml:space="preserve"> (</w:t>
      </w:r>
      <w:r w:rsidRPr="00B35E74">
        <w:rPr>
          <w:b/>
          <w:bCs/>
          <w:sz w:val="28"/>
          <w:szCs w:val="28"/>
          <w:lang w:val="uk-UA"/>
        </w:rPr>
        <w:t>367</w:t>
      </w:r>
      <w:r w:rsidRPr="00B35E74">
        <w:rPr>
          <w:b/>
          <w:sz w:val="28"/>
          <w:szCs w:val="28"/>
          <w:lang w:val="uk-UA"/>
        </w:rPr>
        <w:t xml:space="preserve"> розкрито, 47,0%</w:t>
      </w:r>
      <w:r w:rsidRPr="00B35E74">
        <w:rPr>
          <w:sz w:val="28"/>
          <w:szCs w:val="28"/>
          <w:lang w:val="uk-UA"/>
        </w:rPr>
        <w:t>) (без врахування знятих з обліку):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 xml:space="preserve">навмисних вбивств – 4 (+1) (4 розкрито, 100%)   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 xml:space="preserve">тяжких тілесних ушкоджень – 6 (+2) (6 розкрито, 100%) 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>у тому числі зі смертю – 2 (+0) (2 розкрито, 100%)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>розбійних нападів – 3 (+3) (3 розкрито, 100%)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>грабежів – 5 (-5) (5 розкрито, 100%)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 xml:space="preserve">крадіжок – 318 (-51) (157 розкрито, 49,4%) 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 xml:space="preserve">в тому числі з квартир, приватних будинків – 61 (-36) (33 розкрито, 54,1%) 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 xml:space="preserve">незаконних заволодінь транспортними засобами – 9 (+5) (4 розкрито, 44,4%) 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>шахрайство – 106 (+22) (62 розкрито, 58,5%)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>хуліганство – 2 (+0) (2 розкрито, 100%)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>незаконні операції з наркотичними речовинами – 73 (-10) (32 розкрито, 43,8%)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 xml:space="preserve">у тому числі збут – 22 (+16) (6 розкрито, 27,3%) 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>незаконний обіг зброї – 6 (-26) ( 4 розкрито, 66,7%)</w:t>
      </w:r>
    </w:p>
    <w:p w:rsidR="00591203" w:rsidRPr="00B35E74" w:rsidRDefault="00591203" w:rsidP="00591203">
      <w:pPr>
        <w:numPr>
          <w:ilvl w:val="0"/>
          <w:numId w:val="16"/>
        </w:numPr>
        <w:tabs>
          <w:tab w:val="left" w:pos="720"/>
        </w:tabs>
        <w:suppressAutoHyphens/>
        <w:ind w:left="720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>інші види – 249.</w:t>
      </w:r>
    </w:p>
    <w:p w:rsidR="00591203" w:rsidRPr="00B35E74" w:rsidRDefault="00591203" w:rsidP="00591203">
      <w:pPr>
        <w:ind w:left="360"/>
        <w:jc w:val="both"/>
        <w:rPr>
          <w:sz w:val="28"/>
          <w:szCs w:val="28"/>
          <w:lang w:val="uk-UA"/>
        </w:rPr>
      </w:pPr>
    </w:p>
    <w:p w:rsidR="00591203" w:rsidRPr="00B35E74" w:rsidRDefault="00591203" w:rsidP="00591203">
      <w:pPr>
        <w:ind w:firstLine="708"/>
        <w:jc w:val="both"/>
        <w:rPr>
          <w:lang w:val="uk-UA"/>
        </w:rPr>
      </w:pPr>
      <w:r w:rsidRPr="00B35E74">
        <w:rPr>
          <w:sz w:val="28"/>
          <w:szCs w:val="28"/>
          <w:lang w:val="uk-UA"/>
        </w:rPr>
        <w:t xml:space="preserve">Кримінальне провадження закрито за </w:t>
      </w:r>
      <w:r w:rsidRPr="00B35E74">
        <w:rPr>
          <w:b/>
          <w:bCs/>
          <w:sz w:val="28"/>
          <w:szCs w:val="28"/>
          <w:lang w:val="uk-UA"/>
        </w:rPr>
        <w:t>775</w:t>
      </w:r>
      <w:r w:rsidRPr="00B35E74">
        <w:rPr>
          <w:b/>
          <w:sz w:val="28"/>
          <w:szCs w:val="28"/>
          <w:lang w:val="uk-UA"/>
        </w:rPr>
        <w:t xml:space="preserve"> </w:t>
      </w:r>
      <w:r w:rsidRPr="00B35E74">
        <w:rPr>
          <w:sz w:val="28"/>
          <w:szCs w:val="28"/>
          <w:lang w:val="uk-UA"/>
        </w:rPr>
        <w:t xml:space="preserve">матеріалами, спрямовано до суду з обвинувальним актом - </w:t>
      </w:r>
      <w:r w:rsidRPr="00B35E74">
        <w:rPr>
          <w:b/>
          <w:sz w:val="28"/>
          <w:szCs w:val="28"/>
          <w:lang w:val="uk-UA"/>
        </w:rPr>
        <w:t xml:space="preserve">357 </w:t>
      </w:r>
      <w:r w:rsidRPr="00B35E74">
        <w:rPr>
          <w:sz w:val="28"/>
          <w:szCs w:val="28"/>
          <w:lang w:val="uk-UA"/>
        </w:rPr>
        <w:t xml:space="preserve">(з них </w:t>
      </w:r>
      <w:r w:rsidRPr="00B35E74">
        <w:rPr>
          <w:b/>
          <w:sz w:val="28"/>
          <w:szCs w:val="28"/>
          <w:lang w:val="uk-UA"/>
        </w:rPr>
        <w:t>37</w:t>
      </w:r>
      <w:r w:rsidRPr="00B35E74">
        <w:rPr>
          <w:sz w:val="28"/>
          <w:szCs w:val="28"/>
          <w:lang w:val="uk-UA"/>
        </w:rPr>
        <w:t xml:space="preserve"> – з угодою про примирення, </w:t>
      </w:r>
      <w:r w:rsidRPr="00B35E74">
        <w:rPr>
          <w:b/>
          <w:sz w:val="28"/>
          <w:szCs w:val="28"/>
          <w:lang w:val="uk-UA"/>
        </w:rPr>
        <w:t>20</w:t>
      </w:r>
      <w:r w:rsidRPr="00B35E74">
        <w:rPr>
          <w:sz w:val="28"/>
          <w:szCs w:val="28"/>
          <w:lang w:val="uk-UA"/>
        </w:rPr>
        <w:t xml:space="preserve"> – з клопотанням про звільнення від кримінальної відповідальності, </w:t>
      </w:r>
      <w:r w:rsidRPr="00B35E74">
        <w:rPr>
          <w:b/>
          <w:sz w:val="28"/>
          <w:szCs w:val="28"/>
          <w:lang w:val="uk-UA"/>
        </w:rPr>
        <w:t>13</w:t>
      </w:r>
      <w:r w:rsidRPr="00B35E74">
        <w:rPr>
          <w:sz w:val="28"/>
          <w:szCs w:val="28"/>
          <w:lang w:val="uk-UA"/>
        </w:rPr>
        <w:t xml:space="preserve"> – з угодою про визнання винуватості, </w:t>
      </w:r>
      <w:r w:rsidRPr="00B35E74">
        <w:rPr>
          <w:b/>
          <w:sz w:val="28"/>
          <w:szCs w:val="28"/>
          <w:lang w:val="uk-UA"/>
        </w:rPr>
        <w:t>4</w:t>
      </w:r>
      <w:r w:rsidRPr="00B35E74">
        <w:rPr>
          <w:sz w:val="28"/>
          <w:szCs w:val="28"/>
          <w:lang w:val="uk-UA"/>
        </w:rPr>
        <w:t xml:space="preserve"> – застосування заходів виховного характеру). </w:t>
      </w:r>
    </w:p>
    <w:p w:rsidR="00591203" w:rsidRPr="00B35E74" w:rsidRDefault="00591203" w:rsidP="00591203">
      <w:pPr>
        <w:pStyle w:val="14"/>
        <w:ind w:right="-5" w:firstLine="708"/>
        <w:jc w:val="both"/>
        <w:rPr>
          <w:lang w:val="uk-UA"/>
        </w:rPr>
      </w:pPr>
      <w:r w:rsidRPr="00B35E74">
        <w:rPr>
          <w:rFonts w:ascii="Times New Roman" w:hAnsi="Times New Roman" w:cs="Times New Roman"/>
          <w:sz w:val="28"/>
          <w:szCs w:val="28"/>
          <w:lang w:val="uk-UA"/>
        </w:rPr>
        <w:t>В свою чергу такі види злочинів як навмисні вбивства, тяжкі тілесні ушкодження, у тому числі зі смертю, розбійні напади, грабежі, хуліганство – розкриті Бахмутським відділом поліції 100%.</w:t>
      </w:r>
    </w:p>
    <w:p w:rsidR="00591203" w:rsidRPr="00B35E74" w:rsidRDefault="00591203" w:rsidP="00591203">
      <w:pPr>
        <w:ind w:firstLine="708"/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 xml:space="preserve">Протягом 2020 року здійснено ряд спеціальних операцій, в ході яких виявлено </w:t>
      </w:r>
      <w:r w:rsidRPr="00B35E74">
        <w:rPr>
          <w:b/>
          <w:sz w:val="28"/>
          <w:szCs w:val="28"/>
          <w:lang w:val="uk-UA"/>
        </w:rPr>
        <w:t>16</w:t>
      </w:r>
      <w:r w:rsidRPr="00B35E74">
        <w:rPr>
          <w:sz w:val="28"/>
          <w:szCs w:val="28"/>
          <w:lang w:val="uk-UA"/>
        </w:rPr>
        <w:t xml:space="preserve"> фактів незаконного зберігання вогнепальної зброї, боєприпасів і вибухових речовин, що вказує на зниження фактів виявлення та реєстрації у порівнянні з минулим роком (на 3 факти). Виявлено </w:t>
      </w:r>
      <w:r w:rsidRPr="00B35E74">
        <w:rPr>
          <w:b/>
          <w:sz w:val="28"/>
          <w:szCs w:val="28"/>
          <w:lang w:val="uk-UA"/>
        </w:rPr>
        <w:t>88</w:t>
      </w:r>
      <w:r w:rsidRPr="00B35E74">
        <w:rPr>
          <w:sz w:val="28"/>
          <w:szCs w:val="28"/>
          <w:lang w:val="uk-UA"/>
        </w:rPr>
        <w:t xml:space="preserve"> фактів займання особами незаконним перевезенням і розповсюдженням наркотиків, що на  </w:t>
      </w:r>
      <w:r w:rsidRPr="00B35E74">
        <w:rPr>
          <w:b/>
          <w:sz w:val="28"/>
          <w:szCs w:val="28"/>
          <w:lang w:val="uk-UA"/>
        </w:rPr>
        <w:t>22,9%</w:t>
      </w:r>
      <w:r w:rsidRPr="00B35E74">
        <w:rPr>
          <w:sz w:val="28"/>
          <w:szCs w:val="28"/>
          <w:lang w:val="uk-UA"/>
        </w:rPr>
        <w:t xml:space="preserve"> менше у порівнянні з минулим роком. До кримінальної відповідальності притягнуто – 26 осіб. Фактів крадіжок наркотичних засобів не зареєстровано.</w:t>
      </w:r>
    </w:p>
    <w:p w:rsidR="00591203" w:rsidRPr="00B35E74" w:rsidRDefault="00591203" w:rsidP="00591203">
      <w:pPr>
        <w:ind w:firstLine="708"/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 xml:space="preserve">Значним завданням Програми було формування позитивного іміджу Національної поліції України, збільшення наповнення контенту сторонніх інтернет-ресурсів за рахунок розширення тематичних матеріалів за різноманітними напрямками щодо роботи поліції, попередження злочинних посягань із застосуванням зброї і вибухових пристроїв, боротьба з проявами сепаратизму, встановлення осіб, які приймали та приймають участь у незаконних збройних формуваннях та контроль за легальним обігом наркотичних засобів. </w:t>
      </w:r>
    </w:p>
    <w:p w:rsidR="00591203" w:rsidRPr="00B35E74" w:rsidRDefault="00591203" w:rsidP="00591203">
      <w:pPr>
        <w:ind w:firstLine="708"/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 xml:space="preserve">Відповідно до переліку заходів та завдань Програми на 2020 рік було заплановано 12 заходів на суму 2680,0 </w:t>
      </w:r>
      <w:proofErr w:type="spellStart"/>
      <w:r w:rsidRPr="00B35E74">
        <w:rPr>
          <w:sz w:val="28"/>
          <w:szCs w:val="28"/>
          <w:lang w:val="uk-UA"/>
        </w:rPr>
        <w:t>тис.грн</w:t>
      </w:r>
      <w:proofErr w:type="spellEnd"/>
      <w:r w:rsidRPr="00B35E74">
        <w:rPr>
          <w:sz w:val="28"/>
          <w:szCs w:val="28"/>
          <w:lang w:val="uk-UA"/>
        </w:rPr>
        <w:t xml:space="preserve">., виконано 7 заходів, з яких 1 </w:t>
      </w:r>
      <w:r w:rsidRPr="00B35E74">
        <w:rPr>
          <w:sz w:val="28"/>
          <w:szCs w:val="28"/>
          <w:lang w:val="uk-UA"/>
        </w:rPr>
        <w:lastRenderedPageBreak/>
        <w:t xml:space="preserve">захід профінансовано. Загальна сума фінансування склала 450,0 </w:t>
      </w:r>
      <w:proofErr w:type="spellStart"/>
      <w:r w:rsidRPr="00B35E74">
        <w:rPr>
          <w:sz w:val="28"/>
          <w:szCs w:val="28"/>
          <w:lang w:val="uk-UA"/>
        </w:rPr>
        <w:t>тис.грн</w:t>
      </w:r>
      <w:proofErr w:type="spellEnd"/>
      <w:r w:rsidRPr="00B35E74">
        <w:rPr>
          <w:sz w:val="28"/>
          <w:szCs w:val="28"/>
          <w:lang w:val="uk-UA"/>
        </w:rPr>
        <w:t>. Вказані кошти були направлені на ремонт покрівлі адміністративної будівлі Бахмутського ВП ГУНП в Донецькій області. 5 заходів не виконано у зв’язку з відсутністю фінансування, і перенесено на 2021 рік.</w:t>
      </w:r>
    </w:p>
    <w:p w:rsidR="00591203" w:rsidRPr="00B35E74" w:rsidRDefault="00591203" w:rsidP="00591203">
      <w:pPr>
        <w:ind w:firstLine="708"/>
        <w:jc w:val="both"/>
        <w:rPr>
          <w:sz w:val="28"/>
          <w:szCs w:val="28"/>
          <w:lang w:val="uk-UA"/>
        </w:rPr>
      </w:pPr>
      <w:r w:rsidRPr="00B35E74">
        <w:rPr>
          <w:sz w:val="28"/>
          <w:szCs w:val="28"/>
          <w:lang w:val="uk-UA"/>
        </w:rPr>
        <w:t>Програма посилення охорони публічної безпеки і боротьби зі злочинністю на території Бахмутської міської об’єднаної територіальної громади «Правопорядок 2020-2021» є актуальною для забезпечення публічної безпеки і порядку, охорони прав і свобод людини та протидії злочинності на території Бахмутської міської об’єднаної територіальної громади</w:t>
      </w:r>
      <w:r w:rsidRPr="00B35E74">
        <w:rPr>
          <w:rFonts w:ascii="Arial" w:hAnsi="Arial" w:cs="Arial"/>
          <w:color w:val="424242"/>
          <w:sz w:val="18"/>
          <w:szCs w:val="18"/>
          <w:shd w:val="clear" w:color="auto" w:fill="F9F9F9"/>
          <w:lang w:val="uk-UA"/>
        </w:rPr>
        <w:t xml:space="preserve"> </w:t>
      </w:r>
      <w:r w:rsidRPr="00B35E74">
        <w:rPr>
          <w:sz w:val="28"/>
          <w:szCs w:val="28"/>
          <w:lang w:val="uk-UA"/>
        </w:rPr>
        <w:t xml:space="preserve"> та потребує подальшої реалізації.</w:t>
      </w:r>
    </w:p>
    <w:p w:rsidR="00591203" w:rsidRDefault="00591203" w:rsidP="00591203">
      <w:pPr>
        <w:rPr>
          <w:sz w:val="28"/>
          <w:szCs w:val="28"/>
          <w:lang w:val="uk-UA"/>
        </w:rPr>
      </w:pPr>
    </w:p>
    <w:p w:rsidR="00D9678B" w:rsidRDefault="00D9678B" w:rsidP="00D9678B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proofErr w:type="spellStart"/>
      <w:r>
        <w:rPr>
          <w:b/>
          <w:sz w:val="28"/>
          <w:szCs w:val="28"/>
          <w:lang w:val="uk-UA"/>
        </w:rPr>
        <w:t>Т.в.о</w:t>
      </w:r>
      <w:proofErr w:type="spellEnd"/>
      <w:r>
        <w:rPr>
          <w:b/>
          <w:sz w:val="28"/>
          <w:szCs w:val="28"/>
          <w:lang w:val="uk-UA"/>
        </w:rPr>
        <w:t>. н</w:t>
      </w:r>
      <w:r w:rsidRPr="00B35E74">
        <w:rPr>
          <w:b/>
          <w:sz w:val="28"/>
          <w:szCs w:val="28"/>
          <w:lang w:val="uk-UA"/>
        </w:rPr>
        <w:t>ачальник</w:t>
      </w:r>
      <w:r>
        <w:rPr>
          <w:b/>
          <w:sz w:val="28"/>
          <w:szCs w:val="28"/>
          <w:lang w:val="uk-UA"/>
        </w:rPr>
        <w:t>а</w:t>
      </w:r>
      <w:r w:rsidRPr="00B35E74">
        <w:rPr>
          <w:b/>
          <w:sz w:val="28"/>
          <w:szCs w:val="28"/>
          <w:lang w:val="uk-UA"/>
        </w:rPr>
        <w:t xml:space="preserve"> Бахмутського </w:t>
      </w:r>
    </w:p>
    <w:p w:rsidR="00D9678B" w:rsidRPr="00B35E74" w:rsidRDefault="00D9678B" w:rsidP="00D9678B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районного відділу поліції </w:t>
      </w:r>
    </w:p>
    <w:p w:rsidR="00D9678B" w:rsidRDefault="00D9678B" w:rsidP="00D9678B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35E74">
        <w:rPr>
          <w:b/>
          <w:sz w:val="28"/>
          <w:szCs w:val="28"/>
          <w:lang w:val="uk-UA"/>
        </w:rPr>
        <w:t>Г</w:t>
      </w:r>
      <w:r>
        <w:rPr>
          <w:b/>
          <w:sz w:val="28"/>
          <w:szCs w:val="28"/>
          <w:lang w:val="uk-UA"/>
        </w:rPr>
        <w:t>оловного Управляння Національної поліції</w:t>
      </w:r>
    </w:p>
    <w:p w:rsidR="00D9678B" w:rsidRPr="00B35E74" w:rsidRDefault="00D9678B" w:rsidP="00D9678B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</w:t>
      </w:r>
      <w:r w:rsidRPr="00B35E74">
        <w:rPr>
          <w:b/>
          <w:sz w:val="28"/>
          <w:szCs w:val="28"/>
          <w:lang w:val="uk-UA"/>
        </w:rPr>
        <w:t xml:space="preserve"> Донецькій області</w:t>
      </w:r>
      <w:r>
        <w:rPr>
          <w:b/>
          <w:sz w:val="28"/>
          <w:szCs w:val="28"/>
          <w:lang w:val="uk-UA"/>
        </w:rPr>
        <w:t>,</w:t>
      </w:r>
    </w:p>
    <w:p w:rsidR="00D9678B" w:rsidRPr="00B35E74" w:rsidRDefault="00D9678B" w:rsidP="00D9678B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  <w:r w:rsidRPr="00B35E74">
        <w:rPr>
          <w:b/>
          <w:sz w:val="28"/>
          <w:szCs w:val="28"/>
          <w:lang w:val="uk-UA"/>
        </w:rPr>
        <w:t>підполковник поліції</w:t>
      </w:r>
      <w:r w:rsidRPr="00B35E74">
        <w:rPr>
          <w:b/>
          <w:sz w:val="28"/>
          <w:szCs w:val="28"/>
          <w:lang w:val="uk-UA"/>
        </w:rPr>
        <w:tab/>
      </w:r>
      <w:r w:rsidRPr="00B35E74">
        <w:rPr>
          <w:b/>
          <w:sz w:val="28"/>
          <w:szCs w:val="28"/>
          <w:lang w:val="uk-UA"/>
        </w:rPr>
        <w:tab/>
      </w:r>
      <w:r w:rsidRPr="00B35E74">
        <w:rPr>
          <w:b/>
          <w:sz w:val="28"/>
          <w:szCs w:val="28"/>
          <w:lang w:val="uk-UA"/>
        </w:rPr>
        <w:tab/>
      </w:r>
      <w:r w:rsidRPr="00B35E74">
        <w:rPr>
          <w:b/>
          <w:sz w:val="28"/>
          <w:szCs w:val="28"/>
          <w:lang w:val="uk-UA"/>
        </w:rPr>
        <w:tab/>
      </w:r>
      <w:r w:rsidRPr="00B35E74">
        <w:rPr>
          <w:b/>
          <w:sz w:val="28"/>
          <w:szCs w:val="28"/>
          <w:lang w:val="uk-UA"/>
        </w:rPr>
        <w:tab/>
      </w:r>
      <w:r w:rsidRPr="00B35E74">
        <w:rPr>
          <w:b/>
          <w:sz w:val="28"/>
          <w:szCs w:val="28"/>
          <w:lang w:val="uk-UA"/>
        </w:rPr>
        <w:tab/>
        <w:t xml:space="preserve">               </w:t>
      </w:r>
      <w:r>
        <w:rPr>
          <w:b/>
          <w:sz w:val="28"/>
          <w:szCs w:val="28"/>
          <w:lang w:val="uk-UA"/>
        </w:rPr>
        <w:t>А</w:t>
      </w:r>
      <w:r w:rsidRPr="00B35E74">
        <w:rPr>
          <w:b/>
          <w:sz w:val="28"/>
          <w:szCs w:val="28"/>
          <w:lang w:val="uk-UA"/>
        </w:rPr>
        <w:t>.</w:t>
      </w:r>
      <w:r>
        <w:rPr>
          <w:b/>
          <w:sz w:val="28"/>
          <w:szCs w:val="28"/>
          <w:lang w:val="uk-UA"/>
        </w:rPr>
        <w:t xml:space="preserve">М. ДЗІЦЮК </w:t>
      </w:r>
    </w:p>
    <w:p w:rsidR="00D9678B" w:rsidRPr="00B35E74" w:rsidRDefault="00D9678B" w:rsidP="00D9678B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D9678B" w:rsidRPr="00B35E74" w:rsidRDefault="00D9678B" w:rsidP="00D9678B">
      <w:pPr>
        <w:pStyle w:val="ae"/>
        <w:spacing w:before="0" w:beforeAutospacing="0" w:after="0" w:afterAutospacing="0"/>
        <w:jc w:val="both"/>
        <w:rPr>
          <w:b/>
          <w:sz w:val="28"/>
          <w:szCs w:val="28"/>
          <w:lang w:val="uk-UA"/>
        </w:rPr>
      </w:pPr>
    </w:p>
    <w:p w:rsidR="00591203" w:rsidRPr="00B35E74" w:rsidRDefault="00591203" w:rsidP="00591203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  <w:lang w:val="uk-UA"/>
        </w:rPr>
      </w:pPr>
    </w:p>
    <w:p w:rsidR="00591203" w:rsidRPr="00B35E74" w:rsidRDefault="00591203" w:rsidP="00591203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  <w:lang w:val="uk-UA"/>
        </w:rPr>
      </w:pPr>
    </w:p>
    <w:p w:rsidR="00591203" w:rsidRPr="00B35E74" w:rsidRDefault="00591203" w:rsidP="00591203">
      <w:pPr>
        <w:tabs>
          <w:tab w:val="left" w:pos="142"/>
        </w:tabs>
        <w:ind w:firstLine="709"/>
        <w:jc w:val="both"/>
        <w:rPr>
          <w:sz w:val="28"/>
          <w:szCs w:val="28"/>
          <w:highlight w:val="cyan"/>
          <w:lang w:val="uk-UA"/>
        </w:rPr>
      </w:pPr>
    </w:p>
    <w:p w:rsidR="007D3B6E" w:rsidRPr="00B35E74" w:rsidRDefault="007D3B6E" w:rsidP="00577355">
      <w:pPr>
        <w:rPr>
          <w:b/>
          <w:szCs w:val="24"/>
          <w:lang w:val="uk-UA"/>
        </w:rPr>
      </w:pPr>
    </w:p>
    <w:sectPr w:rsidR="007D3B6E" w:rsidRPr="00B35E74" w:rsidSect="00577355">
      <w:headerReference w:type="default" r:id="rId9"/>
      <w:headerReference w:type="first" r:id="rId10"/>
      <w:pgSz w:w="11906" w:h="16838"/>
      <w:pgMar w:top="851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6AC8" w:rsidRDefault="00CF6AC8" w:rsidP="002D686F">
      <w:r>
        <w:separator/>
      </w:r>
    </w:p>
  </w:endnote>
  <w:endnote w:type="continuationSeparator" w:id="0">
    <w:p w:rsidR="00CF6AC8" w:rsidRDefault="00CF6AC8" w:rsidP="002D686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6AC8" w:rsidRDefault="00CF6AC8" w:rsidP="002D686F">
      <w:r>
        <w:separator/>
      </w:r>
    </w:p>
  </w:footnote>
  <w:footnote w:type="continuationSeparator" w:id="0">
    <w:p w:rsidR="00CF6AC8" w:rsidRDefault="00CF6AC8" w:rsidP="002D686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A7AE3" w:rsidRPr="00D242B8" w:rsidRDefault="00EE11BE" w:rsidP="00EE11BE">
    <w:pPr>
      <w:pStyle w:val="aa"/>
      <w:jc w:val="center"/>
      <w:rPr>
        <w:color w:val="FFFFFF"/>
        <w:lang w:val="uk-UA"/>
      </w:rPr>
    </w:pPr>
    <w:r w:rsidRPr="00D242B8">
      <w:rPr>
        <w:color w:val="FFFFFF"/>
        <w:lang w:val="uk-UA"/>
      </w:rPr>
      <w:t>5</w: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CED" w:rsidRDefault="00215CED">
    <w:pPr>
      <w:pStyle w:val="aa"/>
      <w:jc w:val="center"/>
      <w:rPr>
        <w:lang w:val="uk-UA"/>
      </w:rPr>
    </w:pPr>
  </w:p>
  <w:p w:rsidR="00215CED" w:rsidRPr="00215CED" w:rsidRDefault="00215CED">
    <w:pPr>
      <w:pStyle w:val="aa"/>
      <w:jc w:val="center"/>
      <w:rPr>
        <w:lang w:val="uk-UA"/>
      </w:rPr>
    </w:pPr>
  </w:p>
  <w:p w:rsidR="002A7AE3" w:rsidRPr="00DD1AD7" w:rsidRDefault="002A7AE3" w:rsidP="00DD1AD7">
    <w:pPr>
      <w:pStyle w:val="aa"/>
      <w:jc w:val="center"/>
      <w:rPr>
        <w:lang w:val="uk-UA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singleLevel"/>
    <w:tmpl w:val="00000002"/>
    <w:name w:val="WW8Num5"/>
    <w:lvl w:ilvl="0">
      <w:numFmt w:val="bullet"/>
      <w:lvlText w:val="-"/>
      <w:lvlJc w:val="left"/>
      <w:pPr>
        <w:tabs>
          <w:tab w:val="num" w:pos="792"/>
        </w:tabs>
        <w:ind w:left="792" w:hanging="360"/>
      </w:pPr>
      <w:rPr>
        <w:rFonts w:ascii="Times New Roman" w:hAnsi="Times New Roman" w:cs="Times New Roman" w:hint="default"/>
        <w:sz w:val="28"/>
        <w:szCs w:val="28"/>
        <w:lang w:val="uk-UA"/>
      </w:rPr>
    </w:lvl>
  </w:abstractNum>
  <w:abstractNum w:abstractNumId="1">
    <w:nsid w:val="09A94B7E"/>
    <w:multiLevelType w:val="hybridMultilevel"/>
    <w:tmpl w:val="E3746C1A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0A905CCA"/>
    <w:multiLevelType w:val="hybridMultilevel"/>
    <w:tmpl w:val="09E0480A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5C5279"/>
    <w:multiLevelType w:val="hybridMultilevel"/>
    <w:tmpl w:val="6A4C6256"/>
    <w:lvl w:ilvl="0" w:tplc="18B413D8">
      <w:start w:val="7"/>
      <w:numFmt w:val="bullet"/>
      <w:lvlText w:val="-"/>
      <w:lvlJc w:val="left"/>
      <w:pPr>
        <w:ind w:left="159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4">
    <w:nsid w:val="1F507DDB"/>
    <w:multiLevelType w:val="hybridMultilevel"/>
    <w:tmpl w:val="C16E4B4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86D6334"/>
    <w:multiLevelType w:val="hybridMultilevel"/>
    <w:tmpl w:val="CEF2BC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8753AA"/>
    <w:multiLevelType w:val="hybridMultilevel"/>
    <w:tmpl w:val="35FC7566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F834F53"/>
    <w:multiLevelType w:val="hybridMultilevel"/>
    <w:tmpl w:val="AC826B26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60557A9E"/>
    <w:multiLevelType w:val="hybridMultilevel"/>
    <w:tmpl w:val="D9DE92E6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2692DA6"/>
    <w:multiLevelType w:val="hybridMultilevel"/>
    <w:tmpl w:val="F184D86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6CD164B"/>
    <w:multiLevelType w:val="hybridMultilevel"/>
    <w:tmpl w:val="BDB67278"/>
    <w:lvl w:ilvl="0" w:tplc="18B413D8">
      <w:start w:val="7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>
    <w:nsid w:val="67BE21B3"/>
    <w:multiLevelType w:val="hybridMultilevel"/>
    <w:tmpl w:val="FF9A79AA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B2D7CD7"/>
    <w:multiLevelType w:val="hybridMultilevel"/>
    <w:tmpl w:val="EB829D78"/>
    <w:lvl w:ilvl="0" w:tplc="484884EA">
      <w:start w:val="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6C194AE7"/>
    <w:multiLevelType w:val="hybridMultilevel"/>
    <w:tmpl w:val="67C45C2C"/>
    <w:lvl w:ilvl="0" w:tplc="9FF29A6A">
      <w:start w:val="1"/>
      <w:numFmt w:val="decimal"/>
      <w:lvlText w:val="%1."/>
      <w:lvlJc w:val="left"/>
      <w:pPr>
        <w:ind w:left="1211" w:hanging="360"/>
      </w:pPr>
      <w:rPr>
        <w:rFonts w:hint="default"/>
        <w:color w:val="auto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4">
    <w:nsid w:val="6ECF4AC9"/>
    <w:multiLevelType w:val="multilevel"/>
    <w:tmpl w:val="391C607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7A12EDF"/>
    <w:multiLevelType w:val="hybridMultilevel"/>
    <w:tmpl w:val="D64CE118"/>
    <w:lvl w:ilvl="0" w:tplc="2FA653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"/>
  </w:num>
  <w:num w:numId="3">
    <w:abstractNumId w:val="7"/>
  </w:num>
  <w:num w:numId="4">
    <w:abstractNumId w:val="10"/>
  </w:num>
  <w:num w:numId="5">
    <w:abstractNumId w:val="3"/>
  </w:num>
  <w:num w:numId="6">
    <w:abstractNumId w:val="1"/>
  </w:num>
  <w:num w:numId="7">
    <w:abstractNumId w:val="2"/>
  </w:num>
  <w:num w:numId="8">
    <w:abstractNumId w:val="9"/>
  </w:num>
  <w:num w:numId="9">
    <w:abstractNumId w:val="8"/>
  </w:num>
  <w:num w:numId="10">
    <w:abstractNumId w:val="15"/>
  </w:num>
  <w:num w:numId="11">
    <w:abstractNumId w:val="11"/>
  </w:num>
  <w:num w:numId="12">
    <w:abstractNumId w:val="5"/>
  </w:num>
  <w:num w:numId="13">
    <w:abstractNumId w:val="13"/>
  </w:num>
  <w:num w:numId="14">
    <w:abstractNumId w:val="12"/>
  </w:num>
  <w:num w:numId="15">
    <w:abstractNumId w:val="6"/>
  </w:num>
  <w:num w:numId="16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8"/>
  <w:hyphenationZone w:val="425"/>
  <w:evenAndOddHeaders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/>
  <w:rsids>
    <w:rsidRoot w:val="00A03A5E"/>
    <w:rsid w:val="000013CC"/>
    <w:rsid w:val="0000355D"/>
    <w:rsid w:val="00004DFB"/>
    <w:rsid w:val="000078EA"/>
    <w:rsid w:val="0001011A"/>
    <w:rsid w:val="00015874"/>
    <w:rsid w:val="000165E6"/>
    <w:rsid w:val="00023847"/>
    <w:rsid w:val="00023D42"/>
    <w:rsid w:val="000244F2"/>
    <w:rsid w:val="00025887"/>
    <w:rsid w:val="00031A91"/>
    <w:rsid w:val="00035E5C"/>
    <w:rsid w:val="00036D4A"/>
    <w:rsid w:val="00045AE6"/>
    <w:rsid w:val="0004789D"/>
    <w:rsid w:val="0005209D"/>
    <w:rsid w:val="00052486"/>
    <w:rsid w:val="00063D98"/>
    <w:rsid w:val="0006524A"/>
    <w:rsid w:val="00075099"/>
    <w:rsid w:val="00076D15"/>
    <w:rsid w:val="00081EE4"/>
    <w:rsid w:val="00082295"/>
    <w:rsid w:val="00082B93"/>
    <w:rsid w:val="00083882"/>
    <w:rsid w:val="00084F12"/>
    <w:rsid w:val="000955EE"/>
    <w:rsid w:val="0009737B"/>
    <w:rsid w:val="000A3A63"/>
    <w:rsid w:val="000A4332"/>
    <w:rsid w:val="000A495C"/>
    <w:rsid w:val="000A4F23"/>
    <w:rsid w:val="000A629D"/>
    <w:rsid w:val="000B2943"/>
    <w:rsid w:val="000B6B33"/>
    <w:rsid w:val="000C132D"/>
    <w:rsid w:val="000D0CE1"/>
    <w:rsid w:val="000D4346"/>
    <w:rsid w:val="000E21CB"/>
    <w:rsid w:val="000E2764"/>
    <w:rsid w:val="000F452E"/>
    <w:rsid w:val="000F510D"/>
    <w:rsid w:val="000F725B"/>
    <w:rsid w:val="0010530C"/>
    <w:rsid w:val="001062FC"/>
    <w:rsid w:val="00111477"/>
    <w:rsid w:val="0011331C"/>
    <w:rsid w:val="00116C22"/>
    <w:rsid w:val="00116F40"/>
    <w:rsid w:val="00117052"/>
    <w:rsid w:val="00117A53"/>
    <w:rsid w:val="00125C00"/>
    <w:rsid w:val="0012784C"/>
    <w:rsid w:val="0013034B"/>
    <w:rsid w:val="0013530F"/>
    <w:rsid w:val="00135C25"/>
    <w:rsid w:val="00140DF2"/>
    <w:rsid w:val="00140FB6"/>
    <w:rsid w:val="00141075"/>
    <w:rsid w:val="00151BA4"/>
    <w:rsid w:val="00152E5B"/>
    <w:rsid w:val="00153791"/>
    <w:rsid w:val="00153E45"/>
    <w:rsid w:val="00155B3F"/>
    <w:rsid w:val="00157CE2"/>
    <w:rsid w:val="00162B94"/>
    <w:rsid w:val="0016367A"/>
    <w:rsid w:val="00166390"/>
    <w:rsid w:val="00172D34"/>
    <w:rsid w:val="0017369C"/>
    <w:rsid w:val="001840F8"/>
    <w:rsid w:val="001935DA"/>
    <w:rsid w:val="0019634B"/>
    <w:rsid w:val="001A29DB"/>
    <w:rsid w:val="001A2BB9"/>
    <w:rsid w:val="001A58BC"/>
    <w:rsid w:val="001B21A2"/>
    <w:rsid w:val="001B3AFE"/>
    <w:rsid w:val="001B3BDC"/>
    <w:rsid w:val="001B3F2F"/>
    <w:rsid w:val="001C3742"/>
    <w:rsid w:val="001C674F"/>
    <w:rsid w:val="001C7AC6"/>
    <w:rsid w:val="001D4501"/>
    <w:rsid w:val="001D7B43"/>
    <w:rsid w:val="001E2596"/>
    <w:rsid w:val="001F00F6"/>
    <w:rsid w:val="001F4A94"/>
    <w:rsid w:val="00205474"/>
    <w:rsid w:val="00212401"/>
    <w:rsid w:val="00215CED"/>
    <w:rsid w:val="00220B0C"/>
    <w:rsid w:val="00223FED"/>
    <w:rsid w:val="002245A1"/>
    <w:rsid w:val="00230598"/>
    <w:rsid w:val="002321D8"/>
    <w:rsid w:val="00236B40"/>
    <w:rsid w:val="00236F1E"/>
    <w:rsid w:val="002420C2"/>
    <w:rsid w:val="00242472"/>
    <w:rsid w:val="00251C88"/>
    <w:rsid w:val="00253543"/>
    <w:rsid w:val="002561FB"/>
    <w:rsid w:val="0026146B"/>
    <w:rsid w:val="002614E2"/>
    <w:rsid w:val="002618C3"/>
    <w:rsid w:val="002673A1"/>
    <w:rsid w:val="00270EDC"/>
    <w:rsid w:val="00271F2C"/>
    <w:rsid w:val="00285C26"/>
    <w:rsid w:val="002863D2"/>
    <w:rsid w:val="00286B71"/>
    <w:rsid w:val="00287655"/>
    <w:rsid w:val="002917FF"/>
    <w:rsid w:val="00292727"/>
    <w:rsid w:val="002971D5"/>
    <w:rsid w:val="002A2455"/>
    <w:rsid w:val="002A5BC3"/>
    <w:rsid w:val="002A7AE3"/>
    <w:rsid w:val="002B17A4"/>
    <w:rsid w:val="002B5F32"/>
    <w:rsid w:val="002B78B0"/>
    <w:rsid w:val="002C4AFB"/>
    <w:rsid w:val="002C4D48"/>
    <w:rsid w:val="002C4FE6"/>
    <w:rsid w:val="002C5B92"/>
    <w:rsid w:val="002C7C0A"/>
    <w:rsid w:val="002D5A07"/>
    <w:rsid w:val="002D686F"/>
    <w:rsid w:val="002D755B"/>
    <w:rsid w:val="002D7621"/>
    <w:rsid w:val="002E0479"/>
    <w:rsid w:val="002E0E52"/>
    <w:rsid w:val="002E2A6E"/>
    <w:rsid w:val="002E4B9B"/>
    <w:rsid w:val="002F1923"/>
    <w:rsid w:val="002F2296"/>
    <w:rsid w:val="00302C7A"/>
    <w:rsid w:val="0030365A"/>
    <w:rsid w:val="00304693"/>
    <w:rsid w:val="00306C2C"/>
    <w:rsid w:val="0030742A"/>
    <w:rsid w:val="00307E4F"/>
    <w:rsid w:val="00317571"/>
    <w:rsid w:val="003278B8"/>
    <w:rsid w:val="00330098"/>
    <w:rsid w:val="00330B75"/>
    <w:rsid w:val="003334F9"/>
    <w:rsid w:val="00335229"/>
    <w:rsid w:val="00336B40"/>
    <w:rsid w:val="00337106"/>
    <w:rsid w:val="00337AA5"/>
    <w:rsid w:val="00340E24"/>
    <w:rsid w:val="0034116B"/>
    <w:rsid w:val="00345901"/>
    <w:rsid w:val="00350B9F"/>
    <w:rsid w:val="003527FA"/>
    <w:rsid w:val="00352AE4"/>
    <w:rsid w:val="003532C0"/>
    <w:rsid w:val="00353DEA"/>
    <w:rsid w:val="00354321"/>
    <w:rsid w:val="00355B3A"/>
    <w:rsid w:val="003564BD"/>
    <w:rsid w:val="00362E33"/>
    <w:rsid w:val="0036352F"/>
    <w:rsid w:val="003704F3"/>
    <w:rsid w:val="00374A27"/>
    <w:rsid w:val="00374FA5"/>
    <w:rsid w:val="00375CB7"/>
    <w:rsid w:val="00377608"/>
    <w:rsid w:val="00385D90"/>
    <w:rsid w:val="003861DE"/>
    <w:rsid w:val="00393B49"/>
    <w:rsid w:val="003A0986"/>
    <w:rsid w:val="003A0BA9"/>
    <w:rsid w:val="003A7BA6"/>
    <w:rsid w:val="003B4F76"/>
    <w:rsid w:val="003B6993"/>
    <w:rsid w:val="003B6A22"/>
    <w:rsid w:val="003C0E63"/>
    <w:rsid w:val="003C282A"/>
    <w:rsid w:val="003C2FE6"/>
    <w:rsid w:val="003C35FF"/>
    <w:rsid w:val="003C6D6E"/>
    <w:rsid w:val="003C7FF6"/>
    <w:rsid w:val="003D556F"/>
    <w:rsid w:val="003E24F4"/>
    <w:rsid w:val="003E2DFB"/>
    <w:rsid w:val="003E5C5E"/>
    <w:rsid w:val="004124E4"/>
    <w:rsid w:val="00413C64"/>
    <w:rsid w:val="004140AC"/>
    <w:rsid w:val="00415390"/>
    <w:rsid w:val="00415CCC"/>
    <w:rsid w:val="00421AC7"/>
    <w:rsid w:val="0042273B"/>
    <w:rsid w:val="00425F64"/>
    <w:rsid w:val="00426375"/>
    <w:rsid w:val="00426CA5"/>
    <w:rsid w:val="0043088A"/>
    <w:rsid w:val="00433339"/>
    <w:rsid w:val="004343B5"/>
    <w:rsid w:val="0044109D"/>
    <w:rsid w:val="00442632"/>
    <w:rsid w:val="00444B24"/>
    <w:rsid w:val="00444E64"/>
    <w:rsid w:val="00450BC3"/>
    <w:rsid w:val="00451627"/>
    <w:rsid w:val="004518A3"/>
    <w:rsid w:val="00457E02"/>
    <w:rsid w:val="00460047"/>
    <w:rsid w:val="00464030"/>
    <w:rsid w:val="00467019"/>
    <w:rsid w:val="004768B5"/>
    <w:rsid w:val="00480FCF"/>
    <w:rsid w:val="0048243B"/>
    <w:rsid w:val="004856A2"/>
    <w:rsid w:val="00486287"/>
    <w:rsid w:val="0048676C"/>
    <w:rsid w:val="00486E8D"/>
    <w:rsid w:val="00491DF9"/>
    <w:rsid w:val="004932D1"/>
    <w:rsid w:val="00495C0F"/>
    <w:rsid w:val="004A47B8"/>
    <w:rsid w:val="004A7BE5"/>
    <w:rsid w:val="004B2D40"/>
    <w:rsid w:val="004B3A62"/>
    <w:rsid w:val="004B680E"/>
    <w:rsid w:val="004C33DC"/>
    <w:rsid w:val="004C6C8C"/>
    <w:rsid w:val="004D2A2F"/>
    <w:rsid w:val="004D2C06"/>
    <w:rsid w:val="004D3E03"/>
    <w:rsid w:val="004D72BB"/>
    <w:rsid w:val="004E25D5"/>
    <w:rsid w:val="004E30BB"/>
    <w:rsid w:val="004E5DB5"/>
    <w:rsid w:val="004F06EB"/>
    <w:rsid w:val="004F3B70"/>
    <w:rsid w:val="004F7AA3"/>
    <w:rsid w:val="005000CA"/>
    <w:rsid w:val="0051332D"/>
    <w:rsid w:val="00522A03"/>
    <w:rsid w:val="005303FE"/>
    <w:rsid w:val="00541E5A"/>
    <w:rsid w:val="00544665"/>
    <w:rsid w:val="00545F9D"/>
    <w:rsid w:val="00546384"/>
    <w:rsid w:val="00550429"/>
    <w:rsid w:val="00552A57"/>
    <w:rsid w:val="00554616"/>
    <w:rsid w:val="00554BD3"/>
    <w:rsid w:val="00562AA9"/>
    <w:rsid w:val="005715FB"/>
    <w:rsid w:val="005760D5"/>
    <w:rsid w:val="00577355"/>
    <w:rsid w:val="00580AA8"/>
    <w:rsid w:val="00581DA5"/>
    <w:rsid w:val="00584780"/>
    <w:rsid w:val="00591203"/>
    <w:rsid w:val="00597C3B"/>
    <w:rsid w:val="005A08D8"/>
    <w:rsid w:val="005A1242"/>
    <w:rsid w:val="005A1B4E"/>
    <w:rsid w:val="005B16FF"/>
    <w:rsid w:val="005B28E5"/>
    <w:rsid w:val="005B3723"/>
    <w:rsid w:val="005B4E58"/>
    <w:rsid w:val="005B74AA"/>
    <w:rsid w:val="005C1E3B"/>
    <w:rsid w:val="005C3913"/>
    <w:rsid w:val="005C5750"/>
    <w:rsid w:val="005C7C88"/>
    <w:rsid w:val="005D0FB3"/>
    <w:rsid w:val="005D755D"/>
    <w:rsid w:val="005E21B1"/>
    <w:rsid w:val="005E40DD"/>
    <w:rsid w:val="005E6838"/>
    <w:rsid w:val="005F3FC5"/>
    <w:rsid w:val="005F4FAF"/>
    <w:rsid w:val="005F7E94"/>
    <w:rsid w:val="00600D09"/>
    <w:rsid w:val="006027F9"/>
    <w:rsid w:val="00606F90"/>
    <w:rsid w:val="00607BBE"/>
    <w:rsid w:val="00616BED"/>
    <w:rsid w:val="006171CA"/>
    <w:rsid w:val="0062156A"/>
    <w:rsid w:val="00622CBF"/>
    <w:rsid w:val="00625334"/>
    <w:rsid w:val="006263E0"/>
    <w:rsid w:val="00626C2F"/>
    <w:rsid w:val="00626F06"/>
    <w:rsid w:val="00630932"/>
    <w:rsid w:val="00637E70"/>
    <w:rsid w:val="00641C2B"/>
    <w:rsid w:val="00645A55"/>
    <w:rsid w:val="00645F34"/>
    <w:rsid w:val="00646EB1"/>
    <w:rsid w:val="00653D8E"/>
    <w:rsid w:val="0066076F"/>
    <w:rsid w:val="00661346"/>
    <w:rsid w:val="00662881"/>
    <w:rsid w:val="00663E51"/>
    <w:rsid w:val="006657F8"/>
    <w:rsid w:val="00666610"/>
    <w:rsid w:val="0067170C"/>
    <w:rsid w:val="0067367B"/>
    <w:rsid w:val="00680198"/>
    <w:rsid w:val="00682E3E"/>
    <w:rsid w:val="0068331B"/>
    <w:rsid w:val="00683F52"/>
    <w:rsid w:val="0068415C"/>
    <w:rsid w:val="006912FA"/>
    <w:rsid w:val="006948A2"/>
    <w:rsid w:val="006A3461"/>
    <w:rsid w:val="006A69AE"/>
    <w:rsid w:val="006A7BD9"/>
    <w:rsid w:val="006B1C07"/>
    <w:rsid w:val="006B3C8D"/>
    <w:rsid w:val="006B7618"/>
    <w:rsid w:val="006B7EB3"/>
    <w:rsid w:val="006C092A"/>
    <w:rsid w:val="006C2ADA"/>
    <w:rsid w:val="006C3099"/>
    <w:rsid w:val="006D7937"/>
    <w:rsid w:val="006E04A2"/>
    <w:rsid w:val="006E2C9E"/>
    <w:rsid w:val="006E3469"/>
    <w:rsid w:val="006F026E"/>
    <w:rsid w:val="006F34CC"/>
    <w:rsid w:val="006F4234"/>
    <w:rsid w:val="006F58F1"/>
    <w:rsid w:val="0070087C"/>
    <w:rsid w:val="00700E67"/>
    <w:rsid w:val="00701E69"/>
    <w:rsid w:val="00703FD8"/>
    <w:rsid w:val="007045BD"/>
    <w:rsid w:val="00706499"/>
    <w:rsid w:val="00712135"/>
    <w:rsid w:val="00712213"/>
    <w:rsid w:val="007131BD"/>
    <w:rsid w:val="00716357"/>
    <w:rsid w:val="00725754"/>
    <w:rsid w:val="00731057"/>
    <w:rsid w:val="0073299F"/>
    <w:rsid w:val="0074113F"/>
    <w:rsid w:val="00742634"/>
    <w:rsid w:val="00744492"/>
    <w:rsid w:val="007527AF"/>
    <w:rsid w:val="00765AF5"/>
    <w:rsid w:val="007669A2"/>
    <w:rsid w:val="00782D42"/>
    <w:rsid w:val="0078379D"/>
    <w:rsid w:val="00783FBB"/>
    <w:rsid w:val="00785541"/>
    <w:rsid w:val="00790524"/>
    <w:rsid w:val="00793508"/>
    <w:rsid w:val="00793AAD"/>
    <w:rsid w:val="00797166"/>
    <w:rsid w:val="007A1B32"/>
    <w:rsid w:val="007B6F0A"/>
    <w:rsid w:val="007C1331"/>
    <w:rsid w:val="007C1E8B"/>
    <w:rsid w:val="007C3392"/>
    <w:rsid w:val="007C7907"/>
    <w:rsid w:val="007D0410"/>
    <w:rsid w:val="007D159C"/>
    <w:rsid w:val="007D296D"/>
    <w:rsid w:val="007D3B6E"/>
    <w:rsid w:val="007E2758"/>
    <w:rsid w:val="007E7A43"/>
    <w:rsid w:val="007F0108"/>
    <w:rsid w:val="007F3D04"/>
    <w:rsid w:val="007F47C7"/>
    <w:rsid w:val="00800232"/>
    <w:rsid w:val="00805D33"/>
    <w:rsid w:val="00817D66"/>
    <w:rsid w:val="00822FD0"/>
    <w:rsid w:val="00824F89"/>
    <w:rsid w:val="00826DFE"/>
    <w:rsid w:val="0083014E"/>
    <w:rsid w:val="008303DD"/>
    <w:rsid w:val="00830B2B"/>
    <w:rsid w:val="008357DF"/>
    <w:rsid w:val="00844F32"/>
    <w:rsid w:val="008476EB"/>
    <w:rsid w:val="008547C0"/>
    <w:rsid w:val="00855AB6"/>
    <w:rsid w:val="008562FB"/>
    <w:rsid w:val="00864EB9"/>
    <w:rsid w:val="008724C4"/>
    <w:rsid w:val="0087341E"/>
    <w:rsid w:val="00873FCB"/>
    <w:rsid w:val="00874BBC"/>
    <w:rsid w:val="0087537E"/>
    <w:rsid w:val="00881B73"/>
    <w:rsid w:val="00882301"/>
    <w:rsid w:val="008836CE"/>
    <w:rsid w:val="00884F21"/>
    <w:rsid w:val="00885F24"/>
    <w:rsid w:val="008926E6"/>
    <w:rsid w:val="008A20F5"/>
    <w:rsid w:val="008A6B0C"/>
    <w:rsid w:val="008B2BA6"/>
    <w:rsid w:val="008B5DAE"/>
    <w:rsid w:val="008B6856"/>
    <w:rsid w:val="008B779B"/>
    <w:rsid w:val="008C159E"/>
    <w:rsid w:val="008D1DEA"/>
    <w:rsid w:val="008D33D4"/>
    <w:rsid w:val="008D3703"/>
    <w:rsid w:val="008D51AA"/>
    <w:rsid w:val="008E0361"/>
    <w:rsid w:val="008E0A5D"/>
    <w:rsid w:val="008E52FF"/>
    <w:rsid w:val="008F080E"/>
    <w:rsid w:val="008F18BC"/>
    <w:rsid w:val="008F2502"/>
    <w:rsid w:val="009013A2"/>
    <w:rsid w:val="00904A2C"/>
    <w:rsid w:val="00906E61"/>
    <w:rsid w:val="00907E55"/>
    <w:rsid w:val="009113C2"/>
    <w:rsid w:val="00914BFC"/>
    <w:rsid w:val="009158BD"/>
    <w:rsid w:val="00916F3C"/>
    <w:rsid w:val="00920EBB"/>
    <w:rsid w:val="00922043"/>
    <w:rsid w:val="009337A6"/>
    <w:rsid w:val="009505C4"/>
    <w:rsid w:val="00951D03"/>
    <w:rsid w:val="00956909"/>
    <w:rsid w:val="00957A0A"/>
    <w:rsid w:val="00965D13"/>
    <w:rsid w:val="00965D63"/>
    <w:rsid w:val="0096750A"/>
    <w:rsid w:val="00970577"/>
    <w:rsid w:val="00973AA4"/>
    <w:rsid w:val="00973FA1"/>
    <w:rsid w:val="00976E26"/>
    <w:rsid w:val="009821E5"/>
    <w:rsid w:val="00982470"/>
    <w:rsid w:val="00982B15"/>
    <w:rsid w:val="0098426B"/>
    <w:rsid w:val="00990D4A"/>
    <w:rsid w:val="00994F71"/>
    <w:rsid w:val="009A155B"/>
    <w:rsid w:val="009A16EE"/>
    <w:rsid w:val="009A32DB"/>
    <w:rsid w:val="009A77EA"/>
    <w:rsid w:val="009B108D"/>
    <w:rsid w:val="009B73F1"/>
    <w:rsid w:val="009C1714"/>
    <w:rsid w:val="009C29D3"/>
    <w:rsid w:val="009C3C70"/>
    <w:rsid w:val="009C483D"/>
    <w:rsid w:val="009C531C"/>
    <w:rsid w:val="009C665F"/>
    <w:rsid w:val="009C6CA6"/>
    <w:rsid w:val="009D2693"/>
    <w:rsid w:val="009D2D05"/>
    <w:rsid w:val="009D47DD"/>
    <w:rsid w:val="009D53D2"/>
    <w:rsid w:val="009D6D6E"/>
    <w:rsid w:val="009D7594"/>
    <w:rsid w:val="009E3236"/>
    <w:rsid w:val="009F494A"/>
    <w:rsid w:val="009F7272"/>
    <w:rsid w:val="00A00234"/>
    <w:rsid w:val="00A02ACD"/>
    <w:rsid w:val="00A03A5E"/>
    <w:rsid w:val="00A04D81"/>
    <w:rsid w:val="00A05A9B"/>
    <w:rsid w:val="00A1629E"/>
    <w:rsid w:val="00A2334B"/>
    <w:rsid w:val="00A24E0C"/>
    <w:rsid w:val="00A27A9B"/>
    <w:rsid w:val="00A30EC0"/>
    <w:rsid w:val="00A32470"/>
    <w:rsid w:val="00A33724"/>
    <w:rsid w:val="00A35E73"/>
    <w:rsid w:val="00A408C6"/>
    <w:rsid w:val="00A505AA"/>
    <w:rsid w:val="00A51348"/>
    <w:rsid w:val="00A52688"/>
    <w:rsid w:val="00A625DF"/>
    <w:rsid w:val="00A6412E"/>
    <w:rsid w:val="00A669EB"/>
    <w:rsid w:val="00A70035"/>
    <w:rsid w:val="00A70C89"/>
    <w:rsid w:val="00A7423C"/>
    <w:rsid w:val="00A805FB"/>
    <w:rsid w:val="00A81CB5"/>
    <w:rsid w:val="00A81DEF"/>
    <w:rsid w:val="00A873EE"/>
    <w:rsid w:val="00A87A3D"/>
    <w:rsid w:val="00A92D60"/>
    <w:rsid w:val="00A9479D"/>
    <w:rsid w:val="00AA239E"/>
    <w:rsid w:val="00AA2CE7"/>
    <w:rsid w:val="00AC04BD"/>
    <w:rsid w:val="00AC0A73"/>
    <w:rsid w:val="00AC3EAA"/>
    <w:rsid w:val="00AC7F70"/>
    <w:rsid w:val="00AD03A6"/>
    <w:rsid w:val="00AE498A"/>
    <w:rsid w:val="00AF3406"/>
    <w:rsid w:val="00AF6067"/>
    <w:rsid w:val="00AF67EA"/>
    <w:rsid w:val="00AF69E8"/>
    <w:rsid w:val="00B027BB"/>
    <w:rsid w:val="00B03430"/>
    <w:rsid w:val="00B05ADC"/>
    <w:rsid w:val="00B119BE"/>
    <w:rsid w:val="00B138C8"/>
    <w:rsid w:val="00B13F85"/>
    <w:rsid w:val="00B21A57"/>
    <w:rsid w:val="00B23AA0"/>
    <w:rsid w:val="00B27D3B"/>
    <w:rsid w:val="00B30C0B"/>
    <w:rsid w:val="00B32C68"/>
    <w:rsid w:val="00B34E47"/>
    <w:rsid w:val="00B3500E"/>
    <w:rsid w:val="00B35E74"/>
    <w:rsid w:val="00B41178"/>
    <w:rsid w:val="00B42845"/>
    <w:rsid w:val="00B42B05"/>
    <w:rsid w:val="00B45F94"/>
    <w:rsid w:val="00B55DAB"/>
    <w:rsid w:val="00B6371C"/>
    <w:rsid w:val="00B648EF"/>
    <w:rsid w:val="00B66798"/>
    <w:rsid w:val="00B72AC2"/>
    <w:rsid w:val="00B74824"/>
    <w:rsid w:val="00B76043"/>
    <w:rsid w:val="00B769AD"/>
    <w:rsid w:val="00B80200"/>
    <w:rsid w:val="00B83A44"/>
    <w:rsid w:val="00B85DD0"/>
    <w:rsid w:val="00B8670B"/>
    <w:rsid w:val="00B86825"/>
    <w:rsid w:val="00B87B07"/>
    <w:rsid w:val="00B87EA1"/>
    <w:rsid w:val="00B904FD"/>
    <w:rsid w:val="00B911B6"/>
    <w:rsid w:val="00B92199"/>
    <w:rsid w:val="00B97600"/>
    <w:rsid w:val="00BA0043"/>
    <w:rsid w:val="00BA1B4A"/>
    <w:rsid w:val="00BA3732"/>
    <w:rsid w:val="00BA60D6"/>
    <w:rsid w:val="00BB0FAE"/>
    <w:rsid w:val="00BC2619"/>
    <w:rsid w:val="00BC2A44"/>
    <w:rsid w:val="00BC499B"/>
    <w:rsid w:val="00BC6DE8"/>
    <w:rsid w:val="00BD4AD7"/>
    <w:rsid w:val="00BD585F"/>
    <w:rsid w:val="00BE2FB1"/>
    <w:rsid w:val="00BE3BA3"/>
    <w:rsid w:val="00BE5901"/>
    <w:rsid w:val="00BF06E0"/>
    <w:rsid w:val="00BF146B"/>
    <w:rsid w:val="00BF5A83"/>
    <w:rsid w:val="00BF75C6"/>
    <w:rsid w:val="00C04D5C"/>
    <w:rsid w:val="00C0668D"/>
    <w:rsid w:val="00C068D8"/>
    <w:rsid w:val="00C079EC"/>
    <w:rsid w:val="00C07B01"/>
    <w:rsid w:val="00C11D28"/>
    <w:rsid w:val="00C12D2C"/>
    <w:rsid w:val="00C233F3"/>
    <w:rsid w:val="00C25A6C"/>
    <w:rsid w:val="00C25E2A"/>
    <w:rsid w:val="00C26D27"/>
    <w:rsid w:val="00C35A79"/>
    <w:rsid w:val="00C37243"/>
    <w:rsid w:val="00C409C8"/>
    <w:rsid w:val="00C52D50"/>
    <w:rsid w:val="00C53015"/>
    <w:rsid w:val="00C530C7"/>
    <w:rsid w:val="00C57CB1"/>
    <w:rsid w:val="00C6005D"/>
    <w:rsid w:val="00C611EE"/>
    <w:rsid w:val="00C65800"/>
    <w:rsid w:val="00C67C7A"/>
    <w:rsid w:val="00C73707"/>
    <w:rsid w:val="00C81043"/>
    <w:rsid w:val="00C819BB"/>
    <w:rsid w:val="00C819EF"/>
    <w:rsid w:val="00C90E22"/>
    <w:rsid w:val="00C96D23"/>
    <w:rsid w:val="00C97634"/>
    <w:rsid w:val="00C978F0"/>
    <w:rsid w:val="00CB327C"/>
    <w:rsid w:val="00CB426C"/>
    <w:rsid w:val="00CC01EA"/>
    <w:rsid w:val="00CC057B"/>
    <w:rsid w:val="00CC3C68"/>
    <w:rsid w:val="00CC63D6"/>
    <w:rsid w:val="00CC6A72"/>
    <w:rsid w:val="00CC785B"/>
    <w:rsid w:val="00CD0BCF"/>
    <w:rsid w:val="00CD262E"/>
    <w:rsid w:val="00CD7213"/>
    <w:rsid w:val="00CF106E"/>
    <w:rsid w:val="00CF2A1A"/>
    <w:rsid w:val="00CF6AC8"/>
    <w:rsid w:val="00D05E55"/>
    <w:rsid w:val="00D061E4"/>
    <w:rsid w:val="00D06EE7"/>
    <w:rsid w:val="00D07B62"/>
    <w:rsid w:val="00D143CF"/>
    <w:rsid w:val="00D242B8"/>
    <w:rsid w:val="00D25F2C"/>
    <w:rsid w:val="00D33FC8"/>
    <w:rsid w:val="00D34BC4"/>
    <w:rsid w:val="00D363DF"/>
    <w:rsid w:val="00D44C58"/>
    <w:rsid w:val="00D528D6"/>
    <w:rsid w:val="00D52F3C"/>
    <w:rsid w:val="00D64926"/>
    <w:rsid w:val="00D671F7"/>
    <w:rsid w:val="00D70EFC"/>
    <w:rsid w:val="00D74A66"/>
    <w:rsid w:val="00D7766D"/>
    <w:rsid w:val="00D806C6"/>
    <w:rsid w:val="00D84A42"/>
    <w:rsid w:val="00D91045"/>
    <w:rsid w:val="00D9678B"/>
    <w:rsid w:val="00D96815"/>
    <w:rsid w:val="00DA1869"/>
    <w:rsid w:val="00DA6CFD"/>
    <w:rsid w:val="00DB70D3"/>
    <w:rsid w:val="00DC0554"/>
    <w:rsid w:val="00DC2F8B"/>
    <w:rsid w:val="00DC376E"/>
    <w:rsid w:val="00DC3965"/>
    <w:rsid w:val="00DD1AD7"/>
    <w:rsid w:val="00DE2AB7"/>
    <w:rsid w:val="00DF64C0"/>
    <w:rsid w:val="00DF70F2"/>
    <w:rsid w:val="00E00B83"/>
    <w:rsid w:val="00E00ED7"/>
    <w:rsid w:val="00E033DD"/>
    <w:rsid w:val="00E14FA9"/>
    <w:rsid w:val="00E2061B"/>
    <w:rsid w:val="00E23135"/>
    <w:rsid w:val="00E25696"/>
    <w:rsid w:val="00E261F8"/>
    <w:rsid w:val="00E26574"/>
    <w:rsid w:val="00E27AD5"/>
    <w:rsid w:val="00E340FB"/>
    <w:rsid w:val="00E35A1D"/>
    <w:rsid w:val="00E404B8"/>
    <w:rsid w:val="00E468C4"/>
    <w:rsid w:val="00E46CC4"/>
    <w:rsid w:val="00E47EF7"/>
    <w:rsid w:val="00E530DC"/>
    <w:rsid w:val="00E53A02"/>
    <w:rsid w:val="00E56099"/>
    <w:rsid w:val="00E6529E"/>
    <w:rsid w:val="00E66CCA"/>
    <w:rsid w:val="00E678EF"/>
    <w:rsid w:val="00E72A79"/>
    <w:rsid w:val="00E755D4"/>
    <w:rsid w:val="00E771B8"/>
    <w:rsid w:val="00E83610"/>
    <w:rsid w:val="00E838A5"/>
    <w:rsid w:val="00E8502B"/>
    <w:rsid w:val="00E87DE3"/>
    <w:rsid w:val="00E91E17"/>
    <w:rsid w:val="00E93B97"/>
    <w:rsid w:val="00E95E45"/>
    <w:rsid w:val="00E97F4F"/>
    <w:rsid w:val="00EA17FB"/>
    <w:rsid w:val="00EA1FD5"/>
    <w:rsid w:val="00EA36C6"/>
    <w:rsid w:val="00EA40D5"/>
    <w:rsid w:val="00EA4A41"/>
    <w:rsid w:val="00EA5295"/>
    <w:rsid w:val="00EB2B3D"/>
    <w:rsid w:val="00EC164F"/>
    <w:rsid w:val="00EC2AAE"/>
    <w:rsid w:val="00EC2CB0"/>
    <w:rsid w:val="00ED04C1"/>
    <w:rsid w:val="00EE0A1A"/>
    <w:rsid w:val="00EE0BCC"/>
    <w:rsid w:val="00EE11BE"/>
    <w:rsid w:val="00EE7C47"/>
    <w:rsid w:val="00EF2D2C"/>
    <w:rsid w:val="00EF7D42"/>
    <w:rsid w:val="00F00C9F"/>
    <w:rsid w:val="00F02BF4"/>
    <w:rsid w:val="00F04F5C"/>
    <w:rsid w:val="00F06997"/>
    <w:rsid w:val="00F074C2"/>
    <w:rsid w:val="00F1034E"/>
    <w:rsid w:val="00F10EA6"/>
    <w:rsid w:val="00F13AC1"/>
    <w:rsid w:val="00F16512"/>
    <w:rsid w:val="00F17F68"/>
    <w:rsid w:val="00F17FDE"/>
    <w:rsid w:val="00F25129"/>
    <w:rsid w:val="00F259C7"/>
    <w:rsid w:val="00F26ACC"/>
    <w:rsid w:val="00F27C8B"/>
    <w:rsid w:val="00F31D97"/>
    <w:rsid w:val="00F32A0F"/>
    <w:rsid w:val="00F350E5"/>
    <w:rsid w:val="00F37067"/>
    <w:rsid w:val="00F40371"/>
    <w:rsid w:val="00F42751"/>
    <w:rsid w:val="00F442C2"/>
    <w:rsid w:val="00F44493"/>
    <w:rsid w:val="00F4696C"/>
    <w:rsid w:val="00F6270B"/>
    <w:rsid w:val="00F63ACE"/>
    <w:rsid w:val="00F6644E"/>
    <w:rsid w:val="00F71029"/>
    <w:rsid w:val="00F73954"/>
    <w:rsid w:val="00F73F12"/>
    <w:rsid w:val="00F772FF"/>
    <w:rsid w:val="00F806FC"/>
    <w:rsid w:val="00F82358"/>
    <w:rsid w:val="00F86A14"/>
    <w:rsid w:val="00F9074F"/>
    <w:rsid w:val="00F957FC"/>
    <w:rsid w:val="00F95BE5"/>
    <w:rsid w:val="00F9616B"/>
    <w:rsid w:val="00F9622C"/>
    <w:rsid w:val="00FA3431"/>
    <w:rsid w:val="00FA7FFC"/>
    <w:rsid w:val="00FB0F2D"/>
    <w:rsid w:val="00FB1165"/>
    <w:rsid w:val="00FB323B"/>
    <w:rsid w:val="00FB4FE8"/>
    <w:rsid w:val="00FC22D6"/>
    <w:rsid w:val="00FC314D"/>
    <w:rsid w:val="00FC756F"/>
    <w:rsid w:val="00FD790D"/>
    <w:rsid w:val="00FE2ABD"/>
    <w:rsid w:val="00FE3BD1"/>
    <w:rsid w:val="00FE3E66"/>
    <w:rsid w:val="00FE57D1"/>
    <w:rsid w:val="00FF05CD"/>
    <w:rsid w:val="00FF19C0"/>
    <w:rsid w:val="00FF2625"/>
    <w:rsid w:val="00FF61F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7355"/>
    <w:rPr>
      <w:sz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30E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00CA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F00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A03A5E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A03A5E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A03A5E"/>
    <w:pPr>
      <w:keepNext/>
      <w:jc w:val="center"/>
      <w:outlineLvl w:val="5"/>
    </w:pPr>
    <w:rPr>
      <w:b/>
      <w:sz w:val="4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00CA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00CA"/>
    <w:pPr>
      <w:keepNext/>
      <w:keepLines/>
      <w:widowControl w:val="0"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00CA"/>
    <w:pPr>
      <w:keepNext/>
      <w:keepLines/>
      <w:widowControl w:val="0"/>
      <w:autoSpaceDE w:val="0"/>
      <w:autoSpaceDN w:val="0"/>
      <w:adjustRightInd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3A5E"/>
    <w:pPr>
      <w:spacing w:after="120"/>
      <w:ind w:left="283"/>
    </w:pPr>
  </w:style>
  <w:style w:type="character" w:styleId="a4">
    <w:name w:val="Strong"/>
    <w:uiPriority w:val="22"/>
    <w:qFormat/>
    <w:rsid w:val="00A03A5E"/>
    <w:rPr>
      <w:b/>
      <w:bCs/>
    </w:rPr>
  </w:style>
  <w:style w:type="paragraph" w:styleId="a5">
    <w:name w:val="Balloon Text"/>
    <w:basedOn w:val="a"/>
    <w:link w:val="a6"/>
    <w:uiPriority w:val="99"/>
    <w:rsid w:val="00E46CC4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E46CC4"/>
    <w:rPr>
      <w:rFonts w:ascii="Tahoma" w:hAnsi="Tahoma" w:cs="Tahoma"/>
      <w:sz w:val="16"/>
      <w:szCs w:val="16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  <w:rsid w:val="00DB70D3"/>
  </w:style>
  <w:style w:type="character" w:styleId="a7">
    <w:name w:val="Hyperlink"/>
    <w:rsid w:val="00DB70D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B70D3"/>
    <w:pPr>
      <w:ind w:left="720"/>
      <w:contextualSpacing/>
    </w:pPr>
    <w:rPr>
      <w:szCs w:val="24"/>
    </w:rPr>
  </w:style>
  <w:style w:type="table" w:styleId="a9">
    <w:name w:val="Table Grid"/>
    <w:basedOn w:val="a1"/>
    <w:uiPriority w:val="59"/>
    <w:rsid w:val="00DB70D3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1F00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A30E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9F7272"/>
  </w:style>
  <w:style w:type="paragraph" w:styleId="aa">
    <w:name w:val="header"/>
    <w:basedOn w:val="a"/>
    <w:link w:val="ab"/>
    <w:uiPriority w:val="99"/>
    <w:rsid w:val="002D68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D686F"/>
    <w:rPr>
      <w:sz w:val="24"/>
    </w:rPr>
  </w:style>
  <w:style w:type="paragraph" w:styleId="ac">
    <w:name w:val="footer"/>
    <w:basedOn w:val="a"/>
    <w:link w:val="ad"/>
    <w:rsid w:val="002D68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686F"/>
    <w:rPr>
      <w:sz w:val="24"/>
    </w:rPr>
  </w:style>
  <w:style w:type="paragraph" w:styleId="ae">
    <w:name w:val="Normal (Web)"/>
    <w:basedOn w:val="a"/>
    <w:uiPriority w:val="99"/>
    <w:unhideWhenUsed/>
    <w:rsid w:val="00B119BE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uiPriority w:val="99"/>
    <w:rsid w:val="002F1923"/>
    <w:rPr>
      <w:rFonts w:cs="Times New Roman"/>
    </w:rPr>
  </w:style>
  <w:style w:type="character" w:styleId="af">
    <w:name w:val="line number"/>
    <w:rsid w:val="00716357"/>
  </w:style>
  <w:style w:type="character" w:customStyle="1" w:styleId="12Exact">
    <w:name w:val="Заголовок №1 (2) Exact"/>
    <w:basedOn w:val="a0"/>
    <w:link w:val="12"/>
    <w:rsid w:val="00285C26"/>
    <w:rPr>
      <w:sz w:val="40"/>
      <w:szCs w:val="40"/>
      <w:shd w:val="clear" w:color="auto" w:fill="FFFFFF"/>
    </w:rPr>
  </w:style>
  <w:style w:type="character" w:customStyle="1" w:styleId="1Exact">
    <w:name w:val="Заголовок №1 Exact"/>
    <w:basedOn w:val="a0"/>
    <w:link w:val="13"/>
    <w:rsid w:val="00285C26"/>
    <w:rPr>
      <w:b/>
      <w:bCs/>
      <w:sz w:val="40"/>
      <w:szCs w:val="40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285C26"/>
    <w:rPr>
      <w:b/>
      <w:bCs/>
      <w:i/>
      <w:iCs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link w:val="40"/>
    <w:rsid w:val="00285C26"/>
    <w:rPr>
      <w:rFonts w:ascii="Trebuchet MS" w:eastAsia="Trebuchet MS" w:hAnsi="Trebuchet MS" w:cs="Trebuchet MS"/>
      <w:sz w:val="24"/>
      <w:szCs w:val="24"/>
      <w:shd w:val="clear" w:color="auto" w:fill="FFFFFF"/>
    </w:rPr>
  </w:style>
  <w:style w:type="character" w:customStyle="1" w:styleId="48ptExact">
    <w:name w:val="Основной текст (4) + 8 pt Exact"/>
    <w:basedOn w:val="4Exact"/>
    <w:rsid w:val="00285C26"/>
    <w:rPr>
      <w:rFonts w:ascii="Trebuchet MS" w:eastAsia="Trebuchet MS" w:hAnsi="Trebuchet MS" w:cs="Trebuchet MS"/>
      <w:color w:val="000000"/>
      <w:spacing w:val="0"/>
      <w:w w:val="100"/>
      <w:position w:val="0"/>
      <w:sz w:val="16"/>
      <w:szCs w:val="16"/>
      <w:shd w:val="clear" w:color="auto" w:fill="FFFFFF"/>
      <w:lang w:val="uk-UA" w:eastAsia="uk-UA" w:bidi="uk-UA"/>
    </w:rPr>
  </w:style>
  <w:style w:type="character" w:customStyle="1" w:styleId="5Exact">
    <w:name w:val="Основной текст (5) Exact"/>
    <w:basedOn w:val="a0"/>
    <w:link w:val="50"/>
    <w:rsid w:val="00285C26"/>
    <w:rPr>
      <w:i/>
      <w:iCs/>
      <w:sz w:val="28"/>
      <w:szCs w:val="28"/>
      <w:shd w:val="clear" w:color="auto" w:fill="FFFFFF"/>
    </w:rPr>
  </w:style>
  <w:style w:type="character" w:customStyle="1" w:styleId="5Exact0">
    <w:name w:val="Основной текст (5) + Полужирный;Не курсив Exact"/>
    <w:basedOn w:val="5Exact"/>
    <w:rsid w:val="00285C26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Exact">
    <w:name w:val="Основной текст (2) Exact"/>
    <w:basedOn w:val="a0"/>
    <w:link w:val="21"/>
    <w:rsid w:val="00285C26"/>
    <w:rPr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0"/>
    <w:rsid w:val="00285C26"/>
    <w:rPr>
      <w:b/>
      <w:bCs/>
      <w:sz w:val="28"/>
      <w:szCs w:val="28"/>
      <w:shd w:val="clear" w:color="auto" w:fill="FFFFFF"/>
    </w:rPr>
  </w:style>
  <w:style w:type="character" w:customStyle="1" w:styleId="Exact">
    <w:name w:val="Подпись к картинке Exact"/>
    <w:basedOn w:val="a0"/>
    <w:link w:val="af0"/>
    <w:rsid w:val="00285C26"/>
    <w:rPr>
      <w:sz w:val="28"/>
      <w:szCs w:val="28"/>
      <w:shd w:val="clear" w:color="auto" w:fill="FFFFFF"/>
    </w:rPr>
  </w:style>
  <w:style w:type="paragraph" w:customStyle="1" w:styleId="12">
    <w:name w:val="Заголовок №1 (2)"/>
    <w:basedOn w:val="a"/>
    <w:link w:val="12Exact"/>
    <w:rsid w:val="00285C26"/>
    <w:pPr>
      <w:widowControl w:val="0"/>
      <w:shd w:val="clear" w:color="auto" w:fill="FFFFFF"/>
      <w:spacing w:after="120" w:line="0" w:lineRule="atLeast"/>
      <w:jc w:val="center"/>
      <w:outlineLvl w:val="0"/>
    </w:pPr>
    <w:rPr>
      <w:sz w:val="40"/>
      <w:szCs w:val="40"/>
      <w:lang w:val="uk-UA" w:eastAsia="uk-UA"/>
    </w:rPr>
  </w:style>
  <w:style w:type="paragraph" w:customStyle="1" w:styleId="13">
    <w:name w:val="Заголовок №1"/>
    <w:basedOn w:val="a"/>
    <w:link w:val="1Exact"/>
    <w:rsid w:val="00285C26"/>
    <w:pPr>
      <w:widowControl w:val="0"/>
      <w:shd w:val="clear" w:color="auto" w:fill="FFFFFF"/>
      <w:spacing w:before="120" w:line="0" w:lineRule="atLeast"/>
      <w:outlineLvl w:val="0"/>
    </w:pPr>
    <w:rPr>
      <w:b/>
      <w:bCs/>
      <w:sz w:val="40"/>
      <w:szCs w:val="40"/>
      <w:lang w:val="uk-UA" w:eastAsia="uk-UA"/>
    </w:rPr>
  </w:style>
  <w:style w:type="paragraph" w:customStyle="1" w:styleId="31">
    <w:name w:val="Основной текст (3)"/>
    <w:basedOn w:val="a"/>
    <w:link w:val="3Exact"/>
    <w:rsid w:val="00285C26"/>
    <w:pPr>
      <w:widowControl w:val="0"/>
      <w:shd w:val="clear" w:color="auto" w:fill="FFFFFF"/>
      <w:spacing w:line="317" w:lineRule="exact"/>
      <w:jc w:val="center"/>
    </w:pPr>
    <w:rPr>
      <w:b/>
      <w:bCs/>
      <w:i/>
      <w:iCs/>
      <w:sz w:val="28"/>
      <w:szCs w:val="28"/>
      <w:lang w:val="uk-UA" w:eastAsia="uk-UA"/>
    </w:rPr>
  </w:style>
  <w:style w:type="paragraph" w:customStyle="1" w:styleId="40">
    <w:name w:val="Основной текст (4)"/>
    <w:basedOn w:val="a"/>
    <w:link w:val="4Exact"/>
    <w:rsid w:val="00285C26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szCs w:val="24"/>
      <w:lang w:val="uk-UA" w:eastAsia="uk-UA"/>
    </w:rPr>
  </w:style>
  <w:style w:type="paragraph" w:customStyle="1" w:styleId="50">
    <w:name w:val="Основной текст (5)"/>
    <w:basedOn w:val="a"/>
    <w:link w:val="5Exact"/>
    <w:rsid w:val="00285C26"/>
    <w:pPr>
      <w:widowControl w:val="0"/>
      <w:shd w:val="clear" w:color="auto" w:fill="FFFFFF"/>
      <w:spacing w:line="0" w:lineRule="atLeast"/>
    </w:pPr>
    <w:rPr>
      <w:i/>
      <w:iCs/>
      <w:sz w:val="28"/>
      <w:szCs w:val="28"/>
      <w:lang w:val="uk-UA" w:eastAsia="uk-UA"/>
    </w:rPr>
  </w:style>
  <w:style w:type="paragraph" w:customStyle="1" w:styleId="21">
    <w:name w:val="Основной текст (2)"/>
    <w:basedOn w:val="a"/>
    <w:link w:val="2Exact"/>
    <w:rsid w:val="00285C26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uk-UA"/>
    </w:rPr>
  </w:style>
  <w:style w:type="paragraph" w:customStyle="1" w:styleId="60">
    <w:name w:val="Основной текст (6)"/>
    <w:basedOn w:val="a"/>
    <w:link w:val="6Exact"/>
    <w:rsid w:val="00285C26"/>
    <w:pPr>
      <w:widowControl w:val="0"/>
      <w:shd w:val="clear" w:color="auto" w:fill="FFFFFF"/>
      <w:spacing w:line="379" w:lineRule="exact"/>
      <w:jc w:val="both"/>
    </w:pPr>
    <w:rPr>
      <w:b/>
      <w:bCs/>
      <w:sz w:val="28"/>
      <w:szCs w:val="28"/>
      <w:lang w:val="uk-UA" w:eastAsia="uk-UA"/>
    </w:rPr>
  </w:style>
  <w:style w:type="paragraph" w:customStyle="1" w:styleId="af0">
    <w:name w:val="Подпись к картинке"/>
    <w:basedOn w:val="a"/>
    <w:link w:val="Exact"/>
    <w:rsid w:val="00285C26"/>
    <w:pPr>
      <w:widowControl w:val="0"/>
      <w:shd w:val="clear" w:color="auto" w:fill="FFFFFF"/>
      <w:spacing w:line="0" w:lineRule="atLeast"/>
    </w:pPr>
    <w:rPr>
      <w:sz w:val="28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5000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000CA"/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000CA"/>
    <w:rPr>
      <w:rFonts w:asciiTheme="majorHAnsi" w:eastAsiaTheme="majorEastAsia" w:hAnsiTheme="majorHAnsi" w:cstheme="majorBidi"/>
      <w:color w:val="404040" w:themeColor="text1" w:themeTint="BF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000CA"/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paragraph" w:customStyle="1" w:styleId="210">
    <w:name w:val="Основной текст 21"/>
    <w:basedOn w:val="a"/>
    <w:rsid w:val="005000CA"/>
    <w:pPr>
      <w:ind w:right="4295"/>
    </w:pPr>
    <w:rPr>
      <w:i/>
      <w:sz w:val="28"/>
    </w:rPr>
  </w:style>
  <w:style w:type="paragraph" w:customStyle="1" w:styleId="310">
    <w:name w:val="Основной текст 31"/>
    <w:basedOn w:val="a"/>
    <w:rsid w:val="005000CA"/>
    <w:pPr>
      <w:spacing w:before="120"/>
      <w:jc w:val="both"/>
    </w:pPr>
    <w:rPr>
      <w:sz w:val="28"/>
    </w:rPr>
  </w:style>
  <w:style w:type="paragraph" w:styleId="22">
    <w:name w:val="Body Text Indent 2"/>
    <w:basedOn w:val="a"/>
    <w:link w:val="23"/>
    <w:rsid w:val="005912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591203"/>
    <w:rPr>
      <w:sz w:val="24"/>
      <w:lang w:val="ru-RU" w:eastAsia="ru-RU"/>
    </w:rPr>
  </w:style>
  <w:style w:type="paragraph" w:styleId="af1">
    <w:name w:val="No Spacing"/>
    <w:uiPriority w:val="1"/>
    <w:qFormat/>
    <w:rsid w:val="00591203"/>
    <w:rPr>
      <w:rFonts w:ascii="Calibri" w:eastAsia="Calibri" w:hAnsi="Calibri"/>
      <w:sz w:val="22"/>
      <w:szCs w:val="22"/>
      <w:lang w:val="ru-RU" w:eastAsia="en-US"/>
    </w:rPr>
  </w:style>
  <w:style w:type="character" w:customStyle="1" w:styleId="FontStyle">
    <w:name w:val="Font Style"/>
    <w:rsid w:val="00591203"/>
    <w:rPr>
      <w:rFonts w:cs="Courier New"/>
      <w:color w:val="000000"/>
      <w:sz w:val="20"/>
      <w:szCs w:val="20"/>
    </w:rPr>
  </w:style>
  <w:style w:type="paragraph" w:customStyle="1" w:styleId="14">
    <w:name w:val="Без интервала1"/>
    <w:rsid w:val="00591203"/>
    <w:pPr>
      <w:suppressAutoHyphens/>
    </w:pPr>
    <w:rPr>
      <w:rFonts w:ascii="Calibri" w:hAnsi="Calibri" w:cs="Calibri"/>
      <w:sz w:val="22"/>
      <w:szCs w:val="22"/>
      <w:lang w:val="ru-RU"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Balloon Tex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77355"/>
    <w:rPr>
      <w:sz w:val="24"/>
      <w:lang w:val="ru-RU" w:eastAsia="ru-RU"/>
    </w:rPr>
  </w:style>
  <w:style w:type="paragraph" w:styleId="1">
    <w:name w:val="heading 1"/>
    <w:basedOn w:val="a"/>
    <w:next w:val="a"/>
    <w:link w:val="10"/>
    <w:qFormat/>
    <w:rsid w:val="00A30EC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5000CA"/>
    <w:pPr>
      <w:keepNext/>
      <w:keepLines/>
      <w:widowControl w:val="0"/>
      <w:autoSpaceDE w:val="0"/>
      <w:autoSpaceDN w:val="0"/>
      <w:adjustRightInd w:val="0"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nhideWhenUsed/>
    <w:qFormat/>
    <w:rsid w:val="001F00F6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4">
    <w:name w:val="heading 4"/>
    <w:basedOn w:val="a"/>
    <w:next w:val="a"/>
    <w:qFormat/>
    <w:rsid w:val="00A03A5E"/>
    <w:pPr>
      <w:keepNext/>
      <w:jc w:val="center"/>
      <w:outlineLvl w:val="3"/>
    </w:pPr>
    <w:rPr>
      <w:b/>
      <w:sz w:val="32"/>
    </w:rPr>
  </w:style>
  <w:style w:type="paragraph" w:styleId="5">
    <w:name w:val="heading 5"/>
    <w:basedOn w:val="a"/>
    <w:next w:val="a"/>
    <w:qFormat/>
    <w:rsid w:val="00A03A5E"/>
    <w:pPr>
      <w:keepNext/>
      <w:jc w:val="center"/>
      <w:outlineLvl w:val="4"/>
    </w:pPr>
    <w:rPr>
      <w:b/>
      <w:sz w:val="36"/>
    </w:rPr>
  </w:style>
  <w:style w:type="paragraph" w:styleId="6">
    <w:name w:val="heading 6"/>
    <w:basedOn w:val="a"/>
    <w:next w:val="a"/>
    <w:qFormat/>
    <w:rsid w:val="00A03A5E"/>
    <w:pPr>
      <w:keepNext/>
      <w:jc w:val="center"/>
      <w:outlineLvl w:val="5"/>
    </w:pPr>
    <w:rPr>
      <w:b/>
      <w:sz w:val="48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5000CA"/>
    <w:pPr>
      <w:keepNext/>
      <w:keepLines/>
      <w:widowControl w:val="0"/>
      <w:autoSpaceDE w:val="0"/>
      <w:autoSpaceDN w:val="0"/>
      <w:adjustRightInd w:val="0"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5000CA"/>
    <w:pPr>
      <w:keepNext/>
      <w:keepLines/>
      <w:widowControl w:val="0"/>
      <w:autoSpaceDE w:val="0"/>
      <w:autoSpaceDN w:val="0"/>
      <w:adjustRightInd w:val="0"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5000CA"/>
    <w:pPr>
      <w:keepNext/>
      <w:keepLines/>
      <w:widowControl w:val="0"/>
      <w:autoSpaceDE w:val="0"/>
      <w:autoSpaceDN w:val="0"/>
      <w:adjustRightInd w:val="0"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A03A5E"/>
    <w:pPr>
      <w:spacing w:after="120"/>
      <w:ind w:left="283"/>
    </w:pPr>
  </w:style>
  <w:style w:type="character" w:styleId="a4">
    <w:name w:val="Strong"/>
    <w:uiPriority w:val="22"/>
    <w:qFormat/>
    <w:rsid w:val="00A03A5E"/>
    <w:rPr>
      <w:b/>
      <w:bCs/>
    </w:rPr>
  </w:style>
  <w:style w:type="paragraph" w:styleId="a5">
    <w:name w:val="Balloon Text"/>
    <w:basedOn w:val="a"/>
    <w:link w:val="a6"/>
    <w:uiPriority w:val="99"/>
    <w:rsid w:val="00E46CC4"/>
    <w:rPr>
      <w:rFonts w:ascii="Tahoma" w:hAnsi="Tahoma"/>
      <w:sz w:val="16"/>
      <w:szCs w:val="16"/>
    </w:rPr>
  </w:style>
  <w:style w:type="character" w:customStyle="1" w:styleId="a6">
    <w:name w:val="Текст выноски Знак"/>
    <w:link w:val="a5"/>
    <w:uiPriority w:val="99"/>
    <w:rsid w:val="00E46CC4"/>
    <w:rPr>
      <w:rFonts w:ascii="Tahoma" w:hAnsi="Tahoma" w:cs="Tahoma"/>
      <w:sz w:val="16"/>
      <w:szCs w:val="16"/>
      <w:lang w:val="ru-RU" w:eastAsia="ru-RU"/>
    </w:rPr>
  </w:style>
  <w:style w:type="numbering" w:customStyle="1" w:styleId="11">
    <w:name w:val="Нет списка1"/>
    <w:next w:val="a2"/>
    <w:uiPriority w:val="99"/>
    <w:semiHidden/>
    <w:unhideWhenUsed/>
    <w:rsid w:val="00DB70D3"/>
  </w:style>
  <w:style w:type="character" w:styleId="a7">
    <w:name w:val="Hyperlink"/>
    <w:rsid w:val="00DB70D3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DB70D3"/>
    <w:pPr>
      <w:ind w:left="720"/>
      <w:contextualSpacing/>
    </w:pPr>
    <w:rPr>
      <w:szCs w:val="24"/>
    </w:rPr>
  </w:style>
  <w:style w:type="table" w:styleId="a9">
    <w:name w:val="Table Grid"/>
    <w:basedOn w:val="a1"/>
    <w:uiPriority w:val="59"/>
    <w:rsid w:val="00DB70D3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30">
    <w:name w:val="Заголовок 3 Знак"/>
    <w:link w:val="3"/>
    <w:rsid w:val="001F00F6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10">
    <w:name w:val="Заголовок 1 Знак"/>
    <w:link w:val="1"/>
    <w:rsid w:val="00A30EC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apple-converted-space">
    <w:name w:val="apple-converted-space"/>
    <w:basedOn w:val="a0"/>
    <w:rsid w:val="009F7272"/>
  </w:style>
  <w:style w:type="paragraph" w:styleId="aa">
    <w:name w:val="header"/>
    <w:basedOn w:val="a"/>
    <w:link w:val="ab"/>
    <w:uiPriority w:val="99"/>
    <w:rsid w:val="002D686F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link w:val="aa"/>
    <w:uiPriority w:val="99"/>
    <w:rsid w:val="002D686F"/>
    <w:rPr>
      <w:sz w:val="24"/>
    </w:rPr>
  </w:style>
  <w:style w:type="paragraph" w:styleId="ac">
    <w:name w:val="footer"/>
    <w:basedOn w:val="a"/>
    <w:link w:val="ad"/>
    <w:rsid w:val="002D686F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rsid w:val="002D686F"/>
    <w:rPr>
      <w:sz w:val="24"/>
    </w:rPr>
  </w:style>
  <w:style w:type="paragraph" w:styleId="ae">
    <w:name w:val="Normal (Web)"/>
    <w:basedOn w:val="a"/>
    <w:uiPriority w:val="99"/>
    <w:unhideWhenUsed/>
    <w:rsid w:val="00B119BE"/>
    <w:pPr>
      <w:spacing w:before="100" w:beforeAutospacing="1" w:after="100" w:afterAutospacing="1"/>
    </w:pPr>
    <w:rPr>
      <w:szCs w:val="24"/>
    </w:rPr>
  </w:style>
  <w:style w:type="character" w:customStyle="1" w:styleId="rvts0">
    <w:name w:val="rvts0"/>
    <w:uiPriority w:val="99"/>
    <w:rsid w:val="002F1923"/>
    <w:rPr>
      <w:rFonts w:cs="Times New Roman"/>
    </w:rPr>
  </w:style>
  <w:style w:type="character" w:styleId="af">
    <w:name w:val="line number"/>
    <w:rsid w:val="00716357"/>
  </w:style>
  <w:style w:type="character" w:customStyle="1" w:styleId="12Exact">
    <w:name w:val="Заголовок №1 (2) Exact"/>
    <w:basedOn w:val="a0"/>
    <w:link w:val="12"/>
    <w:rsid w:val="00285C26"/>
    <w:rPr>
      <w:sz w:val="40"/>
      <w:szCs w:val="40"/>
      <w:shd w:val="clear" w:color="auto" w:fill="FFFFFF"/>
    </w:rPr>
  </w:style>
  <w:style w:type="character" w:customStyle="1" w:styleId="1Exact">
    <w:name w:val="Заголовок №1 Exact"/>
    <w:basedOn w:val="a0"/>
    <w:link w:val="13"/>
    <w:rsid w:val="00285C26"/>
    <w:rPr>
      <w:b/>
      <w:bCs/>
      <w:sz w:val="40"/>
      <w:szCs w:val="40"/>
      <w:shd w:val="clear" w:color="auto" w:fill="FFFFFF"/>
    </w:rPr>
  </w:style>
  <w:style w:type="character" w:customStyle="1" w:styleId="3Exact">
    <w:name w:val="Основной текст (3) Exact"/>
    <w:basedOn w:val="a0"/>
    <w:link w:val="31"/>
    <w:rsid w:val="00285C26"/>
    <w:rPr>
      <w:b/>
      <w:bCs/>
      <w:i/>
      <w:iCs/>
      <w:sz w:val="28"/>
      <w:szCs w:val="28"/>
      <w:shd w:val="clear" w:color="auto" w:fill="FFFFFF"/>
    </w:rPr>
  </w:style>
  <w:style w:type="character" w:customStyle="1" w:styleId="4Exact">
    <w:name w:val="Основной текст (4) Exact"/>
    <w:basedOn w:val="a0"/>
    <w:link w:val="40"/>
    <w:rsid w:val="00285C26"/>
    <w:rPr>
      <w:rFonts w:ascii="Trebuchet MS" w:eastAsia="Trebuchet MS" w:hAnsi="Trebuchet MS" w:cs="Trebuchet MS"/>
      <w:sz w:val="24"/>
      <w:szCs w:val="24"/>
      <w:shd w:val="clear" w:color="auto" w:fill="FFFFFF"/>
    </w:rPr>
  </w:style>
  <w:style w:type="character" w:customStyle="1" w:styleId="48ptExact">
    <w:name w:val="Основной текст (4) + 8 pt Exact"/>
    <w:basedOn w:val="4Exact"/>
    <w:rsid w:val="00285C26"/>
    <w:rPr>
      <w:rFonts w:ascii="Trebuchet MS" w:eastAsia="Trebuchet MS" w:hAnsi="Trebuchet MS" w:cs="Trebuchet MS"/>
      <w:color w:val="000000"/>
      <w:spacing w:val="0"/>
      <w:w w:val="100"/>
      <w:position w:val="0"/>
      <w:sz w:val="16"/>
      <w:szCs w:val="16"/>
      <w:shd w:val="clear" w:color="auto" w:fill="FFFFFF"/>
      <w:lang w:val="uk-UA" w:eastAsia="uk-UA" w:bidi="uk-UA"/>
    </w:rPr>
  </w:style>
  <w:style w:type="character" w:customStyle="1" w:styleId="5Exact">
    <w:name w:val="Основной текст (5) Exact"/>
    <w:basedOn w:val="a0"/>
    <w:link w:val="50"/>
    <w:rsid w:val="00285C26"/>
    <w:rPr>
      <w:i/>
      <w:iCs/>
      <w:sz w:val="28"/>
      <w:szCs w:val="28"/>
      <w:shd w:val="clear" w:color="auto" w:fill="FFFFFF"/>
    </w:rPr>
  </w:style>
  <w:style w:type="character" w:customStyle="1" w:styleId="5Exact0">
    <w:name w:val="Основной текст (5) + Полужирный;Не курсив Exact"/>
    <w:basedOn w:val="5Exact"/>
    <w:rsid w:val="00285C26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uk-UA" w:eastAsia="uk-UA" w:bidi="uk-UA"/>
    </w:rPr>
  </w:style>
  <w:style w:type="character" w:customStyle="1" w:styleId="2Exact">
    <w:name w:val="Основной текст (2) Exact"/>
    <w:basedOn w:val="a0"/>
    <w:link w:val="21"/>
    <w:rsid w:val="00285C26"/>
    <w:rPr>
      <w:sz w:val="28"/>
      <w:szCs w:val="28"/>
      <w:shd w:val="clear" w:color="auto" w:fill="FFFFFF"/>
    </w:rPr>
  </w:style>
  <w:style w:type="character" w:customStyle="1" w:styleId="6Exact">
    <w:name w:val="Основной текст (6) Exact"/>
    <w:basedOn w:val="a0"/>
    <w:link w:val="60"/>
    <w:rsid w:val="00285C26"/>
    <w:rPr>
      <w:b/>
      <w:bCs/>
      <w:sz w:val="28"/>
      <w:szCs w:val="28"/>
      <w:shd w:val="clear" w:color="auto" w:fill="FFFFFF"/>
    </w:rPr>
  </w:style>
  <w:style w:type="character" w:customStyle="1" w:styleId="Exact">
    <w:name w:val="Подпись к картинке Exact"/>
    <w:basedOn w:val="a0"/>
    <w:link w:val="af0"/>
    <w:rsid w:val="00285C26"/>
    <w:rPr>
      <w:sz w:val="28"/>
      <w:szCs w:val="28"/>
      <w:shd w:val="clear" w:color="auto" w:fill="FFFFFF"/>
    </w:rPr>
  </w:style>
  <w:style w:type="paragraph" w:customStyle="1" w:styleId="12">
    <w:name w:val="Заголовок №1 (2)"/>
    <w:basedOn w:val="a"/>
    <w:link w:val="12Exact"/>
    <w:rsid w:val="00285C26"/>
    <w:pPr>
      <w:widowControl w:val="0"/>
      <w:shd w:val="clear" w:color="auto" w:fill="FFFFFF"/>
      <w:spacing w:after="120" w:line="0" w:lineRule="atLeast"/>
      <w:jc w:val="center"/>
      <w:outlineLvl w:val="0"/>
    </w:pPr>
    <w:rPr>
      <w:sz w:val="40"/>
      <w:szCs w:val="40"/>
      <w:lang w:val="uk-UA" w:eastAsia="uk-UA"/>
    </w:rPr>
  </w:style>
  <w:style w:type="paragraph" w:customStyle="1" w:styleId="13">
    <w:name w:val="Заголовок №1"/>
    <w:basedOn w:val="a"/>
    <w:link w:val="1Exact"/>
    <w:rsid w:val="00285C26"/>
    <w:pPr>
      <w:widowControl w:val="0"/>
      <w:shd w:val="clear" w:color="auto" w:fill="FFFFFF"/>
      <w:spacing w:before="120" w:line="0" w:lineRule="atLeast"/>
      <w:outlineLvl w:val="0"/>
    </w:pPr>
    <w:rPr>
      <w:b/>
      <w:bCs/>
      <w:sz w:val="40"/>
      <w:szCs w:val="40"/>
      <w:lang w:val="uk-UA" w:eastAsia="uk-UA"/>
    </w:rPr>
  </w:style>
  <w:style w:type="paragraph" w:customStyle="1" w:styleId="31">
    <w:name w:val="Основной текст (3)"/>
    <w:basedOn w:val="a"/>
    <w:link w:val="3Exact"/>
    <w:rsid w:val="00285C26"/>
    <w:pPr>
      <w:widowControl w:val="0"/>
      <w:shd w:val="clear" w:color="auto" w:fill="FFFFFF"/>
      <w:spacing w:line="317" w:lineRule="exact"/>
      <w:jc w:val="center"/>
    </w:pPr>
    <w:rPr>
      <w:b/>
      <w:bCs/>
      <w:i/>
      <w:iCs/>
      <w:sz w:val="28"/>
      <w:szCs w:val="28"/>
      <w:lang w:val="uk-UA" w:eastAsia="uk-UA"/>
    </w:rPr>
  </w:style>
  <w:style w:type="paragraph" w:customStyle="1" w:styleId="40">
    <w:name w:val="Основной текст (4)"/>
    <w:basedOn w:val="a"/>
    <w:link w:val="4Exact"/>
    <w:rsid w:val="00285C26"/>
    <w:pPr>
      <w:widowControl w:val="0"/>
      <w:shd w:val="clear" w:color="auto" w:fill="FFFFFF"/>
      <w:spacing w:line="0" w:lineRule="atLeast"/>
    </w:pPr>
    <w:rPr>
      <w:rFonts w:ascii="Trebuchet MS" w:eastAsia="Trebuchet MS" w:hAnsi="Trebuchet MS" w:cs="Trebuchet MS"/>
      <w:szCs w:val="24"/>
      <w:lang w:val="uk-UA" w:eastAsia="uk-UA"/>
    </w:rPr>
  </w:style>
  <w:style w:type="paragraph" w:customStyle="1" w:styleId="50">
    <w:name w:val="Основной текст (5)"/>
    <w:basedOn w:val="a"/>
    <w:link w:val="5Exact"/>
    <w:rsid w:val="00285C26"/>
    <w:pPr>
      <w:widowControl w:val="0"/>
      <w:shd w:val="clear" w:color="auto" w:fill="FFFFFF"/>
      <w:spacing w:line="0" w:lineRule="atLeast"/>
    </w:pPr>
    <w:rPr>
      <w:i/>
      <w:iCs/>
      <w:sz w:val="28"/>
      <w:szCs w:val="28"/>
      <w:lang w:val="uk-UA" w:eastAsia="uk-UA"/>
    </w:rPr>
  </w:style>
  <w:style w:type="paragraph" w:customStyle="1" w:styleId="21">
    <w:name w:val="Основной текст (2)"/>
    <w:basedOn w:val="a"/>
    <w:link w:val="2Exact"/>
    <w:rsid w:val="00285C26"/>
    <w:pPr>
      <w:widowControl w:val="0"/>
      <w:shd w:val="clear" w:color="auto" w:fill="FFFFFF"/>
      <w:spacing w:line="322" w:lineRule="exact"/>
      <w:jc w:val="both"/>
    </w:pPr>
    <w:rPr>
      <w:sz w:val="28"/>
      <w:szCs w:val="28"/>
      <w:lang w:val="uk-UA" w:eastAsia="uk-UA"/>
    </w:rPr>
  </w:style>
  <w:style w:type="paragraph" w:customStyle="1" w:styleId="60">
    <w:name w:val="Основной текст (6)"/>
    <w:basedOn w:val="a"/>
    <w:link w:val="6Exact"/>
    <w:rsid w:val="00285C26"/>
    <w:pPr>
      <w:widowControl w:val="0"/>
      <w:shd w:val="clear" w:color="auto" w:fill="FFFFFF"/>
      <w:spacing w:line="379" w:lineRule="exact"/>
      <w:jc w:val="both"/>
    </w:pPr>
    <w:rPr>
      <w:b/>
      <w:bCs/>
      <w:sz w:val="28"/>
      <w:szCs w:val="28"/>
      <w:lang w:val="uk-UA" w:eastAsia="uk-UA"/>
    </w:rPr>
  </w:style>
  <w:style w:type="paragraph" w:customStyle="1" w:styleId="af0">
    <w:name w:val="Подпись к картинке"/>
    <w:basedOn w:val="a"/>
    <w:link w:val="Exact"/>
    <w:rsid w:val="00285C26"/>
    <w:pPr>
      <w:widowControl w:val="0"/>
      <w:shd w:val="clear" w:color="auto" w:fill="FFFFFF"/>
      <w:spacing w:line="0" w:lineRule="atLeast"/>
    </w:pPr>
    <w:rPr>
      <w:sz w:val="28"/>
      <w:szCs w:val="28"/>
      <w:lang w:val="uk-UA" w:eastAsia="uk-UA"/>
    </w:rPr>
  </w:style>
  <w:style w:type="character" w:customStyle="1" w:styleId="20">
    <w:name w:val="Заголовок 2 Знак"/>
    <w:basedOn w:val="a0"/>
    <w:link w:val="2"/>
    <w:uiPriority w:val="9"/>
    <w:semiHidden/>
    <w:rsid w:val="005000C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val="ru-RU" w:eastAsia="ru-RU"/>
    </w:rPr>
  </w:style>
  <w:style w:type="character" w:customStyle="1" w:styleId="70">
    <w:name w:val="Заголовок 7 Знак"/>
    <w:basedOn w:val="a0"/>
    <w:link w:val="7"/>
    <w:uiPriority w:val="9"/>
    <w:semiHidden/>
    <w:rsid w:val="005000CA"/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character" w:customStyle="1" w:styleId="80">
    <w:name w:val="Заголовок 8 Знак"/>
    <w:basedOn w:val="a0"/>
    <w:link w:val="8"/>
    <w:uiPriority w:val="9"/>
    <w:semiHidden/>
    <w:rsid w:val="005000CA"/>
    <w:rPr>
      <w:rFonts w:asciiTheme="majorHAnsi" w:eastAsiaTheme="majorEastAsia" w:hAnsiTheme="majorHAnsi" w:cstheme="majorBidi"/>
      <w:color w:val="404040" w:themeColor="text1" w:themeTint="BF"/>
      <w:lang w:val="ru-RU" w:eastAsia="ru-RU"/>
    </w:rPr>
  </w:style>
  <w:style w:type="character" w:customStyle="1" w:styleId="90">
    <w:name w:val="Заголовок 9 Знак"/>
    <w:basedOn w:val="a0"/>
    <w:link w:val="9"/>
    <w:uiPriority w:val="9"/>
    <w:semiHidden/>
    <w:rsid w:val="005000CA"/>
    <w:rPr>
      <w:rFonts w:asciiTheme="majorHAnsi" w:eastAsiaTheme="majorEastAsia" w:hAnsiTheme="majorHAnsi" w:cstheme="majorBidi"/>
      <w:i/>
      <w:iCs/>
      <w:color w:val="404040" w:themeColor="text1" w:themeTint="BF"/>
      <w:lang w:val="ru-RU" w:eastAsia="ru-RU"/>
    </w:rPr>
  </w:style>
  <w:style w:type="paragraph" w:customStyle="1" w:styleId="210">
    <w:name w:val="Основной текст 21"/>
    <w:basedOn w:val="a"/>
    <w:rsid w:val="005000CA"/>
    <w:pPr>
      <w:ind w:right="4295"/>
    </w:pPr>
    <w:rPr>
      <w:i/>
      <w:sz w:val="28"/>
    </w:rPr>
  </w:style>
  <w:style w:type="paragraph" w:customStyle="1" w:styleId="310">
    <w:name w:val="Основной текст 31"/>
    <w:basedOn w:val="a"/>
    <w:rsid w:val="005000CA"/>
    <w:pPr>
      <w:spacing w:before="120"/>
      <w:jc w:val="both"/>
    </w:pPr>
    <w:rPr>
      <w:sz w:val="28"/>
    </w:rPr>
  </w:style>
  <w:style w:type="paragraph" w:styleId="22">
    <w:name w:val="Body Text Indent 2"/>
    <w:basedOn w:val="a"/>
    <w:link w:val="23"/>
    <w:rsid w:val="00591203"/>
    <w:pPr>
      <w:spacing w:after="120" w:line="480" w:lineRule="auto"/>
      <w:ind w:left="283"/>
    </w:pPr>
  </w:style>
  <w:style w:type="character" w:customStyle="1" w:styleId="23">
    <w:name w:val="Основной текст с отступом 2 Знак"/>
    <w:basedOn w:val="a0"/>
    <w:link w:val="22"/>
    <w:rsid w:val="00591203"/>
    <w:rPr>
      <w:sz w:val="24"/>
      <w:lang w:val="ru-RU" w:eastAsia="ru-RU"/>
    </w:rPr>
  </w:style>
  <w:style w:type="paragraph" w:styleId="af1">
    <w:name w:val="No Spacing"/>
    <w:uiPriority w:val="1"/>
    <w:qFormat/>
    <w:rsid w:val="00591203"/>
    <w:rPr>
      <w:rFonts w:ascii="Calibri" w:eastAsia="Calibri" w:hAnsi="Calibri"/>
      <w:sz w:val="22"/>
      <w:szCs w:val="22"/>
      <w:lang w:val="ru-RU" w:eastAsia="en-US"/>
    </w:rPr>
  </w:style>
  <w:style w:type="character" w:customStyle="1" w:styleId="FontStyle">
    <w:name w:val="Font Style"/>
    <w:rsid w:val="00591203"/>
    <w:rPr>
      <w:rFonts w:cs="Courier New"/>
      <w:color w:val="000000"/>
      <w:sz w:val="20"/>
      <w:szCs w:val="20"/>
    </w:rPr>
  </w:style>
  <w:style w:type="paragraph" w:customStyle="1" w:styleId="14">
    <w:name w:val="Без интервала1"/>
    <w:rsid w:val="00591203"/>
    <w:pPr>
      <w:suppressAutoHyphens/>
    </w:pPr>
    <w:rPr>
      <w:rFonts w:ascii="Calibri" w:hAnsi="Calibri" w:cs="Calibri"/>
      <w:sz w:val="22"/>
      <w:szCs w:val="22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3842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249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154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649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528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023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9182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41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8860AC-0823-4B28-8B3B-F3B5DE5C05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422</TotalTime>
  <Pages>13</Pages>
  <Words>2693</Words>
  <Characters>18387</Characters>
  <Application>Microsoft Office Word</Application>
  <DocSecurity>0</DocSecurity>
  <Lines>153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MoBIL GROUP</Company>
  <LinksUpToDate>false</LinksUpToDate>
  <CharactersWithSpaces>21038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Начальник оргвідділу</cp:lastModifiedBy>
  <cp:revision>29</cp:revision>
  <cp:lastPrinted>2021-03-24T11:29:00Z</cp:lastPrinted>
  <dcterms:created xsi:type="dcterms:W3CDTF">2021-03-04T09:08:00Z</dcterms:created>
  <dcterms:modified xsi:type="dcterms:W3CDTF">2021-03-24T11:41:00Z</dcterms:modified>
</cp:coreProperties>
</file>